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SSL Stripping Attack</w:t>
      </w:r>
    </w:p>
    <w:p>
      <w:pPr>
        <w:pStyle w:val="Title"/>
      </w:pPr>
      <w:r>
        <w:t xml:space="preserve">Proof of Concept - Project Plan</w:t>
      </w:r>
    </w:p>
    <w:p>
      <w:pPr>
        <w:spacing w:after="480"/>
        <w:jc w:val="center"/>
      </w:pPr>
      <w:r>
        <w:rPr>
          <w:i/>
          <w:iCs/>
          <w:sz w:val="24"/>
          <w:szCs w:val="24"/>
        </w:rPr>
        <w:t xml:space="preserve">Security Protocols Assignment</w:t>
      </w:r>
    </w:p>
    <w:p>
      <w:pPr>
        <w:pStyle w:val="Heading1"/>
      </w:pPr>
      <w:r>
        <w:t xml:space="preserve">Project Theme</w:t>
      </w:r>
    </w:p>
    <w:p>
      <w:pPr>
        <w:spacing w:after="120"/>
      </w:pPr>
      <w:r>
        <w:rPr>
          <w:b/>
          <w:bCs/>
        </w:rPr>
        <w:t xml:space="preserve">Topic: </w:t>
      </w:r>
      <w:r>
        <w:t xml:space="preserve">SSL Stripping (HTTPS Downgrade Attack)</w:t>
      </w:r>
    </w:p>
    <w:p>
      <w:pPr>
        <w:spacing w:after="120"/>
      </w:pPr>
      <w:r>
        <w:rPr>
          <w:b/>
          <w:bCs/>
        </w:rPr>
        <w:t xml:space="preserve">Category: </w:t>
      </w:r>
      <w:r>
        <w:t xml:space="preserve">Security Protocol Attack</w:t>
      </w:r>
    </w:p>
    <w:p>
      <w:pPr>
        <w:spacing w:after="240"/>
      </w:pPr>
      <w:r>
        <w:rPr>
          <w:b/>
          <w:bCs/>
        </w:rPr>
        <w:t xml:space="preserve">Protocol: </w:t>
      </w:r>
      <w:r>
        <w:t xml:space="preserve">TLS/SSL, HTTP/HTTPS</w:t>
      </w:r>
    </w:p>
    <w:p>
      <w:pPr>
        <w:pStyle w:val="Heading1"/>
      </w:pPr>
      <w:r>
        <w:t xml:space="preserve">Overview</w:t>
      </w:r>
    </w:p>
    <w:p>
      <w:pPr>
        <w:spacing w:after="240"/>
      </w:pPr>
      <w:r>
        <w:t xml:space="preserve">SSL Stripping is a Man-in-the-Middle (MiTM) attack where an attacker downgrades a victim's secure HTTPS connection to insecure HTTP. The attacker positions themselves between the victim and the web server, intercepts HTTPS requests, maintains an encrypted connection to the real server, but serves unencrypted HTTP content to the victim. This allows the attacker to capture sensitive information such as passwords, session tokens, and personal data in plaintext.</w:t>
      </w:r>
    </w:p>
    <w:p>
      <w:pPr>
        <w:pStyle w:val="Heading2"/>
      </w:pPr>
      <w:r>
        <w:t xml:space="preserve">Attack Mechanics</w:t>
      </w:r>
    </w:p>
    <w:p>
      <w:pPr>
        <w:pStyle w:val="ListParagraph"/>
        <w:numPr>
          <w:ilvl w:val="0"/>
          <w:numId w:val="2"/>
        </w:numPr>
      </w:pPr>
      <w:r>
        <w:t xml:space="preserve">Attacker uses ARP spoofing to position as network gateway</w:t>
      </w:r>
    </w:p>
    <w:p>
      <w:pPr>
        <w:pStyle w:val="ListParagraph"/>
        <w:numPr>
          <w:ilvl w:val="0"/>
          <w:numId w:val="2"/>
        </w:numPr>
      </w:pPr>
      <w:r>
        <w:t xml:space="preserve">Victim's HTTPS requests are intercepted by the attacker</w:t>
      </w:r>
    </w:p>
    <w:p>
      <w:pPr>
        <w:pStyle w:val="ListParagraph"/>
        <w:numPr>
          <w:ilvl w:val="0"/>
          <w:numId w:val="2"/>
        </w:numPr>
      </w:pPr>
      <w:r>
        <w:t xml:space="preserve">Attacker establishes HTTPS connection to real server</w:t>
      </w:r>
    </w:p>
    <w:p>
      <w:pPr>
        <w:pStyle w:val="ListParagraph"/>
        <w:numPr>
          <w:ilvl w:val="0"/>
          <w:numId w:val="2"/>
        </w:numPr>
      </w:pPr>
      <w:r>
        <w:t xml:space="preserve">Attacker serves HTTP (unencrypted) content to victim</w:t>
      </w:r>
    </w:p>
    <w:p>
      <w:pPr>
        <w:pStyle w:val="ListParagraph"/>
        <w:numPr>
          <w:ilvl w:val="0"/>
          <w:numId w:val="2"/>
        </w:numPr>
        <w:spacing w:after="240"/>
      </w:pPr>
      <w:r>
        <w:t xml:space="preserve">All victim traffic passes through attacker in plaintext</w:t>
      </w:r>
    </w:p>
    <w:p>
      <w:pPr>
        <w:pStyle w:val="Heading1"/>
      </w:pPr>
      <w:r>
        <w:t xml:space="preserve">Implementation Approach</w:t>
      </w:r>
    </w:p>
    <w:p>
      <w:pPr>
        <w:spacing w:after="120"/>
      </w:pPr>
      <w:r>
        <w:t xml:space="preserve">We will implement this attack using a practical, simplified setup that demonstrates the core vulnerability without unnecessary complexity. This approach prioritizes clarity and demonstrability while maintaining technical accuracy.</w:t>
      </w:r>
    </w:p>
    <w:p>
      <w:pPr>
        <w:pStyle w:val="Heading2"/>
      </w:pPr>
      <w:r>
        <w:t xml:space="preserve">System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Role</w:t>
            </w:r>
          </w:p>
        </w:tc>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Implementation</w:t>
            </w:r>
          </w:p>
        </w:tc>
      </w:tr>
      <w:tr>
        <w:tc>
          <w:tcPr>
            <w:tcW w:type="dxa" w:w="3120"/>
            <w:tcBorders>
              <w:top w:val="single" w:color="CCCCCC" w:sz="1"/>
              <w:left w:val="single" w:color="CCCCCC" w:sz="1"/>
              <w:bottom w:val="single" w:color="CCCCCC" w:sz="1"/>
              <w:right w:val="single" w:color="CCCCCC" w:sz="1"/>
            </w:tcBorders>
          </w:tcPr>
          <w:p>
            <w:r>
              <w:rPr>
                <w:b/>
                <w:bCs/>
              </w:rPr>
              <w:t xml:space="preserve">Attacker</w:t>
            </w:r>
          </w:p>
        </w:tc>
        <w:tc>
          <w:tcPr>
            <w:tcW w:type="dxa" w:w="3120"/>
            <w:tcBorders>
              <w:top w:val="single" w:color="CCCCCC" w:sz="1"/>
              <w:left w:val="single" w:color="CCCCCC" w:sz="1"/>
              <w:bottom w:val="single" w:color="CCCCCC" w:sz="1"/>
              <w:right w:val="single" w:color="CCCCCC" w:sz="1"/>
            </w:tcBorders>
          </w:tcPr>
          <w:p>
            <w:r>
              <w:t xml:space="preserve">Intercepts and strips HTTPS</w:t>
            </w:r>
          </w:p>
        </w:tc>
        <w:tc>
          <w:tcPr>
            <w:tcW w:type="dxa" w:w="3120"/>
            <w:tcBorders>
              <w:top w:val="single" w:color="CCCCCC" w:sz="1"/>
              <w:left w:val="single" w:color="CCCCCC" w:sz="1"/>
              <w:bottom w:val="single" w:color="CCCCCC" w:sz="1"/>
              <w:right w:val="single" w:color="CCCCCC" w:sz="1"/>
            </w:tcBorders>
          </w:tcPr>
          <w:p>
            <w:r>
              <w:t xml:space="preserve">Docker container (Kali Linux)</w:t>
            </w:r>
          </w:p>
        </w:tc>
      </w:tr>
      <w:tr>
        <w:tc>
          <w:tcPr>
            <w:tcW w:type="dxa" w:w="3120"/>
            <w:tcBorders>
              <w:top w:val="single" w:color="CCCCCC" w:sz="1"/>
              <w:left w:val="single" w:color="CCCCCC" w:sz="1"/>
              <w:bottom w:val="single" w:color="CCCCCC" w:sz="1"/>
              <w:right w:val="single" w:color="CCCCCC" w:sz="1"/>
            </w:tcBorders>
          </w:tcPr>
          <w:p>
            <w:r>
              <w:rPr>
                <w:b/>
                <w:bCs/>
              </w:rPr>
              <w:t xml:space="preserve">Victim</w:t>
            </w:r>
          </w:p>
        </w:tc>
        <w:tc>
          <w:tcPr>
            <w:tcW w:type="dxa" w:w="3120"/>
            <w:tcBorders>
              <w:top w:val="single" w:color="CCCCCC" w:sz="1"/>
              <w:left w:val="single" w:color="CCCCCC" w:sz="1"/>
              <w:bottom w:val="single" w:color="CCCCCC" w:sz="1"/>
              <w:right w:val="single" w:color="CCCCCC" w:sz="1"/>
            </w:tcBorders>
          </w:tcPr>
          <w:p>
            <w:r>
              <w:t xml:space="preserve">Target of the attack</w:t>
            </w:r>
          </w:p>
        </w:tc>
        <w:tc>
          <w:tcPr>
            <w:tcW w:type="dxa" w:w="3120"/>
            <w:tcBorders>
              <w:top w:val="single" w:color="CCCCCC" w:sz="1"/>
              <w:left w:val="single" w:color="CCCCCC" w:sz="1"/>
              <w:bottom w:val="single" w:color="CCCCCC" w:sz="1"/>
              <w:right w:val="single" w:color="CCCCCC" w:sz="1"/>
            </w:tcBorders>
          </w:tcPr>
          <w:p>
            <w:r>
              <w:t xml:space="preserve">Host machine (your computer)</w:t>
            </w:r>
          </w:p>
        </w:tc>
      </w:tr>
      <w:tr>
        <w:tc>
          <w:tcPr>
            <w:tcW w:type="dxa" w:w="3120"/>
            <w:tcBorders>
              <w:top w:val="single" w:color="CCCCCC" w:sz="1"/>
              <w:left w:val="single" w:color="CCCCCC" w:sz="1"/>
              <w:bottom w:val="single" w:color="CCCCCC" w:sz="1"/>
              <w:right w:val="single" w:color="CCCCCC" w:sz="1"/>
            </w:tcBorders>
          </w:tcPr>
          <w:p>
            <w:r>
              <w:rPr>
                <w:b/>
                <w:bCs/>
              </w:rPr>
              <w:t xml:space="preserve">Web Server</w:t>
            </w:r>
          </w:p>
        </w:tc>
        <w:tc>
          <w:tcPr>
            <w:tcW w:type="dxa" w:w="3120"/>
            <w:tcBorders>
              <w:top w:val="single" w:color="CCCCCC" w:sz="1"/>
              <w:left w:val="single" w:color="CCCCCC" w:sz="1"/>
              <w:bottom w:val="single" w:color="CCCCCC" w:sz="1"/>
              <w:right w:val="single" w:color="CCCCCC" w:sz="1"/>
            </w:tcBorders>
          </w:tcPr>
          <w:p>
            <w:r>
              <w:t xml:space="preserve">Serves HTTPS content</w:t>
            </w:r>
          </w:p>
        </w:tc>
        <w:tc>
          <w:tcPr>
            <w:tcW w:type="dxa" w:w="3120"/>
            <w:tcBorders>
              <w:top w:val="single" w:color="CCCCCC" w:sz="1"/>
              <w:left w:val="single" w:color="CCCCCC" w:sz="1"/>
              <w:bottom w:val="single" w:color="CCCCCC" w:sz="1"/>
              <w:right w:val="single" w:color="CCCCCC" w:sz="1"/>
            </w:tcBorders>
          </w:tcPr>
          <w:p>
            <w:r>
              <w:t xml:space="preserve">Docker container (Flask app)</w:t>
            </w:r>
          </w:p>
        </w:tc>
      </w:tr>
    </w:tbl>
    <w:p>
      <w:pPr>
        <w:spacing w:before="240" w:after="240"/>
      </w:pPr>
      <w:r>
        <w:t xml:space="preserve"/>
      </w:r>
    </w:p>
    <w:p>
      <w:pPr>
        <w:pStyle w:val="Heading2"/>
      </w:pPr>
      <w:r>
        <w:t xml:space="preserve">Why This Architecture?</w:t>
      </w:r>
    </w:p>
    <w:p>
      <w:pPr>
        <w:pStyle w:val="ListParagraph"/>
        <w:numPr>
          <w:ilvl w:val="0"/>
          <w:numId w:val="2"/>
        </w:numPr>
      </w:pPr>
      <w:r>
        <w:rPr>
          <w:b/>
          <w:bCs/>
        </w:rPr>
        <w:t xml:space="preserve">Simplified: </w:t>
      </w:r>
      <w:r>
        <w:t xml:space="preserve">Only 2 Docker containers instead of 3 full VMs</w:t>
      </w:r>
    </w:p>
    <w:p>
      <w:pPr>
        <w:pStyle w:val="ListParagraph"/>
        <w:numPr>
          <w:ilvl w:val="0"/>
          <w:numId w:val="2"/>
        </w:numPr>
      </w:pPr>
      <w:r>
        <w:rPr>
          <w:b/>
          <w:bCs/>
        </w:rPr>
        <w:t xml:space="preserve">Practical: </w:t>
      </w:r>
      <w:r>
        <w:t xml:space="preserve">Uses real browser with GUI on host machine</w:t>
      </w:r>
    </w:p>
    <w:p>
      <w:pPr>
        <w:pStyle w:val="ListParagraph"/>
        <w:numPr>
          <w:ilvl w:val="0"/>
          <w:numId w:val="2"/>
        </w:numPr>
      </w:pPr>
      <w:r>
        <w:rPr>
          <w:b/>
          <w:bCs/>
        </w:rPr>
        <w:t xml:space="preserve">Fast setup: </w:t>
      </w:r>
      <w:r>
        <w:t xml:space="preserve">Can be completed in one day</w:t>
      </w:r>
    </w:p>
    <w:p>
      <w:pPr>
        <w:pStyle w:val="ListParagraph"/>
        <w:numPr>
          <w:ilvl w:val="0"/>
          <w:numId w:val="2"/>
        </w:numPr>
      </w:pPr>
      <w:r>
        <w:rPr>
          <w:b/>
          <w:bCs/>
        </w:rPr>
        <w:t xml:space="preserve">Demonstrable: </w:t>
      </w:r>
      <w:r>
        <w:t xml:space="preserve">Visual proof with browser address bar</w:t>
      </w:r>
    </w:p>
    <w:p>
      <w:pPr>
        <w:pStyle w:val="ListParagraph"/>
        <w:numPr>
          <w:ilvl w:val="0"/>
          <w:numId w:val="2"/>
        </w:numPr>
        <w:spacing w:after="240"/>
      </w:pPr>
      <w:r>
        <w:rPr>
          <w:b/>
          <w:bCs/>
        </w:rPr>
        <w:t xml:space="preserve">Controlled: </w:t>
      </w:r>
      <w:r>
        <w:t xml:space="preserve">Own web server = no HSTS interference</w:t>
      </w:r>
    </w:p>
    <w:p>
      <w:pPr>
        <w:pStyle w:val="Heading1"/>
      </w:pPr>
      <w:r>
        <w:t xml:space="preserve">Technical Implementation</w:t>
      </w:r>
    </w:p>
    <w:p>
      <w:pPr>
        <w:pStyle w:val="Heading2"/>
      </w:pPr>
      <w:r>
        <w:t xml:space="preserve">Tools &amp; Technologies</w:t>
      </w:r>
    </w:p>
    <w:p>
      <w:pPr>
        <w:pStyle w:val="ListParagraph"/>
        <w:numPr>
          <w:ilvl w:val="0"/>
          <w:numId w:val="2"/>
        </w:numPr>
      </w:pPr>
      <w:r>
        <w:rPr>
          <w:b/>
          <w:bCs/>
        </w:rPr>
        <w:t xml:space="preserve">sslstrip: </w:t>
      </w:r>
      <w:r>
        <w:t xml:space="preserve">Python tool for HTTPS downgrade (Moxie Marlinspike)</w:t>
      </w:r>
    </w:p>
    <w:p>
      <w:pPr>
        <w:pStyle w:val="ListParagraph"/>
        <w:numPr>
          <w:ilvl w:val="0"/>
          <w:numId w:val="2"/>
        </w:numPr>
      </w:pPr>
      <w:r>
        <w:rPr>
          <w:b/>
          <w:bCs/>
        </w:rPr>
        <w:t xml:space="preserve">arpspoof: </w:t>
      </w:r>
      <w:r>
        <w:t xml:space="preserve">ARP poisoning tool (dsniff package)</w:t>
      </w:r>
    </w:p>
    <w:p>
      <w:pPr>
        <w:pStyle w:val="ListParagraph"/>
        <w:numPr>
          <w:ilvl w:val="0"/>
          <w:numId w:val="2"/>
        </w:numPr>
      </w:pPr>
      <w:r>
        <w:rPr>
          <w:b/>
          <w:bCs/>
        </w:rPr>
        <w:t xml:space="preserve">iptables: </w:t>
      </w:r>
      <w:r>
        <w:t xml:space="preserve">Traffic redirection and routing</w:t>
      </w:r>
    </w:p>
    <w:p>
      <w:pPr>
        <w:pStyle w:val="ListParagraph"/>
        <w:numPr>
          <w:ilvl w:val="0"/>
          <w:numId w:val="2"/>
        </w:numPr>
      </w:pPr>
      <w:r>
        <w:rPr>
          <w:b/>
          <w:bCs/>
        </w:rPr>
        <w:t xml:space="preserve">Flask: </w:t>
      </w:r>
      <w:r>
        <w:t xml:space="preserve">Python web framework for demonstration site</w:t>
      </w:r>
    </w:p>
    <w:p>
      <w:pPr>
        <w:pStyle w:val="ListParagraph"/>
        <w:numPr>
          <w:ilvl w:val="0"/>
          <w:numId w:val="2"/>
        </w:numPr>
        <w:spacing w:after="240"/>
      </w:pPr>
      <w:r>
        <w:rPr>
          <w:b/>
          <w:bCs/>
        </w:rPr>
        <w:t xml:space="preserve">Docker: </w:t>
      </w:r>
      <w:r>
        <w:t xml:space="preserve">Containerization platform</w:t>
      </w:r>
    </w:p>
    <w:p>
      <w:pPr>
        <w:pStyle w:val="Heading2"/>
      </w:pPr>
      <w:r>
        <w:t xml:space="preserve">Phase 1: Environment Setup (1-2 hours)</w:t>
      </w:r>
    </w:p>
    <w:p>
      <w:pPr>
        <w:pStyle w:val="ListParagraph"/>
        <w:numPr>
          <w:ilvl w:val="0"/>
          <w:numId w:val="3"/>
        </w:numPr>
      </w:pPr>
      <w:r>
        <w:t xml:space="preserve">Create Docker network for containers</w:t>
      </w:r>
    </w:p>
    <w:p>
      <w:pPr>
        <w:pStyle w:val="ListParagraph"/>
        <w:numPr>
          <w:ilvl w:val="0"/>
          <w:numId w:val="3"/>
        </w:numPr>
      </w:pPr>
      <w:r>
        <w:t xml:space="preserve">Launch Kali Linux container (attacker) with network capabilities</w:t>
      </w:r>
    </w:p>
    <w:p>
      <w:pPr>
        <w:pStyle w:val="ListParagraph"/>
        <w:numPr>
          <w:ilvl w:val="0"/>
          <w:numId w:val="3"/>
        </w:numPr>
      </w:pPr>
      <w:r>
        <w:t xml:space="preserve">Launch Python container for web server</w:t>
      </w:r>
    </w:p>
    <w:p>
      <w:pPr>
        <w:pStyle w:val="ListParagraph"/>
        <w:numPr>
          <w:ilvl w:val="0"/>
          <w:numId w:val="3"/>
        </w:numPr>
      </w:pPr>
      <w:r>
        <w:t xml:space="preserve">Install required tools (sslstrip, arpspoof, iptables)</w:t>
      </w:r>
    </w:p>
    <w:p>
      <w:pPr>
        <w:pStyle w:val="ListParagraph"/>
        <w:numPr>
          <w:ilvl w:val="0"/>
          <w:numId w:val="3"/>
        </w:numPr>
      </w:pPr>
      <w:r>
        <w:t xml:space="preserve">Create simple Flask banking application</w:t>
      </w:r>
    </w:p>
    <w:p>
      <w:pPr>
        <w:pStyle w:val="ListParagraph"/>
        <w:numPr>
          <w:ilvl w:val="0"/>
          <w:numId w:val="3"/>
        </w:numPr>
        <w:spacing w:after="240"/>
      </w:pPr>
      <w:r>
        <w:t xml:space="preserve">Configure network routing and IP forwarding</w:t>
      </w:r>
    </w:p>
    <w:p>
      <w:pPr>
        <w:pStyle w:val="Heading2"/>
      </w:pPr>
      <w:r>
        <w:t xml:space="preserve">Phase 2: Attack Execution (1 hour)</w:t>
      </w:r>
    </w:p>
    <w:p>
      <w:pPr>
        <w:pStyle w:val="ListParagraph"/>
        <w:numPr>
          <w:ilvl w:val="0"/>
          <w:numId w:val="4"/>
        </w:numPr>
      </w:pPr>
      <w:r>
        <w:t xml:space="preserve">Enable IP forwarding on attacker container</w:t>
      </w:r>
    </w:p>
    <w:p>
      <w:pPr>
        <w:pStyle w:val="ListParagraph"/>
        <w:numPr>
          <w:ilvl w:val="0"/>
          <w:numId w:val="4"/>
        </w:numPr>
      </w:pPr>
      <w:r>
        <w:t xml:space="preserve">Execute ARP spoofing to intercept victim traffic</w:t>
      </w:r>
    </w:p>
    <w:p>
      <w:pPr>
        <w:pStyle w:val="ListParagraph"/>
        <w:numPr>
          <w:ilvl w:val="0"/>
          <w:numId w:val="4"/>
        </w:numPr>
      </w:pPr>
      <w:r>
        <w:t xml:space="preserve">Configure iptables to redirect HTTP traffic to sslstrip</w:t>
      </w:r>
    </w:p>
    <w:p>
      <w:pPr>
        <w:pStyle w:val="ListParagraph"/>
        <w:numPr>
          <w:ilvl w:val="0"/>
          <w:numId w:val="4"/>
        </w:numPr>
      </w:pPr>
      <w:r>
        <w:t xml:space="preserve">Launch sslstrip on port 8080</w:t>
      </w:r>
    </w:p>
    <w:p>
      <w:pPr>
        <w:pStyle w:val="ListParagraph"/>
        <w:numPr>
          <w:ilvl w:val="0"/>
          <w:numId w:val="4"/>
        </w:numPr>
      </w:pPr>
      <w:r>
        <w:t xml:space="preserve">Victim browses to banking site via browser</w:t>
      </w:r>
    </w:p>
    <w:p>
      <w:pPr>
        <w:pStyle w:val="ListParagraph"/>
        <w:numPr>
          <w:ilvl w:val="0"/>
          <w:numId w:val="4"/>
        </w:numPr>
        <w:spacing w:after="240"/>
      </w:pPr>
      <w:r>
        <w:t xml:space="preserve">Capture and log credentials</w:t>
      </w:r>
    </w:p>
    <w:p>
      <w:pPr>
        <w:pStyle w:val="Heading2"/>
      </w:pPr>
      <w:r>
        <w:t xml:space="preserve">Phase 3: Documentation (2 hours)</w:t>
      </w:r>
    </w:p>
    <w:p>
      <w:pPr>
        <w:pStyle w:val="ListParagraph"/>
        <w:numPr>
          <w:ilvl w:val="0"/>
          <w:numId w:val="4"/>
        </w:numPr>
      </w:pPr>
      <w:r>
        <w:t xml:space="preserve">Capture screenshots of attack stages</w:t>
      </w:r>
    </w:p>
    <w:p>
      <w:pPr>
        <w:pStyle w:val="ListParagraph"/>
        <w:numPr>
          <w:ilvl w:val="0"/>
          <w:numId w:val="4"/>
        </w:numPr>
      </w:pPr>
      <w:r>
        <w:t xml:space="preserve">Document network topology diagram</w:t>
      </w:r>
    </w:p>
    <w:p>
      <w:pPr>
        <w:pStyle w:val="ListParagraph"/>
        <w:numPr>
          <w:ilvl w:val="0"/>
          <w:numId w:val="4"/>
        </w:numPr>
      </w:pPr>
      <w:r>
        <w:t xml:space="preserve">Save command history and logs</w:t>
      </w:r>
    </w:p>
    <w:p>
      <w:pPr>
        <w:pStyle w:val="ListParagraph"/>
        <w:numPr>
          <w:ilvl w:val="0"/>
          <w:numId w:val="4"/>
        </w:numPr>
      </w:pPr>
      <w:r>
        <w:t xml:space="preserve">Create GitHub repository with code and setup scripts</w:t>
      </w:r>
    </w:p>
    <w:p>
      <w:pPr>
        <w:pStyle w:val="ListParagraph"/>
        <w:numPr>
          <w:ilvl w:val="0"/>
          <w:numId w:val="4"/>
        </w:numPr>
        <w:spacing w:after="240"/>
      </w:pPr>
      <w:r>
        <w:t xml:space="preserve">Write comprehensive README</w:t>
      </w:r>
    </w:p>
    <w:p>
      <w:pPr>
        <w:pStyle w:val="Heading1"/>
      </w:pPr>
      <w:r>
        <w:t xml:space="preserve">Project Deliverables</w:t>
      </w:r>
    </w:p>
    <w:p>
      <w:pPr>
        <w:pStyle w:val="Heading2"/>
      </w:pPr>
      <w:r>
        <w:t xml:space="preserve">1. GitHub Repository</w:t>
      </w:r>
    </w:p>
    <w:p>
      <w:pPr>
        <w:pStyle w:val="ListParagraph"/>
        <w:numPr>
          <w:ilvl w:val="0"/>
          <w:numId w:val="2"/>
        </w:numPr>
      </w:pPr>
      <w:r>
        <w:t xml:space="preserve">Setup scripts for both containers</w:t>
      </w:r>
    </w:p>
    <w:p>
      <w:pPr>
        <w:pStyle w:val="ListParagraph"/>
        <w:numPr>
          <w:ilvl w:val="0"/>
          <w:numId w:val="2"/>
        </w:numPr>
      </w:pPr>
      <w:r>
        <w:t xml:space="preserve">Flask web application code</w:t>
      </w:r>
    </w:p>
    <w:p>
      <w:pPr>
        <w:pStyle w:val="ListParagraph"/>
        <w:numPr>
          <w:ilvl w:val="0"/>
          <w:numId w:val="2"/>
        </w:numPr>
      </w:pPr>
      <w:r>
        <w:t xml:space="preserve">Attack execution scripts</w:t>
      </w:r>
    </w:p>
    <w:p>
      <w:pPr>
        <w:pStyle w:val="ListParagraph"/>
        <w:numPr>
          <w:ilvl w:val="0"/>
          <w:numId w:val="2"/>
        </w:numPr>
      </w:pPr>
      <w:r>
        <w:t xml:space="preserve">Network configuration files</w:t>
      </w:r>
    </w:p>
    <w:p>
      <w:pPr>
        <w:pStyle w:val="ListParagraph"/>
        <w:numPr>
          <w:ilvl w:val="0"/>
          <w:numId w:val="2"/>
        </w:numPr>
        <w:spacing w:after="240"/>
      </w:pPr>
      <w:r>
        <w:t xml:space="preserve">Comprehensive README with instructions</w:t>
      </w:r>
    </w:p>
    <w:p>
      <w:pPr>
        <w:pStyle w:val="Heading2"/>
      </w:pPr>
      <w:r>
        <w:t xml:space="preserve">2. Documentation &amp; Screenshots</w:t>
      </w:r>
    </w:p>
    <w:p>
      <w:pPr>
        <w:pStyle w:val="ListParagraph"/>
        <w:numPr>
          <w:ilvl w:val="0"/>
          <w:numId w:val="2"/>
        </w:numPr>
      </w:pPr>
      <w:r>
        <w:t xml:space="preserve">Network topology diagram</w:t>
      </w:r>
    </w:p>
    <w:p>
      <w:pPr>
        <w:pStyle w:val="ListParagraph"/>
        <w:numPr>
          <w:ilvl w:val="0"/>
          <w:numId w:val="2"/>
        </w:numPr>
      </w:pPr>
      <w:r>
        <w:t xml:space="preserve">Before attack: Browser showing HTTPS with padlock</w:t>
      </w:r>
    </w:p>
    <w:p>
      <w:pPr>
        <w:pStyle w:val="ListParagraph"/>
        <w:numPr>
          <w:ilvl w:val="0"/>
          <w:numId w:val="2"/>
        </w:numPr>
      </w:pPr>
      <w:r>
        <w:t xml:space="preserve">During attack: Browser showing HTTP without padlock</w:t>
      </w:r>
    </w:p>
    <w:p>
      <w:pPr>
        <w:pStyle w:val="ListParagraph"/>
        <w:numPr>
          <w:ilvl w:val="0"/>
          <w:numId w:val="2"/>
        </w:numPr>
      </w:pPr>
      <w:r>
        <w:t xml:space="preserve">Attacker view: sslstrip log with captured credentials</w:t>
      </w:r>
    </w:p>
    <w:p>
      <w:pPr>
        <w:pStyle w:val="ListParagraph"/>
        <w:numPr>
          <w:ilvl w:val="0"/>
          <w:numId w:val="2"/>
        </w:numPr>
        <w:spacing w:after="240"/>
      </w:pPr>
      <w:r>
        <w:t xml:space="preserve">Mitigation: HSTS protection demonstration</w:t>
      </w:r>
    </w:p>
    <w:p>
      <w:pPr>
        <w:pStyle w:val="Heading2"/>
      </w:pPr>
      <w:r>
        <w:t xml:space="preserve">3. Essay (LaTeX)</w:t>
      </w:r>
    </w:p>
    <w:p>
      <w:pPr>
        <w:spacing w:after="120"/>
      </w:pPr>
      <w:r>
        <w:t xml:space="preserve">Complete academic essay covering:</w:t>
      </w:r>
    </w:p>
    <w:p>
      <w:pPr>
        <w:pStyle w:val="ListParagraph"/>
        <w:numPr>
          <w:ilvl w:val="0"/>
          <w:numId w:val="2"/>
        </w:numPr>
      </w:pPr>
      <w:r>
        <w:t xml:space="preserve">Abstract and introduction</w:t>
      </w:r>
    </w:p>
    <w:p>
      <w:pPr>
        <w:pStyle w:val="ListParagraph"/>
        <w:numPr>
          <w:ilvl w:val="0"/>
          <w:numId w:val="2"/>
        </w:numPr>
      </w:pPr>
      <w:r>
        <w:t xml:space="preserve">Related work and literature review</w:t>
      </w:r>
    </w:p>
    <w:p>
      <w:pPr>
        <w:pStyle w:val="ListParagraph"/>
        <w:numPr>
          <w:ilvl w:val="0"/>
          <w:numId w:val="2"/>
        </w:numPr>
      </w:pPr>
      <w:r>
        <w:t xml:space="preserve">Detailed attack description and methodology</w:t>
      </w:r>
    </w:p>
    <w:p>
      <w:pPr>
        <w:pStyle w:val="ListParagraph"/>
        <w:numPr>
          <w:ilvl w:val="0"/>
          <w:numId w:val="2"/>
        </w:numPr>
      </w:pPr>
      <w:r>
        <w:t xml:space="preserve">Effects, real-world impact, and mitigation strategies</w:t>
      </w:r>
    </w:p>
    <w:p>
      <w:pPr>
        <w:pStyle w:val="ListParagraph"/>
        <w:numPr>
          <w:ilvl w:val="0"/>
          <w:numId w:val="2"/>
        </w:numPr>
      </w:pPr>
      <w:r>
        <w:t xml:space="preserve">Proof-of-Concept implementation details</w:t>
      </w:r>
    </w:p>
    <w:p>
      <w:pPr>
        <w:pStyle w:val="ListParagraph"/>
        <w:numPr>
          <w:ilvl w:val="0"/>
          <w:numId w:val="2"/>
        </w:numPr>
      </w:pPr>
      <w:r>
        <w:t xml:space="preserve">Results analysis with screenshots</w:t>
      </w:r>
    </w:p>
    <w:p>
      <w:pPr>
        <w:pStyle w:val="ListParagraph"/>
        <w:numPr>
          <w:ilvl w:val="0"/>
          <w:numId w:val="2"/>
        </w:numPr>
        <w:spacing w:after="240"/>
      </w:pPr>
      <w:r>
        <w:t xml:space="preserve">Conclusion and references</w:t>
      </w:r>
    </w:p>
    <w:p>
      <w:pPr>
        <w:pStyle w:val="Heading2"/>
      </w:pPr>
      <w:r>
        <w:t xml:space="preserve">4. Presentation</w:t>
      </w:r>
    </w:p>
    <w:p>
      <w:pPr>
        <w:pStyle w:val="ListParagraph"/>
        <w:numPr>
          <w:ilvl w:val="0"/>
          <w:numId w:val="2"/>
        </w:numPr>
      </w:pPr>
      <w:r>
        <w:t xml:space="preserve">10-15 slide PowerPoint/Beamer presentation</w:t>
      </w:r>
    </w:p>
    <w:p>
      <w:pPr>
        <w:pStyle w:val="ListParagraph"/>
        <w:numPr>
          <w:ilvl w:val="0"/>
          <w:numId w:val="2"/>
        </w:numPr>
      </w:pPr>
      <w:r>
        <w:t xml:space="preserve">Live demonstration of the attack</w:t>
      </w:r>
    </w:p>
    <w:p>
      <w:pPr>
        <w:pStyle w:val="ListParagraph"/>
        <w:numPr>
          <w:ilvl w:val="0"/>
          <w:numId w:val="2"/>
        </w:numPr>
        <w:spacing w:after="240"/>
      </w:pPr>
      <w:r>
        <w:t xml:space="preserve">Q&amp;A preparation</w:t>
      </w:r>
    </w:p>
    <w:p>
      <w:pPr>
        <w:pStyle w:val="Heading1"/>
      </w:pPr>
      <w:r>
        <w:t xml:space="preserve">One-Day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4A7BA7" w:val="clear"/>
          </w:tcPr>
          <w:p>
            <w:pPr>
              <w:jc w:val="center"/>
            </w:pPr>
            <w:r>
              <w:rPr>
                <w:b/>
                <w:bCs/>
                <w:color w:val="FFFFFF"/>
                <w:sz w:val="22"/>
                <w:szCs w:val="22"/>
              </w:rPr>
              <w:t xml:space="preserve">Time</w:t>
            </w:r>
          </w:p>
        </w:tc>
        <w:tc>
          <w:tcPr>
            <w:tcW w:type="dxa" w:w="7020"/>
            <w:tcBorders>
              <w:top w:val="single" w:color="CCCCCC" w:sz="1"/>
              <w:left w:val="single" w:color="CCCCCC" w:sz="1"/>
              <w:bottom w:val="single" w:color="CCCCCC" w:sz="1"/>
              <w:right w:val="single" w:color="CCCCCC" w:sz="1"/>
            </w:tcBorders>
            <w:shd w:fill="4A7BA7" w:val="clear"/>
          </w:tcPr>
          <w:p>
            <w:pPr>
              <w:jc w:val="center"/>
            </w:pPr>
            <w:r>
              <w:rPr>
                <w:b/>
                <w:bCs/>
                <w:color w:val="FFFFFF"/>
                <w:sz w:val="22"/>
                <w:szCs w:val="22"/>
              </w:rPr>
              <w:t xml:space="preserve">Task</w:t>
            </w:r>
          </w:p>
        </w:tc>
      </w:tr>
      <w:tr>
        <w:tc>
          <w:tcPr>
            <w:tcW w:type="dxa" w:w="2340"/>
            <w:tcBorders>
              <w:top w:val="single" w:color="CCCCCC" w:sz="1"/>
              <w:left w:val="single" w:color="CCCCCC" w:sz="1"/>
              <w:bottom w:val="single" w:color="CCCCCC" w:sz="1"/>
              <w:right w:val="single" w:color="CCCCCC" w:sz="1"/>
            </w:tcBorders>
          </w:tcPr>
          <w:p>
            <w:r>
              <w:rPr>
                <w:b/>
                <w:bCs/>
              </w:rPr>
              <w:t xml:space="preserve">Morning</w:t>
            </w:r>
          </w:p>
          <w:p>
            <w:r>
              <w:t xml:space="preserve">9:00-13:00</w:t>
            </w:r>
          </w:p>
        </w:tc>
        <w:tc>
          <w:tcPr>
            <w:tcW w:type="dxa" w:w="7020"/>
            <w:tcBorders>
              <w:top w:val="single" w:color="CCCCCC" w:sz="1"/>
              <w:left w:val="single" w:color="CCCCCC" w:sz="1"/>
              <w:bottom w:val="single" w:color="CCCCCC" w:sz="1"/>
              <w:right w:val="single" w:color="CCCCCC" w:sz="1"/>
            </w:tcBorders>
          </w:tcPr>
          <w:p>
            <w:pPr>
              <w:pStyle w:val="ListParagraph"/>
              <w:numPr>
                <w:ilvl w:val="0"/>
                <w:numId w:val="2"/>
              </w:numPr>
            </w:pPr>
            <w:r>
              <w:t xml:space="preserve">Setup Docker containers and network</w:t>
            </w:r>
          </w:p>
          <w:p>
            <w:pPr>
              <w:pStyle w:val="ListParagraph"/>
              <w:numPr>
                <w:ilvl w:val="0"/>
                <w:numId w:val="2"/>
              </w:numPr>
            </w:pPr>
            <w:r>
              <w:t xml:space="preserve">Install tools (sslstrip, arpspoof)</w:t>
            </w:r>
          </w:p>
          <w:p>
            <w:pPr>
              <w:pStyle w:val="ListParagraph"/>
              <w:numPr>
                <w:ilvl w:val="0"/>
                <w:numId w:val="2"/>
              </w:numPr>
            </w:pPr>
            <w:r>
              <w:t xml:space="preserve">Create Flask banking application</w:t>
            </w:r>
          </w:p>
          <w:p>
            <w:pPr>
              <w:pStyle w:val="ListParagraph"/>
              <w:numPr>
                <w:ilvl w:val="0"/>
                <w:numId w:val="2"/>
              </w:numPr>
            </w:pPr>
            <w:r>
              <w:t xml:space="preserve">Test and debug attack setup</w:t>
            </w:r>
          </w:p>
        </w:tc>
      </w:tr>
      <w:tr>
        <w:tc>
          <w:tcPr>
            <w:tcW w:type="dxa" w:w="2340"/>
            <w:tcBorders>
              <w:top w:val="single" w:color="CCCCCC" w:sz="1"/>
              <w:left w:val="single" w:color="CCCCCC" w:sz="1"/>
              <w:bottom w:val="single" w:color="CCCCCC" w:sz="1"/>
              <w:right w:val="single" w:color="CCCCCC" w:sz="1"/>
            </w:tcBorders>
          </w:tcPr>
          <w:p>
            <w:r>
              <w:rPr>
                <w:b/>
                <w:bCs/>
              </w:rPr>
              <w:t xml:space="preserve">Afternoon</w:t>
            </w:r>
          </w:p>
          <w:p>
            <w:r>
              <w:t xml:space="preserve">13:00-17:00</w:t>
            </w:r>
          </w:p>
        </w:tc>
        <w:tc>
          <w:tcPr>
            <w:tcW w:type="dxa" w:w="7020"/>
            <w:tcBorders>
              <w:top w:val="single" w:color="CCCCCC" w:sz="1"/>
              <w:left w:val="single" w:color="CCCCCC" w:sz="1"/>
              <w:bottom w:val="single" w:color="CCCCCC" w:sz="1"/>
              <w:right w:val="single" w:color="CCCCCC" w:sz="1"/>
            </w:tcBorders>
          </w:tcPr>
          <w:p>
            <w:pPr>
              <w:pStyle w:val="ListParagraph"/>
              <w:numPr>
                <w:ilvl w:val="0"/>
                <w:numId w:val="2"/>
              </w:numPr>
            </w:pPr>
            <w:r>
              <w:t xml:space="preserve">Execute full attack and capture screenshots</w:t>
            </w:r>
          </w:p>
          <w:p>
            <w:pPr>
              <w:pStyle w:val="ListParagraph"/>
              <w:numPr>
                <w:ilvl w:val="0"/>
                <w:numId w:val="2"/>
              </w:numPr>
            </w:pPr>
            <w:r>
              <w:t xml:space="preserve">Document all commands and outputs</w:t>
            </w:r>
          </w:p>
          <w:p>
            <w:pPr>
              <w:pStyle w:val="ListParagraph"/>
              <w:numPr>
                <w:ilvl w:val="0"/>
                <w:numId w:val="2"/>
              </w:numPr>
            </w:pPr>
            <w:r>
              <w:t xml:space="preserve">Create GitHub repository with all code</w:t>
            </w:r>
          </w:p>
          <w:p>
            <w:pPr>
              <w:pStyle w:val="ListParagraph"/>
              <w:numPr>
                <w:ilvl w:val="0"/>
                <w:numId w:val="2"/>
              </w:numPr>
            </w:pPr>
            <w:r>
              <w:t xml:space="preserve">Write comprehensive README</w:t>
            </w:r>
          </w:p>
        </w:tc>
      </w:tr>
      <w:tr>
        <w:tc>
          <w:tcPr>
            <w:tcW w:type="dxa" w:w="2340"/>
            <w:tcBorders>
              <w:top w:val="single" w:color="CCCCCC" w:sz="1"/>
              <w:left w:val="single" w:color="CCCCCC" w:sz="1"/>
              <w:bottom w:val="single" w:color="CCCCCC" w:sz="1"/>
              <w:right w:val="single" w:color="CCCCCC" w:sz="1"/>
            </w:tcBorders>
          </w:tcPr>
          <w:p>
            <w:r>
              <w:rPr>
                <w:b/>
                <w:bCs/>
              </w:rPr>
              <w:t xml:space="preserve">Evening</w:t>
            </w:r>
          </w:p>
          <w:p>
            <w:r>
              <w:t xml:space="preserve">17:00-22:00</w:t>
            </w:r>
          </w:p>
        </w:tc>
        <w:tc>
          <w:tcPr>
            <w:tcW w:type="dxa" w:w="7020"/>
            <w:tcBorders>
              <w:top w:val="single" w:color="CCCCCC" w:sz="1"/>
              <w:left w:val="single" w:color="CCCCCC" w:sz="1"/>
              <w:bottom w:val="single" w:color="CCCCCC" w:sz="1"/>
              <w:right w:val="single" w:color="CCCCCC" w:sz="1"/>
            </w:tcBorders>
          </w:tcPr>
          <w:p>
            <w:pPr>
              <w:pStyle w:val="ListParagraph"/>
              <w:numPr>
                <w:ilvl w:val="0"/>
                <w:numId w:val="2"/>
              </w:numPr>
            </w:pPr>
            <w:r>
              <w:t xml:space="preserve">Write essay using LaTeX template</w:t>
            </w:r>
          </w:p>
          <w:p>
            <w:pPr>
              <w:pStyle w:val="ListParagraph"/>
              <w:numPr>
                <w:ilvl w:val="0"/>
                <w:numId w:val="2"/>
              </w:numPr>
            </w:pPr>
            <w:r>
              <w:t xml:space="preserve">Include all sections required by assignment</w:t>
            </w:r>
          </w:p>
          <w:p>
            <w:pPr>
              <w:pStyle w:val="ListParagraph"/>
              <w:numPr>
                <w:ilvl w:val="0"/>
                <w:numId w:val="2"/>
              </w:numPr>
            </w:pPr>
            <w:r>
              <w:t xml:space="preserve">Proofread and format</w:t>
            </w:r>
          </w:p>
          <w:p>
            <w:pPr>
              <w:pStyle w:val="ListParagraph"/>
              <w:numPr>
                <w:ilvl w:val="0"/>
                <w:numId w:val="2"/>
              </w:numPr>
            </w:pPr>
            <w:r>
              <w:t xml:space="preserve">Update assignment spreadsheet</w:t>
            </w:r>
          </w:p>
        </w:tc>
      </w:tr>
    </w:tbl>
    <w:p>
      <w:pPr>
        <w:spacing w:before="240" w:after="240"/>
      </w:pPr>
      <w:r>
        <w:t xml:space="preserve"/>
      </w:r>
    </w:p>
    <w:p>
      <w:pPr>
        <w:pStyle w:val="Heading1"/>
      </w:pPr>
      <w:r>
        <w:t xml:space="preserve">Key Success Factors</w:t>
      </w:r>
    </w:p>
    <w:p>
      <w:pPr>
        <w:pStyle w:val="ListParagraph"/>
        <w:numPr>
          <w:ilvl w:val="0"/>
          <w:numId w:val="2"/>
        </w:numPr>
      </w:pPr>
      <w:r>
        <w:rPr>
          <w:b/>
          <w:bCs/>
        </w:rPr>
        <w:t xml:space="preserve">Use existing tools: </w:t>
      </w:r>
      <w:r>
        <w:t xml:space="preserve">Don't write sslstrip from scratch</w:t>
      </w:r>
    </w:p>
    <w:p>
      <w:pPr>
        <w:pStyle w:val="ListParagraph"/>
        <w:numPr>
          <w:ilvl w:val="0"/>
          <w:numId w:val="2"/>
        </w:numPr>
      </w:pPr>
      <w:r>
        <w:rPr>
          <w:b/>
          <w:bCs/>
        </w:rPr>
        <w:t xml:space="preserve">Simplified architecture: </w:t>
      </w:r>
      <w:r>
        <w:t xml:space="preserve">2 containers + host machine = faster setup</w:t>
      </w:r>
    </w:p>
    <w:p>
      <w:pPr>
        <w:pStyle w:val="ListParagraph"/>
        <w:numPr>
          <w:ilvl w:val="0"/>
          <w:numId w:val="2"/>
        </w:numPr>
      </w:pPr>
      <w:r>
        <w:rPr>
          <w:b/>
          <w:bCs/>
        </w:rPr>
        <w:t xml:space="preserve">Controlled environment: </w:t>
      </w:r>
      <w:r>
        <w:t xml:space="preserve">Own web server avoids HSTS blocking</w:t>
      </w:r>
    </w:p>
    <w:p>
      <w:pPr>
        <w:pStyle w:val="ListParagraph"/>
        <w:numPr>
          <w:ilvl w:val="0"/>
          <w:numId w:val="2"/>
        </w:numPr>
      </w:pPr>
      <w:r>
        <w:rPr>
          <w:b/>
          <w:bCs/>
        </w:rPr>
        <w:t xml:space="preserve">Visual proof: </w:t>
      </w:r>
      <w:r>
        <w:t xml:space="preserve">Browser screenshots show clear HTTP vs HTTPS</w:t>
      </w:r>
    </w:p>
    <w:p>
      <w:pPr>
        <w:pStyle w:val="ListParagraph"/>
        <w:numPr>
          <w:ilvl w:val="0"/>
          <w:numId w:val="2"/>
        </w:numPr>
        <w:spacing w:after="240"/>
      </w:pPr>
      <w:r>
        <w:rPr>
          <w:b/>
          <w:bCs/>
        </w:rPr>
        <w:t xml:space="preserve">Good documentation: </w:t>
      </w:r>
      <w:r>
        <w:t xml:space="preserve">Clear README and screenshots for reproducibility</w:t>
      </w:r>
    </w:p>
    <w:p>
      <w:pPr>
        <w:pStyle w:val="Heading1"/>
      </w:pPr>
      <w:r>
        <w:t xml:space="preserve">Attack Mitigation Strategies</w:t>
      </w:r>
    </w:p>
    <w:p>
      <w:pPr>
        <w:spacing w:after="120"/>
      </w:pPr>
      <w:r>
        <w:t xml:space="preserve">The essay and presentation should cover these modern defenses:</w:t>
      </w:r>
    </w:p>
    <w:p>
      <w:pPr>
        <w:pStyle w:val="ListParagraph"/>
        <w:numPr>
          <w:ilvl w:val="0"/>
          <w:numId w:val="2"/>
        </w:numPr>
      </w:pPr>
      <w:r>
        <w:rPr>
          <w:b/>
          <w:bCs/>
        </w:rPr>
        <w:t xml:space="preserve">HSTS (HTTP Strict Transport Security): </w:t>
      </w:r>
      <w:r>
        <w:t xml:space="preserve">Forces browsers to only use HTTPS</w:t>
      </w:r>
    </w:p>
    <w:p>
      <w:pPr>
        <w:pStyle w:val="ListParagraph"/>
        <w:numPr>
          <w:ilvl w:val="0"/>
          <w:numId w:val="2"/>
        </w:numPr>
      </w:pPr>
      <w:r>
        <w:rPr>
          <w:b/>
          <w:bCs/>
        </w:rPr>
        <w:t xml:space="preserve">Certificate Pinning: </w:t>
      </w:r>
      <w:r>
        <w:t xml:space="preserve">Apps verify specific certificates</w:t>
      </w:r>
    </w:p>
    <w:p>
      <w:pPr>
        <w:pStyle w:val="ListParagraph"/>
        <w:numPr>
          <w:ilvl w:val="0"/>
          <w:numId w:val="2"/>
        </w:numPr>
      </w:pPr>
      <w:r>
        <w:rPr>
          <w:b/>
          <w:bCs/>
        </w:rPr>
        <w:t xml:space="preserve">Browser Warnings: </w:t>
      </w:r>
      <w:r>
        <w:t xml:space="preserve">Modern browsers warn about HTTP on sensitive pages</w:t>
      </w:r>
    </w:p>
    <w:p>
      <w:pPr>
        <w:pStyle w:val="ListParagraph"/>
        <w:numPr>
          <w:ilvl w:val="0"/>
          <w:numId w:val="2"/>
        </w:numPr>
      </w:pPr>
      <w:r>
        <w:rPr>
          <w:b/>
          <w:bCs/>
        </w:rPr>
        <w:t xml:space="preserve">HTTPS Everywhere: </w:t>
      </w:r>
      <w:r>
        <w:t xml:space="preserve">Browser extension forces HTTPS</w:t>
      </w:r>
    </w:p>
    <w:p>
      <w:pPr>
        <w:pStyle w:val="ListParagraph"/>
        <w:numPr>
          <w:ilvl w:val="0"/>
          <w:numId w:val="2"/>
        </w:numPr>
        <w:spacing w:after="240"/>
      </w:pPr>
      <w:r>
        <w:rPr>
          <w:b/>
          <w:bCs/>
        </w:rPr>
        <w:t xml:space="preserve">Network Security: </w:t>
      </w:r>
      <w:r>
        <w:t xml:space="preserve">ARP inspection, 802.1X authentication</w:t>
      </w:r>
    </w:p>
    <w:p>
      <w:pPr>
        <w:pStyle w:val="Heading1"/>
      </w:pPr>
      <w:r>
        <w:t xml:space="preserve">Conclusion</w:t>
      </w:r>
    </w:p>
    <w:p>
      <w:pPr>
        <w:spacing w:after="120"/>
      </w:pPr>
      <w:r>
        <w:t xml:space="preserve">This project will demonstrate a real security protocol attack using practical tools and a streamlined architecture. By focusing on the core vulnerability and using existing security tools, we can complete a comprehensive proof-of-concept in a single day while maintaining academic rigor and technical accuracy.</w:t>
      </w:r>
    </w:p>
    <w:p>
      <w:pPr>
        <w:spacing w:after="120"/>
      </w:pPr>
      <w:r>
        <w:t xml:space="preserve">The simplified setup (2 Docker containers + host machine) balances ease of implementation with genuine demonstration value, making it ideal for both learning and presentation purposes.</w:t>
      </w:r>
    </w:p>
    <w:p>
      <w:pPr>
        <w:spacing w:after="360"/>
      </w:pPr>
      <w:r>
        <w:rPr>
          <w:b/>
          <w:bCs/>
          <w:sz w:val="28"/>
          <w:szCs w:val="28"/>
        </w:rPr>
        <w:t xml:space="preserve">Ready to implement!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2E5C8A"/>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E5C8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A7BA7"/>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2025-12-30T11:05:10.362Z</dcterms:created>
  <dcterms:modified xsi:type="dcterms:W3CDTF">2025-12-30T11:05:10.363Z</dcterms:modified>
</cp:coreProperties>
</file>

<file path=docProps/custom.xml><?xml version="1.0" encoding="utf-8"?>
<Properties xmlns="http://schemas.openxmlformats.org/officeDocument/2006/custom-properties" xmlns:vt="http://schemas.openxmlformats.org/officeDocument/2006/docPropsVTypes"/>
</file>