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7F" w:rsidRPr="00E30B2D" w:rsidRDefault="002C687F" w:rsidP="002C687F">
      <w:pPr>
        <w:shd w:val="clear" w:color="auto" w:fill="006699"/>
        <w:tabs>
          <w:tab w:val="center" w:pos="7568"/>
        </w:tabs>
        <w:jc w:val="center"/>
        <w:rPr>
          <w:rFonts w:ascii="Lucida Sans Unicode" w:hAnsi="Lucida Sans Unicode" w:cs="Lucida Sans Unicode"/>
          <w:b/>
          <w:color w:val="FFFFFF"/>
        </w:rPr>
      </w:pPr>
      <w:r w:rsidRPr="00E30B2D">
        <w:rPr>
          <w:rFonts w:ascii="Lucida Sans Unicode" w:hAnsi="Lucida Sans Unicode" w:cs="Lucida Sans Unicode"/>
          <w:b/>
          <w:color w:val="FFFFFF"/>
          <w:sz w:val="40"/>
          <w:szCs w:val="40"/>
        </w:rPr>
        <w:t>S</w:t>
      </w:r>
      <w:r w:rsidRPr="00E30B2D">
        <w:rPr>
          <w:rFonts w:ascii="Lucida Sans Unicode" w:hAnsi="Lucida Sans Unicode" w:cs="Lucida Sans Unicode"/>
          <w:b/>
          <w:color w:val="FFFFFF"/>
        </w:rPr>
        <w:t xml:space="preserve">YLLABUS </w:t>
      </w:r>
      <w:r w:rsidR="00455DA1" w:rsidRPr="00455DA1">
        <w:rPr>
          <w:rFonts w:ascii="Lucida Sans Unicode" w:hAnsi="Lucida Sans Unicode" w:cs="Lucida Sans Unicode"/>
          <w:b/>
          <w:color w:val="FFFFFF"/>
        </w:rPr>
        <w:t>PROJET</w:t>
      </w:r>
    </w:p>
    <w:p w:rsidR="004411CA" w:rsidRDefault="004411CA" w:rsidP="002C687F">
      <w:pPr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4411CA" w:rsidRPr="00E30B2D" w:rsidRDefault="004411CA" w:rsidP="002C687F">
      <w:pPr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8"/>
        <w:gridCol w:w="12063"/>
      </w:tblGrid>
      <w:tr w:rsidR="00844E54" w:rsidRPr="00817C97" w:rsidTr="00844E54">
        <w:tc>
          <w:tcPr>
            <w:tcW w:w="3088" w:type="dxa"/>
          </w:tcPr>
          <w:p w:rsidR="00844E54" w:rsidRPr="00817C97" w:rsidRDefault="00AF6661" w:rsidP="004D2055">
            <w:pPr>
              <w:rPr>
                <w:rFonts w:ascii="Lucida Sans Unicode" w:hAnsi="Lucida Sans Unicode" w:cs="Lucida Sans Unicode"/>
                <w:b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color w:val="006699"/>
                <w:sz w:val="20"/>
                <w:szCs w:val="20"/>
              </w:rPr>
              <w:t>Nom du projet</w:t>
            </w:r>
            <w:r w:rsidR="00844E54" w:rsidRPr="00817C97">
              <w:rPr>
                <w:rFonts w:ascii="Lucida Sans Unicode" w:hAnsi="Lucida Sans Unicode" w:cs="Lucida Sans Unicode"/>
                <w:b/>
                <w:color w:val="006699"/>
                <w:sz w:val="20"/>
                <w:szCs w:val="20"/>
              </w:rPr>
              <w:t> :</w:t>
            </w:r>
          </w:p>
        </w:tc>
        <w:tc>
          <w:tcPr>
            <w:tcW w:w="12063" w:type="dxa"/>
          </w:tcPr>
          <w:p w:rsidR="00844E54" w:rsidRPr="00817C97" w:rsidRDefault="003E2C0B" w:rsidP="004D205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Projet annuel AL</w:t>
            </w:r>
          </w:p>
        </w:tc>
      </w:tr>
      <w:tr w:rsidR="00AF6661" w:rsidRPr="001000E9" w:rsidTr="004D2055">
        <w:tc>
          <w:tcPr>
            <w:tcW w:w="3088" w:type="dxa"/>
          </w:tcPr>
          <w:p w:rsidR="00AF6661" w:rsidRDefault="00AF6661" w:rsidP="004D2055">
            <w:pPr>
              <w:jc w:val="both"/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Matière(s) liée(s) au projet</w:t>
            </w:r>
          </w:p>
        </w:tc>
        <w:tc>
          <w:tcPr>
            <w:tcW w:w="12063" w:type="dxa"/>
          </w:tcPr>
          <w:p w:rsidR="00AF6661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Conduite de Projet</w:t>
            </w:r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 xml:space="preserve"> </w:t>
            </w:r>
            <w:r w:rsidR="00AB4813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et méthodes agiles</w:t>
            </w:r>
          </w:p>
          <w:p w:rsidR="00434AFB" w:rsidRDefault="00434AFB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Génie Logiciel</w:t>
            </w:r>
          </w:p>
          <w:p w:rsidR="00867111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Langages de Programmation (C, C++, Java, PHP, C# et autres)</w:t>
            </w:r>
          </w:p>
          <w:p w:rsidR="00867111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Bases de Données</w:t>
            </w:r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 xml:space="preserve"> et outils de persistance (</w:t>
            </w:r>
            <w:proofErr w:type="spellStart"/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NoSQL</w:t>
            </w:r>
            <w:proofErr w:type="spellEnd"/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/Flux)</w:t>
            </w:r>
          </w:p>
          <w:p w:rsidR="00867111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Algorithmique et Algorithmique avancée, Design Patterns</w:t>
            </w:r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UML</w:t>
            </w:r>
            <w:proofErr w:type="spellEnd"/>
            <w:r w:rsidR="00434AFB"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 xml:space="preserve"> 2</w:t>
            </w:r>
          </w:p>
          <w:p w:rsidR="00867111" w:rsidRPr="00CD437C" w:rsidRDefault="00C06EC8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Tests (unitaires, intégration, validation)</w:t>
            </w:r>
          </w:p>
        </w:tc>
      </w:tr>
      <w:tr w:rsidR="00C9271B" w:rsidRPr="001000E9" w:rsidTr="004D2055">
        <w:tc>
          <w:tcPr>
            <w:tcW w:w="3088" w:type="dxa"/>
          </w:tcPr>
          <w:p w:rsidR="00C9271B" w:rsidRPr="00CD437C" w:rsidRDefault="00C9271B" w:rsidP="004D2055">
            <w:pPr>
              <w:jc w:val="both"/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Année et spécialisation(s)</w:t>
            </w:r>
            <w:r w:rsidRPr="00CD437C"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12063" w:type="dxa"/>
          </w:tcPr>
          <w:p w:rsidR="00C9271B" w:rsidRPr="00CD437C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5 AL</w:t>
            </w:r>
          </w:p>
        </w:tc>
      </w:tr>
      <w:tr w:rsidR="00844E54" w:rsidRPr="001000E9" w:rsidTr="00844E54">
        <w:tc>
          <w:tcPr>
            <w:tcW w:w="3088" w:type="dxa"/>
          </w:tcPr>
          <w:p w:rsidR="00844E54" w:rsidRPr="00CD437C" w:rsidRDefault="00552C42" w:rsidP="00844E54">
            <w:pPr>
              <w:jc w:val="both"/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Ecole (ESGI ou PPA</w:t>
            </w:r>
            <w:r w:rsidR="00C9271B"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)</w:t>
            </w:r>
            <w:r w:rsidR="00844E54" w:rsidRPr="00CD437C">
              <w:rPr>
                <w:rFonts w:ascii="Lucida Sans Unicode" w:hAnsi="Lucida Sans Unicode" w:cs="Lucida Sans Unicode"/>
                <w:bCs/>
                <w:i/>
                <w:i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12063" w:type="dxa"/>
          </w:tcPr>
          <w:p w:rsidR="00844E54" w:rsidRPr="00CD437C" w:rsidRDefault="00867111" w:rsidP="004D2055">
            <w:pPr>
              <w:jc w:val="both"/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i/>
                <w:iCs/>
                <w:sz w:val="20"/>
                <w:szCs w:val="20"/>
              </w:rPr>
              <w:t>ESGI-PPA</w:t>
            </w:r>
          </w:p>
        </w:tc>
      </w:tr>
    </w:tbl>
    <w:p w:rsidR="002C687F" w:rsidRPr="00CD437C" w:rsidRDefault="002C687F" w:rsidP="002C687F">
      <w:pPr>
        <w:rPr>
          <w:rFonts w:ascii="Lucida Sans Unicode" w:hAnsi="Lucida Sans Unicode" w:cs="Lucida Sans Unicode"/>
          <w:b/>
          <w:i/>
          <w:iCs/>
          <w:sz w:val="16"/>
          <w:szCs w:val="16"/>
        </w:rPr>
      </w:pPr>
    </w:p>
    <w:p w:rsidR="002C687F" w:rsidRPr="00E30B2D" w:rsidRDefault="002C687F" w:rsidP="002C687F">
      <w:pPr>
        <w:jc w:val="center"/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3827"/>
        <w:gridCol w:w="3686"/>
        <w:gridCol w:w="4488"/>
      </w:tblGrid>
      <w:tr w:rsidR="002C687F" w:rsidRPr="00E30B2D" w:rsidTr="002354D3">
        <w:tc>
          <w:tcPr>
            <w:tcW w:w="3119" w:type="dxa"/>
          </w:tcPr>
          <w:p w:rsidR="002C687F" w:rsidRPr="00CD437C" w:rsidRDefault="00986B2B" w:rsidP="004D2055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Enseignant</w:t>
            </w:r>
            <w:r w:rsidR="002C687F"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827" w:type="dxa"/>
          </w:tcPr>
          <w:p w:rsidR="002C687F" w:rsidRPr="00803E38" w:rsidRDefault="00867111" w:rsidP="004D2055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 xml:space="preserve">Frédéric </w:t>
            </w:r>
            <w:proofErr w:type="spellStart"/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Sananes</w:t>
            </w:r>
            <w:proofErr w:type="spellEnd"/>
          </w:p>
        </w:tc>
        <w:tc>
          <w:tcPr>
            <w:tcW w:w="3686" w:type="dxa"/>
          </w:tcPr>
          <w:p w:rsidR="002C687F" w:rsidRPr="00CD437C" w:rsidRDefault="002C687F" w:rsidP="00986B2B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Mail d</w:t>
            </w:r>
            <w:r w:rsidR="00986B2B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 l’enseignant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4488" w:type="dxa"/>
          </w:tcPr>
          <w:p w:rsidR="002C687F" w:rsidRPr="00803E38" w:rsidRDefault="00AB4813" w:rsidP="006F13FD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hyperlink r:id="rId7" w:history="1">
              <w:r w:rsidRPr="00E178D6">
                <w:rPr>
                  <w:rStyle w:val="Lienhypertexte"/>
                  <w:rFonts w:ascii="Lucida Sans Unicode" w:hAnsi="Lucida Sans Unicode" w:cs="Lucida Sans Unicode"/>
                  <w:bCs/>
                  <w:sz w:val="20"/>
                  <w:szCs w:val="20"/>
                </w:rPr>
                <w:t>sananes@esgi.fr</w:t>
              </w:r>
            </w:hyperlink>
          </w:p>
        </w:tc>
      </w:tr>
    </w:tbl>
    <w:p w:rsidR="002C687F" w:rsidRDefault="002C687F" w:rsidP="002C687F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86"/>
        <w:gridCol w:w="3686"/>
        <w:gridCol w:w="4488"/>
      </w:tblGrid>
      <w:tr w:rsidR="00A4093C" w:rsidRPr="00817C97" w:rsidTr="00A4093C">
        <w:tc>
          <w:tcPr>
            <w:tcW w:w="3060" w:type="dxa"/>
          </w:tcPr>
          <w:p w:rsidR="00A4093C" w:rsidRPr="00817C97" w:rsidRDefault="00A4093C" w:rsidP="004D2055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Type de projet</w:t>
            </w: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886" w:type="dxa"/>
          </w:tcPr>
          <w:p w:rsidR="00A4093C" w:rsidRPr="00817C97" w:rsidRDefault="00A4093C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Projet annuel</w:t>
            </w:r>
          </w:p>
        </w:tc>
        <w:tc>
          <w:tcPr>
            <w:tcW w:w="3686" w:type="dxa"/>
          </w:tcPr>
          <w:p w:rsidR="00A4093C" w:rsidRPr="00817C97" w:rsidRDefault="00A4093C" w:rsidP="00A4093C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Projet de synthèse</w:t>
            </w:r>
          </w:p>
        </w:tc>
        <w:tc>
          <w:tcPr>
            <w:tcW w:w="4488" w:type="dxa"/>
          </w:tcPr>
          <w:p w:rsidR="00A4093C" w:rsidRPr="00817C97" w:rsidRDefault="00A4093C" w:rsidP="00BD3D47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Semaine projet</w:t>
            </w:r>
          </w:p>
        </w:tc>
      </w:tr>
      <w:tr w:rsidR="00A4093C" w:rsidRPr="00817C97" w:rsidTr="00A4093C">
        <w:trPr>
          <w:trHeight w:val="70"/>
        </w:trPr>
        <w:tc>
          <w:tcPr>
            <w:tcW w:w="3060" w:type="dxa"/>
          </w:tcPr>
          <w:p w:rsidR="00A4093C" w:rsidRPr="00817C97" w:rsidRDefault="00A4093C" w:rsidP="004D2055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3886" w:type="dxa"/>
          </w:tcPr>
          <w:p w:rsidR="00A4093C" w:rsidRPr="00817C97" w:rsidRDefault="00867111" w:rsidP="0023750E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X</w:t>
            </w:r>
          </w:p>
        </w:tc>
        <w:tc>
          <w:tcPr>
            <w:tcW w:w="3686" w:type="dxa"/>
          </w:tcPr>
          <w:p w:rsidR="00A4093C" w:rsidRPr="00817C97" w:rsidRDefault="00A4093C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4488" w:type="dxa"/>
          </w:tcPr>
          <w:p w:rsidR="00A4093C" w:rsidRPr="00817C97" w:rsidRDefault="00A4093C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</w:tr>
    </w:tbl>
    <w:p w:rsidR="00552C42" w:rsidRDefault="00552C42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86"/>
        <w:gridCol w:w="3686"/>
        <w:gridCol w:w="4488"/>
      </w:tblGrid>
      <w:tr w:rsidR="00BD3D47" w:rsidRPr="00817C97" w:rsidTr="004D2055">
        <w:tc>
          <w:tcPr>
            <w:tcW w:w="3060" w:type="dxa"/>
          </w:tcPr>
          <w:p w:rsidR="00BD3D47" w:rsidRPr="00817C97" w:rsidRDefault="00BD3D47" w:rsidP="004D2055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Type de sujet</w:t>
            </w: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886" w:type="dxa"/>
          </w:tcPr>
          <w:p w:rsidR="00BD3D47" w:rsidRPr="00817C97" w:rsidRDefault="00BD3D47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Sujet imposé</w:t>
            </w:r>
          </w:p>
        </w:tc>
        <w:tc>
          <w:tcPr>
            <w:tcW w:w="3686" w:type="dxa"/>
          </w:tcPr>
          <w:p w:rsidR="00BD3D47" w:rsidRPr="00817C97" w:rsidRDefault="00BD3D47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Sujet à faire valider</w:t>
            </w:r>
          </w:p>
        </w:tc>
        <w:tc>
          <w:tcPr>
            <w:tcW w:w="4488" w:type="dxa"/>
          </w:tcPr>
          <w:p w:rsidR="00BD3D47" w:rsidRPr="00817C97" w:rsidRDefault="00BD3D47" w:rsidP="008F7B1D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Sujet </w:t>
            </w:r>
            <w:r w:rsidR="008F7B1D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fourni</w:t>
            </w: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 par entreprise</w:t>
            </w:r>
          </w:p>
        </w:tc>
      </w:tr>
      <w:tr w:rsidR="00BD3D47" w:rsidRPr="00817C97" w:rsidTr="004D2055">
        <w:trPr>
          <w:trHeight w:val="70"/>
        </w:trPr>
        <w:tc>
          <w:tcPr>
            <w:tcW w:w="3060" w:type="dxa"/>
          </w:tcPr>
          <w:p w:rsidR="00BD3D47" w:rsidRPr="00817C97" w:rsidRDefault="00BD3D47" w:rsidP="004D2055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3886" w:type="dxa"/>
          </w:tcPr>
          <w:p w:rsidR="00BD3D47" w:rsidRPr="00817C97" w:rsidRDefault="00BD3D47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3686" w:type="dxa"/>
          </w:tcPr>
          <w:p w:rsidR="00BD3D47" w:rsidRPr="00817C97" w:rsidRDefault="00BD3D47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4488" w:type="dxa"/>
          </w:tcPr>
          <w:p w:rsidR="00F2294D" w:rsidRPr="00817C97" w:rsidRDefault="00867111" w:rsidP="00F2294D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X</w:t>
            </w:r>
          </w:p>
        </w:tc>
      </w:tr>
    </w:tbl>
    <w:p w:rsidR="00BD3D47" w:rsidRDefault="00BD3D47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992"/>
        <w:gridCol w:w="2835"/>
        <w:gridCol w:w="3686"/>
        <w:gridCol w:w="3118"/>
        <w:gridCol w:w="1494"/>
      </w:tblGrid>
      <w:tr w:rsidR="00B14372" w:rsidRPr="00E30B2D" w:rsidTr="00B14372">
        <w:tc>
          <w:tcPr>
            <w:tcW w:w="3119" w:type="dxa"/>
          </w:tcPr>
          <w:p w:rsidR="00B14372" w:rsidRPr="00CD437C" w:rsidRDefault="00B14372" w:rsidP="004D2055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Nombre d’étudiants par groupe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992" w:type="dxa"/>
          </w:tcPr>
          <w:p w:rsidR="00B14372" w:rsidRPr="00803E38" w:rsidRDefault="00C06EC8" w:rsidP="004D2055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 xml:space="preserve">dépend du projet </w:t>
            </w:r>
          </w:p>
        </w:tc>
        <w:tc>
          <w:tcPr>
            <w:tcW w:w="2835" w:type="dxa"/>
          </w:tcPr>
          <w:p w:rsidR="00B14372" w:rsidRPr="00803E38" w:rsidRDefault="00B14372" w:rsidP="004D2055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 w:rsidRPr="00B14372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Règles pour la constitution des groupes</w:t>
            </w:r>
          </w:p>
        </w:tc>
        <w:tc>
          <w:tcPr>
            <w:tcW w:w="3686" w:type="dxa"/>
          </w:tcPr>
          <w:p w:rsidR="00B14372" w:rsidRPr="00803E38" w:rsidRDefault="00867111" w:rsidP="004D2055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Groupes Libres</w:t>
            </w:r>
          </w:p>
        </w:tc>
        <w:tc>
          <w:tcPr>
            <w:tcW w:w="3118" w:type="dxa"/>
          </w:tcPr>
          <w:p w:rsidR="00B14372" w:rsidRPr="00CD437C" w:rsidRDefault="00B14372" w:rsidP="006303F5">
            <w:pPr>
              <w:jc w:val="both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Charge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 de travail </w:t>
            </w: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estimée 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de </w:t>
            </w: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chaque </w:t>
            </w:r>
            <w:r w:rsidRPr="00CD437C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étudiant :</w:t>
            </w:r>
          </w:p>
        </w:tc>
        <w:tc>
          <w:tcPr>
            <w:tcW w:w="1494" w:type="dxa"/>
          </w:tcPr>
          <w:p w:rsidR="00B14372" w:rsidRPr="00803E38" w:rsidRDefault="00C06EC8" w:rsidP="004D2055">
            <w:pPr>
              <w:jc w:val="both"/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moins de 100</w:t>
            </w:r>
          </w:p>
        </w:tc>
      </w:tr>
    </w:tbl>
    <w:p w:rsidR="0023750E" w:rsidRPr="00E30B2D" w:rsidRDefault="0023750E" w:rsidP="00552C42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563641" w:rsidRPr="001000E9" w:rsidRDefault="00AF6661" w:rsidP="00563641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Objectif</w:t>
      </w:r>
      <w:r w:rsidR="00563641">
        <w:rPr>
          <w:rFonts w:ascii="Lucida Sans Unicode" w:hAnsi="Lucida Sans Unicode" w:cs="Lucida Sans Unicode"/>
          <w:b/>
          <w:color w:val="FFFFFF"/>
        </w:rPr>
        <w:t xml:space="preserve"> du projet (à la fin du projet, les étudiants </w:t>
      </w:r>
      <w:r>
        <w:rPr>
          <w:rFonts w:ascii="Lucida Sans Unicode" w:hAnsi="Lucida Sans Unicode" w:cs="Lucida Sans Unicode"/>
          <w:b/>
          <w:color w:val="FFFFFF"/>
        </w:rPr>
        <w:t xml:space="preserve">sauront </w:t>
      </w:r>
      <w:r w:rsidR="00563641">
        <w:rPr>
          <w:rFonts w:ascii="Lucida Sans Unicode" w:hAnsi="Lucida Sans Unicode" w:cs="Lucida Sans Unicode"/>
          <w:b/>
          <w:color w:val="FFFFFF"/>
        </w:rPr>
        <w:t>réaliser un…)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20"/>
      </w:tblGrid>
      <w:tr w:rsidR="00563641" w:rsidRPr="00803E38" w:rsidTr="004D2055">
        <w:tc>
          <w:tcPr>
            <w:tcW w:w="15120" w:type="dxa"/>
          </w:tcPr>
          <w:p w:rsidR="00563641" w:rsidRDefault="00867111" w:rsidP="004D2055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 xml:space="preserve">Mise en pratique de toutes les compétences acquises à l'école, dans </w:t>
            </w:r>
            <w:r w:rsidR="00C06EC8">
              <w:rPr>
                <w:rFonts w:ascii="Lucida Sans Unicode" w:hAnsi="Lucida Sans Unicode" w:cs="Lucida Sans Unicode"/>
                <w:bCs/>
                <w:sz w:val="20"/>
                <w:szCs w:val="20"/>
              </w:rPr>
              <w:t>l'</w:t>
            </w: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 xml:space="preserve">objectif de réalisation </w:t>
            </w:r>
            <w:r w:rsidR="00C06EC8">
              <w:rPr>
                <w:rFonts w:ascii="Lucida Sans Unicode" w:hAnsi="Lucida Sans Unicode" w:cs="Lucida Sans Unicode"/>
                <w:bCs/>
                <w:sz w:val="20"/>
                <w:szCs w:val="20"/>
              </w:rPr>
              <w:t>d'un projet professionnel proposé par une entreprise partenaire de l'école</w:t>
            </w:r>
            <w:r w:rsidR="00C7531E">
              <w:rPr>
                <w:rFonts w:ascii="Lucida Sans Unicode" w:hAnsi="Lucida Sans Unicode" w:cs="Lucida Sans Unicode"/>
                <w:bCs/>
                <w:sz w:val="20"/>
                <w:szCs w:val="20"/>
              </w:rPr>
              <w:t xml:space="preserve"> ou </w:t>
            </w:r>
            <w:r w:rsidR="00AB4813">
              <w:rPr>
                <w:rFonts w:ascii="Lucida Sans Unicode" w:hAnsi="Lucida Sans Unicode" w:cs="Lucida Sans Unicode"/>
                <w:bCs/>
                <w:sz w:val="20"/>
                <w:szCs w:val="20"/>
              </w:rPr>
              <w:t>lié à une création d'entreprise (sur justification écrite du projet)</w:t>
            </w:r>
          </w:p>
          <w:p w:rsidR="006303F5" w:rsidRPr="007C188E" w:rsidRDefault="006303F5" w:rsidP="004D2055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</w:tc>
      </w:tr>
    </w:tbl>
    <w:p w:rsidR="00552C42" w:rsidRPr="00E30B2D" w:rsidRDefault="00552C42" w:rsidP="002C687F">
      <w:pPr>
        <w:rPr>
          <w:rFonts w:ascii="Lucida Sans Unicode" w:hAnsi="Lucida Sans Unicode" w:cs="Lucida Sans Unicode"/>
          <w:bCs/>
          <w:color w:val="0099CC"/>
          <w:sz w:val="12"/>
          <w:szCs w:val="12"/>
        </w:rPr>
      </w:pPr>
    </w:p>
    <w:p w:rsidR="002C687F" w:rsidRPr="001000E9" w:rsidRDefault="002C687F" w:rsidP="002C687F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 w:rsidRPr="001000E9">
        <w:rPr>
          <w:rFonts w:ascii="Lucida Sans Unicode" w:hAnsi="Lucida Sans Unicode" w:cs="Lucida Sans Unicode"/>
          <w:b/>
          <w:color w:val="FFFFFF"/>
        </w:rPr>
        <w:t>Objectifs pédagogiques</w:t>
      </w:r>
      <w:r w:rsidR="00AF6661">
        <w:rPr>
          <w:rFonts w:ascii="Lucida Sans Unicode" w:hAnsi="Lucida Sans Unicode" w:cs="Lucida Sans Unicode"/>
          <w:b/>
          <w:color w:val="FFFFFF"/>
        </w:rPr>
        <w:t xml:space="preserve"> complémentaires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20"/>
      </w:tblGrid>
      <w:tr w:rsidR="002C687F" w:rsidRPr="00803E38" w:rsidTr="004D2055">
        <w:tc>
          <w:tcPr>
            <w:tcW w:w="15120" w:type="dxa"/>
          </w:tcPr>
          <w:p w:rsidR="006303F5" w:rsidRPr="007C188E" w:rsidRDefault="006303F5" w:rsidP="004D2055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</w:tc>
      </w:tr>
    </w:tbl>
    <w:p w:rsidR="002C687F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331FD7" w:rsidRPr="00E30B2D" w:rsidRDefault="00331FD7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1000E9" w:rsidRDefault="002C687F" w:rsidP="002C687F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 w:rsidRPr="001000E9">
        <w:rPr>
          <w:rFonts w:ascii="Lucida Sans Unicode" w:hAnsi="Lucida Sans Unicode" w:cs="Lucida Sans Unicode"/>
          <w:b/>
          <w:color w:val="FFFFFF"/>
        </w:rPr>
        <w:t>Ouvrages de Référence (livres, articles, revues</w:t>
      </w:r>
      <w:r w:rsidR="0014774B">
        <w:rPr>
          <w:rFonts w:ascii="Lucida Sans Unicode" w:hAnsi="Lucida Sans Unicode" w:cs="Lucida Sans Unicode"/>
          <w:b/>
          <w:color w:val="FFFFFF"/>
        </w:rPr>
        <w:t>, sites Web</w:t>
      </w:r>
      <w:r w:rsidRPr="001000E9">
        <w:rPr>
          <w:rFonts w:ascii="Lucida Sans Unicode" w:hAnsi="Lucida Sans Unicode" w:cs="Lucida Sans Unicode"/>
          <w:b/>
          <w:color w:val="FFFFFF"/>
        </w:rPr>
        <w:t>)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20"/>
      </w:tblGrid>
      <w:tr w:rsidR="002C687F" w:rsidRPr="00391EE1" w:rsidTr="004D2055">
        <w:tc>
          <w:tcPr>
            <w:tcW w:w="15120" w:type="dxa"/>
          </w:tcPr>
          <w:p w:rsidR="002C687F" w:rsidRPr="00FD79A9" w:rsidRDefault="002C687F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</w:tr>
    </w:tbl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2C687F" w:rsidRPr="00E30B2D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1000E9" w:rsidRDefault="00E4005A" w:rsidP="00E4005A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Outils informatiques à installer</w:t>
      </w:r>
    </w:p>
    <w:tbl>
      <w:tblPr>
        <w:tblW w:w="30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20"/>
        <w:gridCol w:w="15120"/>
      </w:tblGrid>
      <w:tr w:rsidR="00867111" w:rsidRPr="00391EE1" w:rsidTr="00867111">
        <w:tc>
          <w:tcPr>
            <w:tcW w:w="15120" w:type="dxa"/>
          </w:tcPr>
          <w:p w:rsidR="00867111" w:rsidRPr="007C188E" w:rsidRDefault="00867111" w:rsidP="003E2C0B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Dépend de l'entreprise</w:t>
            </w:r>
          </w:p>
        </w:tc>
        <w:tc>
          <w:tcPr>
            <w:tcW w:w="15120" w:type="dxa"/>
          </w:tcPr>
          <w:p w:rsidR="00867111" w:rsidRPr="00FD79A9" w:rsidRDefault="00867111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</w:tr>
    </w:tbl>
    <w:p w:rsidR="002C687F" w:rsidRDefault="002C687F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BD3D47" w:rsidRPr="001000E9" w:rsidRDefault="00BD3D47" w:rsidP="00BD3D47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Sujet détaillé</w:t>
      </w:r>
      <w:r w:rsidR="002354D3">
        <w:rPr>
          <w:rFonts w:ascii="Lucida Sans Unicode" w:hAnsi="Lucida Sans Unicode" w:cs="Lucida Sans Unicode"/>
          <w:b/>
          <w:color w:val="FFFFFF"/>
        </w:rPr>
        <w:t xml:space="preserve"> (</w:t>
      </w:r>
      <w:r w:rsidR="00BA6006">
        <w:rPr>
          <w:rFonts w:ascii="Lucida Sans Unicode" w:hAnsi="Lucida Sans Unicode" w:cs="Lucida Sans Unicode"/>
          <w:b/>
          <w:color w:val="FFFFFF"/>
        </w:rPr>
        <w:t xml:space="preserve">à </w:t>
      </w:r>
      <w:r w:rsidR="002354D3">
        <w:rPr>
          <w:rFonts w:ascii="Lucida Sans Unicode" w:hAnsi="Lucida Sans Unicode" w:cs="Lucida Sans Unicode"/>
          <w:b/>
          <w:color w:val="FFFFFF"/>
        </w:rPr>
        <w:t>fournir éventuellement pièce jointe)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20"/>
      </w:tblGrid>
      <w:tr w:rsidR="00BD3D47" w:rsidRPr="00803E38" w:rsidTr="004D2055">
        <w:tc>
          <w:tcPr>
            <w:tcW w:w="15120" w:type="dxa"/>
          </w:tcPr>
          <w:p w:rsidR="00BD3D47" w:rsidRPr="007C188E" w:rsidRDefault="00867111" w:rsidP="004D2055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sz w:val="20"/>
                <w:szCs w:val="20"/>
              </w:rPr>
              <w:t>Dépend de l'entreprise</w:t>
            </w:r>
          </w:p>
        </w:tc>
      </w:tr>
    </w:tbl>
    <w:p w:rsidR="00BD3D47" w:rsidRDefault="00BD3D47" w:rsidP="00BD3D47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E30B2D" w:rsidRDefault="00E4005A" w:rsidP="002C687F">
      <w:pPr>
        <w:jc w:val="both"/>
        <w:rPr>
          <w:rFonts w:ascii="Lucida Sans Unicode" w:hAnsi="Lucida Sans Unicode" w:cs="Lucida Sans Unicode"/>
          <w:b/>
          <w:color w:val="0099CC"/>
          <w:sz w:val="12"/>
          <w:szCs w:val="12"/>
        </w:rPr>
      </w:pPr>
    </w:p>
    <w:p w:rsidR="00E4005A" w:rsidRPr="001000E9" w:rsidRDefault="00FB4A49" w:rsidP="00E4005A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Livrables et é</w:t>
      </w:r>
      <w:r w:rsidR="00563641">
        <w:rPr>
          <w:rFonts w:ascii="Lucida Sans Unicode" w:hAnsi="Lucida Sans Unicode" w:cs="Lucida Sans Unicode"/>
          <w:b/>
          <w:color w:val="FFFFFF"/>
        </w:rPr>
        <w:t>tapes de Suivi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12001"/>
      </w:tblGrid>
      <w:tr w:rsidR="00563641" w:rsidRPr="00391EE1" w:rsidTr="00FB4A49">
        <w:trPr>
          <w:trHeight w:val="462"/>
        </w:trPr>
        <w:tc>
          <w:tcPr>
            <w:tcW w:w="3119" w:type="dxa"/>
          </w:tcPr>
          <w:p w:rsidR="00563641" w:rsidRPr="00B07C26" w:rsidRDefault="00FF012C" w:rsidP="00B07C26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</w:t>
            </w:r>
            <w:r w:rsidR="00563641" w:rsidRPr="00B07C26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escription de l’étape</w:t>
            </w: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 de suivi</w:t>
            </w:r>
          </w:p>
        </w:tc>
        <w:tc>
          <w:tcPr>
            <w:tcW w:w="12001" w:type="dxa"/>
          </w:tcPr>
          <w:p w:rsidR="00563641" w:rsidRPr="00B07C26" w:rsidRDefault="00563641" w:rsidP="00B07C26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 w:rsidRPr="00B07C26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Livrable</w:t>
            </w:r>
            <w:r w:rsidR="00B07C26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(s)</w:t>
            </w:r>
            <w:r w:rsidRPr="00B07C26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 à valider</w:t>
            </w:r>
          </w:p>
        </w:tc>
      </w:tr>
      <w:tr w:rsidR="00563641" w:rsidRPr="00391EE1" w:rsidTr="00FB4A49">
        <w:trPr>
          <w:trHeight w:val="461"/>
        </w:trPr>
        <w:tc>
          <w:tcPr>
            <w:tcW w:w="3119" w:type="dxa"/>
          </w:tcPr>
          <w:p w:rsidR="002C51AD" w:rsidRDefault="00563641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1 </w:t>
            </w:r>
            <w:r w:rsidR="007749D0">
              <w:rPr>
                <w:rFonts w:ascii="Lucida Sans Unicode" w:hAnsi="Lucida Sans Unicode" w:cs="Lucida Sans Unicode"/>
                <w:sz w:val="20"/>
                <w:szCs w:val="20"/>
              </w:rPr>
              <w:t>–</w:t>
            </w:r>
            <w:r w:rsidR="002C51AD">
              <w:rPr>
                <w:rFonts w:ascii="Lucida Sans Unicode" w:hAnsi="Lucida Sans Unicode" w:cs="Lucida Sans Unicode"/>
                <w:sz w:val="20"/>
                <w:szCs w:val="20"/>
              </w:rPr>
              <w:t xml:space="preserve"> Présentation</w:t>
            </w:r>
          </w:p>
          <w:p w:rsidR="009A274C" w:rsidRDefault="009A274C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semaine du 21 octobre 2013</w:t>
            </w:r>
          </w:p>
          <w:p w:rsidR="007749D0" w:rsidRDefault="007749D0" w:rsidP="00C7531E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2001" w:type="dxa"/>
          </w:tcPr>
          <w:p w:rsidR="009A274C" w:rsidRDefault="009A274C" w:rsidP="00AB4813">
            <w:pPr>
              <w:jc w:val="both"/>
            </w:pPr>
            <w:r>
              <w:t>Explication des règles du projet</w:t>
            </w:r>
          </w:p>
          <w:p w:rsidR="00563641" w:rsidRDefault="00CC601C" w:rsidP="00CC601C">
            <w:pPr>
              <w:jc w:val="both"/>
            </w:pPr>
            <w:r>
              <w:t>C</w:t>
            </w:r>
            <w:r w:rsidR="00867111">
              <w:t>hoix d'un sujet dans l'ensemble proposé</w:t>
            </w:r>
            <w:r>
              <w:t xml:space="preserve"> (de préférence)</w:t>
            </w:r>
            <w:r w:rsidR="00A345A1">
              <w:t xml:space="preserve"> ou présentation d'un sujet </w:t>
            </w:r>
            <w:r w:rsidR="00C7531E">
              <w:t xml:space="preserve">lié à </w:t>
            </w:r>
            <w:r w:rsidR="00AB4813">
              <w:t xml:space="preserve">un projet de </w:t>
            </w:r>
            <w:r w:rsidR="00C7531E">
              <w:t>création d'entreprise</w:t>
            </w:r>
            <w:r w:rsidR="00AB4813">
              <w:t xml:space="preserve"> (à justifier)</w:t>
            </w:r>
            <w:r>
              <w:t xml:space="preserve">, constitution groupe, </w:t>
            </w:r>
            <w:r w:rsidR="00867111">
              <w:t xml:space="preserve">choix d'un </w:t>
            </w:r>
            <w:r w:rsidR="00C06EC8">
              <w:t>responsable de groupe</w:t>
            </w:r>
          </w:p>
          <w:p w:rsidR="00CC601C" w:rsidRDefault="00CC601C" w:rsidP="00CC601C">
            <w:pPr>
              <w:jc w:val="both"/>
            </w:pPr>
            <w:r w:rsidRPr="00CC601C">
              <w:rPr>
                <w:b/>
              </w:rPr>
              <w:t>A faire</w:t>
            </w:r>
            <w:r>
              <w:t xml:space="preserve"> : prendre contact avec l'entreprise et rédiger un cahier des charges à lui faire valider avant le 18 décembre (en voir la forme avec les contacts)</w:t>
            </w:r>
          </w:p>
          <w:p w:rsidR="00CC601C" w:rsidRDefault="00CC601C" w:rsidP="00CC601C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t xml:space="preserve">Fixation d'un calendrier de </w:t>
            </w:r>
            <w:proofErr w:type="spellStart"/>
            <w:r>
              <w:t>RV</w:t>
            </w:r>
            <w:proofErr w:type="spellEnd"/>
            <w:r>
              <w:t xml:space="preserve"> (à fournir à l'école)</w:t>
            </w:r>
          </w:p>
        </w:tc>
      </w:tr>
      <w:tr w:rsidR="00563641" w:rsidRPr="00391EE1" w:rsidTr="00FB4A49">
        <w:trPr>
          <w:trHeight w:val="461"/>
        </w:trPr>
        <w:tc>
          <w:tcPr>
            <w:tcW w:w="3119" w:type="dxa"/>
          </w:tcPr>
          <w:p w:rsidR="007749D0" w:rsidRDefault="00563641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2 </w:t>
            </w:r>
            <w:r w:rsidR="007749D0">
              <w:rPr>
                <w:rFonts w:ascii="Lucida Sans Unicode" w:hAnsi="Lucida Sans Unicode" w:cs="Lucida Sans Unicode"/>
                <w:sz w:val="20"/>
                <w:szCs w:val="20"/>
              </w:rPr>
              <w:t>–</w:t>
            </w:r>
            <w:r w:rsidR="002C51AD">
              <w:rPr>
                <w:rFonts w:ascii="Lucida Sans Unicode" w:hAnsi="Lucida Sans Unicode" w:cs="Lucida Sans Unicode"/>
                <w:sz w:val="20"/>
                <w:szCs w:val="20"/>
              </w:rPr>
              <w:t xml:space="preserve"> Validation</w:t>
            </w:r>
          </w:p>
          <w:p w:rsidR="007749D0" w:rsidRDefault="00CC601C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semaine du 2 décembre 2013</w:t>
            </w:r>
          </w:p>
        </w:tc>
        <w:tc>
          <w:tcPr>
            <w:tcW w:w="12001" w:type="dxa"/>
          </w:tcPr>
          <w:p w:rsidR="00CC601C" w:rsidRDefault="00867111" w:rsidP="00867111">
            <w:r>
              <w:t xml:space="preserve">Finalisation/validation </w:t>
            </w:r>
            <w:r w:rsidR="00CC601C">
              <w:t xml:space="preserve">cahier des charges fourni à l'entreprise </w:t>
            </w:r>
          </w:p>
          <w:p w:rsidR="00CC601C" w:rsidRDefault="00CC601C" w:rsidP="00867111">
            <w:r>
              <w:t>M</w:t>
            </w:r>
            <w:r w:rsidR="00867111">
              <w:t>ise en place d'un calendrier de travail (diagramme de Gantt)</w:t>
            </w:r>
          </w:p>
          <w:p w:rsidR="00CC601C" w:rsidRDefault="00CC601C" w:rsidP="00867111">
            <w:r>
              <w:t xml:space="preserve">Création d'un dépôt sur </w:t>
            </w:r>
            <w:proofErr w:type="spellStart"/>
            <w:r>
              <w:t>Github</w:t>
            </w:r>
            <w:proofErr w:type="spellEnd"/>
            <w:r w:rsidR="00867111">
              <w:t xml:space="preserve"> </w:t>
            </w:r>
            <w:r>
              <w:t>(et m'en donner les accès)</w:t>
            </w:r>
          </w:p>
          <w:p w:rsidR="00563641" w:rsidRDefault="00CC601C" w:rsidP="00CC601C">
            <w:r>
              <w:t>J</w:t>
            </w:r>
            <w:r w:rsidR="00867111">
              <w:t>ustification du modèle de gestion de projet retenu (cycle</w:t>
            </w:r>
            <w:r w:rsidR="00AB4813">
              <w:t xml:space="preserve"> en V, méthode agile</w:t>
            </w:r>
            <w:r w:rsidR="00867111">
              <w:t>)</w:t>
            </w:r>
            <w:r w:rsidR="00DD1A8F">
              <w:t xml:space="preserve">; le </w:t>
            </w:r>
            <w:proofErr w:type="spellStart"/>
            <w:r w:rsidR="00DD1A8F">
              <w:t>DEBF</w:t>
            </w:r>
            <w:proofErr w:type="spellEnd"/>
            <w:r w:rsidR="00DD1A8F">
              <w:t xml:space="preserve"> doit être validé par l'entreprise.</w:t>
            </w:r>
          </w:p>
          <w:p w:rsidR="00CC601C" w:rsidRDefault="00CC601C" w:rsidP="00CC601C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CC601C">
              <w:rPr>
                <w:b/>
              </w:rPr>
              <w:t>A faire</w:t>
            </w:r>
            <w:r>
              <w:t xml:space="preserve"> : m'envoyer tous les mois un compte-rendu du travail réalisé</w:t>
            </w:r>
          </w:p>
        </w:tc>
      </w:tr>
      <w:tr w:rsidR="00FB4A49" w:rsidRPr="00391EE1" w:rsidTr="00FB4A49">
        <w:trPr>
          <w:trHeight w:val="461"/>
        </w:trPr>
        <w:tc>
          <w:tcPr>
            <w:tcW w:w="3119" w:type="dxa"/>
          </w:tcPr>
          <w:p w:rsidR="00FB4A49" w:rsidRDefault="00FB4A49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3 </w:t>
            </w:r>
            <w:r w:rsidR="007749D0">
              <w:rPr>
                <w:rFonts w:ascii="Lucida Sans Unicode" w:hAnsi="Lucida Sans Unicode" w:cs="Lucida Sans Unicode"/>
                <w:sz w:val="20"/>
                <w:szCs w:val="20"/>
              </w:rPr>
              <w:t>–</w:t>
            </w:r>
            <w:r w:rsidR="002C51AD">
              <w:rPr>
                <w:rFonts w:ascii="Lucida Sans Unicode" w:hAnsi="Lucida Sans Unicode" w:cs="Lucida Sans Unicode"/>
                <w:sz w:val="20"/>
                <w:szCs w:val="20"/>
              </w:rPr>
              <w:t>Conception et réalisation</w:t>
            </w:r>
          </w:p>
          <w:p w:rsidR="00CC601C" w:rsidRDefault="00CC601C" w:rsidP="006043F2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semaine du 1 avril 2014</w:t>
            </w:r>
          </w:p>
        </w:tc>
        <w:tc>
          <w:tcPr>
            <w:tcW w:w="12001" w:type="dxa"/>
          </w:tcPr>
          <w:p w:rsidR="00867111" w:rsidRDefault="00867111" w:rsidP="00867111">
            <w:r>
              <w:t>Présentation et justification de l'architecture logicielle retenue (choix de serveurs, de système, de type d'application – lourde, légère, riche</w:t>
            </w:r>
            <w:r w:rsidR="006043F2">
              <w:t>, mobile</w:t>
            </w:r>
            <w:r w:rsidR="00676BC1">
              <w:t>, WEB</w:t>
            </w:r>
            <w:r>
              <w:t>-, choix des langages) en accord avec le client</w:t>
            </w:r>
            <w:r w:rsidR="00DD1A8F">
              <w:t xml:space="preserve"> (qui </w:t>
            </w:r>
            <w:r w:rsidR="006043F2">
              <w:t>devra l'avoir validé</w:t>
            </w:r>
            <w:r w:rsidR="00DD1A8F">
              <w:t>)</w:t>
            </w:r>
          </w:p>
          <w:p w:rsidR="00867111" w:rsidRDefault="00867111" w:rsidP="00867111">
            <w:r>
              <w:t>Présentation des documents de structurations (use case</w:t>
            </w:r>
            <w:r w:rsidR="00AB4813">
              <w:t xml:space="preserve"> avec tableaux descriptifs</w:t>
            </w:r>
            <w:r>
              <w:t xml:space="preserve">, séquence, diagramme classes, </w:t>
            </w:r>
            <w:proofErr w:type="spellStart"/>
            <w:r>
              <w:t>MCD</w:t>
            </w:r>
            <w:proofErr w:type="spellEnd"/>
            <w:r w:rsidR="00E74081">
              <w:t xml:space="preserve"> si nécessaire</w:t>
            </w:r>
            <w:r>
              <w:t xml:space="preserve"> …</w:t>
            </w:r>
            <w:r w:rsidR="006043F2">
              <w:t>, diagramme de séquence et d'activité</w:t>
            </w:r>
            <w:r>
              <w:t>), politique de tests choisis (définition des principaux tests unitaires par exemple)</w:t>
            </w:r>
          </w:p>
          <w:p w:rsidR="00AB4813" w:rsidRDefault="00AB4813" w:rsidP="00867111">
            <w:r>
              <w:t>Si application mobile, fournir le story-board</w:t>
            </w:r>
            <w:r w:rsidR="006043F2">
              <w:t xml:space="preserve"> et </w:t>
            </w:r>
            <w:proofErr w:type="spellStart"/>
            <w:r w:rsidR="006043F2">
              <w:t>IHM</w:t>
            </w:r>
            <w:proofErr w:type="spellEnd"/>
            <w:r w:rsidR="00676BC1">
              <w:t xml:space="preserve"> et montrer les premières vues</w:t>
            </w:r>
          </w:p>
          <w:p w:rsidR="00FB4A49" w:rsidRDefault="006043F2" w:rsidP="006043F2">
            <w:r>
              <w:t>Premiers lots programmés à montrer</w:t>
            </w:r>
          </w:p>
          <w:p w:rsidR="00676BC1" w:rsidRDefault="00676BC1" w:rsidP="006043F2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t>Objectif : 50% du projet doit être réalisé.</w:t>
            </w:r>
          </w:p>
        </w:tc>
      </w:tr>
    </w:tbl>
    <w:p w:rsidR="00DD1A8F" w:rsidRDefault="00DD1A8F"/>
    <w:p w:rsidR="00DD1A8F" w:rsidRDefault="00DD1A8F">
      <w:r>
        <w:br w:type="page"/>
      </w:r>
    </w:p>
    <w:p w:rsidR="00DD1A8F" w:rsidRDefault="00DD1A8F"/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12001"/>
      </w:tblGrid>
      <w:tr w:rsidR="00563641" w:rsidRPr="00391EE1" w:rsidTr="00FB4A49">
        <w:trPr>
          <w:trHeight w:val="461"/>
        </w:trPr>
        <w:tc>
          <w:tcPr>
            <w:tcW w:w="3119" w:type="dxa"/>
          </w:tcPr>
          <w:p w:rsidR="00563641" w:rsidRDefault="006043F2" w:rsidP="004D205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Démonstration</w:t>
            </w:r>
          </w:p>
          <w:p w:rsidR="007749D0" w:rsidRDefault="00CC601C" w:rsidP="00CC601C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semaine du 5 mai 2014</w:t>
            </w:r>
          </w:p>
        </w:tc>
        <w:tc>
          <w:tcPr>
            <w:tcW w:w="12001" w:type="dxa"/>
          </w:tcPr>
          <w:p w:rsidR="006043F2" w:rsidRDefault="006043F2" w:rsidP="00867111">
            <w:r>
              <w:t>Démonstration du produit (85% du projet doit être réalisé)</w:t>
            </w:r>
          </w:p>
          <w:p w:rsidR="00676BC1" w:rsidRDefault="00676BC1" w:rsidP="00DD1A8F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</w:tr>
      <w:tr w:rsidR="006043F2" w:rsidRPr="00391EE1" w:rsidTr="00696795">
        <w:trPr>
          <w:trHeight w:val="461"/>
        </w:trPr>
        <w:tc>
          <w:tcPr>
            <w:tcW w:w="3119" w:type="dxa"/>
          </w:tcPr>
          <w:p w:rsidR="006043F2" w:rsidRDefault="006043F2" w:rsidP="0069679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Rendu final</w:t>
            </w:r>
          </w:p>
          <w:p w:rsidR="006043F2" w:rsidRDefault="006043F2" w:rsidP="0069679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2001" w:type="dxa"/>
          </w:tcPr>
          <w:p w:rsidR="006043F2" w:rsidRDefault="006043F2" w:rsidP="00696795">
            <w:r>
              <w:t>Rendu logiciel</w:t>
            </w:r>
            <w:r w:rsidR="00676BC1">
              <w:t xml:space="preserve"> (le produit doit normalement être en production)</w:t>
            </w:r>
          </w:p>
          <w:p w:rsidR="006043F2" w:rsidRDefault="006043F2" w:rsidP="00696795">
            <w:r>
              <w:t>P</w:t>
            </w:r>
            <w:r>
              <w:t>résentation du compte-rendu des tests (intégration/validation)</w:t>
            </w:r>
          </w:p>
          <w:p w:rsidR="006043F2" w:rsidRDefault="006043F2" w:rsidP="00696795">
            <w:r>
              <w:t>Réalisation d'un dossier d'utilisation en ligne et papier, synthèse imprimée de tous les documents techniques à laisser au client; pour l'école, évaluation par les étudiants du travail effectué et des conditions de réalisation (retour sur expérience)</w:t>
            </w:r>
          </w:p>
          <w:p w:rsidR="006043F2" w:rsidRDefault="006043F2" w:rsidP="00696795">
            <w:r>
              <w:t>Intégrer pour l'école dans le dossier un exemple d'un ou deux algorithmes intéressants programmés</w:t>
            </w:r>
          </w:p>
          <w:p w:rsidR="006043F2" w:rsidRDefault="006043F2" w:rsidP="00696795">
            <w:r>
              <w:t>Rendu logiciel</w:t>
            </w:r>
          </w:p>
          <w:p w:rsidR="006043F2" w:rsidRDefault="006043F2" w:rsidP="00696795">
            <w:pPr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NB : le dossier complet fourni doit être de qualité professionnelle et fourni en deux exemplaires</w:t>
            </w:r>
          </w:p>
        </w:tc>
      </w:tr>
    </w:tbl>
    <w:p w:rsidR="002C687F" w:rsidRDefault="002C687F" w:rsidP="002C687F">
      <w:pPr>
        <w:rPr>
          <w:rFonts w:ascii="Lucida Sans Unicode" w:hAnsi="Lucida Sans Unicode" w:cs="Lucida Sans Unicode"/>
          <w:color w:val="0099CC"/>
          <w:sz w:val="16"/>
          <w:szCs w:val="16"/>
        </w:rPr>
      </w:pPr>
    </w:p>
    <w:p w:rsidR="00116E64" w:rsidRPr="001000E9" w:rsidRDefault="00116E64" w:rsidP="00116E64">
      <w:pPr>
        <w:shd w:val="clear" w:color="auto" w:fill="006699"/>
        <w:jc w:val="center"/>
        <w:rPr>
          <w:rFonts w:ascii="Lucida Sans Unicode" w:hAnsi="Lucida Sans Unicode" w:cs="Lucida Sans Unicode"/>
          <w:b/>
          <w:color w:val="FFFFFF"/>
        </w:rPr>
      </w:pPr>
      <w:r>
        <w:rPr>
          <w:rFonts w:ascii="Lucida Sans Unicode" w:hAnsi="Lucida Sans Unicode" w:cs="Lucida Sans Unicode"/>
          <w:b/>
          <w:color w:val="FFFFFF"/>
        </w:rPr>
        <w:t>Soutenance</w:t>
      </w: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86"/>
        <w:gridCol w:w="3686"/>
        <w:gridCol w:w="4488"/>
      </w:tblGrid>
      <w:tr w:rsidR="00BA6006" w:rsidRPr="00391EE1" w:rsidTr="00BA6006">
        <w:tc>
          <w:tcPr>
            <w:tcW w:w="3060" w:type="dxa"/>
          </w:tcPr>
          <w:p w:rsidR="00BA6006" w:rsidRPr="00B07C26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Durée par groupe</w:t>
            </w:r>
            <w:r w:rsidR="00B14372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 xml:space="preserve"> (questions réponses comprises)</w:t>
            </w:r>
          </w:p>
        </w:tc>
        <w:tc>
          <w:tcPr>
            <w:tcW w:w="12060" w:type="dxa"/>
            <w:gridSpan w:val="3"/>
          </w:tcPr>
          <w:p w:rsidR="00BA6006" w:rsidRPr="00B07C26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</w:p>
        </w:tc>
      </w:tr>
      <w:tr w:rsidR="00BA6006" w:rsidRPr="00817C97" w:rsidTr="00BA6006">
        <w:tc>
          <w:tcPr>
            <w:tcW w:w="3060" w:type="dxa"/>
          </w:tcPr>
          <w:p w:rsidR="00BA6006" w:rsidRPr="00817C97" w:rsidRDefault="00BA6006" w:rsidP="00116E64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Type de soutenance</w:t>
            </w: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886" w:type="dxa"/>
          </w:tcPr>
          <w:p w:rsidR="00BA6006" w:rsidRPr="00817C97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Présentation / PowerPoint</w:t>
            </w:r>
          </w:p>
        </w:tc>
        <w:tc>
          <w:tcPr>
            <w:tcW w:w="3686" w:type="dxa"/>
          </w:tcPr>
          <w:p w:rsidR="00BA6006" w:rsidRPr="00817C97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Démonstration</w:t>
            </w:r>
          </w:p>
        </w:tc>
        <w:tc>
          <w:tcPr>
            <w:tcW w:w="4488" w:type="dxa"/>
          </w:tcPr>
          <w:p w:rsidR="00BA6006" w:rsidRPr="00817C97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Autre</w:t>
            </w:r>
          </w:p>
        </w:tc>
      </w:tr>
      <w:tr w:rsidR="00BA6006" w:rsidRPr="00817C97" w:rsidTr="00BA6006">
        <w:trPr>
          <w:trHeight w:val="70"/>
        </w:trPr>
        <w:tc>
          <w:tcPr>
            <w:tcW w:w="3060" w:type="dxa"/>
          </w:tcPr>
          <w:p w:rsidR="00BA6006" w:rsidRPr="00817C97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</w:t>
            </w:r>
            <w:r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(les)</w:t>
            </w: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 xml:space="preserve"> case</w:t>
            </w:r>
            <w:r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(s)</w:t>
            </w:r>
          </w:p>
        </w:tc>
        <w:tc>
          <w:tcPr>
            <w:tcW w:w="3886" w:type="dxa"/>
          </w:tcPr>
          <w:p w:rsidR="00BA6006" w:rsidRPr="00817C97" w:rsidRDefault="00867111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5 minutes pour présentation projet</w:t>
            </w:r>
          </w:p>
        </w:tc>
        <w:tc>
          <w:tcPr>
            <w:tcW w:w="3686" w:type="dxa"/>
          </w:tcPr>
          <w:p w:rsidR="00BA6006" w:rsidRDefault="00867111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15 à 20 minutes de démonstration</w:t>
            </w:r>
          </w:p>
          <w:p w:rsidR="00867111" w:rsidRPr="00817C97" w:rsidRDefault="00867111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suivies d</w:t>
            </w:r>
            <w:r w:rsidR="003A2493">
              <w:rPr>
                <w:rFonts w:ascii="Lucida Sans Unicode" w:hAnsi="Lucida Sans Unicode" w:cs="Lucida Sans Unicode"/>
                <w:bCs/>
                <w:sz w:val="16"/>
                <w:szCs w:val="16"/>
              </w:rPr>
              <w:t>e</w:t>
            </w: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 xml:space="preserve"> 5 à 10 minutes de questions</w:t>
            </w:r>
          </w:p>
        </w:tc>
        <w:tc>
          <w:tcPr>
            <w:tcW w:w="4488" w:type="dxa"/>
          </w:tcPr>
          <w:p w:rsidR="00BA6006" w:rsidRPr="00817C97" w:rsidRDefault="00BA6006" w:rsidP="004D2055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</w:tr>
      <w:tr w:rsidR="008D0204" w:rsidRPr="00817C97" w:rsidTr="008D0204">
        <w:trPr>
          <w:trHeight w:val="7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Audience</w:t>
            </w:r>
            <w:r w:rsidRPr="00817C97"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 :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A huis clos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Devant la promotion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Cs/>
                <w:color w:val="006699"/>
                <w:sz w:val="20"/>
                <w:szCs w:val="20"/>
              </w:rPr>
              <w:t>Publique</w:t>
            </w:r>
          </w:p>
        </w:tc>
      </w:tr>
      <w:tr w:rsidR="008D0204" w:rsidRPr="00817C97" w:rsidTr="008D0204">
        <w:trPr>
          <w:trHeight w:val="7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</w:pPr>
            <w:r w:rsidRPr="00817C97">
              <w:rPr>
                <w:rFonts w:ascii="Lucida Sans Unicode" w:hAnsi="Lucida Sans Unicode" w:cs="Lucida Sans Unicode"/>
                <w:bCs/>
                <w:i/>
                <w:iCs/>
                <w:sz w:val="16"/>
                <w:szCs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Pr="00817C97" w:rsidRDefault="008D0204" w:rsidP="003E2C0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204" w:rsidRDefault="00867111" w:rsidP="003E2C0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X</w:t>
            </w:r>
          </w:p>
          <w:p w:rsidR="00867111" w:rsidRPr="00817C97" w:rsidRDefault="00867111" w:rsidP="003E2C0B">
            <w:pPr>
              <w:jc w:val="center"/>
              <w:rPr>
                <w:rFonts w:ascii="Lucida Sans Unicode" w:hAnsi="Lucida Sans Unicode" w:cs="Lucida Sans Unicode"/>
                <w:bCs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bCs/>
                <w:sz w:val="16"/>
                <w:szCs w:val="16"/>
              </w:rPr>
              <w:t>avec client</w:t>
            </w:r>
          </w:p>
        </w:tc>
      </w:tr>
    </w:tbl>
    <w:p w:rsidR="00116E64" w:rsidRPr="00C7531E" w:rsidRDefault="00116E64" w:rsidP="002C687F">
      <w:pPr>
        <w:rPr>
          <w:rFonts w:ascii="Lucida Sans Unicode" w:hAnsi="Lucida Sans Unicode" w:cs="Lucida Sans Unicode"/>
          <w:color w:val="000000" w:themeColor="text1"/>
          <w:sz w:val="22"/>
          <w:szCs w:val="22"/>
        </w:rPr>
      </w:pPr>
    </w:p>
    <w:p w:rsidR="00C7531E" w:rsidRPr="00C7531E" w:rsidRDefault="00C7531E" w:rsidP="002C687F">
      <w:pPr>
        <w:rPr>
          <w:rFonts w:ascii="Lucida Sans Unicode" w:hAnsi="Lucida Sans Unicode" w:cs="Lucida Sans Unicode"/>
          <w:b/>
          <w:color w:val="000000" w:themeColor="text1"/>
          <w:sz w:val="22"/>
          <w:szCs w:val="22"/>
          <w:u w:val="single"/>
        </w:rPr>
      </w:pPr>
      <w:proofErr w:type="spellStart"/>
      <w:r w:rsidRPr="00C7531E">
        <w:rPr>
          <w:rFonts w:ascii="Lucida Sans Unicode" w:hAnsi="Lucida Sans Unicode" w:cs="Lucida Sans Unicode"/>
          <w:b/>
          <w:color w:val="000000" w:themeColor="text1"/>
          <w:sz w:val="22"/>
          <w:szCs w:val="22"/>
          <w:u w:val="single"/>
        </w:rPr>
        <w:t>Régles</w:t>
      </w:r>
      <w:proofErr w:type="spellEnd"/>
      <w:r w:rsidRPr="00C7531E">
        <w:rPr>
          <w:rFonts w:ascii="Lucida Sans Unicode" w:hAnsi="Lucida Sans Unicode" w:cs="Lucida Sans Unicode"/>
          <w:b/>
          <w:color w:val="000000" w:themeColor="text1"/>
          <w:sz w:val="22"/>
          <w:szCs w:val="22"/>
          <w:u w:val="single"/>
        </w:rPr>
        <w:t xml:space="preserve"> générales :</w:t>
      </w:r>
    </w:p>
    <w:p w:rsidR="00C7531E" w:rsidRPr="00C7531E" w:rsidRDefault="00C7531E" w:rsidP="00C7531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</w:pPr>
      <w:r w:rsidRPr="00C7531E"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  <w:t>Conventions de codage</w:t>
      </w:r>
    </w:p>
    <w:p w:rsidR="00C7531E" w:rsidRDefault="00C7531E" w:rsidP="00676BC1">
      <w:pPr>
        <w:autoSpaceDE w:val="0"/>
        <w:autoSpaceDN w:val="0"/>
        <w:adjustRightInd w:val="0"/>
        <w:ind w:left="360"/>
        <w:jc w:val="both"/>
        <w:rPr>
          <w:color w:val="000000"/>
          <w:sz w:val="23"/>
          <w:szCs w:val="23"/>
        </w:rPr>
      </w:pPr>
      <w:r w:rsidRPr="00A04DE8">
        <w:rPr>
          <w:color w:val="000000"/>
          <w:sz w:val="23"/>
          <w:szCs w:val="23"/>
        </w:rPr>
        <w:t xml:space="preserve">Tous les </w:t>
      </w:r>
      <w:r>
        <w:rPr>
          <w:color w:val="000000"/>
          <w:sz w:val="23"/>
          <w:szCs w:val="23"/>
        </w:rPr>
        <w:t>programmes construits</w:t>
      </w:r>
      <w:r w:rsidRPr="00A04DE8">
        <w:rPr>
          <w:color w:val="000000"/>
          <w:sz w:val="23"/>
          <w:szCs w:val="23"/>
        </w:rPr>
        <w:t xml:space="preserve"> devront respecter </w:t>
      </w:r>
      <w:r>
        <w:rPr>
          <w:color w:val="000000"/>
          <w:sz w:val="23"/>
          <w:szCs w:val="23"/>
        </w:rPr>
        <w:t xml:space="preserve">des conventions de codage </w:t>
      </w:r>
      <w:r w:rsidRPr="00A04DE8">
        <w:rPr>
          <w:color w:val="000000"/>
          <w:sz w:val="23"/>
          <w:szCs w:val="23"/>
        </w:rPr>
        <w:t>identique</w:t>
      </w:r>
      <w:r>
        <w:rPr>
          <w:color w:val="000000"/>
          <w:sz w:val="23"/>
          <w:szCs w:val="23"/>
        </w:rPr>
        <w:t>s, conventions qu'il faudra fournir lors de la deuxième réunion</w:t>
      </w:r>
      <w:r w:rsidRPr="00A04DE8">
        <w:rPr>
          <w:color w:val="000000"/>
          <w:sz w:val="23"/>
          <w:szCs w:val="23"/>
        </w:rPr>
        <w:t xml:space="preserve">. </w:t>
      </w:r>
      <w:r>
        <w:rPr>
          <w:color w:val="000000"/>
          <w:sz w:val="23"/>
          <w:szCs w:val="23"/>
        </w:rPr>
        <w:t xml:space="preserve">Comme il est ici question de travail professionnel, </w:t>
      </w:r>
      <w:r w:rsidRPr="00A04DE8">
        <w:rPr>
          <w:color w:val="000000"/>
          <w:sz w:val="23"/>
          <w:szCs w:val="23"/>
        </w:rPr>
        <w:t xml:space="preserve">le code produit devra être </w:t>
      </w:r>
      <w:r>
        <w:rPr>
          <w:color w:val="000000"/>
          <w:sz w:val="23"/>
          <w:szCs w:val="23"/>
        </w:rPr>
        <w:t>livré sans trace d'assertions ou d'outils de débogage</w:t>
      </w:r>
      <w:r w:rsidRPr="00A04DE8">
        <w:rPr>
          <w:color w:val="000000"/>
          <w:sz w:val="23"/>
          <w:szCs w:val="23"/>
        </w:rPr>
        <w:t>, et</w:t>
      </w:r>
      <w:r>
        <w:rPr>
          <w:color w:val="000000"/>
          <w:sz w:val="23"/>
          <w:szCs w:val="23"/>
        </w:rPr>
        <w:t xml:space="preserve"> impérativement</w:t>
      </w:r>
      <w:r w:rsidRPr="00A04DE8">
        <w:rPr>
          <w:color w:val="000000"/>
          <w:sz w:val="23"/>
          <w:szCs w:val="23"/>
        </w:rPr>
        <w:t xml:space="preserve"> </w:t>
      </w:r>
      <w:r w:rsidRPr="00A04DE8">
        <w:rPr>
          <w:b/>
          <w:bCs/>
          <w:color w:val="000000"/>
          <w:sz w:val="23"/>
          <w:szCs w:val="23"/>
        </w:rPr>
        <w:t>commenté</w:t>
      </w:r>
      <w:r w:rsidRPr="00A04DE8">
        <w:rPr>
          <w:color w:val="000000"/>
          <w:sz w:val="23"/>
          <w:szCs w:val="23"/>
        </w:rPr>
        <w:t xml:space="preserve">. </w:t>
      </w:r>
    </w:p>
    <w:p w:rsidR="00C7531E" w:rsidRPr="00A04DE8" w:rsidRDefault="00C7531E" w:rsidP="00676BC1">
      <w:p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</w:p>
    <w:p w:rsidR="00C7531E" w:rsidRPr="00C7531E" w:rsidRDefault="00C7531E" w:rsidP="00676BC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</w:pPr>
      <w:proofErr w:type="spellStart"/>
      <w:r w:rsidRPr="00C7531E"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  <w:t>Versioning</w:t>
      </w:r>
      <w:proofErr w:type="spellEnd"/>
      <w:r w:rsidRPr="00C7531E"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  <w:t xml:space="preserve"> </w:t>
      </w:r>
    </w:p>
    <w:p w:rsidR="00C7531E" w:rsidRDefault="00676BC1" w:rsidP="00676BC1">
      <w:pPr>
        <w:autoSpaceDE w:val="0"/>
        <w:autoSpaceDN w:val="0"/>
        <w:adjustRightInd w:val="0"/>
        <w:ind w:left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 dépôt </w:t>
      </w:r>
      <w:proofErr w:type="spellStart"/>
      <w:r>
        <w:rPr>
          <w:color w:val="000000"/>
          <w:sz w:val="23"/>
          <w:szCs w:val="23"/>
        </w:rPr>
        <w:t>Github</w:t>
      </w:r>
      <w:proofErr w:type="spellEnd"/>
      <w:r>
        <w:rPr>
          <w:color w:val="000000"/>
          <w:sz w:val="23"/>
          <w:szCs w:val="23"/>
        </w:rPr>
        <w:t xml:space="preserve"> est demandé.</w:t>
      </w:r>
    </w:p>
    <w:p w:rsidR="00C7531E" w:rsidRPr="00A04DE8" w:rsidRDefault="00C7531E" w:rsidP="00676BC1">
      <w:p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</w:p>
    <w:p w:rsidR="00C7531E" w:rsidRPr="00C7531E" w:rsidRDefault="00C7531E" w:rsidP="00676BC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</w:pPr>
      <w:proofErr w:type="spellStart"/>
      <w:r w:rsidRPr="00C7531E">
        <w:rPr>
          <w:rFonts w:ascii="Cambria" w:hAnsi="Cambria" w:cs="Cambria"/>
          <w:b/>
          <w:bCs/>
          <w:i/>
          <w:color w:val="000000" w:themeColor="text1"/>
          <w:sz w:val="26"/>
          <w:szCs w:val="26"/>
        </w:rPr>
        <w:t>Authoring</w:t>
      </w:r>
      <w:proofErr w:type="spellEnd"/>
    </w:p>
    <w:p w:rsidR="00C7531E" w:rsidRPr="00C7531E" w:rsidRDefault="00C7531E" w:rsidP="00676BC1">
      <w:pPr>
        <w:ind w:left="360"/>
        <w:jc w:val="both"/>
        <w:rPr>
          <w:rFonts w:ascii="Lucida Sans Unicode" w:hAnsi="Lucida Sans Unicode" w:cs="Lucida Sans Unicode"/>
          <w:color w:val="000000" w:themeColor="text1"/>
          <w:sz w:val="22"/>
          <w:szCs w:val="22"/>
        </w:rPr>
      </w:pPr>
      <w:r w:rsidRPr="00A04DE8">
        <w:rPr>
          <w:color w:val="000000"/>
          <w:sz w:val="23"/>
          <w:szCs w:val="23"/>
        </w:rPr>
        <w:t xml:space="preserve">Dans le but de pouvoir clairement </w:t>
      </w:r>
      <w:r w:rsidRPr="00A04DE8">
        <w:rPr>
          <w:b/>
          <w:bCs/>
          <w:color w:val="000000"/>
          <w:sz w:val="23"/>
          <w:szCs w:val="23"/>
        </w:rPr>
        <w:t xml:space="preserve">identifier le travail de chacun </w:t>
      </w:r>
      <w:r w:rsidRPr="00A04DE8">
        <w:rPr>
          <w:color w:val="000000"/>
          <w:sz w:val="23"/>
          <w:szCs w:val="23"/>
        </w:rPr>
        <w:t xml:space="preserve">au sein du groupe de projet, tout fichier </w:t>
      </w:r>
      <w:r>
        <w:rPr>
          <w:color w:val="000000"/>
          <w:sz w:val="23"/>
          <w:szCs w:val="23"/>
        </w:rPr>
        <w:t>programmé</w:t>
      </w:r>
      <w:r w:rsidRPr="00A04DE8">
        <w:rPr>
          <w:color w:val="000000"/>
          <w:sz w:val="23"/>
          <w:szCs w:val="23"/>
        </w:rPr>
        <w:t xml:space="preserve"> devra </w:t>
      </w:r>
      <w:r>
        <w:rPr>
          <w:color w:val="000000"/>
          <w:sz w:val="23"/>
          <w:szCs w:val="23"/>
        </w:rPr>
        <w:t xml:space="preserve">comporter le nom du développeur au début du fichier source, ainsi que son </w:t>
      </w:r>
      <w:r w:rsidRPr="00A04DE8">
        <w:rPr>
          <w:color w:val="000000"/>
          <w:sz w:val="23"/>
          <w:szCs w:val="23"/>
        </w:rPr>
        <w:t>numéro de version</w:t>
      </w:r>
      <w:r w:rsidR="00E74081">
        <w:rPr>
          <w:color w:val="000000"/>
          <w:sz w:val="23"/>
          <w:szCs w:val="23"/>
        </w:rPr>
        <w:t xml:space="preserve">. De plus, est demandé dans le document final, un compte-rendu </w:t>
      </w:r>
      <w:r w:rsidR="00E74081" w:rsidRPr="00E74081">
        <w:rPr>
          <w:b/>
          <w:color w:val="000000"/>
          <w:sz w:val="23"/>
          <w:szCs w:val="23"/>
          <w:u w:val="single"/>
        </w:rPr>
        <w:t>précis</w:t>
      </w:r>
      <w:r w:rsidR="00E74081">
        <w:rPr>
          <w:color w:val="000000"/>
          <w:sz w:val="23"/>
          <w:szCs w:val="23"/>
        </w:rPr>
        <w:t xml:space="preserve"> sur le travail effectué par chacun. En cas de doute lors de la soutenance ou de travail jugé insuffisant, </w:t>
      </w:r>
      <w:r w:rsidR="006F13FD">
        <w:rPr>
          <w:color w:val="000000"/>
          <w:sz w:val="23"/>
          <w:szCs w:val="23"/>
        </w:rPr>
        <w:t>la</w:t>
      </w:r>
      <w:r w:rsidR="00E74081">
        <w:rPr>
          <w:color w:val="000000"/>
          <w:sz w:val="23"/>
          <w:szCs w:val="23"/>
        </w:rPr>
        <w:t xml:space="preserve"> note sera systématiquement inférieure à </w:t>
      </w:r>
      <w:r w:rsidR="00676BC1">
        <w:rPr>
          <w:color w:val="000000"/>
          <w:sz w:val="23"/>
          <w:szCs w:val="23"/>
        </w:rPr>
        <w:t>1</w:t>
      </w:r>
      <w:r w:rsidR="00E74081">
        <w:rPr>
          <w:color w:val="000000"/>
          <w:sz w:val="23"/>
          <w:szCs w:val="23"/>
        </w:rPr>
        <w:t>0.</w:t>
      </w:r>
    </w:p>
    <w:sectPr w:rsidR="00C7531E" w:rsidRPr="00C7531E" w:rsidSect="001000E9">
      <w:headerReference w:type="default" r:id="rId8"/>
      <w:footerReference w:type="even" r:id="rId9"/>
      <w:footerReference w:type="default" r:id="rId10"/>
      <w:pgSz w:w="16838" w:h="11906" w:orient="landscape" w:code="9"/>
      <w:pgMar w:top="340" w:right="851" w:bottom="454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5AC" w:rsidRDefault="000755AC">
      <w:r>
        <w:separator/>
      </w:r>
    </w:p>
  </w:endnote>
  <w:endnote w:type="continuationSeparator" w:id="0">
    <w:p w:rsidR="000755AC" w:rsidRDefault="00075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C0B" w:rsidRDefault="00D32E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E2C0B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E2C0B" w:rsidRDefault="003E2C0B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C0B" w:rsidRDefault="00D32E45" w:rsidP="001000E9">
    <w:pPr>
      <w:pStyle w:val="Pieddepage"/>
      <w:ind w:right="360"/>
      <w:jc w:val="right"/>
    </w:pPr>
    <w:r>
      <w:rPr>
        <w:rStyle w:val="Numrodepage"/>
      </w:rPr>
      <w:fldChar w:fldCharType="begin"/>
    </w:r>
    <w:r w:rsidR="003E2C0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1252">
      <w:rPr>
        <w:rStyle w:val="Numrodepage"/>
        <w:noProof/>
      </w:rPr>
      <w:t>1</w:t>
    </w:r>
    <w:r>
      <w:rPr>
        <w:rStyle w:val="Numrodepage"/>
      </w:rPr>
      <w:fldChar w:fldCharType="end"/>
    </w:r>
    <w:r w:rsidR="003E2C0B">
      <w:rPr>
        <w:rStyle w:val="Numrodepage"/>
      </w:rPr>
      <w:t>/</w:t>
    </w:r>
    <w:r>
      <w:rPr>
        <w:rStyle w:val="Numrodepage"/>
      </w:rPr>
      <w:fldChar w:fldCharType="begin"/>
    </w:r>
    <w:r w:rsidR="003E2C0B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8B1252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5AC" w:rsidRDefault="000755AC">
      <w:r>
        <w:separator/>
      </w:r>
    </w:p>
  </w:footnote>
  <w:footnote w:type="continuationSeparator" w:id="0">
    <w:p w:rsidR="000755AC" w:rsidRDefault="000755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C0B" w:rsidRDefault="003E2C0B" w:rsidP="00933973">
    <w:pPr>
      <w:pStyle w:val="En-tte"/>
      <w:tabs>
        <w:tab w:val="clear" w:pos="4536"/>
        <w:tab w:val="clear" w:pos="9072"/>
        <w:tab w:val="right" w:pos="15026"/>
      </w:tabs>
    </w:pPr>
    <w:r w:rsidRPr="00933973">
      <w:rPr>
        <w:noProof/>
      </w:rPr>
      <w:drawing>
        <wp:inline distT="0" distB="0" distL="0" distR="0">
          <wp:extent cx="1250950" cy="628650"/>
          <wp:effectExtent l="19050" t="0" r="6350" b="0"/>
          <wp:docPr id="4" name="Image 2" descr="ESGI logo last versio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8" descr="ESGI logo last versio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Pr="00933973">
      <w:rPr>
        <w:noProof/>
      </w:rPr>
      <w:drawing>
        <wp:inline distT="0" distB="0" distL="0" distR="0">
          <wp:extent cx="4216400" cy="561975"/>
          <wp:effectExtent l="19050" t="0" r="0" b="0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64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1765A"/>
    <w:multiLevelType w:val="hybridMultilevel"/>
    <w:tmpl w:val="51B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B7E82"/>
    <w:multiLevelType w:val="hybridMultilevel"/>
    <w:tmpl w:val="3334A7FA"/>
    <w:lvl w:ilvl="0" w:tplc="871222AA">
      <w:start w:val="2"/>
      <w:numFmt w:val="bullet"/>
      <w:lvlText w:val="-"/>
      <w:lvlJc w:val="left"/>
      <w:pPr>
        <w:tabs>
          <w:tab w:val="num" w:pos="1563"/>
        </w:tabs>
        <w:ind w:left="1563" w:hanging="85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65233FA7"/>
    <w:multiLevelType w:val="hybridMultilevel"/>
    <w:tmpl w:val="BE0C64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2AA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A0731B"/>
    <w:multiLevelType w:val="hybridMultilevel"/>
    <w:tmpl w:val="833E6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7E129D"/>
    <w:rsid w:val="000755AC"/>
    <w:rsid w:val="000C1216"/>
    <w:rsid w:val="000C3E20"/>
    <w:rsid w:val="000E0181"/>
    <w:rsid w:val="001000E9"/>
    <w:rsid w:val="00116E64"/>
    <w:rsid w:val="0014774B"/>
    <w:rsid w:val="001706F4"/>
    <w:rsid w:val="00196311"/>
    <w:rsid w:val="001C355E"/>
    <w:rsid w:val="00220751"/>
    <w:rsid w:val="002354D3"/>
    <w:rsid w:val="0023750E"/>
    <w:rsid w:val="00240865"/>
    <w:rsid w:val="00257F40"/>
    <w:rsid w:val="00262A8F"/>
    <w:rsid w:val="0026644F"/>
    <w:rsid w:val="002668A8"/>
    <w:rsid w:val="002C3A44"/>
    <w:rsid w:val="002C4E49"/>
    <w:rsid w:val="002C51AD"/>
    <w:rsid w:val="002C687F"/>
    <w:rsid w:val="00331FD7"/>
    <w:rsid w:val="00340404"/>
    <w:rsid w:val="003574B5"/>
    <w:rsid w:val="0038636A"/>
    <w:rsid w:val="003A2493"/>
    <w:rsid w:val="003C3A84"/>
    <w:rsid w:val="003D2398"/>
    <w:rsid w:val="003E2C0B"/>
    <w:rsid w:val="0040327E"/>
    <w:rsid w:val="004133CA"/>
    <w:rsid w:val="00434AFB"/>
    <w:rsid w:val="00434E9C"/>
    <w:rsid w:val="004411CA"/>
    <w:rsid w:val="00446751"/>
    <w:rsid w:val="00455DA1"/>
    <w:rsid w:val="004A4E7C"/>
    <w:rsid w:val="004B0C25"/>
    <w:rsid w:val="004B6A00"/>
    <w:rsid w:val="004C3B91"/>
    <w:rsid w:val="004D2055"/>
    <w:rsid w:val="004E51A9"/>
    <w:rsid w:val="004F29EF"/>
    <w:rsid w:val="004F55F7"/>
    <w:rsid w:val="005177D2"/>
    <w:rsid w:val="00552C42"/>
    <w:rsid w:val="0055464D"/>
    <w:rsid w:val="00563641"/>
    <w:rsid w:val="00590ED0"/>
    <w:rsid w:val="00592DBC"/>
    <w:rsid w:val="005D71C1"/>
    <w:rsid w:val="005F735E"/>
    <w:rsid w:val="006043F2"/>
    <w:rsid w:val="0061599B"/>
    <w:rsid w:val="006303F5"/>
    <w:rsid w:val="006449F5"/>
    <w:rsid w:val="00655B34"/>
    <w:rsid w:val="0066135B"/>
    <w:rsid w:val="006734A1"/>
    <w:rsid w:val="00676BC1"/>
    <w:rsid w:val="006C341A"/>
    <w:rsid w:val="006F13FD"/>
    <w:rsid w:val="00707F86"/>
    <w:rsid w:val="00712278"/>
    <w:rsid w:val="007749D0"/>
    <w:rsid w:val="007A2F2E"/>
    <w:rsid w:val="007A6157"/>
    <w:rsid w:val="007D3C37"/>
    <w:rsid w:val="007D5293"/>
    <w:rsid w:val="007E129D"/>
    <w:rsid w:val="007E5F79"/>
    <w:rsid w:val="007F67C1"/>
    <w:rsid w:val="00803E38"/>
    <w:rsid w:val="00844E54"/>
    <w:rsid w:val="00867111"/>
    <w:rsid w:val="008B1252"/>
    <w:rsid w:val="008D0204"/>
    <w:rsid w:val="008D2299"/>
    <w:rsid w:val="008E3FD6"/>
    <w:rsid w:val="008F6DB5"/>
    <w:rsid w:val="008F7B1D"/>
    <w:rsid w:val="00906762"/>
    <w:rsid w:val="00933973"/>
    <w:rsid w:val="00984079"/>
    <w:rsid w:val="00986B2B"/>
    <w:rsid w:val="009905A3"/>
    <w:rsid w:val="009A274C"/>
    <w:rsid w:val="009A5D77"/>
    <w:rsid w:val="009C4A03"/>
    <w:rsid w:val="009D07B4"/>
    <w:rsid w:val="009D6218"/>
    <w:rsid w:val="00A345A1"/>
    <w:rsid w:val="00A4093C"/>
    <w:rsid w:val="00A46258"/>
    <w:rsid w:val="00A62F09"/>
    <w:rsid w:val="00A77538"/>
    <w:rsid w:val="00A94891"/>
    <w:rsid w:val="00AA3E13"/>
    <w:rsid w:val="00AB4813"/>
    <w:rsid w:val="00AB4D85"/>
    <w:rsid w:val="00AD1D7C"/>
    <w:rsid w:val="00AF30D9"/>
    <w:rsid w:val="00AF6661"/>
    <w:rsid w:val="00B07C26"/>
    <w:rsid w:val="00B14372"/>
    <w:rsid w:val="00B50305"/>
    <w:rsid w:val="00BA6006"/>
    <w:rsid w:val="00BD3D47"/>
    <w:rsid w:val="00BE1784"/>
    <w:rsid w:val="00BF28DA"/>
    <w:rsid w:val="00C06EC8"/>
    <w:rsid w:val="00C23732"/>
    <w:rsid w:val="00C3767F"/>
    <w:rsid w:val="00C45491"/>
    <w:rsid w:val="00C7531E"/>
    <w:rsid w:val="00C9271B"/>
    <w:rsid w:val="00CC601C"/>
    <w:rsid w:val="00CC74C5"/>
    <w:rsid w:val="00CD437C"/>
    <w:rsid w:val="00CF1F6A"/>
    <w:rsid w:val="00D07487"/>
    <w:rsid w:val="00D2590F"/>
    <w:rsid w:val="00D32E45"/>
    <w:rsid w:val="00D47BF0"/>
    <w:rsid w:val="00D54402"/>
    <w:rsid w:val="00D61210"/>
    <w:rsid w:val="00DD1A8F"/>
    <w:rsid w:val="00DF306E"/>
    <w:rsid w:val="00E30B2D"/>
    <w:rsid w:val="00E4005A"/>
    <w:rsid w:val="00E533E6"/>
    <w:rsid w:val="00E543CB"/>
    <w:rsid w:val="00E60FAD"/>
    <w:rsid w:val="00E74081"/>
    <w:rsid w:val="00EA5F5E"/>
    <w:rsid w:val="00EE20CF"/>
    <w:rsid w:val="00EE4588"/>
    <w:rsid w:val="00EF10EF"/>
    <w:rsid w:val="00EF14B1"/>
    <w:rsid w:val="00EF2DE6"/>
    <w:rsid w:val="00F2294D"/>
    <w:rsid w:val="00F24FE0"/>
    <w:rsid w:val="00F54A4A"/>
    <w:rsid w:val="00F9545D"/>
    <w:rsid w:val="00FA3ACC"/>
    <w:rsid w:val="00FB4A49"/>
    <w:rsid w:val="00FE7FD2"/>
    <w:rsid w:val="00FF012C"/>
    <w:rsid w:val="00FF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9E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C687F"/>
    <w:pPr>
      <w:keepNext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F29E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F29E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F29EF"/>
  </w:style>
  <w:style w:type="paragraph" w:styleId="Textedebulles">
    <w:name w:val="Balloon Text"/>
    <w:basedOn w:val="Normal"/>
    <w:semiHidden/>
    <w:rsid w:val="004F29EF"/>
    <w:rPr>
      <w:rFonts w:ascii="Tahoma" w:hAnsi="Tahoma" w:cs="Tahoma"/>
      <w:sz w:val="16"/>
      <w:szCs w:val="16"/>
    </w:rPr>
  </w:style>
  <w:style w:type="character" w:customStyle="1" w:styleId="stg-method-comp-para1">
    <w:name w:val="stg-method-comp-para1"/>
    <w:basedOn w:val="Policepardfaut"/>
    <w:rsid w:val="004F29EF"/>
    <w:rPr>
      <w:vanish w:val="0"/>
      <w:webHidden w:val="0"/>
    </w:rPr>
  </w:style>
  <w:style w:type="paragraph" w:styleId="Explorateurdedocuments">
    <w:name w:val="Document Map"/>
    <w:basedOn w:val="Normal"/>
    <w:semiHidden/>
    <w:rsid w:val="004F29EF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7E5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A8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rsid w:val="002C687F"/>
    <w:rPr>
      <w:b/>
      <w:bCs/>
      <w:sz w:val="24"/>
      <w:szCs w:val="24"/>
    </w:rPr>
  </w:style>
  <w:style w:type="paragraph" w:styleId="Sous-titre">
    <w:name w:val="Subtitle"/>
    <w:basedOn w:val="Normal"/>
    <w:link w:val="Sous-titreCar"/>
    <w:qFormat/>
    <w:rsid w:val="002C687F"/>
    <w:rPr>
      <w:b/>
      <w:bCs/>
      <w:sz w:val="28"/>
    </w:rPr>
  </w:style>
  <w:style w:type="character" w:customStyle="1" w:styleId="Sous-titreCar">
    <w:name w:val="Sous-titre Car"/>
    <w:basedOn w:val="Policepardfaut"/>
    <w:link w:val="Sous-titre"/>
    <w:rsid w:val="002C687F"/>
    <w:rPr>
      <w:b/>
      <w:bCs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C7531E"/>
    <w:pPr>
      <w:ind w:left="720"/>
      <w:contextualSpacing/>
    </w:pPr>
  </w:style>
  <w:style w:type="character" w:styleId="Lienhypertexte">
    <w:name w:val="Hyperlink"/>
    <w:basedOn w:val="Policepardfaut"/>
    <w:rsid w:val="00AB48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anes@esgi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P.G.S.M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Syllabus Esgi</dc:subject>
  <dc:creator>dick</dc:creator>
  <cp:lastModifiedBy>jeff</cp:lastModifiedBy>
  <cp:revision>5</cp:revision>
  <cp:lastPrinted>2013-10-18T20:42:00Z</cp:lastPrinted>
  <dcterms:created xsi:type="dcterms:W3CDTF">2013-10-18T19:54:00Z</dcterms:created>
  <dcterms:modified xsi:type="dcterms:W3CDTF">2013-10-18T20:44:00Z</dcterms:modified>
</cp:coreProperties>
</file>