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C9F2" w14:textId="46910DE8" w:rsidR="00D20407" w:rsidRDefault="00D20407" w:rsidP="00D20407">
      <w:pPr>
        <w:jc w:val="center"/>
        <w:rPr>
          <w:sz w:val="72"/>
          <w:szCs w:val="72"/>
        </w:rPr>
      </w:pPr>
      <w:r>
        <w:rPr>
          <w:sz w:val="72"/>
          <w:szCs w:val="72"/>
        </w:rPr>
        <w:t>Smart parking</w:t>
      </w:r>
    </w:p>
    <w:p w14:paraId="3F4266F1" w14:textId="77777777" w:rsidR="00D20407" w:rsidRDefault="00D20407" w:rsidP="00D20407">
      <w:pPr>
        <w:jc w:val="center"/>
        <w:rPr>
          <w:sz w:val="40"/>
          <w:szCs w:val="40"/>
        </w:rPr>
      </w:pPr>
    </w:p>
    <w:p w14:paraId="0A2DC872" w14:textId="2AA14041" w:rsidR="00D20407" w:rsidRPr="00D20407" w:rsidRDefault="00D20407" w:rsidP="00D20407">
      <w:pPr>
        <w:rPr>
          <w:sz w:val="28"/>
          <w:szCs w:val="28"/>
        </w:rPr>
      </w:pPr>
      <w:r w:rsidRPr="00D20407">
        <w:rPr>
          <w:sz w:val="28"/>
          <w:szCs w:val="28"/>
        </w:rPr>
        <w:t>Written by:</w:t>
      </w:r>
    </w:p>
    <w:p w14:paraId="0EC10F89" w14:textId="48E495B8" w:rsidR="00D20407" w:rsidRPr="00D20407" w:rsidRDefault="00D20407" w:rsidP="00D20407">
      <w:pPr>
        <w:rPr>
          <w:sz w:val="28"/>
          <w:szCs w:val="28"/>
        </w:rPr>
      </w:pPr>
      <w:r w:rsidRPr="00D20407">
        <w:rPr>
          <w:sz w:val="28"/>
          <w:szCs w:val="28"/>
        </w:rPr>
        <w:t>Lior Cohen</w:t>
      </w:r>
    </w:p>
    <w:p w14:paraId="205B4FA1" w14:textId="4BD9468B" w:rsidR="00D20407" w:rsidRPr="00D20407" w:rsidRDefault="00D20407" w:rsidP="00D20407">
      <w:pPr>
        <w:rPr>
          <w:sz w:val="28"/>
          <w:szCs w:val="28"/>
        </w:rPr>
      </w:pPr>
      <w:r w:rsidRPr="00D20407">
        <w:rPr>
          <w:sz w:val="28"/>
          <w:szCs w:val="28"/>
        </w:rPr>
        <w:t xml:space="preserve">Yashar </w:t>
      </w:r>
      <w:proofErr w:type="spellStart"/>
      <w:r w:rsidRPr="00D20407">
        <w:rPr>
          <w:sz w:val="28"/>
          <w:szCs w:val="28"/>
        </w:rPr>
        <w:t>Pashaiy</w:t>
      </w:r>
      <w:proofErr w:type="spellEnd"/>
    </w:p>
    <w:p w14:paraId="28166DE8" w14:textId="3C19E8AF" w:rsidR="00D20407" w:rsidRPr="00D20407" w:rsidRDefault="00D20407" w:rsidP="00D20407">
      <w:pPr>
        <w:rPr>
          <w:sz w:val="28"/>
          <w:szCs w:val="28"/>
        </w:rPr>
      </w:pPr>
      <w:r w:rsidRPr="00D20407">
        <w:rPr>
          <w:sz w:val="28"/>
          <w:szCs w:val="28"/>
        </w:rPr>
        <w:t>Dolev Halabi</w:t>
      </w:r>
    </w:p>
    <w:p w14:paraId="2D8645C5" w14:textId="428C3FAF" w:rsidR="00D20407" w:rsidRPr="00D20407" w:rsidRDefault="00D20407" w:rsidP="00D20407">
      <w:pPr>
        <w:rPr>
          <w:sz w:val="28"/>
          <w:szCs w:val="28"/>
        </w:rPr>
      </w:pPr>
      <w:r w:rsidRPr="00D20407">
        <w:rPr>
          <w:sz w:val="28"/>
          <w:szCs w:val="28"/>
        </w:rPr>
        <w:t>Matthew Tsiplakov</w:t>
      </w:r>
    </w:p>
    <w:p w14:paraId="11EC04BC" w14:textId="3FCE17E7" w:rsidR="00D20407" w:rsidRPr="00D20407" w:rsidRDefault="00D20407" w:rsidP="00D20407">
      <w:pPr>
        <w:rPr>
          <w:sz w:val="28"/>
          <w:szCs w:val="28"/>
        </w:rPr>
      </w:pPr>
      <w:r w:rsidRPr="00D20407">
        <w:rPr>
          <w:sz w:val="28"/>
          <w:szCs w:val="28"/>
        </w:rPr>
        <w:t xml:space="preserve">Center of </w:t>
      </w:r>
      <w:proofErr w:type="gramStart"/>
      <w:r w:rsidRPr="00D20407">
        <w:rPr>
          <w:sz w:val="28"/>
          <w:szCs w:val="28"/>
        </w:rPr>
        <w:t>a Projects</w:t>
      </w:r>
      <w:proofErr w:type="gramEnd"/>
      <w:r w:rsidRPr="00D20407">
        <w:rPr>
          <w:sz w:val="28"/>
          <w:szCs w:val="28"/>
        </w:rPr>
        <w:t xml:space="preserve"> and Industrial cooperation</w:t>
      </w:r>
    </w:p>
    <w:p w14:paraId="6EEE98E1" w14:textId="048582CA" w:rsidR="00D20407" w:rsidRDefault="00D20407" w:rsidP="00D20407">
      <w:pPr>
        <w:rPr>
          <w:sz w:val="28"/>
          <w:szCs w:val="28"/>
        </w:rPr>
      </w:pPr>
      <w:r w:rsidRPr="00D20407">
        <w:rPr>
          <w:sz w:val="28"/>
          <w:szCs w:val="28"/>
        </w:rPr>
        <w:t>Faculty of Science, hit – Holon Institute of Technology</w:t>
      </w:r>
    </w:p>
    <w:p w14:paraId="7475A9F7" w14:textId="77777777" w:rsidR="00D20407" w:rsidRDefault="00D20407" w:rsidP="00D20407">
      <w:pPr>
        <w:rPr>
          <w:sz w:val="28"/>
          <w:szCs w:val="28"/>
        </w:rPr>
      </w:pPr>
    </w:p>
    <w:p w14:paraId="4B7EE6D1" w14:textId="77777777" w:rsidR="00D20407" w:rsidRDefault="00D20407" w:rsidP="00D20407">
      <w:pPr>
        <w:rPr>
          <w:sz w:val="28"/>
          <w:szCs w:val="28"/>
        </w:rPr>
      </w:pPr>
    </w:p>
    <w:p w14:paraId="1BFC63DD" w14:textId="77777777" w:rsidR="00D20407" w:rsidRDefault="00D20407" w:rsidP="00D20407">
      <w:pPr>
        <w:rPr>
          <w:sz w:val="28"/>
          <w:szCs w:val="28"/>
        </w:rPr>
      </w:pPr>
    </w:p>
    <w:p w14:paraId="775161C1" w14:textId="77777777" w:rsidR="00D20407" w:rsidRDefault="00D20407" w:rsidP="00D20407">
      <w:pPr>
        <w:rPr>
          <w:sz w:val="28"/>
          <w:szCs w:val="28"/>
        </w:rPr>
      </w:pPr>
    </w:p>
    <w:p w14:paraId="51EF9C00" w14:textId="77777777" w:rsidR="00D20407" w:rsidRDefault="00D20407" w:rsidP="00D20407">
      <w:pPr>
        <w:rPr>
          <w:sz w:val="28"/>
          <w:szCs w:val="28"/>
        </w:rPr>
      </w:pPr>
    </w:p>
    <w:p w14:paraId="7897610A" w14:textId="77777777" w:rsidR="00D20407" w:rsidRDefault="00D20407" w:rsidP="00D20407">
      <w:pPr>
        <w:rPr>
          <w:sz w:val="28"/>
          <w:szCs w:val="28"/>
        </w:rPr>
      </w:pPr>
    </w:p>
    <w:p w14:paraId="648A0918" w14:textId="77777777" w:rsidR="00D20407" w:rsidRDefault="00D20407" w:rsidP="00D20407">
      <w:pPr>
        <w:rPr>
          <w:sz w:val="28"/>
          <w:szCs w:val="28"/>
        </w:rPr>
      </w:pPr>
    </w:p>
    <w:p w14:paraId="73947D85" w14:textId="77777777" w:rsidR="00D20407" w:rsidRDefault="00D20407" w:rsidP="00D20407">
      <w:pPr>
        <w:rPr>
          <w:sz w:val="28"/>
          <w:szCs w:val="28"/>
        </w:rPr>
      </w:pPr>
    </w:p>
    <w:p w14:paraId="7B3F072A" w14:textId="77777777" w:rsidR="00D20407" w:rsidRDefault="00D20407" w:rsidP="00D20407">
      <w:pPr>
        <w:rPr>
          <w:sz w:val="28"/>
          <w:szCs w:val="28"/>
        </w:rPr>
      </w:pPr>
    </w:p>
    <w:p w14:paraId="50218A45" w14:textId="77777777" w:rsidR="00D20407" w:rsidRDefault="00D20407" w:rsidP="00D20407">
      <w:pPr>
        <w:rPr>
          <w:sz w:val="28"/>
          <w:szCs w:val="28"/>
        </w:rPr>
      </w:pPr>
    </w:p>
    <w:p w14:paraId="0A20DB5C" w14:textId="77777777" w:rsidR="00D20407" w:rsidRDefault="00D20407" w:rsidP="00D20407">
      <w:pPr>
        <w:rPr>
          <w:sz w:val="28"/>
          <w:szCs w:val="28"/>
        </w:rPr>
      </w:pPr>
    </w:p>
    <w:p w14:paraId="7A52C383" w14:textId="77777777" w:rsidR="00D20407" w:rsidRDefault="00D20407" w:rsidP="00D20407">
      <w:pPr>
        <w:rPr>
          <w:sz w:val="28"/>
          <w:szCs w:val="28"/>
        </w:rPr>
      </w:pPr>
    </w:p>
    <w:p w14:paraId="6DE10C75" w14:textId="77777777" w:rsidR="00D20407" w:rsidRDefault="00D20407" w:rsidP="00D20407">
      <w:pPr>
        <w:rPr>
          <w:sz w:val="28"/>
          <w:szCs w:val="28"/>
        </w:rPr>
      </w:pPr>
    </w:p>
    <w:p w14:paraId="7A53F92B" w14:textId="77777777" w:rsidR="009126B6" w:rsidRPr="009126B6" w:rsidRDefault="009126B6" w:rsidP="009126B6">
      <w:pPr>
        <w:rPr>
          <w:sz w:val="28"/>
          <w:szCs w:val="28"/>
        </w:rPr>
      </w:pPr>
      <w:r w:rsidRPr="009126B6">
        <w:rPr>
          <w:b/>
          <w:bCs/>
          <w:sz w:val="28"/>
          <w:szCs w:val="28"/>
        </w:rPr>
        <w:lastRenderedPageBreak/>
        <w:t>0. Administration</w:t>
      </w:r>
    </w:p>
    <w:p w14:paraId="028AF331" w14:textId="77777777" w:rsidR="009126B6" w:rsidRPr="009126B6" w:rsidRDefault="009126B6" w:rsidP="009126B6">
      <w:pPr>
        <w:rPr>
          <w:sz w:val="28"/>
          <w:szCs w:val="28"/>
        </w:rPr>
      </w:pPr>
      <w:r w:rsidRPr="009126B6">
        <w:rPr>
          <w:b/>
          <w:bCs/>
          <w:sz w:val="28"/>
          <w:szCs w:val="28"/>
        </w:rPr>
        <w:t>0.1 Introduction - Existing situation (a problem or a gap definition)</w:t>
      </w:r>
      <w:r w:rsidRPr="009126B6">
        <w:rPr>
          <w:sz w:val="28"/>
          <w:szCs w:val="28"/>
        </w:rPr>
        <w:t xml:space="preserve"> The field of urban mobility and parking management is an area that significantly impacts drivers' daily lives, fuel consumption, and air pollution.</w:t>
      </w:r>
    </w:p>
    <w:p w14:paraId="27A048FD" w14:textId="77777777" w:rsidR="009126B6" w:rsidRPr="009126B6" w:rsidRDefault="009126B6" w:rsidP="009126B6">
      <w:pPr>
        <w:rPr>
          <w:sz w:val="28"/>
          <w:szCs w:val="28"/>
        </w:rPr>
      </w:pPr>
      <w:r w:rsidRPr="009126B6">
        <w:rPr>
          <w:sz w:val="28"/>
          <w:szCs w:val="28"/>
        </w:rPr>
        <w:t xml:space="preserve">Also, efficient parking management is the best way to ensure a smooth traffic flow and optimize the usage of existing parking facilities. For proper parking management, </w:t>
      </w:r>
      <w:proofErr w:type="gramStart"/>
      <w:r w:rsidRPr="009126B6">
        <w:rPr>
          <w:sz w:val="28"/>
          <w:szCs w:val="28"/>
        </w:rPr>
        <w:t>a number of</w:t>
      </w:r>
      <w:proofErr w:type="gramEnd"/>
      <w:r w:rsidRPr="009126B6">
        <w:rPr>
          <w:sz w:val="28"/>
          <w:szCs w:val="28"/>
        </w:rPr>
        <w:t xml:space="preserve"> conditions must be met:</w:t>
      </w:r>
    </w:p>
    <w:p w14:paraId="4B1CCF81" w14:textId="77777777" w:rsidR="009126B6" w:rsidRPr="009126B6" w:rsidRDefault="009126B6" w:rsidP="009126B6">
      <w:pPr>
        <w:numPr>
          <w:ilvl w:val="0"/>
          <w:numId w:val="1"/>
        </w:numPr>
        <w:rPr>
          <w:sz w:val="28"/>
          <w:szCs w:val="28"/>
        </w:rPr>
      </w:pPr>
      <w:r w:rsidRPr="009126B6">
        <w:rPr>
          <w:sz w:val="28"/>
          <w:szCs w:val="28"/>
        </w:rPr>
        <w:t>Real-time monitoring of available and occupied parking spaces.</w:t>
      </w:r>
    </w:p>
    <w:p w14:paraId="2B515E2F" w14:textId="77777777" w:rsidR="009126B6" w:rsidRPr="009126B6" w:rsidRDefault="009126B6" w:rsidP="009126B6">
      <w:pPr>
        <w:numPr>
          <w:ilvl w:val="0"/>
          <w:numId w:val="1"/>
        </w:numPr>
        <w:rPr>
          <w:sz w:val="28"/>
          <w:szCs w:val="28"/>
        </w:rPr>
      </w:pPr>
      <w:r w:rsidRPr="009126B6">
        <w:rPr>
          <w:sz w:val="28"/>
          <w:szCs w:val="28"/>
        </w:rPr>
        <w:t>Directing the driver to the exact parking location (specific level and section).</w:t>
      </w:r>
    </w:p>
    <w:p w14:paraId="6B96EE23" w14:textId="77777777" w:rsidR="009126B6" w:rsidRPr="009126B6" w:rsidRDefault="009126B6" w:rsidP="009126B6">
      <w:pPr>
        <w:numPr>
          <w:ilvl w:val="0"/>
          <w:numId w:val="1"/>
        </w:numPr>
        <w:rPr>
          <w:sz w:val="28"/>
          <w:szCs w:val="28"/>
        </w:rPr>
      </w:pPr>
      <w:r w:rsidRPr="009126B6">
        <w:rPr>
          <w:sz w:val="28"/>
          <w:szCs w:val="28"/>
        </w:rPr>
        <w:t>Seamless integration of data from multiple parking lots into one centralized platform.</w:t>
      </w:r>
    </w:p>
    <w:p w14:paraId="183AB658" w14:textId="77777777" w:rsidR="009126B6" w:rsidRPr="009126B6" w:rsidRDefault="009126B6" w:rsidP="009126B6">
      <w:pPr>
        <w:numPr>
          <w:ilvl w:val="0"/>
          <w:numId w:val="1"/>
        </w:numPr>
        <w:rPr>
          <w:sz w:val="28"/>
          <w:szCs w:val="28"/>
        </w:rPr>
      </w:pPr>
      <w:r w:rsidRPr="009126B6">
        <w:rPr>
          <w:sz w:val="28"/>
          <w:szCs w:val="28"/>
        </w:rPr>
        <w:t>Reliable identification of entering vehicles and their parking status.</w:t>
      </w:r>
    </w:p>
    <w:p w14:paraId="1F720ABD" w14:textId="77777777" w:rsidR="009126B6" w:rsidRPr="009126B6" w:rsidRDefault="009126B6" w:rsidP="009126B6">
      <w:pPr>
        <w:rPr>
          <w:sz w:val="28"/>
          <w:szCs w:val="28"/>
        </w:rPr>
      </w:pPr>
      <w:r w:rsidRPr="009126B6">
        <w:rPr>
          <w:sz w:val="28"/>
          <w:szCs w:val="28"/>
        </w:rPr>
        <w:t xml:space="preserve">Today, in the field of parking, there is a significant problem of drivers wasting valuable time searching for an available spot. That is, there is a lack of: On the one hand, a centralized platform (website) that guides the driver in real-time, showing exactly where an available spot is located (by level and section) across </w:t>
      </w:r>
      <w:proofErr w:type="gramStart"/>
      <w:r w:rsidRPr="009126B6">
        <w:rPr>
          <w:sz w:val="28"/>
          <w:szCs w:val="28"/>
        </w:rPr>
        <w:t>various different</w:t>
      </w:r>
      <w:proofErr w:type="gramEnd"/>
      <w:r w:rsidRPr="009126B6">
        <w:rPr>
          <w:sz w:val="28"/>
          <w:szCs w:val="28"/>
        </w:rPr>
        <w:t xml:space="preserve"> parking lots, rather than being limited to a single specific facility.</w:t>
      </w:r>
    </w:p>
    <w:p w14:paraId="7512B40C" w14:textId="77777777" w:rsidR="009126B6" w:rsidRPr="009126B6" w:rsidRDefault="009126B6" w:rsidP="009126B6">
      <w:pPr>
        <w:rPr>
          <w:sz w:val="28"/>
          <w:szCs w:val="28"/>
        </w:rPr>
      </w:pPr>
      <w:r w:rsidRPr="009126B6">
        <w:rPr>
          <w:sz w:val="28"/>
          <w:szCs w:val="28"/>
        </w:rPr>
        <w:t xml:space="preserve">On the other hand, the </w:t>
      </w:r>
      <w:proofErr w:type="gramStart"/>
      <w:r w:rsidRPr="009126B6">
        <w:rPr>
          <w:sz w:val="28"/>
          <w:szCs w:val="28"/>
        </w:rPr>
        <w:t>platform which</w:t>
      </w:r>
      <w:proofErr w:type="gramEnd"/>
      <w:r w:rsidRPr="009126B6">
        <w:rPr>
          <w:sz w:val="28"/>
          <w:szCs w:val="28"/>
        </w:rPr>
        <w:t xml:space="preserve"> provides real-time, accurate data using advanced LoRa sensors to detect both space occupancy and the entering vehicle's license plate number, providing an overall control and measurement system.</w:t>
      </w:r>
    </w:p>
    <w:p w14:paraId="699223D2" w14:textId="77777777" w:rsidR="009126B6" w:rsidRPr="009126B6" w:rsidRDefault="009126B6" w:rsidP="009126B6">
      <w:pPr>
        <w:rPr>
          <w:sz w:val="28"/>
          <w:szCs w:val="28"/>
        </w:rPr>
      </w:pPr>
      <w:r w:rsidRPr="009126B6">
        <w:rPr>
          <w:b/>
          <w:bCs/>
          <w:sz w:val="28"/>
          <w:szCs w:val="28"/>
        </w:rPr>
        <w:t>0.2 Rationale for application development</w:t>
      </w:r>
      <w:r w:rsidRPr="009126B6">
        <w:rPr>
          <w:sz w:val="28"/>
          <w:szCs w:val="28"/>
        </w:rPr>
        <w:t xml:space="preserve"> </w:t>
      </w:r>
      <w:proofErr w:type="gramStart"/>
      <w:r w:rsidRPr="009126B6">
        <w:rPr>
          <w:sz w:val="28"/>
          <w:szCs w:val="28"/>
        </w:rPr>
        <w:t>By</w:t>
      </w:r>
      <w:proofErr w:type="gramEnd"/>
      <w:r w:rsidRPr="009126B6">
        <w:rPr>
          <w:sz w:val="28"/>
          <w:szCs w:val="28"/>
        </w:rPr>
        <w:t xml:space="preserve"> developing the website, gaps of:</w:t>
      </w:r>
    </w:p>
    <w:p w14:paraId="26752C0C" w14:textId="77777777" w:rsidR="009126B6" w:rsidRPr="009126B6" w:rsidRDefault="009126B6" w:rsidP="009126B6">
      <w:pPr>
        <w:numPr>
          <w:ilvl w:val="0"/>
          <w:numId w:val="2"/>
        </w:numPr>
        <w:rPr>
          <w:sz w:val="28"/>
          <w:szCs w:val="28"/>
        </w:rPr>
      </w:pPr>
      <w:r w:rsidRPr="009126B6">
        <w:rPr>
          <w:sz w:val="28"/>
          <w:szCs w:val="28"/>
        </w:rPr>
        <w:lastRenderedPageBreak/>
        <w:t>Wasted time and frustration experienced by drivers searching for available parking.</w:t>
      </w:r>
    </w:p>
    <w:p w14:paraId="78278C64" w14:textId="77777777" w:rsidR="009126B6" w:rsidRPr="009126B6" w:rsidRDefault="009126B6" w:rsidP="009126B6">
      <w:pPr>
        <w:numPr>
          <w:ilvl w:val="0"/>
          <w:numId w:val="2"/>
        </w:numPr>
        <w:rPr>
          <w:sz w:val="28"/>
          <w:szCs w:val="28"/>
        </w:rPr>
      </w:pPr>
      <w:r w:rsidRPr="009126B6">
        <w:rPr>
          <w:sz w:val="28"/>
          <w:szCs w:val="28"/>
        </w:rPr>
        <w:t>Lack of precise, real-time visibility into parking occupancy at the micro-level (specific level and section).</w:t>
      </w:r>
    </w:p>
    <w:p w14:paraId="2041D5D6" w14:textId="77777777" w:rsidR="009126B6" w:rsidRPr="009126B6" w:rsidRDefault="009126B6" w:rsidP="009126B6">
      <w:pPr>
        <w:numPr>
          <w:ilvl w:val="0"/>
          <w:numId w:val="2"/>
        </w:numPr>
        <w:rPr>
          <w:sz w:val="28"/>
          <w:szCs w:val="28"/>
        </w:rPr>
      </w:pPr>
      <w:r w:rsidRPr="009126B6">
        <w:rPr>
          <w:sz w:val="28"/>
          <w:szCs w:val="28"/>
        </w:rPr>
        <w:t xml:space="preserve">Inefficient management and lack of centralized data collection across </w:t>
      </w:r>
      <w:proofErr w:type="gramStart"/>
      <w:r w:rsidRPr="009126B6">
        <w:rPr>
          <w:sz w:val="28"/>
          <w:szCs w:val="28"/>
        </w:rPr>
        <w:t>multiple,</w:t>
      </w:r>
      <w:proofErr w:type="gramEnd"/>
      <w:r w:rsidRPr="009126B6">
        <w:rPr>
          <w:sz w:val="28"/>
          <w:szCs w:val="28"/>
        </w:rPr>
        <w:t xml:space="preserve"> independent parking lots.</w:t>
      </w:r>
    </w:p>
    <w:p w14:paraId="18B52FD0" w14:textId="77777777" w:rsidR="009126B6" w:rsidRPr="009126B6" w:rsidRDefault="009126B6" w:rsidP="009126B6">
      <w:pPr>
        <w:numPr>
          <w:ilvl w:val="0"/>
          <w:numId w:val="2"/>
        </w:numPr>
        <w:rPr>
          <w:sz w:val="28"/>
          <w:szCs w:val="28"/>
        </w:rPr>
      </w:pPr>
      <w:r w:rsidRPr="009126B6">
        <w:rPr>
          <w:sz w:val="28"/>
          <w:szCs w:val="28"/>
        </w:rPr>
        <w:t>Difficulty in tracking specific vehicles and their real-time parking status.</w:t>
      </w:r>
    </w:p>
    <w:p w14:paraId="79F7F375" w14:textId="77777777" w:rsidR="009126B6" w:rsidRPr="009126B6" w:rsidRDefault="009126B6" w:rsidP="009126B6">
      <w:pPr>
        <w:rPr>
          <w:sz w:val="28"/>
          <w:szCs w:val="28"/>
        </w:rPr>
      </w:pPr>
      <w:r w:rsidRPr="009126B6">
        <w:rPr>
          <w:b/>
          <w:bCs/>
          <w:sz w:val="28"/>
          <w:szCs w:val="28"/>
        </w:rPr>
        <w:t>0.3 Concepts and Definitions</w:t>
      </w:r>
      <w:r w:rsidRPr="009126B6">
        <w:rPr>
          <w:sz w:val="28"/>
          <w:szCs w:val="28"/>
        </w:rPr>
        <w:t xml:space="preserve"> A web-based platform that will help drivers and parking lot operators to optimize the parking process and save valuable time – using LoRa sensor technology.</w:t>
      </w:r>
    </w:p>
    <w:p w14:paraId="3843D8D9" w14:textId="77777777" w:rsidR="009126B6" w:rsidRPr="009126B6" w:rsidRDefault="009126B6" w:rsidP="009126B6">
      <w:pPr>
        <w:rPr>
          <w:sz w:val="28"/>
          <w:szCs w:val="28"/>
        </w:rPr>
      </w:pPr>
      <w:r w:rsidRPr="009126B6">
        <w:rPr>
          <w:sz w:val="28"/>
          <w:szCs w:val="28"/>
        </w:rPr>
        <w:t xml:space="preserve">The website will help drivers navigate directly to available spots more efficiently by providing exact locations (level and section) across multiple parking </w:t>
      </w:r>
      <w:proofErr w:type="gramStart"/>
      <w:r w:rsidRPr="009126B6">
        <w:rPr>
          <w:sz w:val="28"/>
          <w:szCs w:val="28"/>
        </w:rPr>
        <w:t>lots, and</w:t>
      </w:r>
      <w:proofErr w:type="gramEnd"/>
      <w:r w:rsidRPr="009126B6">
        <w:rPr>
          <w:sz w:val="28"/>
          <w:szCs w:val="28"/>
        </w:rPr>
        <w:t xml:space="preserve"> will utilize LoRa sensors to accurately detect occupancy status and vehicle license plates.</w:t>
      </w:r>
    </w:p>
    <w:p w14:paraId="4EFEFCE3" w14:textId="77777777" w:rsidR="00D20407" w:rsidRPr="00D20407" w:rsidRDefault="00D20407" w:rsidP="00D20407">
      <w:pPr>
        <w:rPr>
          <w:sz w:val="28"/>
          <w:szCs w:val="28"/>
        </w:rPr>
      </w:pPr>
    </w:p>
    <w:sectPr w:rsidR="00D20407" w:rsidRPr="00D2040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B5D"/>
    <w:multiLevelType w:val="multilevel"/>
    <w:tmpl w:val="20CC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24EDA"/>
    <w:multiLevelType w:val="multilevel"/>
    <w:tmpl w:val="9BE8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9590">
    <w:abstractNumId w:val="0"/>
  </w:num>
  <w:num w:numId="2" w16cid:durableId="529033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407"/>
    <w:rsid w:val="00074F88"/>
    <w:rsid w:val="009126B6"/>
    <w:rsid w:val="00D2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67BCE"/>
  <w15:chartTrackingRefBased/>
  <w15:docId w15:val="{E42F9948-25F7-4CC1-A10A-D5DC607C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20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20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20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204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2040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204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204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204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204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2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2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204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04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04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0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204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0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Cohen</dc:creator>
  <cp:keywords/>
  <dc:description/>
  <cp:lastModifiedBy>Lior Cohen</cp:lastModifiedBy>
  <cp:revision>1</cp:revision>
  <dcterms:created xsi:type="dcterms:W3CDTF">2026-04-27T14:40:00Z</dcterms:created>
  <dcterms:modified xsi:type="dcterms:W3CDTF">2026-04-27T15:13:00Z</dcterms:modified>
</cp:coreProperties>
</file>