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7E" w:rsidRPr="00736DE2" w:rsidRDefault="002327FA">
      <w:pPr>
        <w:spacing w:before="63"/>
        <w:ind w:right="926"/>
        <w:jc w:val="right"/>
        <w:rPr>
          <w:rFonts w:ascii="Times New Roman" w:hAnsi="Times New Roman" w:cs="Times New Roman"/>
          <w:b/>
        </w:rPr>
      </w:pPr>
      <w:r w:rsidRPr="00736DE2">
        <w:rPr>
          <w:rFonts w:ascii="Times New Roman" w:hAnsi="Times New Roman" w:cs="Times New Roman"/>
          <w:b/>
        </w:rPr>
        <w:t>Курс “Математика для анализа данных", ОП</w:t>
      </w:r>
      <w:r w:rsidRPr="00736DE2">
        <w:rPr>
          <w:rFonts w:ascii="Times New Roman" w:hAnsi="Times New Roman" w:cs="Times New Roman"/>
          <w:b/>
          <w:spacing w:val="-37"/>
        </w:rPr>
        <w:t xml:space="preserve"> </w:t>
      </w:r>
      <w:r w:rsidRPr="00736DE2">
        <w:rPr>
          <w:rFonts w:ascii="Times New Roman" w:hAnsi="Times New Roman" w:cs="Times New Roman"/>
          <w:b/>
        </w:rPr>
        <w:t>ПМИ</w:t>
      </w:r>
    </w:p>
    <w:p w:rsidR="0051037E" w:rsidRPr="00736DE2" w:rsidRDefault="002327FA">
      <w:pPr>
        <w:spacing w:before="47"/>
        <w:ind w:right="925"/>
        <w:jc w:val="right"/>
        <w:rPr>
          <w:rFonts w:ascii="Times New Roman" w:hAnsi="Times New Roman" w:cs="Times New Roman"/>
          <w:b/>
        </w:rPr>
      </w:pPr>
      <w:r w:rsidRPr="00736DE2">
        <w:rPr>
          <w:rFonts w:ascii="Times New Roman" w:hAnsi="Times New Roman" w:cs="Times New Roman"/>
          <w:b/>
        </w:rPr>
        <w:t>???</w:t>
      </w:r>
      <w:r w:rsidRPr="00736DE2">
        <w:rPr>
          <w:rFonts w:ascii="Times New Roman" w:hAnsi="Times New Roman" w:cs="Times New Roman"/>
          <w:b/>
          <w:spacing w:val="-6"/>
        </w:rPr>
        <w:t xml:space="preserve"> </w:t>
      </w:r>
      <w:r w:rsidRPr="00736DE2">
        <w:rPr>
          <w:rFonts w:ascii="Times New Roman" w:hAnsi="Times New Roman" w:cs="Times New Roman"/>
          <w:b/>
        </w:rPr>
        <w:t>курс</w:t>
      </w:r>
    </w:p>
    <w:p w:rsidR="0051037E" w:rsidRPr="00736DE2" w:rsidRDefault="0051037E">
      <w:pPr>
        <w:pStyle w:val="a3"/>
        <w:rPr>
          <w:rFonts w:ascii="Times New Roman" w:hAnsi="Times New Roman" w:cs="Times New Roman"/>
          <w:b/>
          <w:sz w:val="24"/>
        </w:rPr>
      </w:pPr>
    </w:p>
    <w:p w:rsidR="0051037E" w:rsidRPr="00736DE2" w:rsidRDefault="0051037E">
      <w:pPr>
        <w:pStyle w:val="a3"/>
        <w:spacing w:before="2"/>
        <w:rPr>
          <w:rFonts w:ascii="Times New Roman" w:hAnsi="Times New Roman" w:cs="Times New Roman"/>
          <w:b/>
        </w:rPr>
      </w:pPr>
    </w:p>
    <w:p w:rsidR="0051037E" w:rsidRPr="00736DE2" w:rsidRDefault="002327FA">
      <w:pPr>
        <w:ind w:left="3161" w:right="3288"/>
        <w:jc w:val="center"/>
        <w:rPr>
          <w:rFonts w:ascii="Times New Roman" w:hAnsi="Times New Roman" w:cs="Times New Roman"/>
          <w:b/>
          <w:sz w:val="36"/>
        </w:rPr>
      </w:pPr>
      <w:r w:rsidRPr="00736DE2">
        <w:rPr>
          <w:rFonts w:ascii="Times New Roman" w:hAnsi="Times New Roman" w:cs="Times New Roman"/>
          <w:b/>
          <w:sz w:val="36"/>
        </w:rPr>
        <w:t>Некоторые основы</w:t>
      </w:r>
    </w:p>
    <w:p w:rsidR="0051037E" w:rsidRPr="00736DE2" w:rsidRDefault="0051037E">
      <w:pPr>
        <w:pStyle w:val="a3"/>
        <w:rPr>
          <w:rFonts w:ascii="Times New Roman" w:hAnsi="Times New Roman" w:cs="Times New Roman"/>
          <w:b/>
          <w:sz w:val="20"/>
        </w:rPr>
      </w:pPr>
    </w:p>
    <w:p w:rsidR="0051037E" w:rsidRPr="00736DE2" w:rsidRDefault="0051037E">
      <w:pPr>
        <w:pStyle w:val="a3"/>
        <w:spacing w:before="4"/>
        <w:rPr>
          <w:rFonts w:ascii="Times New Roman" w:hAnsi="Times New Roman" w:cs="Times New Roman"/>
          <w:b/>
          <w:sz w:val="20"/>
        </w:rPr>
      </w:pPr>
    </w:p>
    <w:tbl>
      <w:tblPr>
        <w:tblStyle w:val="TableNormal"/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8160"/>
      </w:tblGrid>
      <w:tr w:rsidR="0051037E" w:rsidRPr="00736DE2" w:rsidTr="00736DE2">
        <w:trPr>
          <w:trHeight w:val="2920"/>
        </w:trPr>
        <w:tc>
          <w:tcPr>
            <w:tcW w:w="2550" w:type="dxa"/>
          </w:tcPr>
          <w:p w:rsidR="0051037E" w:rsidRPr="00736DE2" w:rsidRDefault="002327FA">
            <w:pPr>
              <w:pStyle w:val="TableParagraph"/>
              <w:spacing w:before="109"/>
              <w:rPr>
                <w:i/>
              </w:rPr>
            </w:pPr>
            <w:r w:rsidRPr="00736DE2">
              <w:rPr>
                <w:i/>
              </w:rPr>
              <w:t>Аннотация</w:t>
            </w:r>
          </w:p>
        </w:tc>
        <w:tc>
          <w:tcPr>
            <w:tcW w:w="8160" w:type="dxa"/>
          </w:tcPr>
          <w:p w:rsidR="0051037E" w:rsidRPr="00736DE2" w:rsidRDefault="002327FA">
            <w:pPr>
              <w:pStyle w:val="TableParagraph"/>
              <w:spacing w:before="109" w:line="285" w:lineRule="auto"/>
              <w:ind w:right="12"/>
              <w:rPr>
                <w:i/>
              </w:rPr>
            </w:pPr>
            <w:r w:rsidRPr="00736DE2">
              <w:rPr>
                <w:i/>
              </w:rPr>
              <w:t>Абзац текста о курсе. Что студенты узнают? Как будет выглядеть практика? Зачем им идти на этот курс?</w:t>
            </w:r>
          </w:p>
          <w:p w:rsidR="0051037E" w:rsidRPr="00736DE2" w:rsidRDefault="0051037E">
            <w:pPr>
              <w:pStyle w:val="TableParagraph"/>
              <w:spacing w:before="11"/>
              <w:ind w:left="0"/>
              <w:rPr>
                <w:b/>
                <w:sz w:val="25"/>
              </w:rPr>
            </w:pPr>
          </w:p>
          <w:p w:rsidR="0051037E" w:rsidRPr="00736DE2" w:rsidRDefault="002327FA" w:rsidP="006976FE">
            <w:pPr>
              <w:pStyle w:val="TableParagraph"/>
              <w:spacing w:before="0" w:line="285" w:lineRule="auto"/>
              <w:ind w:right="12"/>
              <w:rPr>
                <w:i/>
              </w:rPr>
            </w:pPr>
            <w:r w:rsidRPr="00736DE2">
              <w:rPr>
                <w:i/>
              </w:rPr>
              <w:t>На курс</w:t>
            </w:r>
            <w:r w:rsidR="003666DB" w:rsidRPr="00736DE2">
              <w:rPr>
                <w:i/>
              </w:rPr>
              <w:t>е “Адаптационный курс по математике</w:t>
            </w:r>
            <w:r w:rsidRPr="00736DE2">
              <w:rPr>
                <w:i/>
              </w:rPr>
              <w:t>”</w:t>
            </w:r>
            <w:r w:rsidR="003666DB" w:rsidRPr="00736DE2">
              <w:rPr>
                <w:i/>
              </w:rPr>
              <w:t xml:space="preserve"> мы повторим основные разделы высшей математики</w:t>
            </w:r>
            <w:r w:rsidRPr="00736DE2">
              <w:rPr>
                <w:i/>
              </w:rPr>
              <w:t xml:space="preserve">. В ходе курса слушатели </w:t>
            </w:r>
            <w:r w:rsidR="003666DB" w:rsidRPr="00736DE2">
              <w:rPr>
                <w:i/>
              </w:rPr>
              <w:t>вспоминают</w:t>
            </w:r>
            <w:r w:rsidRPr="00736DE2">
              <w:rPr>
                <w:i/>
              </w:rPr>
              <w:t xml:space="preserve"> основные </w:t>
            </w:r>
            <w:r w:rsidR="003666DB" w:rsidRPr="00736DE2">
              <w:rPr>
                <w:i/>
              </w:rPr>
              <w:t xml:space="preserve">определения и приемы решения задач линейной алгебры, математического анализа и теории вероятностей. В ходе прохождения курса студентам будут предложены </w:t>
            </w:r>
            <w:r w:rsidR="006976FE" w:rsidRPr="00736DE2">
              <w:rPr>
                <w:i/>
              </w:rPr>
              <w:t>несколько блоков заданий по перечисленным выше дисциплинам.</w:t>
            </w:r>
            <w:r w:rsidR="003666DB" w:rsidRPr="00736DE2">
              <w:rPr>
                <w:i/>
              </w:rPr>
              <w:t xml:space="preserve"> </w:t>
            </w:r>
            <w:r w:rsidR="006976FE" w:rsidRPr="00736DE2">
              <w:rPr>
                <w:i/>
              </w:rPr>
              <w:t>Умение решать эти задачи необходимо для успешного усвоения курса “Математика для анализа данных”.</w:t>
            </w:r>
          </w:p>
        </w:tc>
      </w:tr>
      <w:tr w:rsidR="0051037E" w:rsidRPr="00736DE2">
        <w:trPr>
          <w:trHeight w:val="3210"/>
        </w:trPr>
        <w:tc>
          <w:tcPr>
            <w:tcW w:w="2550" w:type="dxa"/>
          </w:tcPr>
          <w:p w:rsidR="0051037E" w:rsidRPr="00736DE2" w:rsidRDefault="002327FA">
            <w:pPr>
              <w:pStyle w:val="TableParagraph"/>
              <w:spacing w:before="109"/>
            </w:pPr>
            <w:r w:rsidRPr="00736DE2">
              <w:t>Цели освоения курса</w:t>
            </w:r>
          </w:p>
        </w:tc>
        <w:tc>
          <w:tcPr>
            <w:tcW w:w="8160" w:type="dxa"/>
          </w:tcPr>
          <w:p w:rsidR="006976FE" w:rsidRPr="00736DE2" w:rsidRDefault="006976FE" w:rsidP="00FD6290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spacing w:before="108"/>
              <w:rPr>
                <w:i/>
              </w:rPr>
            </w:pPr>
            <w:r w:rsidRPr="00736DE2">
              <w:rPr>
                <w:i/>
              </w:rPr>
              <w:t>Знать основы линейной</w:t>
            </w:r>
            <w:r w:rsidRPr="00736DE2">
              <w:rPr>
                <w:i/>
                <w:spacing w:val="-4"/>
              </w:rPr>
              <w:t xml:space="preserve"> </w:t>
            </w:r>
            <w:r w:rsidRPr="00736DE2">
              <w:rPr>
                <w:i/>
              </w:rPr>
              <w:t>алгебры:</w:t>
            </w:r>
          </w:p>
          <w:p w:rsidR="006976FE" w:rsidRPr="00736DE2" w:rsidRDefault="006976FE" w:rsidP="00FD6290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6"/>
              <w:rPr>
                <w:i/>
              </w:rPr>
            </w:pPr>
            <w:r w:rsidRPr="00736DE2">
              <w:rPr>
                <w:i/>
              </w:rPr>
              <w:t>Операции с векторами и</w:t>
            </w:r>
            <w:r w:rsidRPr="00736DE2">
              <w:rPr>
                <w:i/>
                <w:spacing w:val="-6"/>
              </w:rPr>
              <w:t xml:space="preserve"> </w:t>
            </w:r>
            <w:r w:rsidRPr="00736DE2">
              <w:rPr>
                <w:i/>
              </w:rPr>
              <w:t>матрицами</w:t>
            </w:r>
          </w:p>
          <w:p w:rsidR="006976FE" w:rsidRPr="00736DE2" w:rsidRDefault="006976FE" w:rsidP="00FD6290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6"/>
              <w:rPr>
                <w:i/>
              </w:rPr>
            </w:pPr>
            <w:r w:rsidRPr="00736DE2">
              <w:rPr>
                <w:i/>
              </w:rPr>
              <w:t>Нахождение собственных значений</w:t>
            </w:r>
            <w:r w:rsidRPr="00736DE2">
              <w:rPr>
                <w:i/>
                <w:spacing w:val="-6"/>
              </w:rPr>
              <w:t xml:space="preserve"> </w:t>
            </w:r>
            <w:r w:rsidRPr="00736DE2">
              <w:rPr>
                <w:i/>
              </w:rPr>
              <w:t>матрицы</w:t>
            </w:r>
          </w:p>
          <w:p w:rsidR="006976FE" w:rsidRPr="00736DE2" w:rsidRDefault="006976FE" w:rsidP="00FD6290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7"/>
              <w:rPr>
                <w:i/>
              </w:rPr>
            </w:pPr>
            <w:r w:rsidRPr="00736DE2">
              <w:rPr>
                <w:i/>
              </w:rPr>
              <w:t>Нахождение определителя</w:t>
            </w:r>
            <w:r w:rsidRPr="00736DE2">
              <w:rPr>
                <w:i/>
                <w:spacing w:val="-3"/>
              </w:rPr>
              <w:t xml:space="preserve"> </w:t>
            </w:r>
            <w:r w:rsidRPr="00736DE2">
              <w:rPr>
                <w:i/>
              </w:rPr>
              <w:t>матрицы</w:t>
            </w:r>
          </w:p>
          <w:p w:rsidR="006976FE" w:rsidRPr="00736DE2" w:rsidRDefault="006976FE" w:rsidP="00FD6290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7"/>
              <w:rPr>
                <w:i/>
              </w:rPr>
            </w:pPr>
            <w:r w:rsidRPr="00736DE2">
              <w:rPr>
                <w:i/>
              </w:rPr>
              <w:t>Решение СЛ</w:t>
            </w:r>
            <w:r w:rsidR="00541098" w:rsidRPr="00736DE2">
              <w:rPr>
                <w:i/>
              </w:rPr>
              <w:t>А</w:t>
            </w:r>
            <w:r w:rsidRPr="00736DE2">
              <w:rPr>
                <w:i/>
              </w:rPr>
              <w:t>У</w:t>
            </w:r>
          </w:p>
          <w:p w:rsidR="006976FE" w:rsidRPr="00736DE2" w:rsidRDefault="006976FE" w:rsidP="00FD6290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spacing w:before="46"/>
              <w:rPr>
                <w:i/>
              </w:rPr>
            </w:pPr>
            <w:r w:rsidRPr="00736DE2">
              <w:rPr>
                <w:i/>
              </w:rPr>
              <w:t>Знать основы математического</w:t>
            </w:r>
            <w:r w:rsidRPr="00736DE2">
              <w:rPr>
                <w:i/>
                <w:spacing w:val="-5"/>
              </w:rPr>
              <w:t xml:space="preserve"> </w:t>
            </w:r>
            <w:r w:rsidRPr="00736DE2">
              <w:rPr>
                <w:i/>
              </w:rPr>
              <w:t>анализа:</w:t>
            </w:r>
          </w:p>
          <w:p w:rsidR="006976FE" w:rsidRPr="00736DE2" w:rsidRDefault="006976FE" w:rsidP="00FD6290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6"/>
              <w:rPr>
                <w:i/>
              </w:rPr>
            </w:pPr>
            <w:r w:rsidRPr="00736DE2">
              <w:rPr>
                <w:i/>
              </w:rPr>
              <w:t>Дифференцирование одномерных и многомерных</w:t>
            </w:r>
            <w:r w:rsidRPr="00736DE2">
              <w:rPr>
                <w:i/>
                <w:spacing w:val="-11"/>
              </w:rPr>
              <w:t xml:space="preserve"> </w:t>
            </w:r>
            <w:r w:rsidRPr="00736DE2">
              <w:rPr>
                <w:i/>
              </w:rPr>
              <w:t>функций</w:t>
            </w:r>
          </w:p>
          <w:p w:rsidR="00541098" w:rsidRPr="00736DE2" w:rsidRDefault="00541098" w:rsidP="00FD6290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6"/>
              <w:rPr>
                <w:i/>
              </w:rPr>
            </w:pPr>
            <w:r w:rsidRPr="00736DE2">
              <w:rPr>
                <w:i/>
              </w:rPr>
              <w:t>Разложение по формуле</w:t>
            </w:r>
            <w:r w:rsidRPr="00736DE2">
              <w:rPr>
                <w:i/>
                <w:spacing w:val="-4"/>
              </w:rPr>
              <w:t xml:space="preserve"> </w:t>
            </w:r>
            <w:r w:rsidRPr="00736DE2">
              <w:rPr>
                <w:i/>
              </w:rPr>
              <w:t>Тейлора</w:t>
            </w:r>
          </w:p>
          <w:p w:rsidR="00541098" w:rsidRPr="00736DE2" w:rsidRDefault="006976FE" w:rsidP="00541098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6"/>
              <w:rPr>
                <w:i/>
              </w:rPr>
            </w:pPr>
            <w:r w:rsidRPr="00736DE2">
              <w:rPr>
                <w:i/>
              </w:rPr>
              <w:t>Дифференциальные операторы ФНП: дивергенция, градиент, ротор</w:t>
            </w:r>
          </w:p>
          <w:p w:rsidR="006976FE" w:rsidRPr="00736DE2" w:rsidRDefault="006976FE" w:rsidP="00541098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6"/>
              <w:rPr>
                <w:i/>
              </w:rPr>
            </w:pPr>
            <w:r w:rsidRPr="00736DE2">
              <w:rPr>
                <w:i/>
              </w:rPr>
              <w:t>Интегрирование функций одной</w:t>
            </w:r>
            <w:r w:rsidRPr="00736DE2">
              <w:rPr>
                <w:i/>
                <w:spacing w:val="-5"/>
              </w:rPr>
              <w:t xml:space="preserve"> </w:t>
            </w:r>
            <w:r w:rsidRPr="00736DE2">
              <w:rPr>
                <w:i/>
              </w:rPr>
              <w:t>переменной</w:t>
            </w:r>
          </w:p>
          <w:p w:rsidR="006976FE" w:rsidRPr="00736DE2" w:rsidRDefault="006976FE" w:rsidP="00FD6290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6"/>
              <w:rPr>
                <w:i/>
              </w:rPr>
            </w:pPr>
            <w:r w:rsidRPr="00736DE2">
              <w:rPr>
                <w:i/>
              </w:rPr>
              <w:t>Основные методы решения диф. уравнений</w:t>
            </w:r>
          </w:p>
          <w:p w:rsidR="006976FE" w:rsidRPr="00736DE2" w:rsidRDefault="006976FE" w:rsidP="00FD6290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spacing w:before="46" w:line="285" w:lineRule="auto"/>
              <w:ind w:right="1878"/>
              <w:rPr>
                <w:i/>
              </w:rPr>
            </w:pPr>
            <w:r w:rsidRPr="00736DE2">
              <w:rPr>
                <w:i/>
              </w:rPr>
              <w:t>Знать основы теории множеств, работать с</w:t>
            </w:r>
            <w:r w:rsidRPr="00736DE2">
              <w:rPr>
                <w:i/>
                <w:spacing w:val="-39"/>
              </w:rPr>
              <w:t xml:space="preserve"> </w:t>
            </w:r>
            <w:r w:rsidR="00FD6290" w:rsidRPr="00736DE2">
              <w:rPr>
                <w:i/>
                <w:spacing w:val="-39"/>
              </w:rPr>
              <w:t xml:space="preserve"> </w:t>
            </w:r>
            <w:r w:rsidRPr="00736DE2">
              <w:rPr>
                <w:i/>
              </w:rPr>
              <w:t>основными математическими</w:t>
            </w:r>
            <w:r w:rsidRPr="00736DE2">
              <w:rPr>
                <w:i/>
                <w:spacing w:val="-2"/>
              </w:rPr>
              <w:t xml:space="preserve"> </w:t>
            </w:r>
            <w:r w:rsidRPr="00736DE2">
              <w:rPr>
                <w:i/>
              </w:rPr>
              <w:t>определениями</w:t>
            </w:r>
          </w:p>
          <w:p w:rsidR="00FD6290" w:rsidRPr="00736DE2" w:rsidRDefault="006976FE" w:rsidP="00FD6290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spacing w:before="46"/>
              <w:rPr>
                <w:i/>
              </w:rPr>
            </w:pPr>
            <w:r w:rsidRPr="00736DE2">
              <w:rPr>
                <w:i/>
              </w:rPr>
              <w:t>Знать основы теории</w:t>
            </w:r>
            <w:r w:rsidRPr="00736DE2">
              <w:rPr>
                <w:i/>
                <w:spacing w:val="-5"/>
              </w:rPr>
              <w:t xml:space="preserve"> </w:t>
            </w:r>
            <w:r w:rsidRPr="00736DE2">
              <w:rPr>
                <w:i/>
              </w:rPr>
              <w:t>вероятностей:</w:t>
            </w:r>
          </w:p>
          <w:p w:rsidR="00FD6290" w:rsidRPr="00736DE2" w:rsidRDefault="00FD6290" w:rsidP="00FD6290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7"/>
              <w:rPr>
                <w:i/>
              </w:rPr>
            </w:pPr>
            <w:r w:rsidRPr="00736DE2">
              <w:rPr>
                <w:i/>
              </w:rPr>
              <w:t>Комбинаторика</w:t>
            </w:r>
          </w:p>
          <w:p w:rsidR="00FD6290" w:rsidRPr="00736DE2" w:rsidRDefault="00FD6290" w:rsidP="00FD6290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7"/>
              <w:rPr>
                <w:i/>
              </w:rPr>
            </w:pPr>
            <w:r w:rsidRPr="00736DE2">
              <w:rPr>
                <w:i/>
              </w:rPr>
              <w:t>Вероятность события</w:t>
            </w:r>
          </w:p>
          <w:p w:rsidR="00FD6290" w:rsidRPr="00736DE2" w:rsidRDefault="00FD6290" w:rsidP="00FD6290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6"/>
              <w:rPr>
                <w:i/>
              </w:rPr>
            </w:pPr>
            <w:r w:rsidRPr="00736DE2">
              <w:rPr>
                <w:i/>
              </w:rPr>
              <w:t>Понятие условной вероятности, формула полной</w:t>
            </w:r>
            <w:r w:rsidRPr="00736DE2">
              <w:rPr>
                <w:i/>
                <w:spacing w:val="-18"/>
              </w:rPr>
              <w:t xml:space="preserve"> </w:t>
            </w:r>
            <w:r w:rsidRPr="00736DE2">
              <w:rPr>
                <w:i/>
              </w:rPr>
              <w:t>вероятности</w:t>
            </w:r>
          </w:p>
          <w:p w:rsidR="00FD6290" w:rsidRPr="00736DE2" w:rsidRDefault="00FD6290" w:rsidP="00FD6290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6"/>
              <w:rPr>
                <w:i/>
              </w:rPr>
            </w:pPr>
            <w:r w:rsidRPr="00736DE2">
              <w:rPr>
                <w:i/>
              </w:rPr>
              <w:t>Понятие случайной величины</w:t>
            </w:r>
          </w:p>
          <w:p w:rsidR="006976FE" w:rsidRPr="00736DE2" w:rsidRDefault="006976FE" w:rsidP="00FD6290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6"/>
              <w:rPr>
                <w:i/>
              </w:rPr>
            </w:pPr>
            <w:r w:rsidRPr="00736DE2">
              <w:rPr>
                <w:i/>
              </w:rPr>
              <w:t>Дискретные</w:t>
            </w:r>
            <w:r w:rsidRPr="00736DE2">
              <w:rPr>
                <w:i/>
                <w:spacing w:val="-2"/>
              </w:rPr>
              <w:t xml:space="preserve"> </w:t>
            </w:r>
            <w:r w:rsidRPr="00736DE2">
              <w:rPr>
                <w:i/>
              </w:rPr>
              <w:t>распределения</w:t>
            </w:r>
          </w:p>
          <w:p w:rsidR="006976FE" w:rsidRPr="00736DE2" w:rsidRDefault="006976FE" w:rsidP="00FD6290">
            <w:pPr>
              <w:pStyle w:val="TableParagraph"/>
              <w:numPr>
                <w:ilvl w:val="1"/>
                <w:numId w:val="4"/>
              </w:numPr>
              <w:tabs>
                <w:tab w:val="left" w:pos="1537"/>
                <w:tab w:val="left" w:pos="1538"/>
              </w:tabs>
              <w:spacing w:before="46"/>
              <w:rPr>
                <w:i/>
              </w:rPr>
            </w:pPr>
            <w:r w:rsidRPr="00736DE2">
              <w:rPr>
                <w:i/>
              </w:rPr>
              <w:t>Дискретное математическое</w:t>
            </w:r>
            <w:r w:rsidRPr="00736DE2">
              <w:rPr>
                <w:i/>
                <w:spacing w:val="-4"/>
              </w:rPr>
              <w:t xml:space="preserve"> </w:t>
            </w:r>
            <w:r w:rsidRPr="00736DE2">
              <w:rPr>
                <w:i/>
              </w:rPr>
              <w:t>ожидание</w:t>
            </w:r>
          </w:p>
          <w:p w:rsidR="006976FE" w:rsidRPr="00736DE2" w:rsidRDefault="006976FE" w:rsidP="00736DE2">
            <w:pPr>
              <w:pStyle w:val="TableParagraph"/>
              <w:tabs>
                <w:tab w:val="left" w:pos="817"/>
                <w:tab w:val="left" w:pos="818"/>
              </w:tabs>
              <w:spacing w:before="0" w:line="251" w:lineRule="exact"/>
              <w:ind w:left="0"/>
              <w:rPr>
                <w:i/>
              </w:rPr>
            </w:pPr>
          </w:p>
        </w:tc>
      </w:tr>
      <w:tr w:rsidR="0051037E" w:rsidRPr="00736DE2" w:rsidTr="00FD6290">
        <w:trPr>
          <w:trHeight w:val="53"/>
        </w:trPr>
        <w:tc>
          <w:tcPr>
            <w:tcW w:w="2550" w:type="dxa"/>
          </w:tcPr>
          <w:p w:rsidR="0051037E" w:rsidRPr="00736DE2" w:rsidRDefault="002327FA">
            <w:pPr>
              <w:pStyle w:val="TableParagraph"/>
              <w:spacing w:before="109"/>
            </w:pPr>
            <w:r w:rsidRPr="00736DE2">
              <w:t>Пререквизиты курса</w:t>
            </w:r>
          </w:p>
        </w:tc>
        <w:tc>
          <w:tcPr>
            <w:tcW w:w="8160" w:type="dxa"/>
          </w:tcPr>
          <w:p w:rsidR="0051037E" w:rsidRPr="00736DE2" w:rsidRDefault="00FD6290" w:rsidP="00FD6290">
            <w:pPr>
              <w:pStyle w:val="TableParagraph"/>
              <w:tabs>
                <w:tab w:val="left" w:pos="1537"/>
                <w:tab w:val="left" w:pos="1538"/>
              </w:tabs>
              <w:spacing w:before="46"/>
              <w:ind w:left="0"/>
              <w:rPr>
                <w:i/>
              </w:rPr>
            </w:pPr>
            <w:r w:rsidRPr="00736DE2">
              <w:rPr>
                <w:i/>
              </w:rPr>
              <w:t xml:space="preserve"> Знание школьной программы по математике.</w:t>
            </w:r>
          </w:p>
        </w:tc>
      </w:tr>
    </w:tbl>
    <w:p w:rsidR="0051037E" w:rsidRPr="00736DE2" w:rsidRDefault="0051037E">
      <w:pPr>
        <w:pStyle w:val="a3"/>
        <w:rPr>
          <w:rFonts w:ascii="Times New Roman" w:hAnsi="Times New Roman" w:cs="Times New Roman"/>
          <w:b/>
          <w:sz w:val="20"/>
        </w:rPr>
      </w:pPr>
    </w:p>
    <w:p w:rsidR="0051037E" w:rsidRPr="00736DE2" w:rsidRDefault="0051037E">
      <w:pPr>
        <w:pStyle w:val="a3"/>
        <w:rPr>
          <w:rFonts w:ascii="Times New Roman" w:hAnsi="Times New Roman" w:cs="Times New Roman"/>
          <w:b/>
          <w:sz w:val="20"/>
        </w:rPr>
      </w:pPr>
    </w:p>
    <w:p w:rsidR="0051037E" w:rsidRPr="00736DE2" w:rsidRDefault="0051037E">
      <w:pPr>
        <w:pStyle w:val="a3"/>
        <w:rPr>
          <w:rFonts w:ascii="Times New Roman" w:hAnsi="Times New Roman" w:cs="Times New Roman"/>
          <w:b/>
          <w:sz w:val="20"/>
        </w:rPr>
      </w:pPr>
    </w:p>
    <w:p w:rsidR="0051037E" w:rsidRPr="00736DE2" w:rsidRDefault="0051037E">
      <w:pPr>
        <w:pStyle w:val="a3"/>
        <w:spacing w:before="2"/>
        <w:rPr>
          <w:rFonts w:ascii="Times New Roman" w:hAnsi="Times New Roman" w:cs="Times New Roman"/>
          <w:b/>
          <w:sz w:val="28"/>
        </w:rPr>
      </w:pPr>
    </w:p>
    <w:p w:rsidR="00736DE2" w:rsidRPr="00736DE2" w:rsidRDefault="00736DE2">
      <w:pPr>
        <w:spacing w:before="88"/>
        <w:ind w:left="3166" w:right="3288"/>
        <w:jc w:val="center"/>
        <w:rPr>
          <w:rFonts w:ascii="Times New Roman" w:hAnsi="Times New Roman" w:cs="Times New Roman"/>
          <w:b/>
          <w:sz w:val="36"/>
        </w:rPr>
      </w:pPr>
    </w:p>
    <w:p w:rsidR="00736DE2" w:rsidRPr="00736DE2" w:rsidRDefault="00736DE2">
      <w:pPr>
        <w:spacing w:before="88"/>
        <w:ind w:left="3166" w:right="3288"/>
        <w:jc w:val="center"/>
        <w:rPr>
          <w:rFonts w:ascii="Times New Roman" w:hAnsi="Times New Roman" w:cs="Times New Roman"/>
          <w:b/>
          <w:sz w:val="36"/>
        </w:rPr>
      </w:pPr>
    </w:p>
    <w:p w:rsidR="0051037E" w:rsidRPr="00736DE2" w:rsidRDefault="002327FA">
      <w:pPr>
        <w:spacing w:before="88"/>
        <w:ind w:left="3166" w:right="3288"/>
        <w:jc w:val="center"/>
        <w:rPr>
          <w:rFonts w:ascii="Times New Roman" w:hAnsi="Times New Roman" w:cs="Times New Roman"/>
          <w:b/>
          <w:sz w:val="36"/>
        </w:rPr>
      </w:pPr>
      <w:r w:rsidRPr="00736DE2">
        <w:rPr>
          <w:rFonts w:ascii="Times New Roman" w:hAnsi="Times New Roman" w:cs="Times New Roman"/>
          <w:b/>
          <w:sz w:val="36"/>
        </w:rPr>
        <w:lastRenderedPageBreak/>
        <w:t>Понедельный план курса</w:t>
      </w:r>
    </w:p>
    <w:p w:rsidR="0051037E" w:rsidRPr="00736DE2" w:rsidRDefault="0051037E">
      <w:pPr>
        <w:pStyle w:val="a3"/>
        <w:spacing w:before="10"/>
        <w:rPr>
          <w:rFonts w:ascii="Times New Roman" w:hAnsi="Times New Roman" w:cs="Times New Roman"/>
          <w:b/>
          <w:sz w:val="29"/>
        </w:rPr>
      </w:pPr>
    </w:p>
    <w:tbl>
      <w:tblPr>
        <w:tblStyle w:val="TableNormal"/>
        <w:tblW w:w="0" w:type="auto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985"/>
        <w:gridCol w:w="3330"/>
        <w:gridCol w:w="3150"/>
      </w:tblGrid>
      <w:tr w:rsidR="0051037E" w:rsidRPr="00736DE2" w:rsidTr="002327FA">
        <w:trPr>
          <w:trHeight w:val="720"/>
        </w:trPr>
        <w:tc>
          <w:tcPr>
            <w:tcW w:w="720" w:type="dxa"/>
          </w:tcPr>
          <w:p w:rsidR="0051037E" w:rsidRPr="00736DE2" w:rsidRDefault="002327FA">
            <w:pPr>
              <w:pStyle w:val="TableParagraph"/>
              <w:rPr>
                <w:sz w:val="24"/>
              </w:rPr>
            </w:pPr>
            <w:r w:rsidRPr="00736DE2">
              <w:rPr>
                <w:sz w:val="24"/>
              </w:rPr>
              <w:t>№</w:t>
            </w:r>
          </w:p>
        </w:tc>
        <w:tc>
          <w:tcPr>
            <w:tcW w:w="2985" w:type="dxa"/>
          </w:tcPr>
          <w:p w:rsidR="0051037E" w:rsidRPr="00736DE2" w:rsidRDefault="002327FA">
            <w:pPr>
              <w:pStyle w:val="TableParagraph"/>
              <w:ind w:left="832"/>
              <w:rPr>
                <w:sz w:val="24"/>
              </w:rPr>
            </w:pPr>
            <w:r w:rsidRPr="00736DE2">
              <w:rPr>
                <w:sz w:val="24"/>
              </w:rPr>
              <w:t>Тема лекции</w:t>
            </w:r>
          </w:p>
        </w:tc>
        <w:tc>
          <w:tcPr>
            <w:tcW w:w="3330" w:type="dxa"/>
          </w:tcPr>
          <w:p w:rsidR="0051037E" w:rsidRPr="00736DE2" w:rsidRDefault="002327FA">
            <w:pPr>
              <w:pStyle w:val="TableParagraph"/>
              <w:ind w:left="892"/>
              <w:rPr>
                <w:sz w:val="24"/>
              </w:rPr>
            </w:pPr>
            <w:r w:rsidRPr="00736DE2">
              <w:rPr>
                <w:sz w:val="24"/>
              </w:rPr>
              <w:t>Тема семинара</w:t>
            </w:r>
          </w:p>
        </w:tc>
        <w:tc>
          <w:tcPr>
            <w:tcW w:w="3150" w:type="dxa"/>
          </w:tcPr>
          <w:p w:rsidR="0051037E" w:rsidRPr="00736DE2" w:rsidRDefault="002327FA">
            <w:pPr>
              <w:pStyle w:val="TableParagraph"/>
              <w:ind w:left="892"/>
              <w:rPr>
                <w:sz w:val="24"/>
              </w:rPr>
            </w:pPr>
            <w:r w:rsidRPr="00736DE2">
              <w:rPr>
                <w:sz w:val="24"/>
              </w:rPr>
              <w:t>Кто готовит?</w:t>
            </w:r>
          </w:p>
        </w:tc>
      </w:tr>
      <w:tr w:rsidR="0051037E" w:rsidRPr="00736DE2" w:rsidTr="002327FA">
        <w:trPr>
          <w:trHeight w:val="1197"/>
        </w:trPr>
        <w:tc>
          <w:tcPr>
            <w:tcW w:w="720" w:type="dxa"/>
          </w:tcPr>
          <w:p w:rsidR="0051037E" w:rsidRPr="00736DE2" w:rsidRDefault="002327FA">
            <w:pPr>
              <w:pStyle w:val="TableParagraph"/>
              <w:rPr>
                <w:sz w:val="24"/>
              </w:rPr>
            </w:pPr>
            <w:r w:rsidRPr="00736DE2">
              <w:rPr>
                <w:sz w:val="24"/>
              </w:rPr>
              <w:t>1</w:t>
            </w:r>
          </w:p>
        </w:tc>
        <w:tc>
          <w:tcPr>
            <w:tcW w:w="2985" w:type="dxa"/>
          </w:tcPr>
          <w:p w:rsidR="0051037E" w:rsidRPr="00736DE2" w:rsidRDefault="0051037E">
            <w:pPr>
              <w:pStyle w:val="TableParagraph"/>
              <w:spacing w:line="288" w:lineRule="auto"/>
              <w:ind w:right="335"/>
              <w:rPr>
                <w:sz w:val="24"/>
              </w:rPr>
            </w:pPr>
          </w:p>
        </w:tc>
        <w:tc>
          <w:tcPr>
            <w:tcW w:w="3330" w:type="dxa"/>
          </w:tcPr>
          <w:p w:rsidR="0051037E" w:rsidRPr="00736DE2" w:rsidRDefault="00EC3EF5" w:rsidP="0067725B">
            <w:pPr>
              <w:pStyle w:val="TableParagraph"/>
              <w:spacing w:line="288" w:lineRule="auto"/>
              <w:ind w:right="342"/>
              <w:rPr>
                <w:sz w:val="24"/>
              </w:rPr>
            </w:pPr>
            <w:r>
              <w:rPr>
                <w:sz w:val="24"/>
              </w:rPr>
              <w:t xml:space="preserve">Решение </w:t>
            </w:r>
            <w:r w:rsidR="0067725B">
              <w:rPr>
                <w:sz w:val="24"/>
              </w:rPr>
              <w:t>СЛАУ</w:t>
            </w:r>
          </w:p>
        </w:tc>
        <w:tc>
          <w:tcPr>
            <w:tcW w:w="3150" w:type="dxa"/>
          </w:tcPr>
          <w:p w:rsidR="00E73E0E" w:rsidRPr="0067725B" w:rsidRDefault="00E73E0E" w:rsidP="00EC3EF5">
            <w:pPr>
              <w:pStyle w:val="TableParagraph"/>
              <w:spacing w:before="0"/>
              <w:ind w:left="0"/>
            </w:pPr>
            <w:r>
              <w:t>Тест входного контроля</w:t>
            </w:r>
            <w:r w:rsidR="00B04773">
              <w:t xml:space="preserve"> в </w:t>
            </w:r>
            <w:r w:rsidR="00B04773">
              <w:rPr>
                <w:lang w:val="en-US"/>
              </w:rPr>
              <w:t>google</w:t>
            </w:r>
            <w:r w:rsidR="00B04773" w:rsidRPr="00B04773">
              <w:t>.</w:t>
            </w:r>
            <w:r w:rsidR="00B04773">
              <w:rPr>
                <w:lang w:val="en-US"/>
              </w:rPr>
              <w:t>docs</w:t>
            </w:r>
          </w:p>
        </w:tc>
      </w:tr>
      <w:tr w:rsidR="0051037E" w:rsidRPr="00736DE2" w:rsidTr="002327FA">
        <w:trPr>
          <w:trHeight w:val="548"/>
        </w:trPr>
        <w:tc>
          <w:tcPr>
            <w:tcW w:w="720" w:type="dxa"/>
          </w:tcPr>
          <w:p w:rsidR="0051037E" w:rsidRPr="00736DE2" w:rsidRDefault="002327FA">
            <w:pPr>
              <w:pStyle w:val="TableParagraph"/>
              <w:rPr>
                <w:sz w:val="24"/>
              </w:rPr>
            </w:pPr>
            <w:r w:rsidRPr="00736DE2">
              <w:rPr>
                <w:sz w:val="24"/>
              </w:rPr>
              <w:t>2</w:t>
            </w:r>
          </w:p>
        </w:tc>
        <w:tc>
          <w:tcPr>
            <w:tcW w:w="2985" w:type="dxa"/>
          </w:tcPr>
          <w:p w:rsidR="0051037E" w:rsidRPr="00736DE2" w:rsidRDefault="0051037E">
            <w:pPr>
              <w:pStyle w:val="TableParagraph"/>
              <w:spacing w:line="288" w:lineRule="auto"/>
              <w:ind w:right="419"/>
              <w:rPr>
                <w:sz w:val="24"/>
              </w:rPr>
            </w:pPr>
          </w:p>
        </w:tc>
        <w:tc>
          <w:tcPr>
            <w:tcW w:w="3330" w:type="dxa"/>
          </w:tcPr>
          <w:p w:rsidR="0051037E" w:rsidRPr="00736DE2" w:rsidRDefault="00EC3EF5">
            <w:pPr>
              <w:pStyle w:val="TableParagraph"/>
              <w:spacing w:line="288" w:lineRule="auto"/>
              <w:ind w:right="533"/>
              <w:rPr>
                <w:sz w:val="24"/>
              </w:rPr>
            </w:pPr>
            <w:r w:rsidRPr="00736DE2">
              <w:rPr>
                <w:sz w:val="24"/>
                <w:szCs w:val="24"/>
              </w:rPr>
              <w:t>Векторная алгебра, матрицы и операции с матрицами.</w:t>
            </w:r>
          </w:p>
        </w:tc>
        <w:tc>
          <w:tcPr>
            <w:tcW w:w="3150" w:type="dxa"/>
          </w:tcPr>
          <w:p w:rsidR="0051037E" w:rsidRDefault="004F4162" w:rsidP="00E73E0E">
            <w:pPr>
              <w:pStyle w:val="TableParagraph"/>
              <w:spacing w:before="0"/>
              <w:ind w:left="0"/>
            </w:pPr>
            <w:hyperlink r:id="rId5" w:history="1">
              <w:r w:rsidR="00E73E0E" w:rsidRPr="00C0727B">
                <w:rPr>
                  <w:rStyle w:val="a5"/>
                  <w:lang w:val="en-US"/>
                </w:rPr>
                <w:t>https</w:t>
              </w:r>
              <w:r w:rsidR="00E73E0E" w:rsidRPr="00C0727B">
                <w:rPr>
                  <w:rStyle w:val="a5"/>
                </w:rPr>
                <w:t>://</w:t>
              </w:r>
              <w:r w:rsidR="00E73E0E" w:rsidRPr="00C0727B">
                <w:rPr>
                  <w:rStyle w:val="a5"/>
                  <w:lang w:val="en-US"/>
                </w:rPr>
                <w:t>www</w:t>
              </w:r>
              <w:r w:rsidR="00E73E0E" w:rsidRPr="00C0727B">
                <w:rPr>
                  <w:rStyle w:val="a5"/>
                </w:rPr>
                <w:t>.</w:t>
              </w:r>
              <w:r w:rsidR="00E73E0E" w:rsidRPr="00C0727B">
                <w:rPr>
                  <w:rStyle w:val="a5"/>
                  <w:lang w:val="en-US"/>
                </w:rPr>
                <w:t>coursera</w:t>
              </w:r>
              <w:r w:rsidR="00E73E0E" w:rsidRPr="00C0727B">
                <w:rPr>
                  <w:rStyle w:val="a5"/>
                </w:rPr>
                <w:t>.</w:t>
              </w:r>
              <w:r w:rsidR="00E73E0E" w:rsidRPr="00C0727B">
                <w:rPr>
                  <w:rStyle w:val="a5"/>
                  <w:lang w:val="en-US"/>
                </w:rPr>
                <w:t>org</w:t>
              </w:r>
              <w:r w:rsidR="00E73E0E" w:rsidRPr="00C0727B">
                <w:rPr>
                  <w:rStyle w:val="a5"/>
                </w:rPr>
                <w:t>/</w:t>
              </w:r>
              <w:r w:rsidR="00E73E0E" w:rsidRPr="00C0727B">
                <w:rPr>
                  <w:rStyle w:val="a5"/>
                  <w:lang w:val="en-US"/>
                </w:rPr>
                <w:t>learn</w:t>
              </w:r>
              <w:r w:rsidR="00E73E0E" w:rsidRPr="00C0727B">
                <w:rPr>
                  <w:rStyle w:val="a5"/>
                </w:rPr>
                <w:t>/</w:t>
              </w:r>
              <w:r w:rsidR="00E73E0E" w:rsidRPr="00C0727B">
                <w:rPr>
                  <w:rStyle w:val="a5"/>
                  <w:lang w:val="en-US"/>
                </w:rPr>
                <w:t>lineinaya</w:t>
              </w:r>
              <w:r w:rsidR="00E73E0E" w:rsidRPr="00C0727B">
                <w:rPr>
                  <w:rStyle w:val="a5"/>
                </w:rPr>
                <w:t>-</w:t>
              </w:r>
              <w:r w:rsidR="00E73E0E" w:rsidRPr="00C0727B">
                <w:rPr>
                  <w:rStyle w:val="a5"/>
                  <w:lang w:val="en-US"/>
                </w:rPr>
                <w:t>algebra</w:t>
              </w:r>
            </w:hyperlink>
            <w:r w:rsidR="00EC3EF5">
              <w:t xml:space="preserve"> неделя</w:t>
            </w:r>
            <w:r w:rsidR="00E73E0E">
              <w:t xml:space="preserve"> 2 (Матрица линейного оператора) видео 2.9-2.10, тест</w:t>
            </w:r>
            <w:r w:rsidR="00B04773">
              <w:t>ы</w:t>
            </w:r>
            <w:r w:rsidR="00E73E0E">
              <w:t xml:space="preserve"> 2.2 – 2.4</w:t>
            </w:r>
          </w:p>
          <w:p w:rsidR="00EC3EF5" w:rsidRPr="00736DE2" w:rsidRDefault="00EC3EF5" w:rsidP="00EC3EF5">
            <w:pPr>
              <w:pStyle w:val="TableParagraph"/>
              <w:spacing w:before="0"/>
              <w:ind w:left="0"/>
            </w:pPr>
            <w:r>
              <w:t>неделя 1 (векторы  действия с ними) очень желательно сделать тест 1.2 и 1.4, неделя 2 (Матрица линейного оператора) видео 2.1-2.8</w:t>
            </w:r>
          </w:p>
        </w:tc>
      </w:tr>
      <w:tr w:rsidR="00B04773" w:rsidRPr="00736DE2" w:rsidTr="002327FA">
        <w:trPr>
          <w:trHeight w:val="548"/>
        </w:trPr>
        <w:tc>
          <w:tcPr>
            <w:tcW w:w="720" w:type="dxa"/>
          </w:tcPr>
          <w:p w:rsidR="00B04773" w:rsidRPr="00736DE2" w:rsidRDefault="00B04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85" w:type="dxa"/>
          </w:tcPr>
          <w:p w:rsidR="00B04773" w:rsidRPr="00736DE2" w:rsidRDefault="00B04773">
            <w:pPr>
              <w:pStyle w:val="TableParagraph"/>
              <w:spacing w:line="288" w:lineRule="auto"/>
              <w:ind w:right="419"/>
              <w:rPr>
                <w:sz w:val="24"/>
              </w:rPr>
            </w:pPr>
          </w:p>
        </w:tc>
        <w:tc>
          <w:tcPr>
            <w:tcW w:w="3330" w:type="dxa"/>
          </w:tcPr>
          <w:p w:rsidR="00B04773" w:rsidRPr="00736DE2" w:rsidRDefault="00B04773">
            <w:pPr>
              <w:pStyle w:val="TableParagraph"/>
              <w:spacing w:line="288" w:lineRule="auto"/>
              <w:ind w:right="533"/>
              <w:rPr>
                <w:sz w:val="24"/>
              </w:rPr>
            </w:pPr>
            <w:r>
              <w:rPr>
                <w:sz w:val="24"/>
              </w:rPr>
              <w:t>Линейные операторы и спектральное разложение</w:t>
            </w:r>
          </w:p>
        </w:tc>
        <w:tc>
          <w:tcPr>
            <w:tcW w:w="3150" w:type="dxa"/>
          </w:tcPr>
          <w:p w:rsidR="00B04773" w:rsidRDefault="004F4162" w:rsidP="00E73E0E">
            <w:pPr>
              <w:pStyle w:val="TableParagraph"/>
              <w:spacing w:before="0"/>
              <w:ind w:left="0"/>
            </w:pPr>
            <w:hyperlink r:id="rId6" w:history="1">
              <w:r w:rsidR="00B04773" w:rsidRPr="00C0727B">
                <w:rPr>
                  <w:rStyle w:val="a5"/>
                </w:rPr>
                <w:t>https://www.coursera.org/learn/lineinaya-algebra</w:t>
              </w:r>
            </w:hyperlink>
            <w:r w:rsidR="00EC3EF5">
              <w:t xml:space="preserve"> неделя</w:t>
            </w:r>
            <w:r w:rsidR="00B04773">
              <w:t xml:space="preserve"> 4 (Спектральное разложение) видео 4.1 – 4.11, тесты 4.1 – 4.3</w:t>
            </w:r>
          </w:p>
        </w:tc>
      </w:tr>
      <w:tr w:rsidR="0051037E" w:rsidRPr="00736DE2" w:rsidTr="002327FA">
        <w:trPr>
          <w:trHeight w:val="1392"/>
        </w:trPr>
        <w:tc>
          <w:tcPr>
            <w:tcW w:w="720" w:type="dxa"/>
          </w:tcPr>
          <w:p w:rsidR="0051037E" w:rsidRPr="00736DE2" w:rsidRDefault="00B04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85" w:type="dxa"/>
          </w:tcPr>
          <w:p w:rsidR="0051037E" w:rsidRPr="00736DE2" w:rsidRDefault="0051037E">
            <w:pPr>
              <w:pStyle w:val="TableParagraph"/>
              <w:spacing w:before="54" w:line="288" w:lineRule="auto"/>
              <w:ind w:right="152"/>
              <w:rPr>
                <w:sz w:val="24"/>
              </w:rPr>
            </w:pPr>
          </w:p>
        </w:tc>
        <w:tc>
          <w:tcPr>
            <w:tcW w:w="3330" w:type="dxa"/>
          </w:tcPr>
          <w:p w:rsidR="0051037E" w:rsidRPr="00736DE2" w:rsidRDefault="00541098" w:rsidP="00B103AF">
            <w:pPr>
              <w:pStyle w:val="TableParagraph"/>
              <w:tabs>
                <w:tab w:val="left" w:pos="1537"/>
                <w:tab w:val="left" w:pos="1538"/>
              </w:tabs>
              <w:spacing w:before="46"/>
              <w:rPr>
                <w:sz w:val="24"/>
              </w:rPr>
            </w:pPr>
            <w:r w:rsidRPr="00736DE2">
              <w:rPr>
                <w:sz w:val="24"/>
                <w:szCs w:val="24"/>
              </w:rPr>
              <w:t>Дифференцирование функции одной переменной. Разложение по формуле</w:t>
            </w:r>
            <w:r w:rsidRPr="00736DE2">
              <w:rPr>
                <w:spacing w:val="-4"/>
                <w:sz w:val="24"/>
                <w:szCs w:val="24"/>
              </w:rPr>
              <w:t xml:space="preserve"> </w:t>
            </w:r>
            <w:r w:rsidRPr="00736DE2">
              <w:rPr>
                <w:sz w:val="24"/>
                <w:szCs w:val="24"/>
              </w:rPr>
              <w:t>Тейлора.</w:t>
            </w:r>
          </w:p>
        </w:tc>
        <w:tc>
          <w:tcPr>
            <w:tcW w:w="3150" w:type="dxa"/>
          </w:tcPr>
          <w:p w:rsidR="008320CD" w:rsidRPr="008320CD" w:rsidRDefault="004F4162" w:rsidP="008320CD">
            <w:pPr>
              <w:pStyle w:val="TableParagraph"/>
              <w:spacing w:before="0"/>
              <w:ind w:left="0"/>
            </w:pPr>
            <w:hyperlink r:id="rId7" w:history="1">
              <w:r w:rsidR="008320CD" w:rsidRPr="00CC7E0A">
                <w:rPr>
                  <w:rStyle w:val="a5"/>
                </w:rPr>
                <w:t>https://www.coursera.org/learn/calculus-for-data-analysis</w:t>
              </w:r>
            </w:hyperlink>
          </w:p>
          <w:p w:rsidR="0051037E" w:rsidRPr="008320CD" w:rsidRDefault="008320CD" w:rsidP="008320CD">
            <w:pPr>
              <w:pStyle w:val="TableParagraph"/>
              <w:spacing w:before="0"/>
              <w:ind w:left="0"/>
            </w:pPr>
            <w:r>
              <w:t>неделя 1 (введение в мат.анализ): видео 1.1 – 1.11; раздел 2 (предел функции) видео 2.1-2.3, 2.7, 2.10, 2.11, тесты 2.1, 2.3; неделя 3 (дифференцирование): видео 3.1–3.4, тесты 3.1, 3.2; неделя 5 (производные высших порядков): видео 5.1, 5.4-5.6, тест 5.3.</w:t>
            </w:r>
          </w:p>
        </w:tc>
      </w:tr>
      <w:tr w:rsidR="0051037E" w:rsidRPr="00736DE2" w:rsidTr="002327FA">
        <w:trPr>
          <w:trHeight w:val="988"/>
        </w:trPr>
        <w:tc>
          <w:tcPr>
            <w:tcW w:w="720" w:type="dxa"/>
          </w:tcPr>
          <w:p w:rsidR="0051037E" w:rsidRPr="00736DE2" w:rsidRDefault="00B04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85" w:type="dxa"/>
          </w:tcPr>
          <w:p w:rsidR="0051037E" w:rsidRPr="00736DE2" w:rsidRDefault="0051037E">
            <w:pPr>
              <w:pStyle w:val="TableParagraph"/>
              <w:spacing w:line="288" w:lineRule="auto"/>
              <w:ind w:right="538"/>
              <w:rPr>
                <w:sz w:val="24"/>
              </w:rPr>
            </w:pPr>
          </w:p>
        </w:tc>
        <w:tc>
          <w:tcPr>
            <w:tcW w:w="3330" w:type="dxa"/>
          </w:tcPr>
          <w:p w:rsidR="0051037E" w:rsidRPr="00736DE2" w:rsidRDefault="00541098" w:rsidP="00A00AF7">
            <w:pPr>
              <w:pStyle w:val="TableParagraph"/>
              <w:spacing w:before="0" w:line="274" w:lineRule="exact"/>
              <w:rPr>
                <w:sz w:val="24"/>
              </w:rPr>
            </w:pPr>
            <w:r w:rsidRPr="00736DE2">
              <w:rPr>
                <w:sz w:val="24"/>
              </w:rPr>
              <w:t xml:space="preserve">Дифференцирование ФНП. </w:t>
            </w:r>
          </w:p>
        </w:tc>
        <w:tc>
          <w:tcPr>
            <w:tcW w:w="3150" w:type="dxa"/>
          </w:tcPr>
          <w:p w:rsidR="008320CD" w:rsidRPr="00CB7F83" w:rsidRDefault="004F4162" w:rsidP="008320CD">
            <w:pPr>
              <w:pStyle w:val="TableParagraph"/>
              <w:spacing w:before="0"/>
              <w:ind w:left="0"/>
            </w:pPr>
            <w:hyperlink r:id="rId8" w:history="1">
              <w:r w:rsidR="008320CD" w:rsidRPr="00CC7E0A">
                <w:rPr>
                  <w:rStyle w:val="a5"/>
                </w:rPr>
                <w:t>https://www.coursera.org/learn/calculus-for-data-analysis</w:t>
              </w:r>
            </w:hyperlink>
          </w:p>
          <w:p w:rsidR="0051037E" w:rsidRPr="00736DE2" w:rsidRDefault="008320CD" w:rsidP="008320CD">
            <w:pPr>
              <w:pStyle w:val="TableParagraph"/>
              <w:spacing w:before="0"/>
              <w:ind w:left="0"/>
            </w:pPr>
            <w:r>
              <w:t>неделя 3 (дифференцирование): видео 3.7–3.9, тесты 3.3; неделя 4 (дифференцирование 2): видео 4.1–4.12, тесты 4.1-4.3; неделя 5 (производные высших порядков): видео 5.7, тест 5.4.</w:t>
            </w:r>
          </w:p>
        </w:tc>
      </w:tr>
      <w:tr w:rsidR="0051037E" w:rsidRPr="00736DE2" w:rsidTr="002327FA">
        <w:trPr>
          <w:trHeight w:val="1687"/>
        </w:trPr>
        <w:tc>
          <w:tcPr>
            <w:tcW w:w="720" w:type="dxa"/>
          </w:tcPr>
          <w:p w:rsidR="0051037E" w:rsidRPr="00736DE2" w:rsidRDefault="00B103AF" w:rsidP="00B103AF">
            <w:pPr>
              <w:pStyle w:val="TableParagraph"/>
              <w:rPr>
                <w:sz w:val="24"/>
              </w:rPr>
            </w:pPr>
            <w:r w:rsidRPr="00736DE2">
              <w:tab/>
            </w:r>
            <w:r w:rsidR="00B04773">
              <w:rPr>
                <w:sz w:val="24"/>
              </w:rPr>
              <w:t>6</w:t>
            </w:r>
          </w:p>
        </w:tc>
        <w:tc>
          <w:tcPr>
            <w:tcW w:w="2985" w:type="dxa"/>
          </w:tcPr>
          <w:p w:rsidR="0051037E" w:rsidRPr="00736DE2" w:rsidRDefault="0051037E" w:rsidP="00B103AF">
            <w:pPr>
              <w:pStyle w:val="TableParagraph"/>
              <w:spacing w:line="288" w:lineRule="auto"/>
              <w:ind w:right="143"/>
              <w:rPr>
                <w:sz w:val="24"/>
              </w:rPr>
            </w:pPr>
          </w:p>
        </w:tc>
        <w:tc>
          <w:tcPr>
            <w:tcW w:w="3330" w:type="dxa"/>
          </w:tcPr>
          <w:p w:rsidR="00541098" w:rsidRPr="00736DE2" w:rsidRDefault="00541098" w:rsidP="00B103AF">
            <w:pPr>
              <w:pStyle w:val="TableParagraph"/>
              <w:tabs>
                <w:tab w:val="left" w:pos="1537"/>
                <w:tab w:val="left" w:pos="1538"/>
              </w:tabs>
              <w:spacing w:before="46"/>
              <w:rPr>
                <w:sz w:val="24"/>
                <w:szCs w:val="24"/>
              </w:rPr>
            </w:pPr>
            <w:r w:rsidRPr="00736DE2">
              <w:rPr>
                <w:sz w:val="24"/>
                <w:szCs w:val="24"/>
              </w:rPr>
              <w:t>Интегрирование функций одной</w:t>
            </w:r>
            <w:r w:rsidRPr="00736DE2">
              <w:rPr>
                <w:spacing w:val="-5"/>
                <w:sz w:val="24"/>
                <w:szCs w:val="24"/>
              </w:rPr>
              <w:t xml:space="preserve"> </w:t>
            </w:r>
            <w:r w:rsidRPr="00736DE2">
              <w:rPr>
                <w:sz w:val="24"/>
                <w:szCs w:val="24"/>
              </w:rPr>
              <w:t>переменной.</w:t>
            </w:r>
          </w:p>
          <w:p w:rsidR="0051037E" w:rsidRPr="00736DE2" w:rsidRDefault="0051037E" w:rsidP="00B103AF">
            <w:pPr>
              <w:pStyle w:val="TableParagraph"/>
              <w:tabs>
                <w:tab w:val="left" w:pos="1537"/>
                <w:tab w:val="left" w:pos="1538"/>
              </w:tabs>
              <w:spacing w:before="46"/>
              <w:rPr>
                <w:sz w:val="24"/>
              </w:rPr>
            </w:pPr>
          </w:p>
        </w:tc>
        <w:tc>
          <w:tcPr>
            <w:tcW w:w="3150" w:type="dxa"/>
          </w:tcPr>
          <w:p w:rsidR="008320CD" w:rsidRPr="00CB7F83" w:rsidRDefault="004F4162" w:rsidP="008320CD">
            <w:pPr>
              <w:pStyle w:val="TableParagraph"/>
              <w:spacing w:before="0"/>
              <w:ind w:left="0"/>
            </w:pPr>
            <w:hyperlink r:id="rId9" w:history="1">
              <w:r w:rsidR="008320CD" w:rsidRPr="00CC7E0A">
                <w:rPr>
                  <w:rStyle w:val="a5"/>
                </w:rPr>
                <w:t>https://www.coursera.org/learn/calculus-for-data-analysis</w:t>
              </w:r>
            </w:hyperlink>
          </w:p>
          <w:p w:rsidR="0051037E" w:rsidRPr="00736DE2" w:rsidRDefault="008320CD" w:rsidP="008320CD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t>неделя 7 (интегрирование): видео 7.1-7.10, тесты 7.1-7.3</w:t>
            </w:r>
          </w:p>
        </w:tc>
      </w:tr>
      <w:tr w:rsidR="00A00AF7" w:rsidRPr="00736DE2" w:rsidTr="002327FA">
        <w:trPr>
          <w:trHeight w:val="619"/>
        </w:trPr>
        <w:tc>
          <w:tcPr>
            <w:tcW w:w="720" w:type="dxa"/>
          </w:tcPr>
          <w:p w:rsidR="00A00AF7" w:rsidRPr="00A00AF7" w:rsidRDefault="00A00AF7" w:rsidP="00A00AF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2985" w:type="dxa"/>
          </w:tcPr>
          <w:p w:rsidR="00A00AF7" w:rsidRPr="00736DE2" w:rsidRDefault="00A00AF7" w:rsidP="00A00AF7">
            <w:pPr>
              <w:pStyle w:val="TableParagraph"/>
              <w:spacing w:before="54" w:line="288" w:lineRule="auto"/>
              <w:ind w:right="1224"/>
              <w:rPr>
                <w:sz w:val="24"/>
              </w:rPr>
            </w:pPr>
          </w:p>
        </w:tc>
        <w:tc>
          <w:tcPr>
            <w:tcW w:w="3330" w:type="dxa"/>
          </w:tcPr>
          <w:p w:rsidR="00A00AF7" w:rsidRPr="00736DE2" w:rsidRDefault="00A00AF7" w:rsidP="00A00AF7">
            <w:pPr>
              <w:pStyle w:val="TableParagraph"/>
              <w:spacing w:before="0" w:line="272" w:lineRule="exact"/>
              <w:rPr>
                <w:sz w:val="24"/>
                <w:szCs w:val="24"/>
              </w:rPr>
            </w:pPr>
            <w:r w:rsidRPr="00736DE2">
              <w:rPr>
                <w:sz w:val="24"/>
              </w:rPr>
              <w:t>Теория множеств.</w:t>
            </w:r>
          </w:p>
        </w:tc>
        <w:tc>
          <w:tcPr>
            <w:tcW w:w="3150" w:type="dxa"/>
          </w:tcPr>
          <w:p w:rsidR="00A00AF7" w:rsidRDefault="004F4162" w:rsidP="00A00AF7">
            <w:pPr>
              <w:pStyle w:val="TableParagraph"/>
              <w:spacing w:before="0"/>
              <w:ind w:left="0"/>
              <w:rPr>
                <w:sz w:val="24"/>
              </w:rPr>
            </w:pPr>
            <w:hyperlink r:id="rId10" w:history="1">
              <w:r w:rsidR="00A00AF7" w:rsidRPr="00CC7E0A">
                <w:rPr>
                  <w:rStyle w:val="a5"/>
                  <w:sz w:val="24"/>
                </w:rPr>
                <w:t>https://www.coursera.org/learn/discrete-math</w:t>
              </w:r>
            </w:hyperlink>
          </w:p>
          <w:p w:rsidR="00A00AF7" w:rsidRPr="00736DE2" w:rsidRDefault="00A00AF7" w:rsidP="00A00AF7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неделя 1 (базовые подсчеты): видео 1.3, тест 1.2</w:t>
            </w:r>
          </w:p>
        </w:tc>
      </w:tr>
      <w:tr w:rsidR="00A00AF7" w:rsidRPr="00736DE2" w:rsidTr="002327FA">
        <w:trPr>
          <w:trHeight w:val="619"/>
        </w:trPr>
        <w:tc>
          <w:tcPr>
            <w:tcW w:w="720" w:type="dxa"/>
          </w:tcPr>
          <w:p w:rsidR="00A00AF7" w:rsidRPr="00736DE2" w:rsidRDefault="00A00AF7" w:rsidP="00A00A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2985" w:type="dxa"/>
          </w:tcPr>
          <w:p w:rsidR="00A00AF7" w:rsidRPr="00736DE2" w:rsidRDefault="00A00AF7" w:rsidP="00A00AF7">
            <w:pPr>
              <w:pStyle w:val="TableParagraph"/>
              <w:spacing w:before="54" w:line="288" w:lineRule="auto"/>
              <w:ind w:right="1224"/>
              <w:rPr>
                <w:sz w:val="24"/>
              </w:rPr>
            </w:pPr>
          </w:p>
        </w:tc>
        <w:tc>
          <w:tcPr>
            <w:tcW w:w="3330" w:type="dxa"/>
          </w:tcPr>
          <w:p w:rsidR="00A00AF7" w:rsidRPr="00736DE2" w:rsidRDefault="00A00AF7" w:rsidP="00A00AF7">
            <w:pPr>
              <w:pStyle w:val="TableParagraph"/>
              <w:spacing w:before="0" w:line="288" w:lineRule="auto"/>
              <w:ind w:right="79"/>
              <w:rPr>
                <w:sz w:val="24"/>
              </w:rPr>
            </w:pPr>
            <w:r w:rsidRPr="00736DE2">
              <w:rPr>
                <w:sz w:val="24"/>
                <w:szCs w:val="24"/>
              </w:rPr>
              <w:t>Основы теории</w:t>
            </w:r>
            <w:r w:rsidRPr="00736DE2">
              <w:rPr>
                <w:spacing w:val="-5"/>
                <w:sz w:val="24"/>
                <w:szCs w:val="24"/>
              </w:rPr>
              <w:t xml:space="preserve"> </w:t>
            </w:r>
            <w:r w:rsidRPr="00736DE2">
              <w:rPr>
                <w:sz w:val="24"/>
                <w:szCs w:val="24"/>
              </w:rPr>
              <w:t>вероятностей</w:t>
            </w:r>
            <w:r w:rsidRPr="00736DE2">
              <w:rPr>
                <w:sz w:val="24"/>
              </w:rPr>
              <w:t>.</w:t>
            </w:r>
          </w:p>
        </w:tc>
        <w:tc>
          <w:tcPr>
            <w:tcW w:w="3150" w:type="dxa"/>
          </w:tcPr>
          <w:p w:rsidR="00A00AF7" w:rsidRPr="00736DE2" w:rsidRDefault="004F4162" w:rsidP="00A00AF7">
            <w:pPr>
              <w:pStyle w:val="TableParagraph"/>
              <w:spacing w:before="0"/>
              <w:ind w:left="0"/>
              <w:rPr>
                <w:sz w:val="24"/>
              </w:rPr>
            </w:pPr>
            <w:hyperlink r:id="rId11" w:history="1">
              <w:r w:rsidR="00A00AF7" w:rsidRPr="00C0727B">
                <w:rPr>
                  <w:rStyle w:val="a5"/>
                  <w:sz w:val="24"/>
                </w:rPr>
                <w:t>https://www.coursera.org/learn/prob-theory</w:t>
              </w:r>
            </w:hyperlink>
            <w:r w:rsidR="00A00AF7">
              <w:rPr>
                <w:sz w:val="24"/>
              </w:rPr>
              <w:t xml:space="preserve"> Классическая и дискретная вероятность сделать практические упражнения раздела</w:t>
            </w:r>
          </w:p>
        </w:tc>
      </w:tr>
      <w:tr w:rsidR="00A00AF7" w:rsidRPr="00736DE2" w:rsidTr="002327FA">
        <w:trPr>
          <w:trHeight w:val="544"/>
        </w:trPr>
        <w:tc>
          <w:tcPr>
            <w:tcW w:w="720" w:type="dxa"/>
          </w:tcPr>
          <w:p w:rsidR="00A00AF7" w:rsidRPr="00736DE2" w:rsidRDefault="00A00AF7" w:rsidP="00A00A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985" w:type="dxa"/>
          </w:tcPr>
          <w:p w:rsidR="00A00AF7" w:rsidRPr="00736DE2" w:rsidRDefault="00A00AF7" w:rsidP="00A00AF7">
            <w:pPr>
              <w:pStyle w:val="TableParagraph"/>
              <w:spacing w:line="288" w:lineRule="auto"/>
              <w:ind w:right="169"/>
              <w:rPr>
                <w:sz w:val="24"/>
              </w:rPr>
            </w:pPr>
          </w:p>
        </w:tc>
        <w:tc>
          <w:tcPr>
            <w:tcW w:w="3330" w:type="dxa"/>
          </w:tcPr>
          <w:p w:rsidR="00A00AF7" w:rsidRPr="00A00AF7" w:rsidRDefault="00A00AF7" w:rsidP="00A00AF7">
            <w:pPr>
              <w:pStyle w:val="TableParagraph"/>
              <w:spacing w:before="0" w:line="272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Основы математической статистики</w:t>
            </w:r>
          </w:p>
        </w:tc>
        <w:tc>
          <w:tcPr>
            <w:tcW w:w="3150" w:type="dxa"/>
          </w:tcPr>
          <w:p w:rsidR="00A00AF7" w:rsidRPr="00736DE2" w:rsidRDefault="00A00AF7" w:rsidP="00A00AF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51037E" w:rsidRPr="00736DE2" w:rsidRDefault="0051037E">
      <w:pPr>
        <w:rPr>
          <w:rFonts w:ascii="Times New Roman" w:hAnsi="Times New Roman" w:cs="Times New Roman"/>
          <w:sz w:val="24"/>
        </w:rPr>
        <w:sectPr w:rsidR="0051037E" w:rsidRPr="00736DE2">
          <w:pgSz w:w="12240" w:h="15840"/>
          <w:pgMar w:top="1440" w:right="520" w:bottom="280" w:left="640" w:header="720" w:footer="720" w:gutter="0"/>
          <w:cols w:space="720"/>
        </w:sectPr>
      </w:pPr>
    </w:p>
    <w:p w:rsidR="0051037E" w:rsidRPr="00736DE2" w:rsidRDefault="00AB292B" w:rsidP="00B103AF">
      <w:pPr>
        <w:spacing w:before="247"/>
        <w:ind w:left="3163" w:right="3288"/>
        <w:rPr>
          <w:rFonts w:ascii="Times New Roman" w:hAnsi="Times New Roman" w:cs="Times New Roman"/>
          <w:b/>
          <w:sz w:val="36"/>
        </w:rPr>
      </w:pPr>
      <w:r w:rsidRPr="00736DE2">
        <w:rPr>
          <w:rFonts w:ascii="Times New Roman" w:hAnsi="Times New Roman" w:cs="Times New Roman"/>
          <w:b/>
          <w:sz w:val="36"/>
        </w:rPr>
        <w:lastRenderedPageBreak/>
        <w:t xml:space="preserve"> </w:t>
      </w:r>
      <w:r w:rsidR="002327FA" w:rsidRPr="00736DE2">
        <w:rPr>
          <w:rFonts w:ascii="Times New Roman" w:hAnsi="Times New Roman" w:cs="Times New Roman"/>
          <w:b/>
          <w:sz w:val="36"/>
        </w:rPr>
        <w:t>Практика и контроль</w:t>
      </w:r>
    </w:p>
    <w:p w:rsidR="0051037E" w:rsidRPr="00736DE2" w:rsidRDefault="0051037E">
      <w:pPr>
        <w:pStyle w:val="a3"/>
        <w:spacing w:before="10"/>
        <w:rPr>
          <w:rFonts w:ascii="Times New Roman" w:hAnsi="Times New Roman" w:cs="Times New Roman"/>
          <w:b/>
          <w:sz w:val="16"/>
        </w:rPr>
      </w:pPr>
    </w:p>
    <w:tbl>
      <w:tblPr>
        <w:tblStyle w:val="TableNormal"/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6"/>
        <w:gridCol w:w="3964"/>
        <w:gridCol w:w="3360"/>
      </w:tblGrid>
      <w:tr w:rsidR="0051037E" w:rsidRPr="00736DE2" w:rsidTr="00C217BA">
        <w:trPr>
          <w:trHeight w:val="1020"/>
        </w:trPr>
        <w:tc>
          <w:tcPr>
            <w:tcW w:w="2546" w:type="dxa"/>
          </w:tcPr>
          <w:p w:rsidR="0051037E" w:rsidRPr="00736DE2" w:rsidRDefault="002327FA">
            <w:pPr>
              <w:pStyle w:val="TableParagraph"/>
              <w:ind w:left="202"/>
              <w:rPr>
                <w:sz w:val="24"/>
              </w:rPr>
            </w:pPr>
            <w:r w:rsidRPr="00736DE2">
              <w:rPr>
                <w:sz w:val="24"/>
              </w:rPr>
              <w:t>Форма контроля</w:t>
            </w:r>
          </w:p>
        </w:tc>
        <w:tc>
          <w:tcPr>
            <w:tcW w:w="3964" w:type="dxa"/>
          </w:tcPr>
          <w:p w:rsidR="0051037E" w:rsidRPr="00736DE2" w:rsidRDefault="00C217BA" w:rsidP="00C217BA">
            <w:pPr>
              <w:pStyle w:val="TableParagraph"/>
              <w:ind w:right="1541"/>
              <w:rPr>
                <w:sz w:val="24"/>
              </w:rPr>
            </w:pPr>
            <w:r>
              <w:rPr>
                <w:sz w:val="24"/>
              </w:rPr>
              <w:t xml:space="preserve">                 Содержание</w:t>
            </w:r>
          </w:p>
        </w:tc>
        <w:tc>
          <w:tcPr>
            <w:tcW w:w="3360" w:type="dxa"/>
          </w:tcPr>
          <w:p w:rsidR="0051037E" w:rsidRPr="00736DE2" w:rsidRDefault="002327FA">
            <w:pPr>
              <w:pStyle w:val="TableParagraph"/>
              <w:spacing w:line="288" w:lineRule="auto"/>
              <w:ind w:left="637" w:right="619" w:firstLine="30"/>
              <w:rPr>
                <w:sz w:val="24"/>
              </w:rPr>
            </w:pPr>
            <w:r w:rsidRPr="00736DE2">
              <w:rPr>
                <w:sz w:val="24"/>
              </w:rPr>
              <w:t>Кто готовит? Когда выдаётся/проходит?</w:t>
            </w:r>
          </w:p>
        </w:tc>
      </w:tr>
      <w:tr w:rsidR="0051037E" w:rsidRPr="00736DE2" w:rsidTr="00C217BA">
        <w:trPr>
          <w:trHeight w:val="1110"/>
        </w:trPr>
        <w:tc>
          <w:tcPr>
            <w:tcW w:w="2546" w:type="dxa"/>
          </w:tcPr>
          <w:p w:rsidR="0051037E" w:rsidRPr="00736DE2" w:rsidRDefault="002327FA">
            <w:pPr>
              <w:pStyle w:val="TableParagraph"/>
              <w:spacing w:line="288" w:lineRule="auto"/>
              <w:ind w:right="914"/>
              <w:rPr>
                <w:sz w:val="24"/>
              </w:rPr>
            </w:pPr>
            <w:r w:rsidRPr="00736DE2">
              <w:rPr>
                <w:sz w:val="24"/>
              </w:rPr>
              <w:t>Домашнее задание 1</w:t>
            </w:r>
          </w:p>
        </w:tc>
        <w:tc>
          <w:tcPr>
            <w:tcW w:w="3964" w:type="dxa"/>
          </w:tcPr>
          <w:p w:rsidR="0051037E" w:rsidRPr="00736DE2" w:rsidRDefault="00AB292B">
            <w:pPr>
              <w:pStyle w:val="TableParagraph"/>
              <w:spacing w:before="108" w:line="285" w:lineRule="auto"/>
              <w:ind w:right="349"/>
              <w:rPr>
                <w:sz w:val="24"/>
                <w:szCs w:val="24"/>
              </w:rPr>
            </w:pPr>
            <w:r w:rsidRPr="00736DE2">
              <w:rPr>
                <w:sz w:val="24"/>
                <w:szCs w:val="24"/>
              </w:rPr>
              <w:t>Найти обратную матрицу, определитель. Решить СЛАУ. Найти собственные числа и собственные векторы.</w:t>
            </w:r>
          </w:p>
        </w:tc>
        <w:tc>
          <w:tcPr>
            <w:tcW w:w="3360" w:type="dxa"/>
          </w:tcPr>
          <w:p w:rsidR="0051037E" w:rsidRPr="00736DE2" w:rsidRDefault="00EC3EF5" w:rsidP="00A00AF7">
            <w:pPr>
              <w:pStyle w:val="TableParagraph"/>
              <w:spacing w:before="0"/>
              <w:ind w:left="0"/>
            </w:pPr>
            <w:r>
              <w:t>Выдается в 3 этапа</w:t>
            </w:r>
            <w:r w:rsidR="00A00AF7">
              <w:t xml:space="preserve"> (после каждого семинара). Сдаётся в виде одного файла, </w:t>
            </w:r>
            <w:r>
              <w:t>крайний срок сдачи</w:t>
            </w:r>
            <w:r w:rsidR="00A00AF7">
              <w:t xml:space="preserve"> -</w:t>
            </w:r>
            <w:r>
              <w:t xml:space="preserve"> </w:t>
            </w:r>
            <w:r w:rsidR="00A00AF7">
              <w:t>через неделю после третьего семинара</w:t>
            </w:r>
            <w:r>
              <w:t xml:space="preserve">. </w:t>
            </w:r>
          </w:p>
        </w:tc>
      </w:tr>
      <w:tr w:rsidR="0051037E" w:rsidRPr="00736DE2" w:rsidTr="00C217BA">
        <w:trPr>
          <w:trHeight w:val="1200"/>
        </w:trPr>
        <w:tc>
          <w:tcPr>
            <w:tcW w:w="2546" w:type="dxa"/>
          </w:tcPr>
          <w:p w:rsidR="0051037E" w:rsidRPr="00736DE2" w:rsidRDefault="002327FA">
            <w:pPr>
              <w:pStyle w:val="TableParagraph"/>
              <w:spacing w:line="288" w:lineRule="auto"/>
              <w:ind w:right="914"/>
              <w:rPr>
                <w:sz w:val="24"/>
              </w:rPr>
            </w:pPr>
            <w:r w:rsidRPr="00736DE2">
              <w:rPr>
                <w:sz w:val="24"/>
              </w:rPr>
              <w:t>Домашнее задание 2</w:t>
            </w:r>
          </w:p>
        </w:tc>
        <w:tc>
          <w:tcPr>
            <w:tcW w:w="3964" w:type="dxa"/>
          </w:tcPr>
          <w:p w:rsidR="0051037E" w:rsidRPr="00736DE2" w:rsidRDefault="00AB292B">
            <w:pPr>
              <w:pStyle w:val="TableParagraph"/>
              <w:spacing w:line="288" w:lineRule="auto"/>
              <w:ind w:right="195"/>
              <w:rPr>
                <w:sz w:val="24"/>
              </w:rPr>
            </w:pPr>
            <w:r w:rsidRPr="00736DE2">
              <w:rPr>
                <w:sz w:val="24"/>
              </w:rPr>
              <w:t>Вычисление производной функц</w:t>
            </w:r>
            <w:r w:rsidR="00736DE2" w:rsidRPr="00736DE2">
              <w:rPr>
                <w:sz w:val="24"/>
              </w:rPr>
              <w:t xml:space="preserve">ии одной переменной и нескольких переменных. Разложение функции по формуле Тейлора. Интегрирование. </w:t>
            </w:r>
          </w:p>
        </w:tc>
        <w:tc>
          <w:tcPr>
            <w:tcW w:w="3360" w:type="dxa"/>
          </w:tcPr>
          <w:p w:rsidR="0051037E" w:rsidRPr="00736DE2" w:rsidRDefault="00EC3EF5" w:rsidP="00A00AF7">
            <w:pPr>
              <w:pStyle w:val="TableParagraph"/>
              <w:spacing w:before="0"/>
              <w:ind w:left="0"/>
            </w:pPr>
            <w:r>
              <w:t>Выдается в 3 этапа</w:t>
            </w:r>
            <w:r w:rsidR="00A00AF7">
              <w:t xml:space="preserve"> (после каждого семинара)</w:t>
            </w:r>
            <w:r>
              <w:t>. Сдаётся в виде одного файла</w:t>
            </w:r>
            <w:r w:rsidR="00A00AF7">
              <w:t>,</w:t>
            </w:r>
            <w:r>
              <w:t xml:space="preserve"> </w:t>
            </w:r>
            <w:r w:rsidR="00A00AF7">
              <w:t>крайний срок сдачи - через неделю после шестого семинара.</w:t>
            </w:r>
          </w:p>
        </w:tc>
      </w:tr>
      <w:tr w:rsidR="0051037E" w:rsidRPr="00736DE2" w:rsidTr="00C217BA">
        <w:trPr>
          <w:trHeight w:val="870"/>
        </w:trPr>
        <w:tc>
          <w:tcPr>
            <w:tcW w:w="2546" w:type="dxa"/>
          </w:tcPr>
          <w:p w:rsidR="0051037E" w:rsidRPr="00736DE2" w:rsidRDefault="002327FA">
            <w:pPr>
              <w:pStyle w:val="TableParagraph"/>
              <w:spacing w:line="288" w:lineRule="auto"/>
              <w:ind w:right="914"/>
              <w:rPr>
                <w:sz w:val="24"/>
              </w:rPr>
            </w:pPr>
            <w:r w:rsidRPr="00736DE2">
              <w:rPr>
                <w:sz w:val="24"/>
              </w:rPr>
              <w:t>Домашнее задание 3</w:t>
            </w:r>
          </w:p>
        </w:tc>
        <w:tc>
          <w:tcPr>
            <w:tcW w:w="3964" w:type="dxa"/>
          </w:tcPr>
          <w:p w:rsidR="0051037E" w:rsidRPr="00736DE2" w:rsidRDefault="00A00AF7">
            <w:pPr>
              <w:pStyle w:val="TableParagraph"/>
              <w:spacing w:line="288" w:lineRule="auto"/>
              <w:ind w:right="169"/>
              <w:rPr>
                <w:sz w:val="24"/>
              </w:rPr>
            </w:pPr>
            <w:r>
              <w:rPr>
                <w:sz w:val="24"/>
              </w:rPr>
              <w:t>Задачи</w:t>
            </w:r>
            <w:r w:rsidR="00736DE2" w:rsidRPr="00736DE2">
              <w:rPr>
                <w:sz w:val="24"/>
              </w:rPr>
              <w:t xml:space="preserve"> по комбинаторике, вычисление вероятности события, математического ожидания и дисперсии дискретной случайной величины.</w:t>
            </w:r>
          </w:p>
        </w:tc>
        <w:tc>
          <w:tcPr>
            <w:tcW w:w="3360" w:type="dxa"/>
          </w:tcPr>
          <w:p w:rsidR="0051037E" w:rsidRPr="00736DE2" w:rsidRDefault="00C217BA" w:rsidP="00A00AF7">
            <w:pPr>
              <w:pStyle w:val="TableParagraph"/>
              <w:spacing w:before="0"/>
              <w:ind w:left="0"/>
            </w:pPr>
            <w:r>
              <w:t xml:space="preserve">Выдается </w:t>
            </w:r>
            <w:r w:rsidR="00A00AF7">
              <w:t>после 8го семинара. Сдаётся в виде одного файла, крайний срок сдачи - через неделю после восьмого семинара.</w:t>
            </w:r>
          </w:p>
        </w:tc>
      </w:tr>
      <w:tr w:rsidR="00C217BA" w:rsidRPr="00736DE2" w:rsidTr="00C217BA">
        <w:trPr>
          <w:trHeight w:val="870"/>
        </w:trPr>
        <w:tc>
          <w:tcPr>
            <w:tcW w:w="2546" w:type="dxa"/>
          </w:tcPr>
          <w:p w:rsidR="00C217BA" w:rsidRPr="00736DE2" w:rsidRDefault="00C217BA" w:rsidP="00C217BA">
            <w:pPr>
              <w:pStyle w:val="TableParagraph"/>
              <w:spacing w:line="288" w:lineRule="auto"/>
              <w:ind w:right="914"/>
              <w:rPr>
                <w:sz w:val="24"/>
              </w:rPr>
            </w:pPr>
            <w:r>
              <w:rPr>
                <w:sz w:val="24"/>
              </w:rPr>
              <w:t xml:space="preserve">Проверочные работы по текущей теме </w:t>
            </w:r>
          </w:p>
        </w:tc>
        <w:tc>
          <w:tcPr>
            <w:tcW w:w="3964" w:type="dxa"/>
          </w:tcPr>
          <w:p w:rsidR="00C217BA" w:rsidRPr="00736DE2" w:rsidRDefault="00FE1C77">
            <w:pPr>
              <w:pStyle w:val="TableParagraph"/>
              <w:spacing w:line="288" w:lineRule="auto"/>
              <w:ind w:right="169"/>
              <w:rPr>
                <w:sz w:val="24"/>
              </w:rPr>
            </w:pPr>
            <w:r>
              <w:rPr>
                <w:sz w:val="24"/>
              </w:rPr>
              <w:t>1-3 з</w:t>
            </w:r>
            <w:r w:rsidR="00C217BA">
              <w:rPr>
                <w:sz w:val="24"/>
              </w:rPr>
              <w:t>адачи по текущей теме.</w:t>
            </w:r>
          </w:p>
        </w:tc>
        <w:tc>
          <w:tcPr>
            <w:tcW w:w="3360" w:type="dxa"/>
          </w:tcPr>
          <w:p w:rsidR="00C217BA" w:rsidRDefault="00FE1C77" w:rsidP="00C217BA">
            <w:pPr>
              <w:pStyle w:val="TableParagraph"/>
              <w:spacing w:before="0"/>
              <w:ind w:left="0"/>
            </w:pPr>
            <w:r>
              <w:t xml:space="preserve">В начале </w:t>
            </w:r>
            <w:r w:rsidR="00A00AF7">
              <w:t xml:space="preserve">или конце </w:t>
            </w:r>
            <w:r>
              <w:t>2, 3, 5, 6 семинаров</w:t>
            </w:r>
            <w:r w:rsidR="00A00AF7">
              <w:t xml:space="preserve">. </w:t>
            </w:r>
          </w:p>
        </w:tc>
      </w:tr>
    </w:tbl>
    <w:p w:rsidR="0051037E" w:rsidRPr="00736DE2" w:rsidRDefault="0051037E" w:rsidP="002327FA">
      <w:pPr>
        <w:pStyle w:val="a3"/>
        <w:spacing w:before="5"/>
        <w:jc w:val="both"/>
        <w:rPr>
          <w:rFonts w:ascii="Times New Roman" w:hAnsi="Times New Roman" w:cs="Times New Roman"/>
          <w:b/>
          <w:sz w:val="52"/>
        </w:rPr>
      </w:pPr>
    </w:p>
    <w:p w:rsidR="0051037E" w:rsidRPr="00736DE2" w:rsidRDefault="0051037E" w:rsidP="002327FA">
      <w:pPr>
        <w:spacing w:line="285" w:lineRule="auto"/>
        <w:jc w:val="both"/>
        <w:rPr>
          <w:rFonts w:ascii="Times New Roman" w:hAnsi="Times New Roman" w:cs="Times New Roman"/>
        </w:rPr>
        <w:sectPr w:rsidR="0051037E" w:rsidRPr="00736DE2">
          <w:pgSz w:w="12240" w:h="15840"/>
          <w:pgMar w:top="1440" w:right="520" w:bottom="280" w:left="640" w:header="720" w:footer="720" w:gutter="0"/>
          <w:cols w:space="720"/>
        </w:sectPr>
      </w:pPr>
    </w:p>
    <w:p w:rsidR="0051037E" w:rsidRPr="00736DE2" w:rsidRDefault="0051037E" w:rsidP="002327FA">
      <w:pPr>
        <w:pStyle w:val="a3"/>
        <w:spacing w:before="10"/>
        <w:jc w:val="both"/>
        <w:rPr>
          <w:rFonts w:ascii="Times New Roman" w:hAnsi="Times New Roman" w:cs="Times New Roman"/>
          <w:sz w:val="24"/>
        </w:rPr>
      </w:pPr>
    </w:p>
    <w:p w:rsidR="0051037E" w:rsidRPr="00736DE2" w:rsidRDefault="002327FA" w:rsidP="002327FA">
      <w:pPr>
        <w:pStyle w:val="1"/>
        <w:ind w:left="3143"/>
        <w:jc w:val="both"/>
        <w:rPr>
          <w:rFonts w:ascii="Times New Roman" w:hAnsi="Times New Roman" w:cs="Times New Roman"/>
        </w:rPr>
      </w:pPr>
      <w:r w:rsidRPr="00736DE2">
        <w:rPr>
          <w:rFonts w:ascii="Times New Roman" w:hAnsi="Times New Roman" w:cs="Times New Roman"/>
        </w:rPr>
        <w:t>Формула оценки</w:t>
      </w:r>
    </w:p>
    <w:p w:rsidR="0051037E" w:rsidRPr="00736DE2" w:rsidRDefault="0051037E" w:rsidP="002327FA">
      <w:pPr>
        <w:pStyle w:val="a3"/>
        <w:spacing w:before="5"/>
        <w:jc w:val="both"/>
        <w:rPr>
          <w:rFonts w:ascii="Times New Roman" w:hAnsi="Times New Roman" w:cs="Times New Roman"/>
          <w:b/>
          <w:sz w:val="35"/>
        </w:rPr>
      </w:pPr>
    </w:p>
    <w:p w:rsidR="0051037E" w:rsidRPr="00736DE2" w:rsidRDefault="0051037E" w:rsidP="002327FA">
      <w:pPr>
        <w:pStyle w:val="a3"/>
        <w:spacing w:before="10"/>
        <w:jc w:val="both"/>
        <w:rPr>
          <w:rFonts w:ascii="Times New Roman" w:hAnsi="Times New Roman" w:cs="Times New Roman"/>
          <w:i/>
          <w:sz w:val="25"/>
        </w:rPr>
      </w:pPr>
    </w:p>
    <w:p w:rsidR="004F4162" w:rsidRPr="004F4162" w:rsidRDefault="00FE1C77" w:rsidP="004F4162">
      <w:pPr>
        <w:spacing w:before="1" w:line="285" w:lineRule="auto"/>
        <w:ind w:left="800" w:right="1112"/>
        <w:jc w:val="both"/>
        <w:rPr>
          <w:rFonts w:ascii="Times New Roman" w:hAnsi="Times New Roman" w:cs="Times New Roman"/>
          <w:i/>
        </w:rPr>
      </w:pPr>
      <w:r w:rsidRPr="00FE1C77">
        <w:rPr>
          <w:rFonts w:ascii="Times New Roman" w:hAnsi="Times New Roman" w:cs="Times New Roman"/>
          <w:i/>
        </w:rPr>
        <w:t xml:space="preserve"> </w:t>
      </w:r>
      <w:r w:rsidR="004F4162">
        <w:rPr>
          <w:rFonts w:ascii="Times New Roman" w:hAnsi="Times New Roman" w:cs="Times New Roman"/>
          <w:i/>
        </w:rPr>
        <w:t>Итог = 0,6*ДЗ +0,4*ПР</w:t>
      </w:r>
      <w:bookmarkStart w:id="0" w:name="_GoBack"/>
      <w:bookmarkEnd w:id="0"/>
    </w:p>
    <w:p w:rsidR="004F4162" w:rsidRPr="004F4162" w:rsidRDefault="004F4162" w:rsidP="004F4162">
      <w:pPr>
        <w:spacing w:before="1" w:line="285" w:lineRule="auto"/>
        <w:ind w:left="800" w:right="1112"/>
        <w:jc w:val="both"/>
        <w:rPr>
          <w:rFonts w:ascii="Times New Roman" w:hAnsi="Times New Roman" w:cs="Times New Roman"/>
          <w:i/>
        </w:rPr>
      </w:pPr>
      <w:r w:rsidRPr="004F4162">
        <w:rPr>
          <w:rFonts w:ascii="Times New Roman" w:hAnsi="Times New Roman" w:cs="Times New Roman"/>
          <w:i/>
        </w:rPr>
        <w:t>ДЗ - средний балл за домашние работы</w:t>
      </w:r>
    </w:p>
    <w:p w:rsidR="0051037E" w:rsidRPr="00736DE2" w:rsidRDefault="004F4162" w:rsidP="004F4162">
      <w:pPr>
        <w:spacing w:before="1" w:line="285" w:lineRule="auto"/>
        <w:ind w:left="800" w:right="1112"/>
        <w:jc w:val="both"/>
        <w:rPr>
          <w:rFonts w:ascii="Times New Roman" w:hAnsi="Times New Roman" w:cs="Times New Roman"/>
          <w:i/>
        </w:rPr>
      </w:pPr>
      <w:r w:rsidRPr="004F4162">
        <w:rPr>
          <w:rFonts w:ascii="Times New Roman" w:hAnsi="Times New Roman" w:cs="Times New Roman"/>
          <w:i/>
        </w:rPr>
        <w:t>ПР – сре</w:t>
      </w:r>
      <w:r>
        <w:rPr>
          <w:rFonts w:ascii="Times New Roman" w:hAnsi="Times New Roman" w:cs="Times New Roman"/>
          <w:i/>
        </w:rPr>
        <w:t>дний балл за проверочные работы</w:t>
      </w:r>
      <w:r w:rsidR="002327FA" w:rsidRPr="00736DE2">
        <w:rPr>
          <w:rFonts w:ascii="Times New Roman" w:hAnsi="Times New Roman" w:cs="Times New Roman"/>
          <w:i/>
        </w:rPr>
        <w:t>.</w:t>
      </w:r>
      <w:r w:rsidR="002327FA" w:rsidRPr="00736DE2">
        <w:rPr>
          <w:rFonts w:ascii="Times New Roman" w:hAnsi="Times New Roman" w:cs="Times New Roman"/>
          <w:i/>
          <w:spacing w:val="-5"/>
        </w:rPr>
        <w:t xml:space="preserve"> </w:t>
      </w:r>
    </w:p>
    <w:p w:rsidR="002327FA" w:rsidRPr="004F4162" w:rsidRDefault="004F4162" w:rsidP="004F4162">
      <w:pPr>
        <w:pStyle w:val="1"/>
        <w:spacing w:before="1"/>
        <w:ind w:left="0" w:right="3286"/>
        <w:jc w:val="left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             </w:t>
      </w:r>
      <w:r w:rsidRPr="004F4162">
        <w:rPr>
          <w:rFonts w:ascii="Times New Roman" w:hAnsi="Times New Roman" w:cs="Times New Roman"/>
          <w:b w:val="0"/>
          <w:sz w:val="22"/>
          <w:szCs w:val="22"/>
        </w:rPr>
        <w:t>(округление арифметическое)</w:t>
      </w:r>
    </w:p>
    <w:p w:rsidR="002327FA" w:rsidRDefault="002327FA" w:rsidP="00FE1C77">
      <w:pPr>
        <w:pStyle w:val="1"/>
        <w:spacing w:before="1"/>
        <w:ind w:left="0" w:right="3286"/>
        <w:jc w:val="both"/>
        <w:rPr>
          <w:rFonts w:ascii="Times New Roman" w:hAnsi="Times New Roman" w:cs="Times New Roman"/>
        </w:rPr>
      </w:pPr>
    </w:p>
    <w:p w:rsidR="0051037E" w:rsidRPr="00736DE2" w:rsidRDefault="002327FA" w:rsidP="002327FA">
      <w:pPr>
        <w:pStyle w:val="1"/>
        <w:spacing w:before="1"/>
        <w:ind w:right="3286"/>
        <w:jc w:val="both"/>
        <w:rPr>
          <w:rFonts w:ascii="Times New Roman" w:hAnsi="Times New Roman" w:cs="Times New Roman"/>
        </w:rPr>
      </w:pPr>
      <w:r w:rsidRPr="00736DE2">
        <w:rPr>
          <w:rFonts w:ascii="Times New Roman" w:hAnsi="Times New Roman" w:cs="Times New Roman"/>
        </w:rPr>
        <w:t>Литература</w:t>
      </w:r>
    </w:p>
    <w:p w:rsidR="0051037E" w:rsidRPr="00736DE2" w:rsidRDefault="0051037E" w:rsidP="002327FA">
      <w:pPr>
        <w:jc w:val="both"/>
        <w:rPr>
          <w:rFonts w:ascii="Times New Roman" w:hAnsi="Times New Roman" w:cs="Times New Roman"/>
        </w:rPr>
        <w:sectPr w:rsidR="0051037E" w:rsidRPr="00736DE2">
          <w:pgSz w:w="12240" w:h="15840"/>
          <w:pgMar w:top="1380" w:right="520" w:bottom="280" w:left="640" w:header="720" w:footer="720" w:gutter="0"/>
          <w:cols w:space="720"/>
        </w:sectPr>
      </w:pPr>
    </w:p>
    <w:p w:rsidR="0051037E" w:rsidRPr="00736DE2" w:rsidRDefault="002327FA" w:rsidP="002327FA">
      <w:pPr>
        <w:pStyle w:val="a3"/>
        <w:spacing w:before="68"/>
        <w:ind w:left="1040"/>
        <w:jc w:val="both"/>
        <w:rPr>
          <w:rFonts w:ascii="Times New Roman" w:hAnsi="Times New Roman" w:cs="Times New Roman"/>
        </w:rPr>
      </w:pPr>
      <w:r w:rsidRPr="00736DE2">
        <w:rPr>
          <w:rFonts w:ascii="Times New Roman" w:hAnsi="Times New Roman" w:cs="Times New Roman"/>
        </w:rPr>
        <w:lastRenderedPageBreak/>
        <w:t>Рекомендуемая основная литература</w:t>
      </w:r>
    </w:p>
    <w:p w:rsidR="0051037E" w:rsidRPr="00736DE2" w:rsidRDefault="002327FA" w:rsidP="002327FA">
      <w:pPr>
        <w:pStyle w:val="a3"/>
        <w:spacing w:before="197"/>
        <w:ind w:left="1760"/>
        <w:jc w:val="both"/>
        <w:rPr>
          <w:rFonts w:ascii="Times New Roman" w:hAnsi="Times New Roman" w:cs="Times New Roman"/>
        </w:rPr>
      </w:pPr>
      <w:r w:rsidRPr="00736DE2">
        <w:rPr>
          <w:rFonts w:ascii="Times New Roman" w:hAnsi="Times New Roman" w:cs="Times New Roman"/>
        </w:rPr>
        <w:t xml:space="preserve">1. </w:t>
      </w:r>
      <w:r w:rsidRPr="00736DE2">
        <w:rPr>
          <w:rFonts w:ascii="Times New Roman" w:hAnsi="Times New Roman" w:cs="Times New Roman"/>
          <w:spacing w:val="53"/>
        </w:rPr>
        <w:t xml:space="preserve"> </w:t>
      </w:r>
      <w:r w:rsidRPr="00736DE2">
        <w:rPr>
          <w:rFonts w:ascii="Times New Roman" w:hAnsi="Times New Roman" w:cs="Times New Roman"/>
        </w:rPr>
        <w:t>…</w:t>
      </w:r>
    </w:p>
    <w:p w:rsidR="0051037E" w:rsidRPr="00736DE2" w:rsidRDefault="002327FA" w:rsidP="002327FA">
      <w:pPr>
        <w:pStyle w:val="a3"/>
        <w:spacing w:before="47"/>
        <w:ind w:left="1760"/>
        <w:jc w:val="both"/>
        <w:rPr>
          <w:rFonts w:ascii="Times New Roman" w:hAnsi="Times New Roman" w:cs="Times New Roman"/>
        </w:rPr>
      </w:pPr>
      <w:r w:rsidRPr="00736DE2">
        <w:rPr>
          <w:rFonts w:ascii="Times New Roman" w:hAnsi="Times New Roman" w:cs="Times New Roman"/>
        </w:rPr>
        <w:t xml:space="preserve">2. </w:t>
      </w:r>
      <w:r w:rsidRPr="00736DE2">
        <w:rPr>
          <w:rFonts w:ascii="Times New Roman" w:hAnsi="Times New Roman" w:cs="Times New Roman"/>
          <w:spacing w:val="51"/>
        </w:rPr>
        <w:t xml:space="preserve"> </w:t>
      </w:r>
      <w:r w:rsidRPr="00736DE2">
        <w:rPr>
          <w:rFonts w:ascii="Times New Roman" w:hAnsi="Times New Roman" w:cs="Times New Roman"/>
        </w:rPr>
        <w:t>...</w:t>
      </w:r>
    </w:p>
    <w:p w:rsidR="0051037E" w:rsidRPr="00736DE2" w:rsidRDefault="002327FA" w:rsidP="002327FA">
      <w:pPr>
        <w:pStyle w:val="a3"/>
        <w:spacing w:before="197"/>
        <w:ind w:left="1040"/>
        <w:jc w:val="both"/>
        <w:rPr>
          <w:rFonts w:ascii="Times New Roman" w:hAnsi="Times New Roman" w:cs="Times New Roman"/>
        </w:rPr>
      </w:pPr>
      <w:r w:rsidRPr="00736DE2">
        <w:rPr>
          <w:rFonts w:ascii="Times New Roman" w:hAnsi="Times New Roman" w:cs="Times New Roman"/>
        </w:rPr>
        <w:t>Рекомендуемая дополнительная литература</w:t>
      </w:r>
    </w:p>
    <w:p w:rsidR="0051037E" w:rsidRPr="00736DE2" w:rsidRDefault="002327FA" w:rsidP="002327FA">
      <w:pPr>
        <w:pStyle w:val="a4"/>
        <w:tabs>
          <w:tab w:val="left" w:pos="2120"/>
        </w:tabs>
        <w:spacing w:before="197" w:line="288" w:lineRule="auto"/>
        <w:ind w:left="1760" w:right="3471" w:firstLine="0"/>
        <w:jc w:val="both"/>
        <w:rPr>
          <w:rFonts w:ascii="Times New Roman" w:hAnsi="Times New Roman" w:cs="Times New Roman"/>
          <w:sz w:val="20"/>
        </w:rPr>
      </w:pPr>
      <w:r w:rsidRPr="00736DE2">
        <w:rPr>
          <w:rFonts w:ascii="Times New Roman" w:hAnsi="Times New Roman" w:cs="Times New Roman"/>
          <w:color w:val="212121"/>
          <w:sz w:val="20"/>
        </w:rPr>
        <w:t>2.</w:t>
      </w:r>
      <w:r w:rsidRPr="00736DE2">
        <w:rPr>
          <w:rFonts w:ascii="Times New Roman" w:hAnsi="Times New Roman" w:cs="Times New Roman"/>
          <w:color w:val="212121"/>
          <w:spacing w:val="25"/>
          <w:sz w:val="20"/>
        </w:rPr>
        <w:t xml:space="preserve"> </w:t>
      </w:r>
    </w:p>
    <w:sectPr w:rsidR="0051037E" w:rsidRPr="00736DE2">
      <w:pgSz w:w="12240" w:h="15840"/>
      <w:pgMar w:top="142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371A"/>
    <w:multiLevelType w:val="hybridMultilevel"/>
    <w:tmpl w:val="30F6DCFE"/>
    <w:lvl w:ilvl="0" w:tplc="BF6C3C24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i/>
        <w:spacing w:val="-1"/>
        <w:w w:val="100"/>
        <w:sz w:val="22"/>
        <w:szCs w:val="22"/>
        <w:lang w:val="ru-RU" w:eastAsia="en-US" w:bidi="ar-SA"/>
      </w:rPr>
    </w:lvl>
    <w:lvl w:ilvl="1" w:tplc="A1BC21EA">
      <w:numFmt w:val="bullet"/>
      <w:lvlText w:val="•"/>
      <w:lvlJc w:val="left"/>
      <w:pPr>
        <w:ind w:left="1552" w:hanging="360"/>
      </w:pPr>
      <w:rPr>
        <w:rFonts w:hint="default"/>
        <w:lang w:val="ru-RU" w:eastAsia="en-US" w:bidi="ar-SA"/>
      </w:rPr>
    </w:lvl>
    <w:lvl w:ilvl="2" w:tplc="634E06A2">
      <w:numFmt w:val="bullet"/>
      <w:lvlText w:val="•"/>
      <w:lvlJc w:val="left"/>
      <w:pPr>
        <w:ind w:left="2285" w:hanging="360"/>
      </w:pPr>
      <w:rPr>
        <w:rFonts w:hint="default"/>
        <w:lang w:val="ru-RU" w:eastAsia="en-US" w:bidi="ar-SA"/>
      </w:rPr>
    </w:lvl>
    <w:lvl w:ilvl="3" w:tplc="B75CF9E6">
      <w:numFmt w:val="bullet"/>
      <w:lvlText w:val="•"/>
      <w:lvlJc w:val="left"/>
      <w:pPr>
        <w:ind w:left="3017" w:hanging="360"/>
      </w:pPr>
      <w:rPr>
        <w:rFonts w:hint="default"/>
        <w:lang w:val="ru-RU" w:eastAsia="en-US" w:bidi="ar-SA"/>
      </w:rPr>
    </w:lvl>
    <w:lvl w:ilvl="4" w:tplc="6EC020E6">
      <w:numFmt w:val="bullet"/>
      <w:lvlText w:val="•"/>
      <w:lvlJc w:val="left"/>
      <w:pPr>
        <w:ind w:left="3750" w:hanging="360"/>
      </w:pPr>
      <w:rPr>
        <w:rFonts w:hint="default"/>
        <w:lang w:val="ru-RU" w:eastAsia="en-US" w:bidi="ar-SA"/>
      </w:rPr>
    </w:lvl>
    <w:lvl w:ilvl="5" w:tplc="8FA8B0FC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6" w:tplc="3542AC94">
      <w:numFmt w:val="bullet"/>
      <w:lvlText w:val="•"/>
      <w:lvlJc w:val="left"/>
      <w:pPr>
        <w:ind w:left="5215" w:hanging="360"/>
      </w:pPr>
      <w:rPr>
        <w:rFonts w:hint="default"/>
        <w:lang w:val="ru-RU" w:eastAsia="en-US" w:bidi="ar-SA"/>
      </w:rPr>
    </w:lvl>
    <w:lvl w:ilvl="7" w:tplc="2A6A9C06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8" w:tplc="071C2842">
      <w:numFmt w:val="bullet"/>
      <w:lvlText w:val="•"/>
      <w:lvlJc w:val="left"/>
      <w:pPr>
        <w:ind w:left="668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F3D460B"/>
    <w:multiLevelType w:val="hybridMultilevel"/>
    <w:tmpl w:val="9314E2C2"/>
    <w:lvl w:ilvl="0" w:tplc="EEE43F8A">
      <w:numFmt w:val="bullet"/>
      <w:lvlText w:val="○"/>
      <w:lvlJc w:val="left"/>
      <w:pPr>
        <w:ind w:left="1537" w:hanging="360"/>
      </w:pPr>
      <w:rPr>
        <w:rFonts w:ascii="Arial" w:eastAsia="Arial" w:hAnsi="Arial" w:cs="Arial" w:hint="default"/>
        <w:i/>
        <w:spacing w:val="-1"/>
        <w:w w:val="100"/>
        <w:sz w:val="22"/>
        <w:szCs w:val="22"/>
        <w:lang w:val="ru-RU" w:eastAsia="en-US" w:bidi="ar-SA"/>
      </w:rPr>
    </w:lvl>
    <w:lvl w:ilvl="1" w:tplc="F7DE912C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2" w:tplc="ED08E7D4">
      <w:numFmt w:val="bullet"/>
      <w:lvlText w:val="•"/>
      <w:lvlJc w:val="left"/>
      <w:pPr>
        <w:ind w:left="2861" w:hanging="360"/>
      </w:pPr>
      <w:rPr>
        <w:rFonts w:hint="default"/>
        <w:lang w:val="ru-RU" w:eastAsia="en-US" w:bidi="ar-SA"/>
      </w:rPr>
    </w:lvl>
    <w:lvl w:ilvl="3" w:tplc="670C8F4C">
      <w:numFmt w:val="bullet"/>
      <w:lvlText w:val="•"/>
      <w:lvlJc w:val="left"/>
      <w:pPr>
        <w:ind w:left="3521" w:hanging="360"/>
      </w:pPr>
      <w:rPr>
        <w:rFonts w:hint="default"/>
        <w:lang w:val="ru-RU" w:eastAsia="en-US" w:bidi="ar-SA"/>
      </w:rPr>
    </w:lvl>
    <w:lvl w:ilvl="4" w:tplc="ECB2F85A">
      <w:numFmt w:val="bullet"/>
      <w:lvlText w:val="•"/>
      <w:lvlJc w:val="left"/>
      <w:pPr>
        <w:ind w:left="4182" w:hanging="360"/>
      </w:pPr>
      <w:rPr>
        <w:rFonts w:hint="default"/>
        <w:lang w:val="ru-RU" w:eastAsia="en-US" w:bidi="ar-SA"/>
      </w:rPr>
    </w:lvl>
    <w:lvl w:ilvl="5" w:tplc="48ECE512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6" w:tplc="8A30D860">
      <w:numFmt w:val="bullet"/>
      <w:lvlText w:val="•"/>
      <w:lvlJc w:val="left"/>
      <w:pPr>
        <w:ind w:left="5503" w:hanging="360"/>
      </w:pPr>
      <w:rPr>
        <w:rFonts w:hint="default"/>
        <w:lang w:val="ru-RU" w:eastAsia="en-US" w:bidi="ar-SA"/>
      </w:rPr>
    </w:lvl>
    <w:lvl w:ilvl="7" w:tplc="86063A5E"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8" w:tplc="797E64BA">
      <w:numFmt w:val="bullet"/>
      <w:lvlText w:val="•"/>
      <w:lvlJc w:val="left"/>
      <w:pPr>
        <w:ind w:left="682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EBF33A6"/>
    <w:multiLevelType w:val="hybridMultilevel"/>
    <w:tmpl w:val="36D6FC1C"/>
    <w:lvl w:ilvl="0" w:tplc="41107630">
      <w:numFmt w:val="bullet"/>
      <w:lvlText w:val="●"/>
      <w:lvlJc w:val="left"/>
      <w:pPr>
        <w:ind w:left="97" w:hanging="360"/>
      </w:pPr>
      <w:rPr>
        <w:rFonts w:ascii="Arial" w:eastAsia="Arial" w:hAnsi="Arial" w:cs="Arial" w:hint="default"/>
        <w:i/>
        <w:spacing w:val="-1"/>
        <w:w w:val="100"/>
        <w:sz w:val="22"/>
        <w:szCs w:val="22"/>
        <w:lang w:val="ru-RU" w:eastAsia="en-US" w:bidi="ar-SA"/>
      </w:rPr>
    </w:lvl>
    <w:lvl w:ilvl="1" w:tplc="963E6396">
      <w:numFmt w:val="bullet"/>
      <w:lvlText w:val="•"/>
      <w:lvlJc w:val="left"/>
      <w:pPr>
        <w:ind w:left="904" w:hanging="360"/>
      </w:pPr>
      <w:rPr>
        <w:rFonts w:hint="default"/>
        <w:lang w:val="ru-RU" w:eastAsia="en-US" w:bidi="ar-SA"/>
      </w:rPr>
    </w:lvl>
    <w:lvl w:ilvl="2" w:tplc="EF52AFDA">
      <w:numFmt w:val="bullet"/>
      <w:lvlText w:val="•"/>
      <w:lvlJc w:val="left"/>
      <w:pPr>
        <w:ind w:left="1709" w:hanging="360"/>
      </w:pPr>
      <w:rPr>
        <w:rFonts w:hint="default"/>
        <w:lang w:val="ru-RU" w:eastAsia="en-US" w:bidi="ar-SA"/>
      </w:rPr>
    </w:lvl>
    <w:lvl w:ilvl="3" w:tplc="C396E482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4" w:tplc="CA14DEA0">
      <w:numFmt w:val="bullet"/>
      <w:lvlText w:val="•"/>
      <w:lvlJc w:val="left"/>
      <w:pPr>
        <w:ind w:left="3318" w:hanging="360"/>
      </w:pPr>
      <w:rPr>
        <w:rFonts w:hint="default"/>
        <w:lang w:val="ru-RU" w:eastAsia="en-US" w:bidi="ar-SA"/>
      </w:rPr>
    </w:lvl>
    <w:lvl w:ilvl="5" w:tplc="49664E78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6" w:tplc="BCDE2696">
      <w:numFmt w:val="bullet"/>
      <w:lvlText w:val="•"/>
      <w:lvlJc w:val="left"/>
      <w:pPr>
        <w:ind w:left="4927" w:hanging="360"/>
      </w:pPr>
      <w:rPr>
        <w:rFonts w:hint="default"/>
        <w:lang w:val="ru-RU" w:eastAsia="en-US" w:bidi="ar-SA"/>
      </w:rPr>
    </w:lvl>
    <w:lvl w:ilvl="7" w:tplc="A1B65C0C">
      <w:numFmt w:val="bullet"/>
      <w:lvlText w:val="•"/>
      <w:lvlJc w:val="left"/>
      <w:pPr>
        <w:ind w:left="5731" w:hanging="360"/>
      </w:pPr>
      <w:rPr>
        <w:rFonts w:hint="default"/>
        <w:lang w:val="ru-RU" w:eastAsia="en-US" w:bidi="ar-SA"/>
      </w:rPr>
    </w:lvl>
    <w:lvl w:ilvl="8" w:tplc="B4B4EEEC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F1A1C1A"/>
    <w:multiLevelType w:val="hybridMultilevel"/>
    <w:tmpl w:val="8CD0AAE6"/>
    <w:lvl w:ilvl="0" w:tplc="C63C68C2">
      <w:start w:val="1"/>
      <w:numFmt w:val="decimal"/>
      <w:lvlText w:val="%1."/>
      <w:lvlJc w:val="left"/>
      <w:pPr>
        <w:ind w:left="15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ru-RU" w:eastAsia="en-US" w:bidi="ar-SA"/>
      </w:rPr>
    </w:lvl>
    <w:lvl w:ilvl="1" w:tplc="4D1695E0">
      <w:start w:val="1"/>
      <w:numFmt w:val="decimal"/>
      <w:lvlText w:val="%2."/>
      <w:lvlJc w:val="left"/>
      <w:pPr>
        <w:ind w:left="176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ru-RU" w:eastAsia="en-US" w:bidi="ar-SA"/>
      </w:rPr>
    </w:lvl>
    <w:lvl w:ilvl="2" w:tplc="42BECF1E">
      <w:numFmt w:val="bullet"/>
      <w:lvlText w:val="•"/>
      <w:lvlJc w:val="left"/>
      <w:pPr>
        <w:ind w:left="2795" w:hanging="360"/>
      </w:pPr>
      <w:rPr>
        <w:rFonts w:hint="default"/>
        <w:lang w:val="ru-RU" w:eastAsia="en-US" w:bidi="ar-SA"/>
      </w:rPr>
    </w:lvl>
    <w:lvl w:ilvl="3" w:tplc="50321ADA">
      <w:numFmt w:val="bullet"/>
      <w:lvlText w:val="•"/>
      <w:lvlJc w:val="left"/>
      <w:pPr>
        <w:ind w:left="3831" w:hanging="360"/>
      </w:pPr>
      <w:rPr>
        <w:rFonts w:hint="default"/>
        <w:lang w:val="ru-RU" w:eastAsia="en-US" w:bidi="ar-SA"/>
      </w:rPr>
    </w:lvl>
    <w:lvl w:ilvl="4" w:tplc="7EAE39F4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9E62A9C2">
      <w:numFmt w:val="bullet"/>
      <w:lvlText w:val="•"/>
      <w:lvlJc w:val="left"/>
      <w:pPr>
        <w:ind w:left="5902" w:hanging="360"/>
      </w:pPr>
      <w:rPr>
        <w:rFonts w:hint="default"/>
        <w:lang w:val="ru-RU" w:eastAsia="en-US" w:bidi="ar-SA"/>
      </w:rPr>
    </w:lvl>
    <w:lvl w:ilvl="6" w:tplc="1B920CF4">
      <w:numFmt w:val="bullet"/>
      <w:lvlText w:val="•"/>
      <w:lvlJc w:val="left"/>
      <w:pPr>
        <w:ind w:left="6937" w:hanging="360"/>
      </w:pPr>
      <w:rPr>
        <w:rFonts w:hint="default"/>
        <w:lang w:val="ru-RU" w:eastAsia="en-US" w:bidi="ar-SA"/>
      </w:rPr>
    </w:lvl>
    <w:lvl w:ilvl="7" w:tplc="3236BC62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  <w:lvl w:ilvl="8" w:tplc="85E4041A">
      <w:numFmt w:val="bullet"/>
      <w:lvlText w:val="•"/>
      <w:lvlJc w:val="left"/>
      <w:pPr>
        <w:ind w:left="900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8510D1D"/>
    <w:multiLevelType w:val="hybridMultilevel"/>
    <w:tmpl w:val="A03C892E"/>
    <w:lvl w:ilvl="0" w:tplc="23C49C8E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i/>
        <w:spacing w:val="-1"/>
        <w:w w:val="100"/>
        <w:sz w:val="22"/>
        <w:szCs w:val="22"/>
        <w:lang w:val="ru-RU" w:eastAsia="en-US" w:bidi="ar-SA"/>
      </w:rPr>
    </w:lvl>
    <w:lvl w:ilvl="1" w:tplc="7482FC20">
      <w:numFmt w:val="bullet"/>
      <w:lvlText w:val="○"/>
      <w:lvlJc w:val="left"/>
      <w:pPr>
        <w:ind w:left="1537" w:hanging="360"/>
      </w:pPr>
      <w:rPr>
        <w:rFonts w:ascii="Arial" w:eastAsia="Arial" w:hAnsi="Arial" w:cs="Arial" w:hint="default"/>
        <w:i/>
        <w:spacing w:val="-1"/>
        <w:w w:val="100"/>
        <w:sz w:val="22"/>
        <w:szCs w:val="22"/>
        <w:lang w:val="ru-RU" w:eastAsia="en-US" w:bidi="ar-SA"/>
      </w:rPr>
    </w:lvl>
    <w:lvl w:ilvl="2" w:tplc="01684CC6">
      <w:numFmt w:val="bullet"/>
      <w:lvlText w:val="•"/>
      <w:lvlJc w:val="left"/>
      <w:pPr>
        <w:ind w:left="2273" w:hanging="360"/>
      </w:pPr>
      <w:rPr>
        <w:rFonts w:hint="default"/>
        <w:lang w:val="ru-RU" w:eastAsia="en-US" w:bidi="ar-SA"/>
      </w:rPr>
    </w:lvl>
    <w:lvl w:ilvl="3" w:tplc="9A3ED2F4">
      <w:numFmt w:val="bullet"/>
      <w:lvlText w:val="•"/>
      <w:lvlJc w:val="left"/>
      <w:pPr>
        <w:ind w:left="3007" w:hanging="360"/>
      </w:pPr>
      <w:rPr>
        <w:rFonts w:hint="default"/>
        <w:lang w:val="ru-RU" w:eastAsia="en-US" w:bidi="ar-SA"/>
      </w:rPr>
    </w:lvl>
    <w:lvl w:ilvl="4" w:tplc="610A33B4">
      <w:numFmt w:val="bullet"/>
      <w:lvlText w:val="•"/>
      <w:lvlJc w:val="left"/>
      <w:pPr>
        <w:ind w:left="3741" w:hanging="360"/>
      </w:pPr>
      <w:rPr>
        <w:rFonts w:hint="default"/>
        <w:lang w:val="ru-RU" w:eastAsia="en-US" w:bidi="ar-SA"/>
      </w:rPr>
    </w:lvl>
    <w:lvl w:ilvl="5" w:tplc="EFC03DEA">
      <w:numFmt w:val="bullet"/>
      <w:lvlText w:val="•"/>
      <w:lvlJc w:val="left"/>
      <w:pPr>
        <w:ind w:left="4475" w:hanging="360"/>
      </w:pPr>
      <w:rPr>
        <w:rFonts w:hint="default"/>
        <w:lang w:val="ru-RU" w:eastAsia="en-US" w:bidi="ar-SA"/>
      </w:rPr>
    </w:lvl>
    <w:lvl w:ilvl="6" w:tplc="904EA106"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7" w:tplc="F09C2824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8" w:tplc="5C7A06CC">
      <w:numFmt w:val="bullet"/>
      <w:lvlText w:val="•"/>
      <w:lvlJc w:val="left"/>
      <w:pPr>
        <w:ind w:left="667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04B1A8D"/>
    <w:multiLevelType w:val="hybridMultilevel"/>
    <w:tmpl w:val="92B0EA14"/>
    <w:lvl w:ilvl="0" w:tplc="7E4EF9DE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i/>
        <w:spacing w:val="-1"/>
        <w:w w:val="100"/>
        <w:sz w:val="22"/>
        <w:szCs w:val="22"/>
        <w:lang w:val="ru-RU" w:eastAsia="en-US" w:bidi="ar-SA"/>
      </w:rPr>
    </w:lvl>
    <w:lvl w:ilvl="1" w:tplc="72D0314E">
      <w:numFmt w:val="bullet"/>
      <w:lvlText w:val="○"/>
      <w:lvlJc w:val="left"/>
      <w:pPr>
        <w:ind w:left="1537" w:hanging="360"/>
      </w:pPr>
      <w:rPr>
        <w:rFonts w:ascii="Arial" w:eastAsia="Arial" w:hAnsi="Arial" w:cs="Arial" w:hint="default"/>
        <w:i/>
        <w:spacing w:val="-1"/>
        <w:w w:val="100"/>
        <w:sz w:val="22"/>
        <w:szCs w:val="22"/>
        <w:lang w:val="ru-RU" w:eastAsia="en-US" w:bidi="ar-SA"/>
      </w:rPr>
    </w:lvl>
    <w:lvl w:ilvl="2" w:tplc="E5A48390">
      <w:numFmt w:val="bullet"/>
      <w:lvlText w:val="•"/>
      <w:lvlJc w:val="left"/>
      <w:pPr>
        <w:ind w:left="2273" w:hanging="360"/>
      </w:pPr>
      <w:rPr>
        <w:rFonts w:hint="default"/>
        <w:lang w:val="ru-RU" w:eastAsia="en-US" w:bidi="ar-SA"/>
      </w:rPr>
    </w:lvl>
    <w:lvl w:ilvl="3" w:tplc="CDC80886">
      <w:numFmt w:val="bullet"/>
      <w:lvlText w:val="•"/>
      <w:lvlJc w:val="left"/>
      <w:pPr>
        <w:ind w:left="3007" w:hanging="360"/>
      </w:pPr>
      <w:rPr>
        <w:rFonts w:hint="default"/>
        <w:lang w:val="ru-RU" w:eastAsia="en-US" w:bidi="ar-SA"/>
      </w:rPr>
    </w:lvl>
    <w:lvl w:ilvl="4" w:tplc="7834F8BC">
      <w:numFmt w:val="bullet"/>
      <w:lvlText w:val="•"/>
      <w:lvlJc w:val="left"/>
      <w:pPr>
        <w:ind w:left="3741" w:hanging="360"/>
      </w:pPr>
      <w:rPr>
        <w:rFonts w:hint="default"/>
        <w:lang w:val="ru-RU" w:eastAsia="en-US" w:bidi="ar-SA"/>
      </w:rPr>
    </w:lvl>
    <w:lvl w:ilvl="5" w:tplc="01C66E96">
      <w:numFmt w:val="bullet"/>
      <w:lvlText w:val="•"/>
      <w:lvlJc w:val="left"/>
      <w:pPr>
        <w:ind w:left="4475" w:hanging="360"/>
      </w:pPr>
      <w:rPr>
        <w:rFonts w:hint="default"/>
        <w:lang w:val="ru-RU" w:eastAsia="en-US" w:bidi="ar-SA"/>
      </w:rPr>
    </w:lvl>
    <w:lvl w:ilvl="6" w:tplc="DFDC7938"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7" w:tplc="D1A2E2DC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8" w:tplc="CF1610D8">
      <w:numFmt w:val="bullet"/>
      <w:lvlText w:val="•"/>
      <w:lvlJc w:val="left"/>
      <w:pPr>
        <w:ind w:left="667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0AB6DF4"/>
    <w:multiLevelType w:val="hybridMultilevel"/>
    <w:tmpl w:val="068A14EE"/>
    <w:lvl w:ilvl="0" w:tplc="366C3C50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ru-RU" w:eastAsia="en-US" w:bidi="ar-SA"/>
      </w:rPr>
    </w:lvl>
    <w:lvl w:ilvl="1" w:tplc="1F705290">
      <w:numFmt w:val="bullet"/>
      <w:lvlText w:val="○"/>
      <w:lvlJc w:val="left"/>
      <w:pPr>
        <w:ind w:left="1537" w:hanging="360"/>
      </w:pPr>
      <w:rPr>
        <w:rFonts w:ascii="Arial" w:eastAsia="Arial" w:hAnsi="Arial" w:cs="Arial" w:hint="default"/>
        <w:i/>
        <w:spacing w:val="-1"/>
        <w:w w:val="100"/>
        <w:sz w:val="22"/>
        <w:szCs w:val="22"/>
        <w:lang w:val="ru-RU" w:eastAsia="en-US" w:bidi="ar-SA"/>
      </w:rPr>
    </w:lvl>
    <w:lvl w:ilvl="2" w:tplc="C164AB9C">
      <w:numFmt w:val="bullet"/>
      <w:lvlText w:val="•"/>
      <w:lvlJc w:val="left"/>
      <w:pPr>
        <w:ind w:left="2273" w:hanging="360"/>
      </w:pPr>
      <w:rPr>
        <w:rFonts w:hint="default"/>
        <w:lang w:val="ru-RU" w:eastAsia="en-US" w:bidi="ar-SA"/>
      </w:rPr>
    </w:lvl>
    <w:lvl w:ilvl="3" w:tplc="E94C8B3E">
      <w:numFmt w:val="bullet"/>
      <w:lvlText w:val="•"/>
      <w:lvlJc w:val="left"/>
      <w:pPr>
        <w:ind w:left="3007" w:hanging="360"/>
      </w:pPr>
      <w:rPr>
        <w:rFonts w:hint="default"/>
        <w:lang w:val="ru-RU" w:eastAsia="en-US" w:bidi="ar-SA"/>
      </w:rPr>
    </w:lvl>
    <w:lvl w:ilvl="4" w:tplc="656EADB0">
      <w:numFmt w:val="bullet"/>
      <w:lvlText w:val="•"/>
      <w:lvlJc w:val="left"/>
      <w:pPr>
        <w:ind w:left="3741" w:hanging="360"/>
      </w:pPr>
      <w:rPr>
        <w:rFonts w:hint="default"/>
        <w:lang w:val="ru-RU" w:eastAsia="en-US" w:bidi="ar-SA"/>
      </w:rPr>
    </w:lvl>
    <w:lvl w:ilvl="5" w:tplc="E146BA3C">
      <w:numFmt w:val="bullet"/>
      <w:lvlText w:val="•"/>
      <w:lvlJc w:val="left"/>
      <w:pPr>
        <w:ind w:left="4475" w:hanging="360"/>
      </w:pPr>
      <w:rPr>
        <w:rFonts w:hint="default"/>
        <w:lang w:val="ru-RU" w:eastAsia="en-US" w:bidi="ar-SA"/>
      </w:rPr>
    </w:lvl>
    <w:lvl w:ilvl="6" w:tplc="220EEC4C"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7" w:tplc="DCE85188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8" w:tplc="5930DDB6">
      <w:numFmt w:val="bullet"/>
      <w:lvlText w:val="•"/>
      <w:lvlJc w:val="left"/>
      <w:pPr>
        <w:ind w:left="667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2313DF8"/>
    <w:multiLevelType w:val="hybridMultilevel"/>
    <w:tmpl w:val="02642A38"/>
    <w:lvl w:ilvl="0" w:tplc="22EC1E34">
      <w:start w:val="1"/>
      <w:numFmt w:val="decimal"/>
      <w:lvlText w:val="%1."/>
      <w:lvlJc w:val="left"/>
      <w:pPr>
        <w:ind w:left="15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ru-RU" w:eastAsia="en-US" w:bidi="ar-SA"/>
      </w:rPr>
    </w:lvl>
    <w:lvl w:ilvl="1" w:tplc="0CA8F424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A58C816A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3" w:tplc="3D7623E4">
      <w:numFmt w:val="bullet"/>
      <w:lvlText w:val="•"/>
      <w:lvlJc w:val="left"/>
      <w:pPr>
        <w:ind w:left="4388" w:hanging="360"/>
      </w:pPr>
      <w:rPr>
        <w:rFonts w:hint="default"/>
        <w:lang w:val="ru-RU" w:eastAsia="en-US" w:bidi="ar-SA"/>
      </w:rPr>
    </w:lvl>
    <w:lvl w:ilvl="4" w:tplc="2C528FEE">
      <w:numFmt w:val="bullet"/>
      <w:lvlText w:val="•"/>
      <w:lvlJc w:val="left"/>
      <w:pPr>
        <w:ind w:left="5344" w:hanging="360"/>
      </w:pPr>
      <w:rPr>
        <w:rFonts w:hint="default"/>
        <w:lang w:val="ru-RU" w:eastAsia="en-US" w:bidi="ar-SA"/>
      </w:rPr>
    </w:lvl>
    <w:lvl w:ilvl="5" w:tplc="2ECC9B8C">
      <w:numFmt w:val="bullet"/>
      <w:lvlText w:val="•"/>
      <w:lvlJc w:val="left"/>
      <w:pPr>
        <w:ind w:left="6300" w:hanging="360"/>
      </w:pPr>
      <w:rPr>
        <w:rFonts w:hint="default"/>
        <w:lang w:val="ru-RU" w:eastAsia="en-US" w:bidi="ar-SA"/>
      </w:rPr>
    </w:lvl>
    <w:lvl w:ilvl="6" w:tplc="EBB41AA0">
      <w:numFmt w:val="bullet"/>
      <w:lvlText w:val="•"/>
      <w:lvlJc w:val="left"/>
      <w:pPr>
        <w:ind w:left="7256" w:hanging="360"/>
      </w:pPr>
      <w:rPr>
        <w:rFonts w:hint="default"/>
        <w:lang w:val="ru-RU" w:eastAsia="en-US" w:bidi="ar-SA"/>
      </w:rPr>
    </w:lvl>
    <w:lvl w:ilvl="7" w:tplc="D2DE0544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  <w:lvl w:ilvl="8" w:tplc="409AC528">
      <w:numFmt w:val="bullet"/>
      <w:lvlText w:val="•"/>
      <w:lvlJc w:val="left"/>
      <w:pPr>
        <w:ind w:left="9168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7E"/>
    <w:rsid w:val="002327FA"/>
    <w:rsid w:val="003640DB"/>
    <w:rsid w:val="003666DB"/>
    <w:rsid w:val="003E621E"/>
    <w:rsid w:val="004F4162"/>
    <w:rsid w:val="0051037E"/>
    <w:rsid w:val="00541098"/>
    <w:rsid w:val="0067725B"/>
    <w:rsid w:val="006976FE"/>
    <w:rsid w:val="00736DE2"/>
    <w:rsid w:val="00762F08"/>
    <w:rsid w:val="008320CD"/>
    <w:rsid w:val="008F6CD3"/>
    <w:rsid w:val="00A00AF7"/>
    <w:rsid w:val="00AB292B"/>
    <w:rsid w:val="00B04773"/>
    <w:rsid w:val="00B103AF"/>
    <w:rsid w:val="00B1040F"/>
    <w:rsid w:val="00C217BA"/>
    <w:rsid w:val="00E73E0E"/>
    <w:rsid w:val="00EC3EF5"/>
    <w:rsid w:val="00F04E9B"/>
    <w:rsid w:val="00FD6290"/>
    <w:rsid w:val="00F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6E327"/>
  <w15:docId w15:val="{58E183FD-BB13-40F8-A3B4-4CFE4470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3166" w:right="3288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520" w:hanging="360"/>
    </w:pPr>
  </w:style>
  <w:style w:type="paragraph" w:customStyle="1" w:styleId="TableParagraph">
    <w:name w:val="Table Paragraph"/>
    <w:basedOn w:val="a"/>
    <w:uiPriority w:val="1"/>
    <w:qFormat/>
    <w:pPr>
      <w:spacing w:before="106"/>
      <w:ind w:left="97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E73E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calculus-for-data-analys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calculus-for-data-analysi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lineinaya-algebra" TargetMode="External"/><Relationship Id="rId11" Type="http://schemas.openxmlformats.org/officeDocument/2006/relationships/hyperlink" Target="https://www.coursera.org/learn/prob-theory" TargetMode="External"/><Relationship Id="rId5" Type="http://schemas.openxmlformats.org/officeDocument/2006/relationships/hyperlink" Target="https://www.coursera.org/learn/lineinaya-algebra" TargetMode="External"/><Relationship Id="rId10" Type="http://schemas.openxmlformats.org/officeDocument/2006/relationships/hyperlink" Target="https://www.coursera.org/learn/discrete-m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calculus-for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Славина</dc:creator>
  <cp:lastModifiedBy>79057</cp:lastModifiedBy>
  <cp:revision>12</cp:revision>
  <dcterms:created xsi:type="dcterms:W3CDTF">2021-02-17T20:48:00Z</dcterms:created>
  <dcterms:modified xsi:type="dcterms:W3CDTF">2021-08-30T10:01:00Z</dcterms:modified>
</cp:coreProperties>
</file>