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E0B6F" w14:textId="3C903A02" w:rsidR="0056036D" w:rsidRDefault="00EC5B93">
      <w:r>
        <w:t>Zadanie nr 2</w:t>
      </w:r>
    </w:p>
    <w:p w14:paraId="040E3460" w14:textId="112DC0EA" w:rsidR="00EC5B93" w:rsidRDefault="00EC5B93">
      <w:r w:rsidRPr="00EC5B93">
        <w:drawing>
          <wp:inline distT="0" distB="0" distL="0" distR="0" wp14:anchorId="54D2BABE" wp14:editId="3352F92B">
            <wp:extent cx="3315163" cy="1771897"/>
            <wp:effectExtent l="0" t="0" r="0" b="0"/>
            <wp:docPr id="1" name="Obraz 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tekst&#10;&#10;Opis wygenerowany automatyczni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E7FC4" w14:textId="62919E24" w:rsidR="00EC5B93" w:rsidRDefault="00EC5B93">
      <w:r>
        <w:t>Zmienna x wynosi 5.</w:t>
      </w:r>
    </w:p>
    <w:p w14:paraId="7B2D2020" w14:textId="3027CE96" w:rsidR="00EC5B93" w:rsidRDefault="00EC5B93">
      <w:r>
        <w:t xml:space="preserve">Zmienna x równa jest 5 i 3. Otrzymujemy zwrotnie wiadomość 3 ponieważ jest to typ stwierdzenia ‘prawda i cokolwiek’ więc </w:t>
      </w:r>
      <w:r w:rsidR="0005618B">
        <w:t>jako że pierwsza część wyrażenia jest prawdziwa to otrzymamy w odpowiedzi</w:t>
      </w:r>
      <w:r>
        <w:t xml:space="preserve"> ‘cokolwiek’.</w:t>
      </w:r>
    </w:p>
    <w:p w14:paraId="64FD2779" w14:textId="0E3058E6" w:rsidR="00EC5B93" w:rsidRDefault="00EC5B93">
      <w:r>
        <w:t>Zmienna x równa jest 4 i 3. Otrzymujemy zwrotnie wiadomość ‘</w:t>
      </w:r>
      <w:proofErr w:type="spellStart"/>
      <w:r>
        <w:t>False</w:t>
      </w:r>
      <w:proofErr w:type="spellEnd"/>
      <w:r>
        <w:t>’, ponieważ wystarczy że pierwsza z podanych wartości jest nieprawdziwa a druga automatycznie nie jest weryfikowana, w tym przypadku również jest ona nieprawdziwa.</w:t>
      </w:r>
    </w:p>
    <w:p w14:paraId="6FCF30D1" w14:textId="48BA2A4A" w:rsidR="00EC5B93" w:rsidRDefault="00EC5B93">
      <w:r>
        <w:t>3 oraz x równe jest 5. Otrzymujemy zwrotnie wiadomość ‘True’, ponieważ wartość 3 nie bierze udziału w porównaniu, jest ignorowana, a x zgodnie z prawdą wynosi 5.</w:t>
      </w:r>
    </w:p>
    <w:p w14:paraId="28F536D8" w14:textId="1510632E" w:rsidR="00EC5B93" w:rsidRDefault="00EC5B93">
      <w:r>
        <w:t>3 oraz x równe jest 4. Otrzymujemy zwrotnie wiadomość ‘</w:t>
      </w:r>
      <w:proofErr w:type="spellStart"/>
      <w:r>
        <w:t>False</w:t>
      </w:r>
      <w:proofErr w:type="spellEnd"/>
      <w:r>
        <w:t>’, ponieważ podobnie jak w przypadku wyżej bran</w:t>
      </w:r>
      <w:r w:rsidR="0005618B">
        <w:t>e jest tylko pod uwagę porównanie x równy jest 4, co jest fałszem.</w:t>
      </w:r>
    </w:p>
    <w:p w14:paraId="30B9890B" w14:textId="1E2AC9FA" w:rsidR="0005618B" w:rsidRDefault="0005618B">
      <w:r>
        <w:t xml:space="preserve">Ostatnie dwa przykłady pokazują że stałe </w:t>
      </w:r>
      <w:proofErr w:type="spellStart"/>
      <w:r>
        <w:t>bool</w:t>
      </w:r>
      <w:proofErr w:type="spellEnd"/>
      <w:r>
        <w:t xml:space="preserve"> oprócz tego że przynależą do klasy </w:t>
      </w:r>
      <w:proofErr w:type="spellStart"/>
      <w:r>
        <w:t>bool</w:t>
      </w:r>
      <w:proofErr w:type="spellEnd"/>
      <w:r>
        <w:t xml:space="preserve"> mają również wymiar liczb całkowitej, jako że ‘True’ ma przypisaną wartość 1, a ‘</w:t>
      </w:r>
      <w:proofErr w:type="spellStart"/>
      <w:r>
        <w:t>False</w:t>
      </w:r>
      <w:proofErr w:type="spellEnd"/>
      <w:r>
        <w:t>’ wartość 0.</w:t>
      </w:r>
    </w:p>
    <w:sectPr w:rsidR="000561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B93"/>
    <w:rsid w:val="0002162F"/>
    <w:rsid w:val="00053690"/>
    <w:rsid w:val="0005618B"/>
    <w:rsid w:val="0056036D"/>
    <w:rsid w:val="00EC5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55E7FA"/>
  <w15:chartTrackingRefBased/>
  <w15:docId w15:val="{BF22759B-8DFB-46D7-9414-78D151C31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141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Dominika Drapała</dc:creator>
  <cp:keywords/>
  <dc:description/>
  <cp:lastModifiedBy>Dominika Drapała</cp:lastModifiedBy>
  <cp:revision>1</cp:revision>
  <dcterms:created xsi:type="dcterms:W3CDTF">2023-03-06T19:22:00Z</dcterms:created>
  <dcterms:modified xsi:type="dcterms:W3CDTF">2023-03-06T19:40:00Z</dcterms:modified>
</cp:coreProperties>
</file>