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E4" w:rsidRDefault="00231085">
      <w:pPr>
        <w:spacing w:after="0" w:line="216" w:lineRule="auto"/>
        <w:jc w:val="center"/>
      </w:pPr>
      <w:bookmarkStart w:id="0" w:name="_GoBack"/>
      <w:bookmarkEnd w:id="0"/>
      <w:r>
        <w:rPr>
          <w:sz w:val="54"/>
        </w:rPr>
        <w:t xml:space="preserve">Инструкция по получению динамического клиентского токена </w:t>
      </w:r>
      <w:r>
        <w:rPr>
          <w:sz w:val="54"/>
        </w:rPr>
        <w:t>(clientToken)</w:t>
      </w:r>
    </w:p>
    <w:p w:rsidR="00F71BE4" w:rsidRDefault="00231085">
      <w:pPr>
        <w:spacing w:after="51" w:line="216" w:lineRule="auto"/>
        <w:jc w:val="center"/>
      </w:pPr>
      <w:r>
        <w:rPr>
          <w:sz w:val="54"/>
        </w:rPr>
        <w:t>посредством обращения к методам единой аутентификации</w:t>
      </w:r>
    </w:p>
    <w:p w:rsidR="00F71BE4" w:rsidRDefault="00231085">
      <w:pPr>
        <w:spacing w:after="25" w:line="259" w:lineRule="auto"/>
        <w:jc w:val="center"/>
      </w:pPr>
      <w:r>
        <w:t xml:space="preserve">Версия </w:t>
      </w:r>
      <w:r>
        <w:t>16.0</w:t>
      </w:r>
      <w:r>
        <w:br w:type="page"/>
      </w:r>
    </w:p>
    <w:p w:rsidR="00F71BE4" w:rsidRDefault="00231085">
      <w:pPr>
        <w:spacing w:after="116" w:line="216" w:lineRule="auto"/>
        <w:ind w:left="-5"/>
        <w:jc w:val="left"/>
      </w:pPr>
      <w:r>
        <w:rPr>
          <w:b/>
          <w:color w:val="333333"/>
          <w:sz w:val="44"/>
        </w:rPr>
        <w:lastRenderedPageBreak/>
        <w:t>Содержание</w:t>
      </w:r>
    </w:p>
    <w:sdt>
      <w:sdtPr>
        <w:rPr>
          <w:color w:val="000000"/>
        </w:rPr>
        <w:id w:val="1991676504"/>
        <w:docPartObj>
          <w:docPartGallery w:val="Table of Contents"/>
        </w:docPartObj>
      </w:sdtPr>
      <w:sdtEndPr/>
      <w:sdtContent>
        <w:p w:rsidR="00F71BE4" w:rsidRDefault="00231085">
          <w:pPr>
            <w:pStyle w:val="11"/>
            <w:tabs>
              <w:tab w:val="right" w:leader="dot" w:pos="997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4">
            <w:r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Общее описание и назначение функциональности</w:t>
            </w:r>
            <w:r>
              <w:tab/>
            </w:r>
            <w:r>
              <w:fldChar w:fldCharType="begin"/>
            </w:r>
            <w:r>
              <w:instrText>PAGEREF _Toc20074 \h</w:instrText>
            </w:r>
            <w:r>
              <w:fldChar w:fldCharType="separate"/>
            </w:r>
            <w:r>
              <w:rPr>
                <w:color w:val="000000"/>
              </w:rPr>
              <w:t>3</w:t>
            </w:r>
            <w:r>
              <w:fldChar w:fldCharType="end"/>
            </w:r>
          </w:hyperlink>
        </w:p>
        <w:p w:rsidR="00F71BE4" w:rsidRDefault="00231085">
          <w:pPr>
            <w:pStyle w:val="11"/>
            <w:tabs>
              <w:tab w:val="right" w:leader="dot" w:pos="9976"/>
            </w:tabs>
          </w:pPr>
          <w:hyperlink w:anchor="_Toc20075">
            <w:r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 xml:space="preserve">Получение уникального идентификатора соединения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внешнего подключения </w:t>
            </w:r>
            <w:r>
              <w:rPr>
                <w:color w:val="000000"/>
              </w:rPr>
              <w:t xml:space="preserve">—omsConnection) </w:t>
            </w:r>
            <w:r>
              <w:rPr>
                <w:color w:val="000000"/>
              </w:rPr>
              <w:t>посредством пользовательского интерфейса СУЗ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_Toc20075 \h</w:instrText>
            </w:r>
            <w:r>
              <w:fldChar w:fldCharType="separate"/>
            </w:r>
            <w:r>
              <w:rPr>
                <w:color w:val="000000"/>
              </w:rPr>
              <w:t>4</w:t>
            </w:r>
            <w:r>
              <w:fldChar w:fldCharType="end"/>
            </w:r>
          </w:hyperlink>
        </w:p>
        <w:p w:rsidR="00F71BE4" w:rsidRDefault="00231085">
          <w:pPr>
            <w:pStyle w:val="11"/>
            <w:tabs>
              <w:tab w:val="right" w:leader="dot" w:pos="9976"/>
            </w:tabs>
          </w:pPr>
          <w:hyperlink w:anchor="_Toc20076"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 xml:space="preserve">Получение уникального идентификатора соединения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внешнего подключения </w:t>
            </w:r>
            <w:r>
              <w:rPr>
                <w:color w:val="000000"/>
              </w:rPr>
              <w:t xml:space="preserve">— omsConnection) </w:t>
            </w:r>
            <w:r>
              <w:rPr>
                <w:color w:val="000000"/>
              </w:rPr>
              <w:t>посредством регистрации установки интеграционного реш</w:t>
            </w:r>
            <w:r>
              <w:rPr>
                <w:color w:val="000000"/>
              </w:rPr>
              <w:t>ения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>API</w:t>
            </w:r>
            <w:r>
              <w:tab/>
            </w:r>
            <w:r>
              <w:fldChar w:fldCharType="begin"/>
            </w:r>
            <w:r>
              <w:instrText>PAGEREF _Toc20076 \h</w:instrText>
            </w:r>
            <w:r>
              <w:fldChar w:fldCharType="separate"/>
            </w:r>
            <w:r>
              <w:rPr>
                <w:color w:val="000000"/>
              </w:rPr>
              <w:t>8</w:t>
            </w:r>
            <w:r>
              <w:fldChar w:fldCharType="end"/>
            </w:r>
          </w:hyperlink>
        </w:p>
        <w:p w:rsidR="00F71BE4" w:rsidRDefault="00231085">
          <w:pPr>
            <w:pStyle w:val="11"/>
            <w:tabs>
              <w:tab w:val="right" w:leader="dot" w:pos="9976"/>
            </w:tabs>
          </w:pPr>
          <w:hyperlink w:anchor="_Toc20077">
            <w:r>
              <w:rPr>
                <w:color w:val="000000"/>
              </w:rPr>
              <w:t xml:space="preserve">4. </w:t>
            </w:r>
            <w:r>
              <w:rPr>
                <w:color w:val="000000"/>
              </w:rPr>
              <w:t xml:space="preserve">Получение динамического клиентского токена </w:t>
            </w:r>
            <w:r>
              <w:rPr>
                <w:color w:val="000000"/>
              </w:rPr>
              <w:t xml:space="preserve">(clientToken) </w:t>
            </w:r>
            <w:r>
              <w:rPr>
                <w:color w:val="000000"/>
              </w:rPr>
              <w:t>посредством обращения кметодам единой аутентификации</w:t>
            </w:r>
            <w:r>
              <w:tab/>
            </w:r>
            <w:r>
              <w:fldChar w:fldCharType="begin"/>
            </w:r>
            <w:r>
              <w:instrText>PAGEREF _Toc20077 \h</w:instrText>
            </w:r>
            <w:r>
              <w:fldChar w:fldCharType="separate"/>
            </w:r>
            <w:r>
              <w:rPr>
                <w:color w:val="000000"/>
              </w:rPr>
              <w:t>10</w:t>
            </w:r>
            <w:r>
              <w:fldChar w:fldCharType="end"/>
            </w:r>
          </w:hyperlink>
        </w:p>
        <w:p w:rsidR="00F71BE4" w:rsidRDefault="00231085">
          <w:pPr>
            <w:pStyle w:val="11"/>
            <w:tabs>
              <w:tab w:val="right" w:leader="dot" w:pos="9976"/>
            </w:tabs>
          </w:pPr>
          <w:hyperlink w:anchor="_Toc20078">
            <w:r>
              <w:rPr>
                <w:color w:val="000000"/>
              </w:rPr>
              <w:t xml:space="preserve">5. </w:t>
            </w: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«</w:t>
            </w:r>
            <w:r>
              <w:rPr>
                <w:color w:val="000000"/>
              </w:rPr>
              <w:t>Запрос регистрации установки экземпляра интеграционного решения</w:t>
            </w:r>
            <w:r>
              <w:rPr>
                <w:color w:val="000000"/>
              </w:rPr>
              <w:t>»</w:t>
            </w:r>
            <w:r>
              <w:tab/>
            </w:r>
            <w:r>
              <w:fldChar w:fldCharType="begin"/>
            </w:r>
            <w:r>
              <w:instrText>PAGEREF _Toc20078 \h</w:instrText>
            </w:r>
            <w:r>
              <w:fldChar w:fldCharType="separate"/>
            </w:r>
            <w:r>
              <w:rPr>
                <w:color w:val="000000"/>
              </w:rPr>
              <w:t>11</w:t>
            </w:r>
            <w:r>
              <w:fldChar w:fldCharType="end"/>
            </w:r>
          </w:hyperlink>
        </w:p>
        <w:p w:rsidR="00F71BE4" w:rsidRDefault="00231085">
          <w:pPr>
            <w:pStyle w:val="21"/>
            <w:tabs>
              <w:tab w:val="right" w:leader="dot" w:pos="9976"/>
            </w:tabs>
          </w:pPr>
          <w:hyperlink w:anchor="_Toc20079">
            <w:r>
              <w:rPr>
                <w:color w:val="000000"/>
              </w:rPr>
              <w:t xml:space="preserve">5.1. </w:t>
            </w:r>
            <w:r>
              <w:rPr>
                <w:color w:val="000000"/>
              </w:rPr>
              <w:t>Запрос</w:t>
            </w:r>
            <w:r>
              <w:tab/>
            </w:r>
            <w:r>
              <w:fldChar w:fldCharType="begin"/>
            </w:r>
            <w:r>
              <w:instrText>PAGEREF _Toc20079 \h</w:instrText>
            </w:r>
            <w:r>
              <w:fldChar w:fldCharType="separate"/>
            </w:r>
            <w:r>
              <w:rPr>
                <w:color w:val="000000"/>
              </w:rPr>
              <w:t>11</w:t>
            </w:r>
            <w:r>
              <w:fldChar w:fldCharType="end"/>
            </w:r>
          </w:hyperlink>
        </w:p>
        <w:p w:rsidR="00F71BE4" w:rsidRDefault="00231085">
          <w:pPr>
            <w:pStyle w:val="21"/>
            <w:tabs>
              <w:tab w:val="right" w:leader="dot" w:pos="9976"/>
            </w:tabs>
          </w:pPr>
          <w:hyperlink w:anchor="_Toc20080">
            <w:r>
              <w:rPr>
                <w:color w:val="000000"/>
              </w:rPr>
              <w:t xml:space="preserve">5.2. </w:t>
            </w:r>
            <w:r>
              <w:rPr>
                <w:color w:val="000000"/>
              </w:rPr>
              <w:t>Ответ</w:t>
            </w:r>
            <w:r>
              <w:tab/>
            </w:r>
            <w:r>
              <w:fldChar w:fldCharType="begin"/>
            </w:r>
            <w:r>
              <w:instrText>PAGEREF _Toc20080 \h</w:instrText>
            </w:r>
            <w:r>
              <w:fldChar w:fldCharType="separate"/>
            </w:r>
            <w:r>
              <w:rPr>
                <w:color w:val="000000"/>
              </w:rPr>
              <w:t>13</w:t>
            </w:r>
            <w:r>
              <w:fldChar w:fldCharType="end"/>
            </w:r>
          </w:hyperlink>
        </w:p>
        <w:p w:rsidR="00F71BE4" w:rsidRDefault="00231085">
          <w:pPr>
            <w:pStyle w:val="11"/>
            <w:tabs>
              <w:tab w:val="right" w:leader="dot" w:pos="9976"/>
            </w:tabs>
          </w:pPr>
          <w:hyperlink w:anchor="_Toc20081">
            <w:r>
              <w:rPr>
                <w:color w:val="000000"/>
              </w:rPr>
              <w:t xml:space="preserve">6. </w:t>
            </w:r>
            <w:r>
              <w:rPr>
                <w:color w:val="000000"/>
              </w:rPr>
              <w:t>Получение клиентского токена посредством обращения к методам единой аутентификации</w:t>
            </w:r>
            <w:r>
              <w:rPr>
                <w:color w:val="000000"/>
              </w:rPr>
              <w:t>True API</w:t>
            </w:r>
            <w:r>
              <w:tab/>
            </w:r>
            <w:r>
              <w:fldChar w:fldCharType="begin"/>
            </w:r>
            <w:r>
              <w:instrText>PAGEREF _Toc20081 \h</w:instrText>
            </w:r>
            <w:r>
              <w:fldChar w:fldCharType="separate"/>
            </w:r>
            <w:r>
              <w:rPr>
                <w:color w:val="000000"/>
              </w:rPr>
              <w:t>15</w:t>
            </w:r>
            <w:r>
              <w:fldChar w:fldCharType="end"/>
            </w:r>
          </w:hyperlink>
        </w:p>
        <w:p w:rsidR="00F71BE4" w:rsidRDefault="00231085">
          <w:pPr>
            <w:pStyle w:val="21"/>
            <w:tabs>
              <w:tab w:val="right" w:leader="dot" w:pos="9976"/>
            </w:tabs>
          </w:pPr>
          <w:hyperlink w:anchor="_Toc20082">
            <w:r>
              <w:rPr>
                <w:color w:val="000000"/>
              </w:rPr>
              <w:t xml:space="preserve">6.1. </w:t>
            </w:r>
            <w:r>
              <w:rPr>
                <w:color w:val="000000"/>
              </w:rPr>
              <w:t>Запрос авторизации при единой аутентификации</w:t>
            </w:r>
            <w:r>
              <w:tab/>
            </w:r>
            <w:r>
              <w:fldChar w:fldCharType="begin"/>
            </w:r>
            <w:r>
              <w:instrText>PAGEREF _Toc20082 \h</w:instrText>
            </w:r>
            <w:r>
              <w:fldChar w:fldCharType="separate"/>
            </w:r>
            <w:r>
              <w:rPr>
                <w:color w:val="000000"/>
              </w:rPr>
              <w:t>15</w:t>
            </w:r>
            <w:r>
              <w:fldChar w:fldCharType="end"/>
            </w:r>
          </w:hyperlink>
        </w:p>
        <w:p w:rsidR="00F71BE4" w:rsidRDefault="00231085">
          <w:pPr>
            <w:pStyle w:val="31"/>
            <w:tabs>
              <w:tab w:val="right" w:leader="dot" w:pos="9976"/>
            </w:tabs>
          </w:pPr>
          <w:hyperlink w:anchor="_Toc20083">
            <w:r>
              <w:rPr>
                <w:color w:val="000000"/>
              </w:rPr>
              <w:t xml:space="preserve">6.1.1. </w:t>
            </w:r>
            <w:r>
              <w:rPr>
                <w:color w:val="000000"/>
              </w:rPr>
              <w:t>Запрос</w:t>
            </w:r>
            <w:r>
              <w:tab/>
            </w:r>
            <w:r>
              <w:fldChar w:fldCharType="begin"/>
            </w:r>
            <w:r>
              <w:instrText>PAGEREF _Toc20083 \h</w:instrText>
            </w:r>
            <w:r>
              <w:fldChar w:fldCharType="separate"/>
            </w:r>
            <w:r>
              <w:rPr>
                <w:color w:val="000000"/>
              </w:rPr>
              <w:t>15</w:t>
            </w:r>
            <w:r>
              <w:fldChar w:fldCharType="end"/>
            </w:r>
          </w:hyperlink>
        </w:p>
        <w:p w:rsidR="00F71BE4" w:rsidRDefault="00231085">
          <w:pPr>
            <w:pStyle w:val="31"/>
            <w:tabs>
              <w:tab w:val="right" w:leader="dot" w:pos="9976"/>
            </w:tabs>
          </w:pPr>
          <w:hyperlink w:anchor="_Toc20084">
            <w:r>
              <w:rPr>
                <w:color w:val="000000"/>
              </w:rPr>
              <w:t xml:space="preserve">6.1.2. </w:t>
            </w:r>
            <w:r>
              <w:rPr>
                <w:color w:val="000000"/>
              </w:rPr>
              <w:t>Ответ</w:t>
            </w:r>
            <w:r>
              <w:tab/>
            </w:r>
            <w:r>
              <w:fldChar w:fldCharType="begin"/>
            </w:r>
            <w:r>
              <w:instrText>PAGEREF _Toc20084 \h</w:instrText>
            </w:r>
            <w:r>
              <w:fldChar w:fldCharType="separate"/>
            </w:r>
            <w:r>
              <w:rPr>
                <w:color w:val="000000"/>
              </w:rPr>
              <w:t>15</w:t>
            </w:r>
            <w:r>
              <w:fldChar w:fldCharType="end"/>
            </w:r>
          </w:hyperlink>
        </w:p>
        <w:p w:rsidR="00F71BE4" w:rsidRDefault="00231085">
          <w:pPr>
            <w:pStyle w:val="21"/>
            <w:tabs>
              <w:tab w:val="right" w:leader="dot" w:pos="9976"/>
            </w:tabs>
          </w:pPr>
          <w:hyperlink w:anchor="_Toc20085">
            <w:r>
              <w:rPr>
                <w:color w:val="000000"/>
              </w:rPr>
              <w:t xml:space="preserve">6.2. </w:t>
            </w:r>
            <w:r>
              <w:rPr>
                <w:color w:val="000000"/>
              </w:rPr>
              <w:t>Получение аутентификационн</w:t>
            </w:r>
            <w:r>
              <w:rPr>
                <w:color w:val="000000"/>
              </w:rPr>
              <w:t>ого токена</w:t>
            </w:r>
            <w:r>
              <w:tab/>
            </w:r>
            <w:r>
              <w:fldChar w:fldCharType="begin"/>
            </w:r>
            <w:r>
              <w:instrText>PAGEREF _Toc20085 \h</w:instrText>
            </w:r>
            <w:r>
              <w:fldChar w:fldCharType="separate"/>
            </w:r>
            <w:r>
              <w:rPr>
                <w:color w:val="000000"/>
              </w:rPr>
              <w:t>16</w:t>
            </w:r>
            <w:r>
              <w:fldChar w:fldCharType="end"/>
            </w:r>
          </w:hyperlink>
        </w:p>
        <w:p w:rsidR="00F71BE4" w:rsidRDefault="00231085">
          <w:pPr>
            <w:pStyle w:val="31"/>
            <w:tabs>
              <w:tab w:val="right" w:leader="dot" w:pos="9976"/>
            </w:tabs>
          </w:pPr>
          <w:hyperlink w:anchor="_Toc20086">
            <w:r>
              <w:rPr>
                <w:color w:val="000000"/>
              </w:rPr>
              <w:t xml:space="preserve">6.2.1. </w:t>
            </w:r>
            <w:r>
              <w:rPr>
                <w:color w:val="000000"/>
              </w:rPr>
              <w:t>Запрос</w:t>
            </w:r>
            <w:r>
              <w:tab/>
            </w:r>
            <w:r>
              <w:fldChar w:fldCharType="begin"/>
            </w:r>
            <w:r>
              <w:instrText>PAGEREF _Toc20086 \h</w:instrText>
            </w:r>
            <w:r>
              <w:fldChar w:fldCharType="separate"/>
            </w:r>
            <w:r>
              <w:rPr>
                <w:color w:val="000000"/>
              </w:rPr>
              <w:t>16</w:t>
            </w:r>
            <w:r>
              <w:fldChar w:fldCharType="end"/>
            </w:r>
          </w:hyperlink>
        </w:p>
        <w:p w:rsidR="00F71BE4" w:rsidRDefault="00231085">
          <w:pPr>
            <w:pStyle w:val="31"/>
            <w:tabs>
              <w:tab w:val="right" w:leader="dot" w:pos="9976"/>
            </w:tabs>
          </w:pPr>
          <w:hyperlink w:anchor="_Toc20087">
            <w:r>
              <w:rPr>
                <w:color w:val="000000"/>
              </w:rPr>
              <w:t xml:space="preserve">6.2.2. </w:t>
            </w:r>
            <w:r>
              <w:rPr>
                <w:color w:val="000000"/>
              </w:rPr>
              <w:t>Ответ</w:t>
            </w:r>
            <w:r>
              <w:tab/>
            </w:r>
            <w:r>
              <w:fldChar w:fldCharType="begin"/>
            </w:r>
            <w:r>
              <w:instrText>PAGEREF _Toc20087 \h</w:instrText>
            </w:r>
            <w:r>
              <w:fldChar w:fldCharType="separate"/>
            </w:r>
            <w:r>
              <w:rPr>
                <w:color w:val="000000"/>
              </w:rPr>
              <w:t>18</w:t>
            </w:r>
            <w:r>
              <w:fldChar w:fldCharType="end"/>
            </w:r>
          </w:hyperlink>
        </w:p>
        <w:p w:rsidR="00F71BE4" w:rsidRDefault="00231085">
          <w:pPr>
            <w:pStyle w:val="11"/>
            <w:tabs>
              <w:tab w:val="right" w:leader="dot" w:pos="9976"/>
            </w:tabs>
          </w:pPr>
          <w:hyperlink w:anchor="_Toc20088">
            <w:r>
              <w:rPr>
                <w:color w:val="000000"/>
              </w:rPr>
              <w:t>Перечень сокращений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условных обозначений и терминов</w:t>
            </w:r>
            <w:r>
              <w:tab/>
            </w:r>
            <w:r>
              <w:fldChar w:fldCharType="begin"/>
            </w:r>
            <w:r>
              <w:instrText>PAGEREF _Toc20088 \h</w:instrText>
            </w:r>
            <w:r>
              <w:fldChar w:fldCharType="separate"/>
            </w:r>
            <w:r>
              <w:rPr>
                <w:color w:val="000000"/>
              </w:rPr>
              <w:t>20</w:t>
            </w:r>
            <w:r>
              <w:fldChar w:fldCharType="end"/>
            </w:r>
          </w:hyperlink>
        </w:p>
        <w:p w:rsidR="00F71BE4" w:rsidRDefault="00231085">
          <w:r>
            <w:fldChar w:fldCharType="end"/>
          </w:r>
        </w:p>
      </w:sdtContent>
    </w:sdt>
    <w:p w:rsidR="00F71BE4" w:rsidRDefault="00231085">
      <w:pPr>
        <w:spacing w:after="56" w:line="259" w:lineRule="auto"/>
        <w:ind w:left="-5" w:right="-15"/>
        <w:jc w:val="left"/>
      </w:pPr>
      <w:r>
        <w:lastRenderedPageBreak/>
        <w:br w:type="page"/>
      </w:r>
    </w:p>
    <w:p w:rsidR="00F71BE4" w:rsidRDefault="00231085">
      <w:pPr>
        <w:pStyle w:val="1"/>
        <w:ind w:left="-5"/>
      </w:pPr>
      <w:bookmarkStart w:id="1" w:name="_Toc20074"/>
      <w:r>
        <w:lastRenderedPageBreak/>
        <w:t>Общее описание и назначение функциональности</w:t>
      </w:r>
      <w:bookmarkEnd w:id="1"/>
    </w:p>
    <w:p w:rsidR="00F71BE4" w:rsidRDefault="00231085">
      <w:pPr>
        <w:ind w:left="-5"/>
      </w:pPr>
      <w:r>
        <w:t xml:space="preserve">Для получения динамического клиентского токена посредством обращения к методам единой аутентификации ГИС МТ предварительно получить уникальный идентификатор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>для установки интеграционного решения</w:t>
      </w:r>
      <w:r>
        <w:t xml:space="preserve">. </w:t>
      </w:r>
      <w:r>
        <w:t>Под динамическим токеном понимается токен с ограниченным по времени сроком действия</w:t>
      </w:r>
      <w:r>
        <w:t>.</w:t>
      </w:r>
    </w:p>
    <w:p w:rsidR="00F71BE4" w:rsidRDefault="00231085">
      <w:pPr>
        <w:spacing w:after="269"/>
        <w:ind w:left="-5"/>
      </w:pPr>
      <w:r>
        <w:t xml:space="preserve">На переходном этапе получение уникального идентификатора соединения </w:t>
      </w:r>
      <w:r>
        <w:t>(</w:t>
      </w:r>
      <w:r>
        <w:t xml:space="preserve">внешнего подключения </w:t>
      </w:r>
      <w:r>
        <w:t>— om</w:t>
      </w:r>
      <w:r>
        <w:t xml:space="preserve">sConnection) </w:t>
      </w:r>
      <w:r>
        <w:t>будет доступно двумя способами</w:t>
      </w:r>
      <w:r>
        <w:t>:</w:t>
      </w:r>
    </w:p>
    <w:p w:rsidR="00F71BE4" w:rsidRDefault="00231085">
      <w:pPr>
        <w:numPr>
          <w:ilvl w:val="0"/>
          <w:numId w:val="1"/>
        </w:numPr>
        <w:spacing w:after="148" w:line="324" w:lineRule="auto"/>
        <w:ind w:hanging="194"/>
      </w:pPr>
      <w:r>
        <w:t xml:space="preserve">посредством пользовательского интерфейса СУЗ </w:t>
      </w:r>
      <w:r>
        <w:t>(</w:t>
      </w:r>
      <w:r>
        <w:t>см</w:t>
      </w:r>
      <w:r>
        <w:t xml:space="preserve">. </w:t>
      </w:r>
      <w:r>
        <w:t xml:space="preserve">раздел </w:t>
      </w:r>
      <w:r>
        <w:t>«</w:t>
      </w:r>
      <w:r>
        <w:rPr>
          <w:color w:val="428BCA"/>
        </w:rPr>
        <w:t xml:space="preserve">Получение уникального идентификатора соединения </w:t>
      </w:r>
      <w:r>
        <w:rPr>
          <w:color w:val="428BCA"/>
        </w:rPr>
        <w:t>(</w:t>
      </w:r>
      <w:r>
        <w:rPr>
          <w:color w:val="428BCA"/>
        </w:rPr>
        <w:t xml:space="preserve">внешнего подключения </w:t>
      </w:r>
      <w:r>
        <w:rPr>
          <w:color w:val="428BCA"/>
        </w:rPr>
        <w:t xml:space="preserve">— omsConnection) </w:t>
      </w:r>
      <w:r>
        <w:rPr>
          <w:color w:val="428BCA"/>
        </w:rPr>
        <w:t>посредством пользовательского интерфейса СУЗ</w:t>
      </w:r>
      <w:r>
        <w:t>»);</w:t>
      </w:r>
    </w:p>
    <w:p w:rsidR="00F71BE4" w:rsidRDefault="00231085">
      <w:pPr>
        <w:numPr>
          <w:ilvl w:val="0"/>
          <w:numId w:val="1"/>
        </w:numPr>
        <w:spacing w:after="318" w:line="324" w:lineRule="auto"/>
        <w:ind w:hanging="194"/>
      </w:pPr>
      <w:r>
        <w:t>посредством регист</w:t>
      </w:r>
      <w:r>
        <w:t>рации установки интеграционного решения</w:t>
      </w:r>
      <w:r>
        <w:t xml:space="preserve">, </w:t>
      </w:r>
      <w:r>
        <w:t xml:space="preserve">используя </w:t>
      </w:r>
      <w:r>
        <w:t>API (</w:t>
      </w:r>
      <w:r>
        <w:t>см</w:t>
      </w:r>
      <w:r>
        <w:t xml:space="preserve">. </w:t>
      </w:r>
      <w:r>
        <w:t xml:space="preserve">раздел </w:t>
      </w:r>
      <w:r>
        <w:t>«</w:t>
      </w:r>
      <w:r>
        <w:rPr>
          <w:color w:val="428BCA"/>
        </w:rPr>
        <w:t xml:space="preserve">Получение уникального идентификатора соединения </w:t>
      </w:r>
      <w:r>
        <w:rPr>
          <w:color w:val="428BCA"/>
        </w:rPr>
        <w:t>(</w:t>
      </w:r>
      <w:r>
        <w:rPr>
          <w:color w:val="428BCA"/>
        </w:rPr>
        <w:t xml:space="preserve">внешнего подключения </w:t>
      </w:r>
      <w:r>
        <w:rPr>
          <w:color w:val="428BCA"/>
        </w:rPr>
        <w:t xml:space="preserve">— omsConnection) </w:t>
      </w:r>
      <w:r>
        <w:rPr>
          <w:color w:val="428BCA"/>
        </w:rPr>
        <w:t>посредством регистрации установки интеграционного решения</w:t>
      </w:r>
      <w:r>
        <w:rPr>
          <w:color w:val="428BCA"/>
        </w:rPr>
        <w:t xml:space="preserve">, </w:t>
      </w:r>
      <w:r>
        <w:rPr>
          <w:color w:val="428BCA"/>
        </w:rPr>
        <w:t xml:space="preserve">используя </w:t>
      </w:r>
      <w:r>
        <w:rPr>
          <w:color w:val="428BCA"/>
        </w:rPr>
        <w:t>API</w:t>
      </w:r>
      <w:r>
        <w:t>»).</w:t>
      </w:r>
    </w:p>
    <w:p w:rsidR="00F71BE4" w:rsidRDefault="00231085">
      <w:pPr>
        <w:spacing w:after="75" w:line="259" w:lineRule="auto"/>
        <w:ind w:right="24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894133</wp:posOffset>
                </wp:positionH>
                <wp:positionV relativeFrom="paragraph">
                  <wp:posOffset>-111552</wp:posOffset>
                </wp:positionV>
                <wp:extent cx="6350" cy="813460"/>
                <wp:effectExtent l="0" t="0" r="0" b="0"/>
                <wp:wrapSquare wrapText="bothSides"/>
                <wp:docPr id="15192" name="Group 15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813460"/>
                          <a:chOff x="0" y="0"/>
                          <a:chExt cx="6350" cy="81346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0" cy="8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3460">
                                <a:moveTo>
                                  <a:pt x="0" y="0"/>
                                </a:moveTo>
                                <a:lnTo>
                                  <a:pt x="0" y="81346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92" style="width:0.5pt;height:64.052pt;position:absolute;mso-position-horizontal-relative:text;mso-position-horizontal:absolute;margin-left:70.4041pt;mso-position-vertical-relative:text;margin-top:-8.78369pt;" coordsize="63,8134">
                <v:shape id="Shape 236" style="position:absolute;width:0;height:8134;left:0;top:0;" coordsize="0,813460" path="m0,0l0,813460">
                  <v:stroke weight="0.5pt" endcap="flat" joinstyle="miter" miterlimit="10" on="true" color="#eeeee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Доступ к функциональност</w:t>
      </w:r>
      <w:r>
        <w:t>и ГИС МТ осуществляется в соответствии с</w:t>
      </w:r>
    </w:p>
    <w:p w:rsidR="00F71BE4" w:rsidRDefault="00231085">
      <w:pPr>
        <w:spacing w:after="74" w:line="259" w:lineRule="auto"/>
        <w:jc w:val="center"/>
      </w:pPr>
      <w:r>
        <w:rPr>
          <w:b/>
        </w:rPr>
        <w:t>ВАЖНО</w:t>
      </w:r>
      <w:r>
        <w:t>ролевой моделью</w:t>
      </w:r>
      <w:r>
        <w:t xml:space="preserve">. </w:t>
      </w:r>
      <w:r>
        <w:t>Информацию об ограничениях прав см</w:t>
      </w:r>
      <w:r>
        <w:t xml:space="preserve">. </w:t>
      </w:r>
      <w:r>
        <w:t xml:space="preserve">в </w:t>
      </w:r>
      <w:hyperlink r:id="rId7">
        <w:r>
          <w:rPr>
            <w:color w:val="428BCA"/>
          </w:rPr>
          <w:t>«</w:t>
        </w:r>
      </w:hyperlink>
      <w:hyperlink r:id="rId8">
        <w:r>
          <w:rPr>
            <w:color w:val="428BCA"/>
          </w:rPr>
          <w:t>Памятке по</w:t>
        </w:r>
      </w:hyperlink>
    </w:p>
    <w:p w:rsidR="00F71BE4" w:rsidRDefault="00231085">
      <w:pPr>
        <w:spacing w:after="148" w:line="259" w:lineRule="auto"/>
        <w:ind w:left="1648" w:firstLine="0"/>
      </w:pPr>
      <w:hyperlink r:id="rId9">
        <w:r>
          <w:rPr>
            <w:color w:val="428BCA"/>
          </w:rPr>
          <w:t>ролевой модели доступа Системы маркировки</w:t>
        </w:r>
      </w:hyperlink>
      <w:hyperlink r:id="rId10">
        <w:r>
          <w:rPr>
            <w:color w:val="428BCA"/>
          </w:rPr>
          <w:t>»</w:t>
        </w:r>
      </w:hyperlink>
      <w:r>
        <w:t>.</w:t>
      </w:r>
    </w:p>
    <w:p w:rsidR="00F71BE4" w:rsidRDefault="00F71BE4">
      <w:pPr>
        <w:sectPr w:rsidR="00F71BE4">
          <w:footerReference w:type="even" r:id="rId11"/>
          <w:footerReference w:type="default" r:id="rId12"/>
          <w:footerReference w:type="first" r:id="rId13"/>
          <w:pgSz w:w="11906" w:h="16838"/>
          <w:pgMar w:top="785" w:right="965" w:bottom="8147" w:left="965" w:header="720" w:footer="720" w:gutter="0"/>
          <w:cols w:space="720"/>
          <w:titlePg/>
        </w:sectPr>
      </w:pPr>
    </w:p>
    <w:p w:rsidR="00F71BE4" w:rsidRDefault="00231085">
      <w:pPr>
        <w:pStyle w:val="1"/>
        <w:spacing w:after="143"/>
        <w:ind w:left="-5"/>
      </w:pPr>
      <w:bookmarkStart w:id="2" w:name="_Toc20075"/>
      <w:r>
        <w:lastRenderedPageBreak/>
        <w:t xml:space="preserve">Получение уникального идентификатора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>посредством пользовательского интерфейса СУЗ</w:t>
      </w:r>
      <w:bookmarkEnd w:id="2"/>
    </w:p>
    <w:p w:rsidR="00F71BE4" w:rsidRDefault="00231085">
      <w:pPr>
        <w:numPr>
          <w:ilvl w:val="0"/>
          <w:numId w:val="2"/>
        </w:numPr>
        <w:spacing w:after="320" w:line="259" w:lineRule="auto"/>
        <w:ind w:hanging="194"/>
      </w:pPr>
      <w:r>
        <w:t>авторизоваться в СУЗ</w:t>
      </w:r>
      <w:r>
        <w:t>-</w:t>
      </w:r>
      <w:r>
        <w:t>Облако</w:t>
      </w:r>
      <w:r>
        <w:t>.</w:t>
      </w:r>
    </w:p>
    <w:p w:rsidR="00F71BE4" w:rsidRDefault="00231085">
      <w:pPr>
        <w:spacing w:after="1"/>
        <w:ind w:left="370"/>
      </w:pPr>
      <w:r>
        <w:t xml:space="preserve">Участникам после авторизации в ГИС МТ под пользователем с ролью </w:t>
      </w:r>
      <w:r>
        <w:t>«</w:t>
      </w:r>
      <w:r>
        <w:t>Администратор</w:t>
      </w:r>
      <w:r>
        <w:t xml:space="preserve">» </w:t>
      </w:r>
      <w:r>
        <w:t>перейти в СУЗ</w:t>
      </w:r>
      <w:r>
        <w:t xml:space="preserve">, </w:t>
      </w:r>
      <w:r>
        <w:t xml:space="preserve">выбрав раздел </w:t>
      </w:r>
      <w:r>
        <w:rPr>
          <w:b/>
        </w:rPr>
        <w:t>«Управление заказами»</w:t>
      </w:r>
      <w:r>
        <w:t xml:space="preserve"> </w:t>
      </w:r>
      <w:r>
        <w:t xml:space="preserve">в </w:t>
      </w:r>
      <w:r>
        <w:rPr>
          <w:b/>
        </w:rPr>
        <w:t>«Главном ок</w:t>
      </w:r>
      <w:r>
        <w:rPr>
          <w:b/>
        </w:rPr>
        <w:t>не»</w:t>
      </w:r>
      <w:r>
        <w:t>;</w:t>
      </w:r>
    </w:p>
    <w:p w:rsidR="00F71BE4" w:rsidRDefault="00231085">
      <w:pPr>
        <w:spacing w:after="160" w:line="259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6106160" cy="1102368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1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4" w:rsidRDefault="00231085">
      <w:pPr>
        <w:spacing w:after="356" w:line="282" w:lineRule="auto"/>
        <w:ind w:left="370"/>
        <w:jc w:val="center"/>
      </w:pPr>
      <w:r>
        <w:rPr>
          <w:i/>
          <w:sz w:val="20"/>
        </w:rPr>
        <w:t>Рисунок 1. Переход в СУЗ</w:t>
      </w:r>
    </w:p>
    <w:p w:rsidR="00F71BE4" w:rsidRDefault="00231085">
      <w:pPr>
        <w:numPr>
          <w:ilvl w:val="0"/>
          <w:numId w:val="2"/>
        </w:numPr>
        <w:ind w:hanging="194"/>
      </w:pPr>
      <w:r>
        <w:t xml:space="preserve">после успешной авторизации в верхней панели меню </w:t>
      </w:r>
      <w:r>
        <w:rPr>
          <w:b/>
        </w:rPr>
        <w:t>«Главного окна»</w:t>
      </w:r>
      <w:r>
        <w:t xml:space="preserve"> </w:t>
      </w:r>
      <w:r>
        <w:t xml:space="preserve">СУЗ перейти в раздел </w:t>
      </w:r>
      <w:r>
        <w:rPr>
          <w:b/>
        </w:rPr>
        <w:t>«Устройства»</w:t>
      </w:r>
      <w:r>
        <w:t>.</w:t>
      </w:r>
    </w:p>
    <w:p w:rsidR="00F71BE4" w:rsidRDefault="00231085">
      <w:pPr>
        <w:spacing w:after="75" w:line="259" w:lineRule="auto"/>
        <w:ind w:right="-15"/>
        <w:jc w:val="right"/>
      </w:pPr>
      <w:r>
        <w:t>Данный раздел доступен для просмотра и редактирования только пользователям с ролью</w:t>
      </w:r>
    </w:p>
    <w:p w:rsidR="00F71BE4" w:rsidRDefault="00231085">
      <w:pPr>
        <w:spacing w:after="3" w:line="265" w:lineRule="auto"/>
        <w:ind w:left="370"/>
        <w:jc w:val="left"/>
      </w:pPr>
      <w:r>
        <w:rPr>
          <w:b/>
        </w:rPr>
        <w:t>«Администратор»</w:t>
      </w:r>
      <w:r>
        <w:t>;</w:t>
      </w:r>
    </w:p>
    <w:p w:rsidR="00F71BE4" w:rsidRDefault="00231085">
      <w:pPr>
        <w:spacing w:after="160" w:line="259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6106160" cy="2802142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8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4" w:rsidRDefault="00231085">
      <w:pPr>
        <w:spacing w:after="356" w:line="282" w:lineRule="auto"/>
        <w:ind w:left="370"/>
        <w:jc w:val="center"/>
      </w:pPr>
      <w:r>
        <w:rPr>
          <w:i/>
          <w:sz w:val="20"/>
        </w:rPr>
        <w:t>Рисунок 2. Кнопка «</w:t>
      </w:r>
      <w:r>
        <w:rPr>
          <w:i/>
          <w:sz w:val="20"/>
        </w:rPr>
        <w:t>Устройства»</w:t>
      </w:r>
    </w:p>
    <w:p w:rsidR="00F71BE4" w:rsidRDefault="00231085">
      <w:pPr>
        <w:numPr>
          <w:ilvl w:val="0"/>
          <w:numId w:val="2"/>
        </w:numPr>
        <w:spacing w:after="320" w:line="259" w:lineRule="auto"/>
        <w:ind w:hanging="194"/>
      </w:pPr>
      <w:r>
        <w:t xml:space="preserve">в разделе </w:t>
      </w:r>
      <w:r>
        <w:rPr>
          <w:b/>
        </w:rPr>
        <w:t>«Устройства»</w:t>
      </w:r>
      <w:r>
        <w:t xml:space="preserve"> </w:t>
      </w:r>
      <w:r>
        <w:t>отображается весь список клиентских устройств</w:t>
      </w:r>
      <w:r>
        <w:t>.</w:t>
      </w:r>
    </w:p>
    <w:p w:rsidR="00F71BE4" w:rsidRDefault="00231085">
      <w:pPr>
        <w:spacing w:after="0"/>
        <w:ind w:left="370"/>
      </w:pPr>
      <w:r>
        <w:t xml:space="preserve">Для зарегистрированных устройств уникальный идентификатор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 xml:space="preserve">отображается в столбце </w:t>
      </w:r>
      <w:r>
        <w:rPr>
          <w:b/>
        </w:rPr>
        <w:t>«Идентификатор соединения»</w:t>
      </w:r>
      <w:r>
        <w:t xml:space="preserve"> (</w:t>
      </w:r>
      <w:r>
        <w:t>у каждого устро</w:t>
      </w:r>
      <w:r>
        <w:t>йства он разный</w:t>
      </w:r>
      <w:r>
        <w:t xml:space="preserve">), </w:t>
      </w:r>
      <w:r>
        <w:t xml:space="preserve">который используют при запросе динамического клиентского токена </w:t>
      </w:r>
      <w:r>
        <w:t xml:space="preserve">(clientToken) </w:t>
      </w:r>
      <w:r>
        <w:t xml:space="preserve">посредством обращения к методам единой аутентификации </w:t>
      </w:r>
      <w:r>
        <w:t>(</w:t>
      </w:r>
      <w:r>
        <w:t>см</w:t>
      </w:r>
      <w:r>
        <w:t xml:space="preserve">. </w:t>
      </w:r>
      <w:r>
        <w:t xml:space="preserve">раздел </w:t>
      </w:r>
      <w:r>
        <w:lastRenderedPageBreak/>
        <w:t>«</w:t>
      </w:r>
      <w:r>
        <w:rPr>
          <w:color w:val="428BCA"/>
        </w:rPr>
        <w:t xml:space="preserve">Получение динамического клиентского токена </w:t>
      </w:r>
      <w:r>
        <w:rPr>
          <w:color w:val="428BCA"/>
        </w:rPr>
        <w:t xml:space="preserve">(clientToken) </w:t>
      </w:r>
      <w:r>
        <w:rPr>
          <w:color w:val="428BCA"/>
        </w:rPr>
        <w:t>посредством обращения к методам един</w:t>
      </w:r>
      <w:r>
        <w:rPr>
          <w:color w:val="428BCA"/>
        </w:rPr>
        <w:t>ой аутентификации</w:t>
      </w:r>
      <w:r>
        <w:t>»).</w:t>
      </w:r>
    </w:p>
    <w:p w:rsidR="00F71BE4" w:rsidRDefault="00231085">
      <w:pPr>
        <w:spacing w:after="160" w:line="259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6106160" cy="2257822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25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4" w:rsidRDefault="00231085">
      <w:pPr>
        <w:spacing w:after="326" w:line="282" w:lineRule="auto"/>
        <w:ind w:left="370"/>
        <w:jc w:val="center"/>
      </w:pPr>
      <w:r>
        <w:rPr>
          <w:i/>
          <w:sz w:val="20"/>
        </w:rPr>
        <w:t>Рисунок 3. Cписок клиентских устройств участника</w:t>
      </w:r>
    </w:p>
    <w:p w:rsidR="00F71BE4" w:rsidRDefault="00231085">
      <w:pPr>
        <w:spacing w:after="269"/>
        <w:ind w:left="370"/>
      </w:pPr>
      <w:r>
        <w:t xml:space="preserve">Для получения уникального идентификатора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>нового устройства добавить устройство самостоятельно</w:t>
      </w:r>
      <w:r>
        <w:t>;</w:t>
      </w:r>
    </w:p>
    <w:p w:rsidR="00F71BE4" w:rsidRDefault="00231085">
      <w:pPr>
        <w:numPr>
          <w:ilvl w:val="0"/>
          <w:numId w:val="2"/>
        </w:numPr>
        <w:spacing w:after="1"/>
        <w:ind w:hanging="194"/>
      </w:pPr>
      <w:r>
        <w:t xml:space="preserve">уникальный идентификатор соединения </w:t>
      </w:r>
      <w:r>
        <w:t>(</w:t>
      </w:r>
      <w:r>
        <w:t>вн</w:t>
      </w:r>
      <w:r>
        <w:t xml:space="preserve">ешнего подключения </w:t>
      </w:r>
      <w:r>
        <w:t xml:space="preserve">— omsConnection), </w:t>
      </w:r>
      <w:r>
        <w:t xml:space="preserve">который используется для получения динамического клиентского токена посредством методов единой аутентификации </w:t>
      </w:r>
      <w:r>
        <w:t>(</w:t>
      </w:r>
      <w:r>
        <w:t>см</w:t>
      </w:r>
      <w:r>
        <w:t xml:space="preserve">. </w:t>
      </w:r>
      <w:r>
        <w:t xml:space="preserve">раздел </w:t>
      </w:r>
      <w:r>
        <w:t>«</w:t>
      </w:r>
      <w:r>
        <w:rPr>
          <w:color w:val="428BCA"/>
        </w:rPr>
        <w:t xml:space="preserve">Получение динамического клиентского токена </w:t>
      </w:r>
      <w:r>
        <w:rPr>
          <w:color w:val="428BCA"/>
        </w:rPr>
        <w:t xml:space="preserve">(clientToken) </w:t>
      </w:r>
      <w:r>
        <w:rPr>
          <w:color w:val="428BCA"/>
        </w:rPr>
        <w:t xml:space="preserve">посредством обращения к методам единой </w:t>
      </w:r>
      <w:r>
        <w:rPr>
          <w:color w:val="428BCA"/>
        </w:rPr>
        <w:t>аутентификации</w:t>
      </w:r>
      <w:r>
        <w:t xml:space="preserve">»), </w:t>
      </w:r>
      <w:r>
        <w:t>генерируется автоматически</w:t>
      </w:r>
    </w:p>
    <w:p w:rsidR="00F71BE4" w:rsidRDefault="00231085">
      <w:pPr>
        <w:spacing w:line="259" w:lineRule="auto"/>
        <w:ind w:left="370"/>
      </w:pPr>
      <w:r>
        <w:t>(</w:t>
      </w:r>
      <w:r>
        <w:t>после создания устройства</w:t>
      </w:r>
      <w:r>
        <w:t>);</w:t>
      </w:r>
    </w:p>
    <w:p w:rsidR="00F71BE4" w:rsidRDefault="00231085">
      <w:pPr>
        <w:numPr>
          <w:ilvl w:val="0"/>
          <w:numId w:val="2"/>
        </w:numPr>
        <w:spacing w:after="269"/>
        <w:ind w:hanging="194"/>
      </w:pPr>
      <w:r>
        <w:t xml:space="preserve">для добавления нового устройства нажать кнопку </w:t>
      </w:r>
      <w:r>
        <w:rPr>
          <w:b/>
        </w:rPr>
        <w:t>[ + Создать устройство ]</w:t>
      </w:r>
      <w:r>
        <w:t xml:space="preserve"> </w:t>
      </w:r>
      <w:r>
        <w:t xml:space="preserve">в левом верхнем углу экрана и в открывшемся окне заполнить поля ввода данных </w:t>
      </w:r>
      <w:r>
        <w:t>(</w:t>
      </w:r>
      <w:r>
        <w:t>красным отмечены обязательные дл</w:t>
      </w:r>
      <w:r>
        <w:t>я заполнения поля</w:t>
      </w:r>
      <w:r>
        <w:t>):</w:t>
      </w:r>
    </w:p>
    <w:p w:rsidR="00F71BE4" w:rsidRDefault="00231085">
      <w:pPr>
        <w:spacing w:line="259" w:lineRule="auto"/>
        <w:ind w:left="535"/>
      </w:pPr>
      <w:r>
        <w:t xml:space="preserve">◦ </w:t>
      </w:r>
      <w:r>
        <w:rPr>
          <w:b/>
        </w:rPr>
        <w:t>«Имя»</w:t>
      </w:r>
      <w:r>
        <w:t xml:space="preserve"> — </w:t>
      </w:r>
      <w:r>
        <w:t>заполнить прямым вводом данных</w:t>
      </w:r>
      <w:r>
        <w:t xml:space="preserve">, </w:t>
      </w:r>
      <w:r>
        <w:t>указав наименование устройства</w:t>
      </w:r>
      <w:r>
        <w:t>;</w:t>
      </w:r>
    </w:p>
    <w:p w:rsidR="00F71BE4" w:rsidRDefault="00231085">
      <w:pPr>
        <w:spacing w:after="149"/>
        <w:ind w:left="720" w:hanging="195"/>
      </w:pPr>
      <w:r>
        <w:t xml:space="preserve">◦ </w:t>
      </w:r>
      <w:r>
        <w:rPr>
          <w:b/>
        </w:rPr>
        <w:t>«Тип»</w:t>
      </w:r>
      <w:r>
        <w:t xml:space="preserve"> — </w:t>
      </w:r>
      <w:r>
        <w:t xml:space="preserve">по умолчанию установлено значение </w:t>
      </w:r>
      <w:r>
        <w:rPr>
          <w:b/>
        </w:rPr>
        <w:t>«АСУ ТП»</w:t>
      </w:r>
      <w:r>
        <w:t xml:space="preserve"> </w:t>
      </w:r>
      <w:r>
        <w:t>и не подлежит редактированию</w:t>
      </w:r>
      <w:r>
        <w:t>;</w:t>
      </w:r>
    </w:p>
    <w:p w:rsidR="00F71BE4" w:rsidRDefault="00231085">
      <w:pPr>
        <w:ind w:left="720" w:hanging="195"/>
      </w:pPr>
      <w:r>
        <w:t xml:space="preserve">◦ </w:t>
      </w:r>
      <w:r>
        <w:rPr>
          <w:b/>
        </w:rPr>
        <w:t>«Режим отправки отчетов»</w:t>
      </w:r>
      <w:r>
        <w:t xml:space="preserve"> — </w:t>
      </w:r>
      <w:r>
        <w:t xml:space="preserve">выбрать значение из выпадающего списка </w:t>
      </w:r>
      <w:r>
        <w:t>(</w:t>
      </w:r>
      <w:r>
        <w:t xml:space="preserve">по умолчанию установлено значение </w:t>
      </w:r>
      <w:r>
        <w:rPr>
          <w:b/>
        </w:rPr>
        <w:t>«Автоматически»</w:t>
      </w:r>
      <w:r>
        <w:t>).</w:t>
      </w:r>
    </w:p>
    <w:p w:rsidR="00F71BE4" w:rsidRDefault="00231085">
      <w:pPr>
        <w:spacing w:after="160" w:line="259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>
            <wp:extent cx="6106160" cy="288452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8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4" w:rsidRDefault="00231085">
      <w:pPr>
        <w:spacing w:after="356" w:line="282" w:lineRule="auto"/>
        <w:ind w:left="370"/>
        <w:jc w:val="center"/>
      </w:pPr>
      <w:r>
        <w:rPr>
          <w:i/>
          <w:sz w:val="20"/>
        </w:rPr>
        <w:t>Рисунок 4. Создание нового устройства</w:t>
      </w:r>
    </w:p>
    <w:p w:rsidR="00F71BE4" w:rsidRDefault="00231085">
      <w:pPr>
        <w:numPr>
          <w:ilvl w:val="0"/>
          <w:numId w:val="2"/>
        </w:numPr>
        <w:ind w:hanging="194"/>
      </w:pPr>
      <w:r>
        <w:t xml:space="preserve">после заполнения формы нового устройства нажать кнопку </w:t>
      </w:r>
      <w:r>
        <w:rPr>
          <w:b/>
        </w:rPr>
        <w:t>[ Создать ]</w:t>
      </w:r>
      <w:r>
        <w:t xml:space="preserve">. </w:t>
      </w:r>
      <w:r>
        <w:t xml:space="preserve">При нажатии кнопки </w:t>
      </w:r>
      <w:r>
        <w:rPr>
          <w:b/>
        </w:rPr>
        <w:t>[ Отменить ]</w:t>
      </w:r>
      <w:r>
        <w:t xml:space="preserve"> </w:t>
      </w:r>
      <w:r>
        <w:t>процедура добавления устройства прекращается</w:t>
      </w:r>
      <w:r>
        <w:t>.</w:t>
      </w:r>
    </w:p>
    <w:p w:rsidR="00F71BE4" w:rsidRDefault="00231085">
      <w:pPr>
        <w:spacing w:after="343" w:line="259" w:lineRule="auto"/>
        <w:ind w:left="370"/>
      </w:pPr>
      <w:r>
        <w:t xml:space="preserve">Созданное устройство отобразится в списке клиентских устройств </w:t>
      </w:r>
      <w:r>
        <w:t>(</w:t>
      </w:r>
      <w:r>
        <w:t>см</w:t>
      </w:r>
      <w:r>
        <w:t xml:space="preserve">. </w:t>
      </w:r>
      <w:r>
        <w:t>иллюстрацию к п</w:t>
      </w:r>
      <w:r>
        <w:t>.3).</w:t>
      </w:r>
    </w:p>
    <w:p w:rsidR="00F71BE4" w:rsidRDefault="00231085">
      <w:pPr>
        <w:spacing w:after="0"/>
        <w:ind w:left="880" w:hanging="440"/>
      </w:pPr>
      <w:r>
        <w:t xml:space="preserve">1. </w:t>
      </w:r>
      <w:r>
        <w:t>Устройство можно удалить</w:t>
      </w:r>
      <w:r>
        <w:t xml:space="preserve">, </w:t>
      </w:r>
      <w:r>
        <w:t xml:space="preserve">для этого в строке устройства через меню быстрых действий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800" cy="228600"/>
                <wp:effectExtent l="0" t="0" r="0" b="0"/>
                <wp:docPr id="15004" name="Group 15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228600"/>
                          <a:chOff x="0" y="0"/>
                          <a:chExt cx="50800" cy="228600"/>
                        </a:xfrm>
                      </wpg:grpSpPr>
                      <wps:wsp>
                        <wps:cNvPr id="504" name="Shape 50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81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889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81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177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81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04" style="width:4pt;height:18pt;mso-position-horizontal-relative:char;mso-position-vertical-relative:line" coordsize="508,2286">
                <v:shape id="Shape 504" style="position:absolute;width:508;height:508;left:0;top:0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7a819b"/>
                </v:shape>
                <v:shape id="Shape 505" style="position:absolute;width:508;height:508;left:0;top:889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7a819b"/>
                </v:shape>
                <v:shape id="Shape 506" style="position:absolute;width:508;height:508;left:0;top:1778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7a819b"/>
                </v:shape>
              </v:group>
            </w:pict>
          </mc:Fallback>
        </mc:AlternateContent>
      </w:r>
      <w:r>
        <w:t xml:space="preserve"> </w:t>
      </w:r>
      <w:r>
        <w:t xml:space="preserve">нажать кнопку </w:t>
      </w:r>
      <w:r>
        <w:rPr>
          <w:b/>
        </w:rPr>
        <w:t>[ Удалить ]</w:t>
      </w:r>
      <w:r>
        <w:t>.</w:t>
      </w:r>
    </w:p>
    <w:p w:rsidR="00F71BE4" w:rsidRDefault="00231085">
      <w:pPr>
        <w:spacing w:after="160" w:line="259" w:lineRule="auto"/>
        <w:ind w:left="2283" w:firstLine="0"/>
        <w:jc w:val="left"/>
      </w:pPr>
      <w:r>
        <w:rPr>
          <w:noProof/>
        </w:rPr>
        <w:drawing>
          <wp:inline distT="0" distB="0" distL="0" distR="0">
            <wp:extent cx="3663696" cy="1779652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17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4" w:rsidRDefault="00231085">
      <w:pPr>
        <w:spacing w:after="326" w:line="282" w:lineRule="auto"/>
        <w:ind w:left="370"/>
        <w:jc w:val="center"/>
      </w:pPr>
      <w:r>
        <w:rPr>
          <w:i/>
          <w:sz w:val="20"/>
        </w:rPr>
        <w:t>Рисунок 5. Кнопка «Удалить»</w:t>
      </w:r>
    </w:p>
    <w:p w:rsidR="00F71BE4" w:rsidRDefault="00231085">
      <w:pPr>
        <w:spacing w:line="259" w:lineRule="auto"/>
        <w:ind w:left="370"/>
      </w:pPr>
      <w:r>
        <w:t>Удаление подтвердить в</w:t>
      </w:r>
      <w:r>
        <w:t xml:space="preserve"> модальном окне</w:t>
      </w:r>
      <w:r>
        <w:t>.</w:t>
      </w:r>
    </w:p>
    <w:p w:rsidR="00F71BE4" w:rsidRDefault="00231085">
      <w:pPr>
        <w:spacing w:after="160" w:line="259" w:lineRule="auto"/>
        <w:ind w:left="2283" w:firstLine="0"/>
        <w:jc w:val="left"/>
      </w:pPr>
      <w:r>
        <w:rPr>
          <w:noProof/>
        </w:rPr>
        <w:lastRenderedPageBreak/>
        <w:drawing>
          <wp:inline distT="0" distB="0" distL="0" distR="0">
            <wp:extent cx="3663696" cy="2073790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20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E4" w:rsidRDefault="00231085">
      <w:pPr>
        <w:spacing w:after="0" w:line="259" w:lineRule="auto"/>
        <w:ind w:left="3584" w:firstLine="0"/>
        <w:jc w:val="left"/>
      </w:pPr>
      <w:r>
        <w:rPr>
          <w:i/>
          <w:sz w:val="20"/>
        </w:rPr>
        <w:t>Рисунок 6. Подтверждение удаления</w:t>
      </w:r>
      <w:r>
        <w:br w:type="page"/>
      </w:r>
    </w:p>
    <w:p w:rsidR="00F71BE4" w:rsidRDefault="00231085">
      <w:pPr>
        <w:pStyle w:val="1"/>
        <w:ind w:left="-5"/>
      </w:pPr>
      <w:bookmarkStart w:id="3" w:name="_Toc20076"/>
      <w:r>
        <w:lastRenderedPageBreak/>
        <w:t xml:space="preserve">Получение уникального идентификатора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>посредством регистрации установки интеграционного решения</w:t>
      </w:r>
      <w:r>
        <w:t xml:space="preserve">, </w:t>
      </w:r>
      <w:r>
        <w:t xml:space="preserve">используя </w:t>
      </w:r>
      <w:r>
        <w:t>API</w:t>
      </w:r>
      <w:bookmarkEnd w:id="3"/>
    </w:p>
    <w:p w:rsidR="00F71BE4" w:rsidRDefault="00231085">
      <w:pPr>
        <w:ind w:left="-5"/>
      </w:pPr>
      <w:r>
        <w:t xml:space="preserve">Альтернативным способом получения уникального идентификатора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>является регистрация установки интеграционного решения</w:t>
      </w:r>
      <w:r>
        <w:t xml:space="preserve">, </w:t>
      </w:r>
      <w:r>
        <w:t xml:space="preserve">используя </w:t>
      </w:r>
      <w:r>
        <w:t>API.</w:t>
      </w:r>
    </w:p>
    <w:p w:rsidR="00F71BE4" w:rsidRDefault="00231085">
      <w:pPr>
        <w:ind w:left="-5"/>
      </w:pPr>
      <w:r>
        <w:t xml:space="preserve">Получение уникального идентификатора соединения </w:t>
      </w:r>
      <w:r>
        <w:t>(</w:t>
      </w:r>
      <w:r>
        <w:t xml:space="preserve">внешнего подключения </w:t>
      </w:r>
      <w:r>
        <w:t>— om</w:t>
      </w:r>
      <w:r>
        <w:t xml:space="preserve">sConnection) </w:t>
      </w:r>
      <w:r>
        <w:t xml:space="preserve">через личный кабинет СУЗ описано в разделе </w:t>
      </w:r>
      <w:r>
        <w:t>«</w:t>
      </w:r>
      <w:r>
        <w:rPr>
          <w:color w:val="428BCA"/>
        </w:rPr>
        <w:t xml:space="preserve">Получение уникального идентификатора соединения </w:t>
      </w:r>
      <w:r>
        <w:rPr>
          <w:color w:val="428BCA"/>
        </w:rPr>
        <w:t>(</w:t>
      </w:r>
      <w:r>
        <w:rPr>
          <w:color w:val="428BCA"/>
        </w:rPr>
        <w:t xml:space="preserve">внешнего подключения </w:t>
      </w:r>
      <w:r>
        <w:rPr>
          <w:color w:val="428BCA"/>
        </w:rPr>
        <w:t xml:space="preserve">— omsConnection) </w:t>
      </w:r>
      <w:r>
        <w:rPr>
          <w:color w:val="428BCA"/>
        </w:rPr>
        <w:t>посредством пользовательского интерфейса СУЗ</w:t>
      </w:r>
      <w:r>
        <w:t>».</w:t>
      </w:r>
    </w:p>
    <w:p w:rsidR="00F71BE4" w:rsidRDefault="00231085">
      <w:pPr>
        <w:ind w:left="-5"/>
      </w:pPr>
      <w:r>
        <w:t xml:space="preserve">Для получения уникального идентификатора соединения </w:t>
      </w:r>
      <w:r>
        <w:t>(</w:t>
      </w:r>
      <w:r>
        <w:t xml:space="preserve">внешнего подключения </w:t>
      </w:r>
      <w:r>
        <w:t xml:space="preserve">omsConnection) </w:t>
      </w:r>
      <w:r>
        <w:t>посредством регистрации установки интеграционного решения</w:t>
      </w:r>
      <w:r>
        <w:t xml:space="preserve">, </w:t>
      </w:r>
      <w:r>
        <w:t xml:space="preserve">используя </w:t>
      </w:r>
      <w:r>
        <w:t xml:space="preserve">API </w:t>
      </w:r>
      <w:r>
        <w:t>СУЗ</w:t>
      </w:r>
      <w:r>
        <w:t xml:space="preserve">, </w:t>
      </w:r>
      <w:r>
        <w:t xml:space="preserve">используемое интеграционное решение должно быть зарегистрировано Оператором </w:t>
      </w:r>
      <w:r>
        <w:t>(</w:t>
      </w:r>
      <w:r>
        <w:t>подробнее о регистрации см</w:t>
      </w:r>
      <w:r>
        <w:t xml:space="preserve">. </w:t>
      </w:r>
      <w:r>
        <w:t xml:space="preserve">в </w:t>
      </w:r>
      <w:hyperlink r:id="rId20">
        <w:r>
          <w:rPr>
            <w:color w:val="428BCA"/>
          </w:rPr>
          <w:t>«</w:t>
        </w:r>
      </w:hyperlink>
      <w:hyperlink r:id="rId21">
        <w:r>
          <w:rPr>
            <w:color w:val="428BCA"/>
          </w:rPr>
          <w:t>Инструкции по работе с реестром партнёров и интеграторов</w:t>
        </w:r>
      </w:hyperlink>
      <w:hyperlink r:id="rId22">
        <w:r>
          <w:rPr>
            <w:color w:val="428BCA"/>
          </w:rPr>
          <w:t>»</w:t>
        </w:r>
      </w:hyperlink>
      <w:r>
        <w:t>).</w:t>
      </w:r>
    </w:p>
    <w:p w:rsidR="00F71BE4" w:rsidRDefault="00231085">
      <w:pPr>
        <w:ind w:left="-5"/>
      </w:pPr>
      <w:r>
        <w:t>Регистрация интеграционных решений у Оператора на данный момент является добровольной</w:t>
      </w:r>
      <w:r>
        <w:t xml:space="preserve">. </w:t>
      </w:r>
      <w:r>
        <w:t>В процессе регистрации интеграционного решения выполняется проверка корректности взаимодействия с СУЗ интеграционного решения</w:t>
      </w:r>
      <w:r>
        <w:t xml:space="preserve">, </w:t>
      </w:r>
      <w:r>
        <w:t>пр</w:t>
      </w:r>
      <w:r>
        <w:t>едоставляются рекомендации по исправлению выявленных проблем и оптимизации взаимодействия</w:t>
      </w:r>
      <w:r>
        <w:t xml:space="preserve">. </w:t>
      </w:r>
      <w:r>
        <w:t>Основными заинтересованными лицами данного процесса являются системные интеграторы</w:t>
      </w:r>
      <w:r>
        <w:t xml:space="preserve">, </w:t>
      </w:r>
      <w:r>
        <w:t>разработчики и поставщики программного обеспечения</w:t>
      </w:r>
      <w:r>
        <w:t xml:space="preserve">, </w:t>
      </w:r>
      <w:r>
        <w:t>вместе с тем для участников о</w:t>
      </w:r>
      <w:r>
        <w:t>борота товаров</w:t>
      </w:r>
      <w:r>
        <w:t xml:space="preserve">, </w:t>
      </w:r>
      <w:r>
        <w:t>использующих собственные разработки</w:t>
      </w:r>
      <w:r>
        <w:t xml:space="preserve">, </w:t>
      </w:r>
      <w:r>
        <w:t>данная процедура также доступна и рекомендована</w:t>
      </w:r>
      <w:r>
        <w:t>.</w:t>
      </w:r>
    </w:p>
    <w:p w:rsidR="00F71BE4" w:rsidRDefault="00231085">
      <w:pPr>
        <w:ind w:left="-5"/>
      </w:pPr>
      <w:r>
        <w:t xml:space="preserve">При успешном завершении тестирования интеграционному решению выдается уникальный код </w:t>
      </w:r>
      <w:r>
        <w:t xml:space="preserve">(registrationKey), </w:t>
      </w:r>
      <w:r>
        <w:t xml:space="preserve">который используется в </w:t>
      </w:r>
      <w:r>
        <w:t>«</w:t>
      </w:r>
      <w:r>
        <w:t>Запросе регистрации устано</w:t>
      </w:r>
      <w:r>
        <w:t>вки экземпляра интеграционного решения</w:t>
      </w:r>
      <w:r>
        <w:t>» (</w:t>
      </w:r>
      <w:r>
        <w:t>см</w:t>
      </w:r>
      <w:r>
        <w:t xml:space="preserve">. </w:t>
      </w:r>
      <w:r>
        <w:t xml:space="preserve">пункт </w:t>
      </w:r>
      <w:r>
        <w:t xml:space="preserve">1 </w:t>
      </w:r>
      <w:r>
        <w:t>ниже</w:t>
      </w:r>
      <w:r>
        <w:t>).</w:t>
      </w:r>
    </w:p>
    <w:p w:rsidR="00F71BE4" w:rsidRDefault="00231085">
      <w:pPr>
        <w:ind w:left="-5"/>
      </w:pPr>
      <w:r>
        <w:t>Вместе с тем</w:t>
      </w:r>
      <w:r>
        <w:t xml:space="preserve">, </w:t>
      </w:r>
      <w:r>
        <w:t>при необходимости владелец может ограничить доступ к информации о регистрации своего интеграционного решения</w:t>
      </w:r>
      <w:r>
        <w:t>.</w:t>
      </w:r>
    </w:p>
    <w:p w:rsidR="00F71BE4" w:rsidRDefault="00231085">
      <w:pPr>
        <w:spacing w:after="343" w:line="259" w:lineRule="auto"/>
        <w:ind w:left="-5"/>
      </w:pPr>
      <w:r>
        <w:t>Если интеграционное решение было зарегистрировано Оператором</w:t>
      </w:r>
      <w:r>
        <w:t>:</w:t>
      </w:r>
    </w:p>
    <w:p w:rsidR="00F71BE4" w:rsidRDefault="00231085">
      <w:pPr>
        <w:numPr>
          <w:ilvl w:val="0"/>
          <w:numId w:val="3"/>
        </w:numPr>
        <w:ind w:hanging="194"/>
      </w:pPr>
      <w:r>
        <w:t xml:space="preserve">используя уникальный код регистрации интеграционного решения </w:t>
      </w:r>
      <w:r>
        <w:t xml:space="preserve">(registrationKey), </w:t>
      </w:r>
      <w:r>
        <w:t xml:space="preserve">сформировать запрос по методу </w:t>
      </w:r>
      <w:r>
        <w:t>«</w:t>
      </w:r>
      <w:r>
        <w:t>Запрос регистрации установки экземпляра интеграционного решения</w:t>
      </w:r>
      <w:r>
        <w:t xml:space="preserve">» (POST /api/v2/integration/connection?omsId={omsId}, </w:t>
      </w:r>
      <w:r>
        <w:t>см</w:t>
      </w:r>
      <w:r>
        <w:t xml:space="preserve">. </w:t>
      </w:r>
      <w:r>
        <w:t xml:space="preserve">раздел </w:t>
      </w:r>
      <w:r>
        <w:t>«</w:t>
      </w:r>
      <w:r>
        <w:rPr>
          <w:color w:val="428BCA"/>
        </w:rPr>
        <w:t xml:space="preserve">Метод </w:t>
      </w:r>
      <w:r>
        <w:rPr>
          <w:color w:val="428BCA"/>
        </w:rPr>
        <w:t>«</w:t>
      </w:r>
      <w:r>
        <w:rPr>
          <w:color w:val="428BCA"/>
        </w:rPr>
        <w:t>Запрос ре</w:t>
      </w:r>
      <w:r>
        <w:rPr>
          <w:color w:val="428BCA"/>
        </w:rPr>
        <w:t>гистрации установки экземпляра интеграционного решения</w:t>
      </w:r>
      <w:r>
        <w:rPr>
          <w:color w:val="428BCA"/>
        </w:rPr>
        <w:t>»</w:t>
      </w:r>
      <w:r>
        <w:t xml:space="preserve">»), </w:t>
      </w:r>
      <w:r>
        <w:t>указав данные регистрируемой установки интеграционного решения</w:t>
      </w:r>
      <w:r>
        <w:t>;</w:t>
      </w:r>
    </w:p>
    <w:p w:rsidR="00F71BE4" w:rsidRDefault="00231085">
      <w:pPr>
        <w:numPr>
          <w:ilvl w:val="0"/>
          <w:numId w:val="3"/>
        </w:numPr>
        <w:spacing w:after="148"/>
        <w:ind w:hanging="194"/>
      </w:pPr>
      <w:r>
        <w:lastRenderedPageBreak/>
        <w:t xml:space="preserve">отправить запрос по методу </w:t>
      </w:r>
      <w:r>
        <w:t>«</w:t>
      </w:r>
      <w:r>
        <w:t>Запрос регистрации установки экземпляра интеграционного решения</w:t>
      </w:r>
      <w:r>
        <w:t>» (POST /api/v2/integration/connection?oms</w:t>
      </w:r>
      <w:r>
        <w:t xml:space="preserve">Id={omsId}) </w:t>
      </w:r>
      <w:r>
        <w:t>в СУЗ</w:t>
      </w:r>
      <w:r>
        <w:t>;</w:t>
      </w:r>
    </w:p>
    <w:p w:rsidR="00F71BE4" w:rsidRDefault="00231085">
      <w:pPr>
        <w:numPr>
          <w:ilvl w:val="0"/>
          <w:numId w:val="3"/>
        </w:numPr>
        <w:spacing w:after="1"/>
        <w:ind w:hanging="194"/>
      </w:pPr>
      <w:r>
        <w:t>получить ответ на запрос</w:t>
      </w:r>
      <w:r>
        <w:t xml:space="preserve">. </w:t>
      </w:r>
      <w:r>
        <w:t>Если запрос был успешно обработан</w:t>
      </w:r>
      <w:r>
        <w:t xml:space="preserve">, </w:t>
      </w:r>
      <w:r>
        <w:t xml:space="preserve">то ответ будет содержать уникальный идентификатор соединения </w:t>
      </w:r>
      <w:r>
        <w:t>(</w:t>
      </w:r>
      <w:r>
        <w:t xml:space="preserve">внешнего подключения </w:t>
      </w:r>
      <w:r>
        <w:t xml:space="preserve">— omsConnection), </w:t>
      </w:r>
      <w:r>
        <w:t>который сохраняется для использования при запросе динамического клиентского</w:t>
      </w:r>
      <w:r>
        <w:t xml:space="preserve"> токена </w:t>
      </w:r>
      <w:r>
        <w:t xml:space="preserve">(clientToken) </w:t>
      </w:r>
      <w:r>
        <w:t xml:space="preserve">посредством обращения к методам единой аутентификации </w:t>
      </w:r>
      <w:r>
        <w:t>(</w:t>
      </w:r>
      <w:r>
        <w:t>см</w:t>
      </w:r>
      <w:r>
        <w:t xml:space="preserve">. </w:t>
      </w:r>
      <w:r>
        <w:t xml:space="preserve">раздел </w:t>
      </w:r>
      <w:r>
        <w:t>«</w:t>
      </w:r>
      <w:r>
        <w:rPr>
          <w:color w:val="428BCA"/>
        </w:rPr>
        <w:t xml:space="preserve">Получение динамического клиентского токена </w:t>
      </w:r>
      <w:r>
        <w:rPr>
          <w:color w:val="428BCA"/>
        </w:rPr>
        <w:t xml:space="preserve">(clientToken) </w:t>
      </w:r>
      <w:r>
        <w:rPr>
          <w:color w:val="428BCA"/>
        </w:rPr>
        <w:t>посредством обращения к методам единой аутентификации</w:t>
      </w:r>
      <w:r>
        <w:t>»).</w:t>
      </w:r>
      <w:r>
        <w:br w:type="page"/>
      </w:r>
    </w:p>
    <w:p w:rsidR="00F71BE4" w:rsidRDefault="00231085">
      <w:pPr>
        <w:pStyle w:val="1"/>
        <w:spacing w:after="143"/>
        <w:ind w:left="-5"/>
      </w:pPr>
      <w:bookmarkStart w:id="4" w:name="_Toc20077"/>
      <w:r>
        <w:lastRenderedPageBreak/>
        <w:t xml:space="preserve">Получение динамического клиентского токена </w:t>
      </w:r>
      <w:r>
        <w:t>(clientTo</w:t>
      </w:r>
      <w:r>
        <w:t xml:space="preserve">ken) </w:t>
      </w:r>
      <w:r>
        <w:t>посредством обращения к методам единой аутентификации</w:t>
      </w:r>
      <w:bookmarkEnd w:id="4"/>
    </w:p>
    <w:p w:rsidR="00F71BE4" w:rsidRDefault="00231085">
      <w:pPr>
        <w:numPr>
          <w:ilvl w:val="0"/>
          <w:numId w:val="4"/>
        </w:numPr>
        <w:spacing w:after="149"/>
        <w:ind w:hanging="194"/>
      </w:pPr>
      <w:r>
        <w:t xml:space="preserve">после получения уникального идентификатора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 xml:space="preserve">сформировать запрос для получения идентификатора аутентификации и данных для подписи посредством </w:t>
      </w:r>
      <w:r>
        <w:t>True AP</w:t>
      </w:r>
      <w:r>
        <w:t>I (</w:t>
      </w:r>
      <w:r>
        <w:t xml:space="preserve">описание метода </w:t>
      </w:r>
      <w:r>
        <w:t>«</w:t>
      </w:r>
      <w:r>
        <w:t>Запрос авторизации при единой аутентификации</w:t>
      </w:r>
      <w:r>
        <w:t xml:space="preserve">» (GET /auth/key) </w:t>
      </w:r>
      <w:r>
        <w:t>см</w:t>
      </w:r>
      <w:r>
        <w:t xml:space="preserve">. </w:t>
      </w:r>
      <w:r>
        <w:t xml:space="preserve">в разделе </w:t>
      </w:r>
      <w:r>
        <w:t>«</w:t>
      </w:r>
      <w:r>
        <w:rPr>
          <w:color w:val="428BCA"/>
        </w:rPr>
        <w:t xml:space="preserve">Получение клиентского токена посредством обращения к методам единой аутентификации </w:t>
      </w:r>
      <w:r>
        <w:rPr>
          <w:color w:val="428BCA"/>
        </w:rPr>
        <w:t>True API</w:t>
      </w:r>
      <w:r>
        <w:t>»);</w:t>
      </w:r>
    </w:p>
    <w:p w:rsidR="00F71BE4" w:rsidRDefault="00231085">
      <w:pPr>
        <w:numPr>
          <w:ilvl w:val="0"/>
          <w:numId w:val="4"/>
        </w:numPr>
        <w:spacing w:line="259" w:lineRule="auto"/>
        <w:ind w:hanging="194"/>
      </w:pPr>
      <w:r>
        <w:t>отправить запрос</w:t>
      </w:r>
      <w:r>
        <w:t xml:space="preserve">, </w:t>
      </w:r>
      <w:r>
        <w:t xml:space="preserve">сформированный на шаге </w:t>
      </w:r>
      <w:r>
        <w:t xml:space="preserve">1, </w:t>
      </w:r>
      <w:r>
        <w:t xml:space="preserve">посредством </w:t>
      </w:r>
      <w:r>
        <w:t>True API</w:t>
      </w:r>
      <w:r>
        <w:t>;</w:t>
      </w:r>
    </w:p>
    <w:p w:rsidR="00F71BE4" w:rsidRDefault="00231085">
      <w:pPr>
        <w:numPr>
          <w:ilvl w:val="0"/>
          <w:numId w:val="4"/>
        </w:numPr>
        <w:spacing w:after="1"/>
        <w:ind w:hanging="194"/>
      </w:pPr>
      <w:r>
        <w:t>получив ответ на запрос</w:t>
      </w:r>
      <w:r>
        <w:t xml:space="preserve">, </w:t>
      </w:r>
      <w:r>
        <w:t xml:space="preserve">отправленный на шаге </w:t>
      </w:r>
      <w:r>
        <w:t xml:space="preserve">2, </w:t>
      </w:r>
      <w:r>
        <w:t>сформировать</w:t>
      </w:r>
      <w:r>
        <w:t xml:space="preserve">, </w:t>
      </w:r>
      <w:r>
        <w:t xml:space="preserve">используя уникальный идентификатор соединения </w:t>
      </w:r>
      <w:r>
        <w:t>(</w:t>
      </w:r>
      <w:r>
        <w:t xml:space="preserve">внешнего подключения </w:t>
      </w:r>
      <w:r>
        <w:t xml:space="preserve">— omsConnection), </w:t>
      </w:r>
      <w:r>
        <w:t xml:space="preserve">запрос для получения ключа сессии при единой аутентификации посредством </w:t>
      </w:r>
      <w:r>
        <w:t>True API (</w:t>
      </w:r>
      <w:r>
        <w:t xml:space="preserve">описание метода </w:t>
      </w:r>
      <w:r>
        <w:t>«</w:t>
      </w:r>
      <w:r>
        <w:t>Получение ключа сессии при единой аутентификации</w:t>
      </w:r>
      <w:r>
        <w:t>» (POST</w:t>
      </w:r>
    </w:p>
    <w:p w:rsidR="00F71BE4" w:rsidRDefault="00231085">
      <w:pPr>
        <w:spacing w:after="148" w:line="324" w:lineRule="auto"/>
        <w:ind w:left="360" w:firstLine="0"/>
      </w:pPr>
      <w:r>
        <w:t xml:space="preserve">/auth/simpleSignIn/{omsConnection}) </w:t>
      </w:r>
      <w:r>
        <w:t>см</w:t>
      </w:r>
      <w:r>
        <w:t xml:space="preserve">. </w:t>
      </w:r>
      <w:r>
        <w:t xml:space="preserve">в разделе </w:t>
      </w:r>
      <w:r>
        <w:t>«</w:t>
      </w:r>
      <w:r>
        <w:rPr>
          <w:color w:val="428BCA"/>
        </w:rPr>
        <w:t xml:space="preserve">Получение клиентского токена посредством обращения к методам единой аутентификации </w:t>
      </w:r>
      <w:r>
        <w:rPr>
          <w:color w:val="428BCA"/>
        </w:rPr>
        <w:t>True API</w:t>
      </w:r>
      <w:r>
        <w:t>»);</w:t>
      </w:r>
    </w:p>
    <w:p w:rsidR="00F71BE4" w:rsidRDefault="00231085">
      <w:pPr>
        <w:numPr>
          <w:ilvl w:val="0"/>
          <w:numId w:val="4"/>
        </w:numPr>
        <w:spacing w:line="259" w:lineRule="auto"/>
        <w:ind w:hanging="194"/>
      </w:pPr>
      <w:r>
        <w:t>отправить запрос</w:t>
      </w:r>
      <w:r>
        <w:t xml:space="preserve">, </w:t>
      </w:r>
      <w:r>
        <w:t xml:space="preserve">сформированный на шаге </w:t>
      </w:r>
      <w:r>
        <w:t xml:space="preserve">3, </w:t>
      </w:r>
      <w:r>
        <w:t>посредство</w:t>
      </w:r>
      <w:r>
        <w:t xml:space="preserve">м </w:t>
      </w:r>
      <w:r>
        <w:t>True API;</w:t>
      </w:r>
    </w:p>
    <w:p w:rsidR="00F71BE4" w:rsidRDefault="00231085">
      <w:pPr>
        <w:numPr>
          <w:ilvl w:val="0"/>
          <w:numId w:val="4"/>
        </w:numPr>
        <w:spacing w:after="80" w:line="259" w:lineRule="auto"/>
        <w:ind w:hanging="194"/>
      </w:pPr>
      <w:r>
        <w:t>при успешной обработке запроса</w:t>
      </w:r>
      <w:r>
        <w:t xml:space="preserve">, </w:t>
      </w:r>
      <w:r>
        <w:t>ответ будет содержать динамический клиентский токен</w:t>
      </w:r>
    </w:p>
    <w:p w:rsidR="00F71BE4" w:rsidRDefault="00231085">
      <w:pPr>
        <w:spacing w:after="232" w:line="328" w:lineRule="auto"/>
        <w:ind w:left="370" w:right="-15"/>
        <w:jc w:val="left"/>
      </w:pPr>
      <w:r>
        <w:t xml:space="preserve">(clientToken), </w:t>
      </w:r>
      <w:r>
        <w:t xml:space="preserve">указав который в параметре </w:t>
      </w:r>
      <w:r>
        <w:t>HTTP-</w:t>
      </w:r>
      <w:r>
        <w:t>заголовка</w:t>
      </w:r>
      <w:r>
        <w:t xml:space="preserve">, </w:t>
      </w:r>
      <w:r>
        <w:t xml:space="preserve">можно направлять запросы к </w:t>
      </w:r>
      <w:r>
        <w:t xml:space="preserve">API </w:t>
      </w:r>
      <w:r>
        <w:t>СУЗ</w:t>
      </w:r>
      <w:r>
        <w:t xml:space="preserve">. </w:t>
      </w:r>
      <w:r>
        <w:t>При этом время действия клиентского токена</w:t>
      </w:r>
      <w:r>
        <w:t xml:space="preserve">, </w:t>
      </w:r>
      <w:r>
        <w:t xml:space="preserve">полученного посредством </w:t>
      </w:r>
      <w:r>
        <w:t xml:space="preserve">True API, – 10 </w:t>
      </w:r>
      <w:r>
        <w:t>часов</w:t>
      </w:r>
      <w:r>
        <w:t>.</w:t>
      </w:r>
    </w:p>
    <w:p w:rsidR="00F71BE4" w:rsidRDefault="00231085">
      <w:pPr>
        <w:ind w:left="370"/>
      </w:pPr>
      <w:r>
        <w:t>Для каждой установки интеграционного решения доступно получение только одного токена</w:t>
      </w:r>
      <w:r>
        <w:t xml:space="preserve">, </w:t>
      </w:r>
      <w:r>
        <w:t>при повторном запросе клиентского токена для установки интеграционного решения действие ранее полученного токена прекращаетс</w:t>
      </w:r>
      <w:r>
        <w:t>я и генерируется новый токен</w:t>
      </w:r>
      <w:r>
        <w:t>.</w:t>
      </w:r>
    </w:p>
    <w:p w:rsidR="00F71BE4" w:rsidRDefault="00231085">
      <w:pPr>
        <w:ind w:left="370"/>
      </w:pPr>
      <w:r>
        <w:rPr>
          <w:b/>
        </w:rPr>
        <w:t>Примечание:</w:t>
      </w:r>
      <w:r>
        <w:t xml:space="preserve"> </w:t>
      </w:r>
      <w:r>
        <w:t xml:space="preserve">после успешного обращения к </w:t>
      </w:r>
      <w:r>
        <w:t xml:space="preserve">API </w:t>
      </w:r>
      <w:r>
        <w:t>СУЗ с помощью клиентского токена</w:t>
      </w:r>
      <w:r>
        <w:t xml:space="preserve">, </w:t>
      </w:r>
      <w:r>
        <w:t xml:space="preserve">полученного посредством методов единой аутентификации </w:t>
      </w:r>
      <w:r>
        <w:t>(</w:t>
      </w:r>
      <w:r>
        <w:t>динамического клиентского токена</w:t>
      </w:r>
      <w:r>
        <w:t xml:space="preserve">), </w:t>
      </w:r>
      <w:r>
        <w:t>использование статичных клиентских токенов становится недо</w:t>
      </w:r>
      <w:r>
        <w:t xml:space="preserve">ступным </w:t>
      </w:r>
      <w:r>
        <w:t>(</w:t>
      </w:r>
      <w:r>
        <w:t>должны использоваться только динамические токены</w:t>
      </w:r>
      <w:r>
        <w:t>).</w:t>
      </w:r>
    </w:p>
    <w:p w:rsidR="00F71BE4" w:rsidRDefault="00231085">
      <w:pPr>
        <w:pStyle w:val="1"/>
        <w:ind w:left="-5"/>
      </w:pPr>
      <w:bookmarkStart w:id="5" w:name="_Toc20078"/>
      <w:r>
        <w:t xml:space="preserve">Метод </w:t>
      </w:r>
      <w:r>
        <w:t>«</w:t>
      </w:r>
      <w:r>
        <w:t>Запрос регистрации установки экземпляра интеграционного решения</w:t>
      </w:r>
      <w:r>
        <w:t>»</w:t>
      </w:r>
      <w:bookmarkEnd w:id="5"/>
    </w:p>
    <w:p w:rsidR="00F71BE4" w:rsidRDefault="00231085">
      <w:pPr>
        <w:ind w:left="-5"/>
      </w:pPr>
      <w:r>
        <w:t>Этот метод используется для отправки запроса на регистрацию установки экземпляра интеграционного решения в СУЗ</w:t>
      </w:r>
      <w:r>
        <w:t>.</w:t>
      </w:r>
    </w:p>
    <w:p w:rsidR="00F71BE4" w:rsidRDefault="00231085">
      <w:pPr>
        <w:ind w:left="-5"/>
      </w:pPr>
      <w:r>
        <w:t>Запрос регис</w:t>
      </w:r>
      <w:r>
        <w:t>трации установки экземпляра интеграционного решения должен быть подписан сертификатом участника оборота товаров</w:t>
      </w:r>
      <w:r>
        <w:t>.</w:t>
      </w:r>
    </w:p>
    <w:p w:rsidR="00F71BE4" w:rsidRDefault="00231085">
      <w:pPr>
        <w:ind w:left="-5"/>
      </w:pPr>
      <w:r>
        <w:lastRenderedPageBreak/>
        <w:t>Участник оборота товаров формирует запрос</w:t>
      </w:r>
      <w:r>
        <w:t xml:space="preserve">, </w:t>
      </w:r>
      <w:r>
        <w:t>подписывает его и формирует присоединённую или откреплённую подпись с использованием сертификата</w:t>
      </w:r>
      <w:r>
        <w:t xml:space="preserve">. </w:t>
      </w:r>
      <w:r>
        <w:t>Пр</w:t>
      </w:r>
      <w:r>
        <w:t xml:space="preserve">исоединённая или откреплённая подпись помещается в </w:t>
      </w:r>
      <w:r>
        <w:t xml:space="preserve">HTTP </w:t>
      </w:r>
      <w:r>
        <w:t xml:space="preserve">заголовок в параметр </w:t>
      </w:r>
      <w:r>
        <w:t xml:space="preserve">«X-Signature» </w:t>
      </w:r>
      <w:r>
        <w:t xml:space="preserve">в кодировке </w:t>
      </w:r>
      <w:r>
        <w:t xml:space="preserve">Base64. </w:t>
      </w:r>
      <w:r>
        <w:t>Для подписи используются данные</w:t>
      </w:r>
      <w:r>
        <w:t xml:space="preserve">, </w:t>
      </w:r>
      <w:r>
        <w:t>помещаемые в тело сообщения</w:t>
      </w:r>
      <w:r>
        <w:t>.</w:t>
      </w:r>
    </w:p>
    <w:p w:rsidR="00F71BE4" w:rsidRDefault="00231085">
      <w:pPr>
        <w:ind w:left="-5"/>
      </w:pPr>
      <w:r>
        <w:t xml:space="preserve">В данном разделе под </w:t>
      </w:r>
      <w:r>
        <w:t xml:space="preserve">&lt;url </w:t>
      </w:r>
      <w:r>
        <w:t>стенда</w:t>
      </w:r>
      <w:r>
        <w:t xml:space="preserve">&gt; </w:t>
      </w:r>
      <w:r>
        <w:t>подразумевается базовый адрес стенда</w:t>
      </w:r>
      <w:r>
        <w:t xml:space="preserve">, </w:t>
      </w:r>
      <w:r>
        <w:t xml:space="preserve">на котором размещено </w:t>
      </w:r>
      <w:r>
        <w:t xml:space="preserve">API </w:t>
      </w:r>
      <w:r>
        <w:t>для регистрации установки экземпляра интеграционного решения</w:t>
      </w:r>
      <w:r>
        <w:t>.</w:t>
      </w:r>
    </w:p>
    <w:p w:rsidR="00F71BE4" w:rsidRDefault="00231085">
      <w:pPr>
        <w:spacing w:after="269"/>
        <w:ind w:left="-5"/>
      </w:pPr>
      <w:r>
        <w:t>Доступны следующие адреса стендов для отправки запроса регистрации установки экземпляра интеграционного решения</w:t>
      </w:r>
      <w:r>
        <w:t>:</w:t>
      </w:r>
    </w:p>
    <w:p w:rsidR="00F71BE4" w:rsidRDefault="00231085">
      <w:pPr>
        <w:numPr>
          <w:ilvl w:val="0"/>
          <w:numId w:val="5"/>
        </w:numPr>
        <w:spacing w:after="149"/>
        <w:ind w:hanging="194"/>
      </w:pPr>
      <w:hyperlink r:id="rId23">
        <w:r>
          <w:rPr>
            <w:color w:val="428BCA"/>
          </w:rPr>
          <w:t>https://suz-integrator.sandbox.crpt.tech</w:t>
        </w:r>
      </w:hyperlink>
      <w:r>
        <w:t xml:space="preserve"> – </w:t>
      </w:r>
      <w:r>
        <w:t>базовый адрес демонстрационного контура</w:t>
      </w:r>
      <w:r>
        <w:t xml:space="preserve">. </w:t>
      </w:r>
      <w:r>
        <w:t xml:space="preserve">Для тестирования на демонстрационном контуре всем участникам доступен следующий код регистрации интеграционного решения </w:t>
      </w:r>
      <w:r>
        <w:t>— 4344d884-7f21-456c-981e-cd68e92391e8;</w:t>
      </w:r>
    </w:p>
    <w:p w:rsidR="00F71BE4" w:rsidRDefault="00231085">
      <w:pPr>
        <w:numPr>
          <w:ilvl w:val="0"/>
          <w:numId w:val="5"/>
        </w:numPr>
        <w:spacing w:after="387"/>
        <w:ind w:hanging="194"/>
      </w:pPr>
      <w:hyperlink r:id="rId24">
        <w:r>
          <w:rPr>
            <w:color w:val="428BCA"/>
          </w:rPr>
          <w:t>https://suzgrid.crpt.ru:16443</w:t>
        </w:r>
      </w:hyperlink>
      <w:r>
        <w:t xml:space="preserve"> – </w:t>
      </w:r>
      <w:r>
        <w:t>базовый адрес продуктивного контура</w:t>
      </w:r>
      <w:r>
        <w:t>.</w:t>
      </w:r>
    </w:p>
    <w:p w:rsidR="00F71BE4" w:rsidRDefault="00231085">
      <w:pPr>
        <w:pStyle w:val="2"/>
        <w:ind w:left="615" w:hanging="630"/>
      </w:pPr>
      <w:bookmarkStart w:id="6" w:name="_Toc20079"/>
      <w:r>
        <w:t>Запрос</w:t>
      </w:r>
      <w:bookmarkEnd w:id="6"/>
    </w:p>
    <w:p w:rsidR="00F71BE4" w:rsidRPr="00BF4C1B" w:rsidRDefault="00231085">
      <w:pPr>
        <w:spacing w:after="313" w:line="259" w:lineRule="auto"/>
        <w:ind w:left="-5"/>
        <w:jc w:val="left"/>
        <w:rPr>
          <w:lang w:val="en-US"/>
        </w:rPr>
      </w:pPr>
      <w:r w:rsidRPr="00BF4C1B">
        <w:rPr>
          <w:b/>
          <w:lang w:val="en-US"/>
        </w:rPr>
        <w:t>URL</w:t>
      </w:r>
      <w:r w:rsidRPr="00BF4C1B">
        <w:rPr>
          <w:lang w:val="en-US"/>
        </w:rPr>
        <w:t xml:space="preserve">: &lt;url </w:t>
      </w:r>
      <w:r>
        <w:t>стенда</w:t>
      </w:r>
      <w:r w:rsidRPr="00BF4C1B">
        <w:rPr>
          <w:lang w:val="en-US"/>
        </w:rPr>
        <w:t>&gt;/api/v2/integration/connection?omsId={omsId}</w:t>
      </w:r>
    </w:p>
    <w:p w:rsidR="00F71BE4" w:rsidRDefault="00231085">
      <w:pPr>
        <w:spacing w:after="308" w:line="265" w:lineRule="auto"/>
        <w:ind w:left="-5"/>
        <w:jc w:val="left"/>
      </w:pPr>
      <w:r>
        <w:rPr>
          <w:b/>
        </w:rPr>
        <w:t>Метод:</w:t>
      </w:r>
      <w:r>
        <w:t xml:space="preserve"> POST</w:t>
      </w:r>
    </w:p>
    <w:p w:rsidR="00F71BE4" w:rsidRDefault="00231085">
      <w:pPr>
        <w:spacing w:after="314" w:line="259" w:lineRule="auto"/>
        <w:ind w:left="-5"/>
      </w:pPr>
      <w:r>
        <w:rPr>
          <w:b/>
        </w:rPr>
        <w:t>X-Signature</w:t>
      </w:r>
      <w:r>
        <w:t>: &lt;</w:t>
      </w:r>
      <w:r>
        <w:t>Присоединённая или откреплённая подпись запроса</w:t>
      </w:r>
      <w:r>
        <w:t>&gt;</w:t>
      </w:r>
    </w:p>
    <w:p w:rsidR="00F71BE4" w:rsidRDefault="00231085">
      <w:pPr>
        <w:spacing w:after="315" w:line="259" w:lineRule="auto"/>
        <w:ind w:left="-5"/>
      </w:pPr>
      <w:r>
        <w:rPr>
          <w:b/>
        </w:rPr>
        <w:t>X-RegistrationKey</w:t>
      </w:r>
      <w:r>
        <w:t>: &lt;</w:t>
      </w:r>
      <w:r>
        <w:t>Уникальный код регистрации интеграционного решения</w:t>
      </w:r>
      <w:r>
        <w:t>&gt;</w:t>
      </w:r>
    </w:p>
    <w:p w:rsidR="00F71BE4" w:rsidRPr="00BF4C1B" w:rsidRDefault="00231085">
      <w:pPr>
        <w:spacing w:after="313" w:line="259" w:lineRule="auto"/>
        <w:ind w:left="-5"/>
        <w:jc w:val="left"/>
        <w:rPr>
          <w:lang w:val="en-US"/>
        </w:rPr>
      </w:pPr>
      <w:r w:rsidRPr="00BF4C1B">
        <w:rPr>
          <w:b/>
          <w:lang w:val="en-US"/>
        </w:rPr>
        <w:t>Content-type</w:t>
      </w:r>
      <w:r w:rsidRPr="00BF4C1B">
        <w:rPr>
          <w:lang w:val="en-US"/>
        </w:rPr>
        <w:t>: application/json;charset=UTF-8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Параметры заголовка запроса: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2626"/>
        <w:gridCol w:w="1050"/>
        <w:gridCol w:w="1050"/>
        <w:gridCol w:w="3150"/>
        <w:gridCol w:w="2100"/>
      </w:tblGrid>
      <w:tr w:rsidR="00F71BE4">
        <w:trPr>
          <w:trHeight w:val="52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Комментарий</w:t>
            </w:r>
          </w:p>
        </w:tc>
      </w:tr>
      <w:tr w:rsidR="00F71BE4">
        <w:trPr>
          <w:trHeight w:val="1277"/>
        </w:trPr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X-Signature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31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Присоединённая или откреплённая подпись запроса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F71BE4">
            <w:pPr>
              <w:spacing w:after="160" w:line="259" w:lineRule="auto"/>
              <w:ind w:left="0" w:firstLine="0"/>
              <w:jc w:val="left"/>
            </w:pPr>
          </w:p>
        </w:tc>
      </w:tr>
      <w:tr w:rsidR="00F71BE4">
        <w:trPr>
          <w:trHeight w:val="52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Комментарий</w:t>
            </w:r>
          </w:p>
        </w:tc>
      </w:tr>
      <w:tr w:rsidR="00F71BE4">
        <w:trPr>
          <w:trHeight w:val="1277"/>
        </w:trPr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Content-type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31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Pr="00BF4C1B" w:rsidRDefault="00231085">
            <w:pPr>
              <w:spacing w:after="73" w:line="259" w:lineRule="auto"/>
              <w:ind w:left="0" w:firstLine="0"/>
              <w:jc w:val="left"/>
              <w:rPr>
                <w:lang w:val="en-US"/>
              </w:rPr>
            </w:pPr>
            <w:r w:rsidRPr="00BF4C1B">
              <w:rPr>
                <w:lang w:val="en-US"/>
              </w:rPr>
              <w:t>Content-</w:t>
            </w:r>
          </w:p>
          <w:p w:rsidR="00F71BE4" w:rsidRPr="00BF4C1B" w:rsidRDefault="00231085">
            <w:pPr>
              <w:spacing w:after="73" w:line="259" w:lineRule="auto"/>
              <w:ind w:left="0" w:firstLine="0"/>
              <w:jc w:val="left"/>
              <w:rPr>
                <w:lang w:val="en-US"/>
              </w:rPr>
            </w:pPr>
            <w:r w:rsidRPr="00BF4C1B">
              <w:rPr>
                <w:lang w:val="en-US"/>
              </w:rPr>
              <w:t>type:application/json;charset=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UTF-8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F71BE4">
            <w:pPr>
              <w:spacing w:after="160" w:line="259" w:lineRule="auto"/>
              <w:ind w:left="0" w:firstLine="0"/>
              <w:jc w:val="left"/>
            </w:pPr>
          </w:p>
        </w:tc>
      </w:tr>
      <w:tr w:rsidR="00F71BE4">
        <w:trPr>
          <w:trHeight w:val="903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X-RegistrationKey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Уникальный код регистрации интеграционного решения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F71BE4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lastRenderedPageBreak/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6"/>
        <w:gridCol w:w="1050"/>
        <w:gridCol w:w="1050"/>
        <w:gridCol w:w="3150"/>
        <w:gridCol w:w="2100"/>
      </w:tblGrid>
      <w:tr w:rsidR="00F71BE4">
        <w:trPr>
          <w:trHeight w:val="52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Комментарий</w:t>
            </w:r>
          </w:p>
        </w:tc>
      </w:tr>
      <w:tr w:rsidR="00F71BE4">
        <w:trPr>
          <w:trHeight w:val="903"/>
        </w:trPr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omsId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73" w:line="259" w:lineRule="auto"/>
              <w:ind w:left="0" w:firstLine="0"/>
              <w:jc w:val="left"/>
            </w:pPr>
            <w:r>
              <w:t>string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(UUID)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31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73" w:line="259" w:lineRule="auto"/>
              <w:ind w:left="0" w:firstLine="0"/>
              <w:jc w:val="left"/>
            </w:pPr>
            <w:r>
              <w:t>Уникальный идентификатор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СУЗ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F71BE4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6"/>
        <w:gridCol w:w="1050"/>
        <w:gridCol w:w="1050"/>
        <w:gridCol w:w="3150"/>
        <w:gridCol w:w="2100"/>
      </w:tblGrid>
      <w:tr w:rsidR="00F71BE4">
        <w:trPr>
          <w:trHeight w:val="52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Комментарий</w:t>
            </w:r>
          </w:p>
        </w:tc>
      </w:tr>
      <w:tr w:rsidR="00F71BE4">
        <w:trPr>
          <w:trHeight w:val="903"/>
        </w:trPr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address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31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Адрес установки экземпляра интеграционного решения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F71BE4">
            <w:pPr>
              <w:spacing w:after="160" w:line="259" w:lineRule="auto"/>
              <w:ind w:left="0" w:firstLine="0"/>
              <w:jc w:val="left"/>
            </w:pPr>
          </w:p>
        </w:tc>
      </w:tr>
      <w:tr w:rsidR="00F71BE4">
        <w:trPr>
          <w:trHeight w:val="3893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name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 xml:space="preserve">Наименование экземпляра интеграционного решения </w:t>
            </w:r>
            <w:r>
              <w:t>(</w:t>
            </w:r>
            <w:r>
              <w:t>внешнего подключения</w:t>
            </w:r>
            <w:r>
              <w:t xml:space="preserve">). </w:t>
            </w:r>
            <w:r>
              <w:t xml:space="preserve">Не должно дублировать наименования зарегистрированных у участника оборота товаров экземпляров интеграционного решения </w:t>
            </w:r>
            <w:r>
              <w:t>(</w:t>
            </w:r>
            <w:r>
              <w:t>внешнего подключения</w:t>
            </w:r>
            <w:r>
              <w:t>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Если параметр не указан</w:t>
            </w:r>
            <w:r>
              <w:t xml:space="preserve">, </w:t>
            </w:r>
            <w:r>
              <w:t>то будет сгенериро</w:t>
            </w:r>
            <w:r>
              <w:t xml:space="preserve">вано случайное наименование в формате </w:t>
            </w:r>
            <w:r>
              <w:t xml:space="preserve">UUID. </w:t>
            </w:r>
            <w:r>
              <w:t xml:space="preserve">Длина значения может состоять от </w:t>
            </w:r>
            <w:r>
              <w:t xml:space="preserve">1 </w:t>
            </w:r>
            <w:r>
              <w:t xml:space="preserve">до </w:t>
            </w:r>
            <w:r>
              <w:t xml:space="preserve">256 </w:t>
            </w:r>
            <w:r>
              <w:t>символов включительно</w:t>
            </w:r>
          </w:p>
        </w:tc>
      </w:tr>
    </w:tbl>
    <w:p w:rsidR="00F71BE4" w:rsidRDefault="00231085">
      <w:pPr>
        <w:spacing w:after="502" w:line="265" w:lineRule="auto"/>
        <w:ind w:left="-5"/>
        <w:jc w:val="left"/>
      </w:pPr>
      <w:r>
        <w:rPr>
          <w:b/>
        </w:rPr>
        <w:t>Пример запроса:</w:t>
      </w:r>
    </w:p>
    <w:p w:rsidR="00F71BE4" w:rsidRPr="00BF4C1B" w:rsidRDefault="00231085">
      <w:pPr>
        <w:spacing w:after="0" w:line="265" w:lineRule="auto"/>
        <w:ind w:left="215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1215390"/>
                <wp:effectExtent l="0" t="0" r="0" b="0"/>
                <wp:wrapNone/>
                <wp:docPr id="19443" name="Group 19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215390"/>
                          <a:chOff x="0" y="0"/>
                          <a:chExt cx="6334760" cy="1215390"/>
                        </a:xfrm>
                      </wpg:grpSpPr>
                      <wps:wsp>
                        <wps:cNvPr id="1306" name="Shape 1306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6"/>
                                  <a:pt x="6312017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6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6"/>
                                  <a:pt x="6312017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6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43" style="width:498.8pt;height:95.7pt;position:absolute;z-index:-2147483368;mso-position-horizontal-relative:text;mso-position-horizontal:absolute;margin-left:0pt;mso-position-vertical-relative:text;margin-top:-13.365pt;" coordsize="63347,12153">
                <v:shape id="Shape 1306" style="position:absolute;width:63347;height:12153;left:0;top:0;" coordsize="6334760,1215390" path="m50800,0l6283960,0c6312017,0,6334760,22744,6334760,50800l6334760,1164590c6334760,1192646,6312017,1215390,6283960,1215390l50800,1215390c22744,1215390,0,1192646,0,116459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07" style="position:absolute;width:63347;height:12153;left:0;top:0;" coordsize="6334760,1215390" path="m50800,0l6283960,0c6312017,0,6334760,22744,6334760,50800l6334760,1164590c6334760,1192646,6312017,1215390,6283960,1215390l50800,1215390c22744,1215390,0,1192646,0,1164590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 w:rsidRPr="00BF4C1B">
        <w:rPr>
          <w:rFonts w:ascii="Calibri" w:eastAsia="Calibri" w:hAnsi="Calibri" w:cs="Calibri"/>
          <w:color w:val="333333"/>
          <w:sz w:val="22"/>
          <w:lang w:val="en-US"/>
        </w:rPr>
        <w:t>POST /api/v2/integration/connection?omsId=cdf12109-10d3-11e6-8b6f-0050569977a1</w:t>
      </w:r>
    </w:p>
    <w:p w:rsidR="00F71BE4" w:rsidRPr="00BF4C1B" w:rsidRDefault="00231085">
      <w:pPr>
        <w:spacing w:after="0" w:line="265" w:lineRule="auto"/>
        <w:ind w:left="215"/>
        <w:jc w:val="left"/>
        <w:rPr>
          <w:lang w:val="en-US"/>
        </w:rPr>
      </w:pPr>
      <w:r w:rsidRPr="00BF4C1B">
        <w:rPr>
          <w:rFonts w:ascii="Calibri" w:eastAsia="Calibri" w:hAnsi="Calibri" w:cs="Calibri"/>
          <w:color w:val="333333"/>
          <w:sz w:val="22"/>
          <w:lang w:val="en-US"/>
        </w:rPr>
        <w:t>HTTP/1.1</w:t>
      </w:r>
    </w:p>
    <w:p w:rsidR="00F71BE4" w:rsidRPr="00BF4C1B" w:rsidRDefault="00231085">
      <w:pPr>
        <w:spacing w:after="0" w:line="265" w:lineRule="auto"/>
        <w:ind w:left="215"/>
        <w:jc w:val="left"/>
        <w:rPr>
          <w:lang w:val="en-US"/>
        </w:rPr>
      </w:pPr>
      <w:r w:rsidRPr="00BF4C1B">
        <w:rPr>
          <w:rFonts w:ascii="Calibri" w:eastAsia="Calibri" w:hAnsi="Calibri" w:cs="Calibri"/>
          <w:color w:val="333333"/>
          <w:sz w:val="22"/>
          <w:lang w:val="en-US"/>
        </w:rPr>
        <w:t>Content-Type: application/json;charset=UTF-8</w:t>
      </w:r>
    </w:p>
    <w:p w:rsidR="00F71BE4" w:rsidRDefault="00231085">
      <w:pPr>
        <w:spacing w:after="5" w:line="259" w:lineRule="auto"/>
        <w:ind w:left="220" w:firstLine="0"/>
        <w:jc w:val="left"/>
      </w:pPr>
      <w:r>
        <w:rPr>
          <w:rFonts w:ascii="Calibri" w:eastAsia="Calibri" w:hAnsi="Calibri" w:cs="Calibri"/>
          <w:color w:val="333333"/>
          <w:sz w:val="22"/>
        </w:rPr>
        <w:t>X-Signature: &lt;Присоединённая или откреплённая подпись запроса&gt;</w:t>
      </w:r>
    </w:p>
    <w:p w:rsidR="00F71BE4" w:rsidRPr="00BF4C1B" w:rsidRDefault="00231085">
      <w:pPr>
        <w:spacing w:after="152" w:line="265" w:lineRule="auto"/>
        <w:ind w:left="215"/>
        <w:jc w:val="left"/>
        <w:rPr>
          <w:lang w:val="en-US"/>
        </w:rPr>
      </w:pPr>
      <w:r w:rsidRPr="00BF4C1B">
        <w:rPr>
          <w:rFonts w:ascii="Calibri" w:eastAsia="Calibri" w:hAnsi="Calibri" w:cs="Calibri"/>
          <w:color w:val="333333"/>
          <w:sz w:val="22"/>
          <w:lang w:val="en-US"/>
        </w:rPr>
        <w:t>X-RegistrationKey: cdf12109-10d3-11e6-8b6f-0050569977a1</w:t>
      </w:r>
    </w:p>
    <w:p w:rsidR="00F71BE4" w:rsidRDefault="0023108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631165"/>
                <wp:effectExtent l="0" t="0" r="0" b="0"/>
                <wp:docPr id="19444" name="Group 19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31165"/>
                          <a:chOff x="0" y="0"/>
                          <a:chExt cx="6334760" cy="631165"/>
                        </a:xfrm>
                      </wpg:grpSpPr>
                      <wps:wsp>
                        <wps:cNvPr id="1315" name="Shape 1315"/>
                        <wps:cNvSpPr/>
                        <wps:spPr>
                          <a:xfrm>
                            <a:off x="0" y="0"/>
                            <a:ext cx="6334760" cy="6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3116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80365"/>
                                </a:lnTo>
                                <a:cubicBezTo>
                                  <a:pt x="6334760" y="608420"/>
                                  <a:pt x="6312017" y="631165"/>
                                  <a:pt x="6283960" y="631165"/>
                                </a:cubicBezTo>
                                <a:lnTo>
                                  <a:pt x="50800" y="631165"/>
                                </a:lnTo>
                                <a:cubicBezTo>
                                  <a:pt x="22744" y="631165"/>
                                  <a:pt x="0" y="608420"/>
                                  <a:pt x="0" y="58036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0" y="0"/>
                            <a:ext cx="6334760" cy="6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31165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580365"/>
                                </a:lnTo>
                                <a:cubicBezTo>
                                  <a:pt x="6334760" y="608420"/>
                                  <a:pt x="6312017" y="631165"/>
                                  <a:pt x="6283960" y="631165"/>
                                </a:cubicBezTo>
                                <a:lnTo>
                                  <a:pt x="50800" y="631165"/>
                                </a:lnTo>
                                <a:cubicBezTo>
                                  <a:pt x="22744" y="631165"/>
                                  <a:pt x="0" y="608420"/>
                                  <a:pt x="0" y="58036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60325" y="631165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39700" y="356933"/>
                            <a:ext cx="1486408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21"/>
                                  <w:sz w:val="22"/>
                                </w:rPr>
                                <w:t>"address":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2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25730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46"/>
                                  <w:sz w:val="22"/>
                                </w:rPr>
                                <w:t>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327150" y="356933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397000" y="356933"/>
                            <a:ext cx="5574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94"/>
                                  <w:sz w:val="22"/>
                                </w:rPr>
                                <w:t>Москва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816100" y="35693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204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20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1955800" y="35693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6"/>
                                  <w:sz w:val="22"/>
                                </w:rPr>
                                <w:t>ул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095500" y="356933"/>
                            <a:ext cx="1858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204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20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2235200" y="356933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7"/>
                                  <w:sz w:val="22"/>
                                </w:rPr>
                                <w:t>Тестовая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2794000" y="356933"/>
                            <a:ext cx="464503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4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45"/>
                                  <w:sz w:val="22"/>
                                </w:rPr>
                                <w:t>1",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4" style="width:498.8pt;height:49.698pt;mso-position-horizontal-relative:char;mso-position-vertical-relative:line" coordsize="63347,6311">
                <v:shape id="Shape 1315" style="position:absolute;width:63347;height:6311;left:0;top:0;" coordsize="6334760,631165" path="m50800,0l6283960,0c6312017,0,6334760,22744,6334760,50800l6334760,580365c6334760,608420,6312017,631165,6283960,631165l50800,631165c22744,631165,0,608420,0,580365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16" style="position:absolute;width:63347;height:6311;left:0;top:0;" coordsize="6334760,631165" path="m50800,0l6283960,0c6312017,0,6334760,22744,6334760,50800l6334760,580365c6334760,608420,6312017,631165,6283960,631165l50800,631165c22744,631165,0,608420,0,580365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317" style="position:absolute;width:62141;height:0;left:603;top:6311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318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19" style="position:absolute;width:14864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21"/>
                            <w:sz w:val="22"/>
                          </w:rPr>
                          <w:t xml:space="preserve">"address":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21"/>
                            <w:sz w:val="2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320" style="position:absolute;width:929;height:2192;left:12573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46"/>
                            <w:sz w:val="22"/>
                          </w:rPr>
                          <w:t xml:space="preserve">г</w:t>
                        </w:r>
                      </w:p>
                    </w:txbxContent>
                  </v:textbox>
                </v:rect>
                <v:rect id="Rectangle 1321" style="position:absolute;width:929;height:2192;left:13271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204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22" style="position:absolute;width:5574;height:2192;left:1397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94"/>
                            <w:sz w:val="22"/>
                          </w:rPr>
                          <w:t xml:space="preserve">Москва</w:t>
                        </w:r>
                      </w:p>
                    </w:txbxContent>
                  </v:textbox>
                </v:rect>
                <v:rect id="Rectangle 1323" style="position:absolute;width:1858;height:2192;left:18161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204"/>
                            <w:sz w:val="22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20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4" style="position:absolute;width:1858;height:2192;left:1955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6"/>
                            <w:sz w:val="22"/>
                          </w:rPr>
                          <w:t xml:space="preserve">ул</w:t>
                        </w:r>
                      </w:p>
                    </w:txbxContent>
                  </v:textbox>
                </v:rect>
                <v:rect id="Rectangle 1325" style="position:absolute;width:1858;height:2192;left:2095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204"/>
                            <w:sz w:val="22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20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6" style="position:absolute;width:7432;height:2192;left:2235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7"/>
                            <w:sz w:val="22"/>
                          </w:rPr>
                          <w:t xml:space="preserve">Тестовая</w:t>
                        </w:r>
                      </w:p>
                    </w:txbxContent>
                  </v:textbox>
                </v:rect>
                <v:rect id="Rectangle 1327" style="position:absolute;width:4645;height:2192;left:2794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45"/>
                            <w:sz w:val="22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45"/>
                            <w:sz w:val="22"/>
                          </w:rPr>
                          <w:t xml:space="preserve">1",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spacing w:after="39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514097"/>
                <wp:effectExtent l="0" t="0" r="0" b="0"/>
                <wp:docPr id="18792" name="Group 18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514097"/>
                          <a:chOff x="0" y="0"/>
                          <a:chExt cx="6334760" cy="514097"/>
                        </a:xfrm>
                      </wpg:grpSpPr>
                      <wps:wsp>
                        <wps:cNvPr id="1341" name="Shape 1341"/>
                        <wps:cNvSpPr/>
                        <wps:spPr>
                          <a:xfrm>
                            <a:off x="0" y="0"/>
                            <a:ext cx="6334760" cy="5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0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3297"/>
                                </a:lnTo>
                                <a:cubicBezTo>
                                  <a:pt x="6334760" y="491352"/>
                                  <a:pt x="6312017" y="514097"/>
                                  <a:pt x="6283960" y="514097"/>
                                </a:cubicBezTo>
                                <a:lnTo>
                                  <a:pt x="50800" y="514097"/>
                                </a:lnTo>
                                <a:cubicBezTo>
                                  <a:pt x="22744" y="514097"/>
                                  <a:pt x="0" y="491352"/>
                                  <a:pt x="0" y="4632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0" y="0"/>
                            <a:ext cx="6334760" cy="5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5140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63297"/>
                                </a:lnTo>
                                <a:cubicBezTo>
                                  <a:pt x="6334760" y="491352"/>
                                  <a:pt x="6312017" y="514097"/>
                                  <a:pt x="6283960" y="514097"/>
                                </a:cubicBezTo>
                                <a:lnTo>
                                  <a:pt x="50800" y="514097"/>
                                </a:lnTo>
                                <a:cubicBezTo>
                                  <a:pt x="22744" y="514097"/>
                                  <a:pt x="0" y="491352"/>
                                  <a:pt x="0" y="4632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60325" y="0"/>
                            <a:ext cx="6214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0">
                                <a:moveTo>
                                  <a:pt x="0" y="0"/>
                                </a:moveTo>
                                <a:lnTo>
                                  <a:pt x="6214110" y="0"/>
                                </a:lnTo>
                              </a:path>
                            </a:pathLst>
                          </a:custGeom>
                          <a:ln w="11430" cap="flat">
                            <a:custDash>
                              <a:ds d="360000" sp="36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39700" y="30035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8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8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1047750" y="30035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94"/>
                                  <w:sz w:val="22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1885950" y="300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39700" y="217233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92" style="width:498.8pt;height:40.48pt;mso-position-horizontal-relative:char;mso-position-vertical-relative:line" coordsize="63347,5140">
                <v:shape id="Shape 1341" style="position:absolute;width:63347;height:5140;left:0;top:0;" coordsize="6334760,514097" path="m50800,0l6283960,0c6312017,0,6334760,22744,6334760,50800l6334760,463297c6334760,491352,6312017,514097,6283960,514097l50800,514097c22744,514097,0,491352,0,46329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342" style="position:absolute;width:63347;height:5140;left:0;top:0;" coordsize="6334760,514097" path="m50800,0l6283960,0c6312017,0,6334760,22744,6334760,50800l6334760,463297c6334760,491352,6312017,514097,6283960,514097l50800,514097c22744,514097,0,491352,0,463297l0,50800c0,22744,22744,0,50800,0x">
                  <v:stroke weight="0.75pt" endcap="flat" joinstyle="miter" miterlimit="10" on="true" color="#cccccc"/>
                  <v:fill on="false" color="#000000" opacity="0"/>
                </v:shape>
                <v:shape id="Shape 1343" style="position:absolute;width:62141;height:0;left:603;top:0;" coordsize="6214110,0" path="m0,0l6214110,0">
                  <v:stroke weight="0.9pt" endcap="flat" dashstyle="4 4" joinstyle="miter" miterlimit="10" on="true" color="#f5f5f5"/>
                  <v:fill on="false" color="#000000" opacity="0"/>
                </v:shape>
                <v:rect id="Rectangle 1344" style="position:absolute;width:12077;height:2192;left:139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22"/>
                          </w:rPr>
                          <w:t xml:space="preserve">"name":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2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345" style="position:absolute;width:11148;height:2192;left:10477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94"/>
                            <w:sz w:val="22"/>
                          </w:rPr>
                          <w:t xml:space="preserve">Наименование</w:t>
                        </w:r>
                      </w:p>
                    </w:txbxContent>
                  </v:textbox>
                </v:rect>
                <v:rect id="Rectangle 1346" style="position:absolute;width:929;height:2192;left:18859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31"/>
                            <w:sz w:val="2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347" style="position:absolute;width:929;height:2192;left:1397;top:2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pStyle w:val="2"/>
        <w:ind w:left="615" w:hanging="630"/>
      </w:pPr>
      <w:bookmarkStart w:id="7" w:name="_Toc20080"/>
      <w:r>
        <w:t>Ответ</w:t>
      </w:r>
      <w:bookmarkEnd w:id="7"/>
    </w:p>
    <w:p w:rsidR="00F71BE4" w:rsidRDefault="00231085">
      <w:pPr>
        <w:ind w:left="-5"/>
      </w:pPr>
      <w:r>
        <w:t xml:space="preserve">При успешном выполнении запроса сервер возвращает </w:t>
      </w:r>
      <w:r>
        <w:t xml:space="preserve">HTTP </w:t>
      </w:r>
      <w:r>
        <w:t xml:space="preserve">код </w:t>
      </w:r>
      <w:r>
        <w:t xml:space="preserve">200 </w:t>
      </w:r>
      <w:r>
        <w:t>и статус регистрации установки экземпляра интеграционного решения</w:t>
      </w:r>
      <w:r>
        <w:t>.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495"/>
        <w:gridCol w:w="1496"/>
        <w:gridCol w:w="1496"/>
        <w:gridCol w:w="4489"/>
      </w:tblGrid>
      <w:tr w:rsidR="00F71BE4">
        <w:trPr>
          <w:trHeight w:val="52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>Параметр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</w:tr>
      <w:tr w:rsidR="00F71BE4">
        <w:trPr>
          <w:trHeight w:val="2722"/>
        </w:trPr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status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/>
              <w:ind w:left="0" w:firstLine="0"/>
            </w:pPr>
            <w:r>
              <w:t>Статус регистрации установки экземпляра интеграционного решения</w:t>
            </w:r>
            <w:r>
              <w:t>.</w:t>
            </w:r>
          </w:p>
          <w:p w:rsidR="00F71BE4" w:rsidRDefault="00231085">
            <w:pPr>
              <w:spacing w:after="343" w:line="259" w:lineRule="auto"/>
              <w:ind w:left="0" w:firstLine="0"/>
              <w:jc w:val="left"/>
            </w:pPr>
            <w:r>
              <w:t>Принимает значения</w:t>
            </w:r>
            <w:r>
              <w:t>:</w:t>
            </w:r>
          </w:p>
          <w:p w:rsidR="00F71BE4" w:rsidRDefault="00231085">
            <w:pPr>
              <w:numPr>
                <w:ilvl w:val="0"/>
                <w:numId w:val="7"/>
              </w:numPr>
              <w:spacing w:after="143" w:line="328" w:lineRule="auto"/>
              <w:ind w:hanging="194"/>
              <w:jc w:val="left"/>
            </w:pPr>
            <w:r>
              <w:t xml:space="preserve">SUCCESS </w:t>
            </w:r>
            <w:r>
              <w:tab/>
              <w:t xml:space="preserve">– </w:t>
            </w:r>
            <w:r>
              <w:tab/>
            </w:r>
            <w:r>
              <w:t xml:space="preserve">обработка </w:t>
            </w:r>
            <w:r>
              <w:tab/>
              <w:t>завершена успешно</w:t>
            </w:r>
            <w:r>
              <w:t>;</w:t>
            </w:r>
          </w:p>
          <w:p w:rsidR="00F71BE4" w:rsidRDefault="00231085">
            <w:pPr>
              <w:numPr>
                <w:ilvl w:val="0"/>
                <w:numId w:val="7"/>
              </w:numPr>
              <w:spacing w:after="0" w:line="259" w:lineRule="auto"/>
              <w:ind w:hanging="194"/>
              <w:jc w:val="left"/>
            </w:pPr>
            <w:r>
              <w:t xml:space="preserve">REJECTED – </w:t>
            </w:r>
            <w:r>
              <w:t>запрос отклонен</w:t>
            </w:r>
          </w:p>
        </w:tc>
      </w:tr>
      <w:tr w:rsidR="00F71BE4">
        <w:trPr>
          <w:trHeight w:val="2772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omsConnection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</w:pPr>
            <w:r>
              <w:t>string (UUID)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374"/>
              <w:ind w:left="0" w:firstLine="0"/>
              <w:jc w:val="left"/>
            </w:pPr>
            <w:r>
              <w:t xml:space="preserve">Уникальный идентификатор соединения </w:t>
            </w:r>
            <w:r>
              <w:t>(</w:t>
            </w:r>
            <w:r>
              <w:t>внешнего подключения</w:t>
            </w:r>
            <w:r>
              <w:t xml:space="preserve">), </w:t>
            </w:r>
            <w:r>
              <w:t>присвоенный зарегистрированной установке интеграционного решения</w:t>
            </w:r>
            <w:r>
              <w:t>.</w:t>
            </w:r>
          </w:p>
          <w:p w:rsidR="00F71BE4" w:rsidRDefault="00231085">
            <w:pPr>
              <w:spacing w:after="73" w:line="259" w:lineRule="auto"/>
              <w:ind w:left="0" w:firstLine="0"/>
              <w:jc w:val="left"/>
            </w:pPr>
            <w:r>
              <w:t>Содержится в ответе</w:t>
            </w:r>
            <w:r>
              <w:t xml:space="preserve">, </w:t>
            </w:r>
            <w:r>
              <w:t xml:space="preserve">если </w:t>
            </w:r>
            <w:r>
              <w:t>status =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SUCCESS</w:t>
            </w:r>
          </w:p>
        </w:tc>
      </w:tr>
      <w:tr w:rsidR="00F71BE4">
        <w:trPr>
          <w:trHeight w:val="2398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name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374"/>
              <w:ind w:left="0" w:firstLine="0"/>
              <w:jc w:val="left"/>
            </w:pPr>
            <w:r>
              <w:t xml:space="preserve">Наименование экземпляра интеграционного решения </w:t>
            </w:r>
            <w:r>
              <w:t>(</w:t>
            </w:r>
            <w:r>
              <w:t>внешнего подключения</w:t>
            </w:r>
            <w:r>
              <w:t>).</w:t>
            </w:r>
          </w:p>
          <w:p w:rsidR="00F71BE4" w:rsidRDefault="00231085">
            <w:pPr>
              <w:spacing w:after="73" w:line="259" w:lineRule="auto"/>
              <w:ind w:left="0" w:firstLine="0"/>
              <w:jc w:val="left"/>
            </w:pPr>
            <w:r>
              <w:t>Содержится в ответе</w:t>
            </w:r>
            <w:r>
              <w:t xml:space="preserve">, </w:t>
            </w:r>
            <w:r>
              <w:t xml:space="preserve">если </w:t>
            </w:r>
            <w:r>
              <w:t>status =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SUCCESS</w:t>
            </w:r>
          </w:p>
        </w:tc>
      </w:tr>
      <w:tr w:rsidR="00F71BE4">
        <w:trPr>
          <w:trHeight w:val="2398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rejectionReason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374"/>
              <w:ind w:left="0" w:firstLine="0"/>
              <w:jc w:val="left"/>
            </w:pPr>
            <w:r>
              <w:t>Причина отклонения запроса на регистрацию установки экземпляра интеграционного решения</w:t>
            </w:r>
            <w:r>
              <w:t>.</w:t>
            </w:r>
          </w:p>
          <w:p w:rsidR="00F71BE4" w:rsidRDefault="00231085">
            <w:pPr>
              <w:spacing w:after="73" w:line="259" w:lineRule="auto"/>
              <w:ind w:left="0" w:firstLine="0"/>
              <w:jc w:val="left"/>
            </w:pPr>
            <w:r>
              <w:t>Содержится в ответе</w:t>
            </w:r>
            <w:r>
              <w:t xml:space="preserve">, </w:t>
            </w:r>
            <w:r>
              <w:t xml:space="preserve">если </w:t>
            </w:r>
            <w:r>
              <w:t>status =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REJECTED</w:t>
            </w:r>
          </w:p>
        </w:tc>
      </w:tr>
    </w:tbl>
    <w:p w:rsidR="00F71BE4" w:rsidRDefault="00231085">
      <w:pPr>
        <w:ind w:left="-5"/>
      </w:pPr>
      <w:r>
        <w:rPr>
          <w:b/>
        </w:rPr>
        <w:t>Примечание:</w:t>
      </w:r>
      <w:r>
        <w:t xml:space="preserve"> </w:t>
      </w:r>
      <w:r>
        <w:t xml:space="preserve">для каждой установки интеграционного решения </w:t>
      </w:r>
      <w:r>
        <w:t xml:space="preserve">(omsConnection) </w:t>
      </w:r>
      <w:r>
        <w:t>доступно получение только одного токена</w:t>
      </w:r>
      <w:r>
        <w:t xml:space="preserve">, </w:t>
      </w:r>
      <w:r>
        <w:t xml:space="preserve">при повторном запросе клиентского токена для установки интеграционного решения </w:t>
      </w:r>
      <w:r>
        <w:t xml:space="preserve">(omsConnection) </w:t>
      </w:r>
      <w:r>
        <w:t>действие ранее полученного токена прекращается и генерируется новый токен</w:t>
      </w:r>
      <w:r>
        <w:t>.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Пример ответа:</w:t>
      </w:r>
    </w:p>
    <w:p w:rsidR="00F71BE4" w:rsidRDefault="00231085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653797"/>
                <wp:effectExtent l="0" t="0" r="0" b="0"/>
                <wp:docPr id="16831" name="Group 16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7"/>
                          <a:chOff x="0" y="0"/>
                          <a:chExt cx="6334760" cy="653797"/>
                        </a:xfrm>
                      </wpg:grpSpPr>
                      <wps:wsp>
                        <wps:cNvPr id="1550" name="Shape 1550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2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2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2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2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39700" y="169735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HTTP/1.1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39700" y="356933"/>
                            <a:ext cx="40876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Pr="00002D71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7"/>
                                  <w:sz w:val="22"/>
                                  <w:lang w:val="en-US"/>
                                </w:rPr>
                                <w:t>Content-Type: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7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7"/>
                                  <w:sz w:val="22"/>
                                  <w:lang w:val="en-US"/>
                                </w:rPr>
                                <w:t>application/json;charset=UTF-8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31" style="width:498.8pt;height:51.48pt;mso-position-horizontal-relative:char;mso-position-vertical-relative:line" coordsize="63347,6537">
                <v:shape id="Shape 1550" style="position:absolute;width:63347;height:6537;left:0;top:0;" coordsize="6334760,653797" path="m50800,0l6283960,0c6312017,0,6334760,22744,6334760,50800l6334760,602997c6334760,631052,6312017,653797,6283960,653797l50800,653797c22744,653797,0,631052,0,60299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551" style="position:absolute;width:63347;height:6537;left:0;top:0;" coordsize="6334760,653797" path="m50800,0l6283960,0c6312017,0,6334760,22744,6334760,50800l6334760,602997c6334760,631052,6312017,653797,6283960,653797l50800,653797c22744,653797,0,631052,0,602997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552" style="position:absolute;width:13935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HTTP/1.1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200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OK</w:t>
                        </w:r>
                      </w:p>
                    </w:txbxContent>
                  </v:textbox>
                </v:rect>
                <v:rect id="Rectangle 1553" style="position:absolute;width:40876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7"/>
                            <w:sz w:val="22"/>
                          </w:rPr>
                          <w:t xml:space="preserve">Content-Type: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7"/>
                            <w:sz w:val="22"/>
                          </w:rPr>
                          <w:t xml:space="preserve">application/json;charset=UTF-8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34760" cy="1215390"/>
                <wp:effectExtent l="0" t="0" r="0" b="0"/>
                <wp:docPr id="16832" name="Group 16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215390"/>
                          <a:chOff x="0" y="0"/>
                          <a:chExt cx="6334760" cy="1215390"/>
                        </a:xfrm>
                      </wpg:grpSpPr>
                      <wps:wsp>
                        <wps:cNvPr id="1554" name="Shape 1554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6"/>
                                  <a:pt x="6312017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6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Shape 1555"/>
                        <wps:cNvSpPr/>
                        <wps:spPr>
                          <a:xfrm>
                            <a:off x="0" y="0"/>
                            <a:ext cx="633476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215390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1164590"/>
                                </a:lnTo>
                                <a:cubicBezTo>
                                  <a:pt x="6334760" y="1192646"/>
                                  <a:pt x="6312017" y="1215390"/>
                                  <a:pt x="6283960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4" y="1215390"/>
                                  <a:pt x="0" y="1192646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139700" y="356933"/>
                            <a:ext cx="222961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18"/>
                                  <w:sz w:val="22"/>
                                </w:rPr>
                                <w:t>"status":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18"/>
                                  <w:sz w:val="22"/>
                                </w:rPr>
                                <w:t>"SUCCESS",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39700" y="544131"/>
                            <a:ext cx="557403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Pr="00002D71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9"/>
                                  <w:sz w:val="22"/>
                                  <w:lang w:val="en-US"/>
                                </w:rPr>
                                <w:t xml:space="preserve">   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09"/>
                                  <w:sz w:val="22"/>
                                  <w:lang w:val="en-US"/>
                                </w:rPr>
                                <w:t>"omsConnection":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9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09"/>
                                  <w:sz w:val="22"/>
                                  <w:lang w:val="en-US"/>
                                </w:rPr>
                                <w:t>"ccc11111-11c1-11c1-1c1c-0000500000c0",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39700" y="731329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8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8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1047750" y="731329"/>
                            <a:ext cx="1114806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94"/>
                                  <w:sz w:val="22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188595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139700" y="918527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32" style="width:498.8pt;height:95.7pt;mso-position-horizontal-relative:char;mso-position-vertical-relative:line" coordsize="63347,12153">
                <v:shape id="Shape 1554" style="position:absolute;width:63347;height:12153;left:0;top:0;" coordsize="6334760,1215390" path="m50800,0l6283960,0c6312017,0,6334760,22744,6334760,50800l6334760,1164590c6334760,1192646,6312017,1215390,6283960,1215390l50800,1215390c22744,1215390,0,1192646,0,1164590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555" style="position:absolute;width:63347;height:12153;left:0;top:0;" coordsize="6334760,1215390" path="m50800,0l6283960,0c6312017,0,6334760,22744,6334760,50800l6334760,1164590c6334760,1192646,6312017,1215390,6283960,1215390l50800,1215390c22744,1215390,0,1192646,0,1164590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556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557" style="position:absolute;width:22296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22"/>
                          </w:rPr>
                          <w:t xml:space="preserve">"status":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8"/>
                            <w:sz w:val="22"/>
                          </w:rPr>
                          <w:t xml:space="preserve">"SUCCESS",</w:t>
                        </w:r>
                      </w:p>
                    </w:txbxContent>
                  </v:textbox>
                </v:rect>
                <v:rect id="Rectangle 1558" style="position:absolute;width:55740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22"/>
                          </w:rPr>
                          <w:t xml:space="preserve">"omsConnection":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9"/>
                            <w:sz w:val="22"/>
                          </w:rPr>
                          <w:t xml:space="preserve">"ccc11111-11c1-11c1-1c1c-0000500000c0",</w:t>
                        </w:r>
                      </w:p>
                    </w:txbxContent>
                  </v:textbox>
                </v:rect>
                <v:rect id="Rectangle 1559" style="position:absolute;width:12077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22"/>
                          </w:rPr>
                          <w:t xml:space="preserve">"name":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2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560" style="position:absolute;width:11148;height:2192;left:1047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94"/>
                            <w:sz w:val="22"/>
                          </w:rPr>
                          <w:t xml:space="preserve">Наименование</w:t>
                        </w:r>
                      </w:p>
                    </w:txbxContent>
                  </v:textbox>
                </v:rect>
                <v:rect id="Rectangle 1561" style="position:absolute;width:929;height:2192;left:18859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31"/>
                            <w:sz w:val="22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1562" style="position:absolute;width:929;height:2192;left:1397;top:9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:rsidR="00F71BE4" w:rsidRDefault="00231085">
      <w:pPr>
        <w:pStyle w:val="1"/>
        <w:spacing w:after="114"/>
        <w:ind w:left="0" w:right="685" w:firstLine="0"/>
        <w:jc w:val="both"/>
      </w:pPr>
      <w:bookmarkStart w:id="8" w:name="_Toc20081"/>
      <w:r>
        <w:lastRenderedPageBreak/>
        <w:t xml:space="preserve">Получение клиентского токена посредством обращения к методам единой аутентификации </w:t>
      </w:r>
      <w:r>
        <w:t>True API</w:t>
      </w:r>
      <w:bookmarkEnd w:id="8"/>
    </w:p>
    <w:p w:rsidR="00F71BE4" w:rsidRDefault="00231085">
      <w:pPr>
        <w:ind w:left="-5"/>
      </w:pPr>
      <w:r>
        <w:t xml:space="preserve">В данном разделе описаны методы </w:t>
      </w:r>
      <w:r>
        <w:t xml:space="preserve">True API </w:t>
      </w:r>
      <w:r>
        <w:t>для получения клиентского токена</w:t>
      </w:r>
      <w:r>
        <w:t xml:space="preserve">, </w:t>
      </w:r>
      <w:r>
        <w:t xml:space="preserve">который используется при обращении к методам </w:t>
      </w:r>
      <w:r>
        <w:t xml:space="preserve">API </w:t>
      </w:r>
      <w:r>
        <w:t>СУЗ</w:t>
      </w:r>
      <w:r>
        <w:t>.</w:t>
      </w:r>
    </w:p>
    <w:p w:rsidR="00F71BE4" w:rsidRDefault="00231085">
      <w:pPr>
        <w:ind w:left="-5"/>
      </w:pPr>
      <w:r>
        <w:t xml:space="preserve">В данном разделе под </w:t>
      </w:r>
      <w:r>
        <w:t xml:space="preserve">&lt;url </w:t>
      </w:r>
      <w:r>
        <w:t>стенда</w:t>
      </w:r>
      <w:r>
        <w:t xml:space="preserve">&gt; </w:t>
      </w:r>
      <w:r>
        <w:t>подразумевается базовый адрес стенда</w:t>
      </w:r>
      <w:r>
        <w:t xml:space="preserve">, </w:t>
      </w:r>
      <w:r>
        <w:t xml:space="preserve">на котором размещено </w:t>
      </w:r>
      <w:r>
        <w:t>True API.</w:t>
      </w:r>
    </w:p>
    <w:p w:rsidR="00F71BE4" w:rsidRDefault="00231085">
      <w:pPr>
        <w:spacing w:after="343" w:line="259" w:lineRule="auto"/>
        <w:ind w:left="-5"/>
      </w:pPr>
      <w:r>
        <w:t>Доступны следующие адреса стендов</w:t>
      </w:r>
      <w:r>
        <w:t>:</w:t>
      </w:r>
    </w:p>
    <w:p w:rsidR="00F71BE4" w:rsidRDefault="00231085">
      <w:pPr>
        <w:numPr>
          <w:ilvl w:val="0"/>
          <w:numId w:val="6"/>
        </w:numPr>
        <w:spacing w:line="259" w:lineRule="auto"/>
        <w:ind w:right="2624" w:hanging="194"/>
      </w:pPr>
      <w:r>
        <w:t>базовые адреса демонс</w:t>
      </w:r>
      <w:r>
        <w:t>трационного контура</w:t>
      </w:r>
      <w:r>
        <w:t>:</w:t>
      </w:r>
    </w:p>
    <w:p w:rsidR="00F71BE4" w:rsidRDefault="00231085">
      <w:pPr>
        <w:spacing w:after="226" w:line="259" w:lineRule="auto"/>
        <w:ind w:left="520"/>
      </w:pPr>
      <w:r>
        <w:t xml:space="preserve">◦ </w:t>
      </w:r>
      <w:hyperlink r:id="rId25">
        <w:r>
          <w:rPr>
            <w:color w:val="428BCA"/>
          </w:rPr>
          <w:t>https://markirovka.sandbox.crptech.ru/api/v3/true-api</w:t>
        </w:r>
      </w:hyperlink>
      <w:r>
        <w:t>;</w:t>
      </w:r>
    </w:p>
    <w:p w:rsidR="00F71BE4" w:rsidRDefault="00231085">
      <w:pPr>
        <w:spacing w:after="226" w:line="259" w:lineRule="auto"/>
        <w:ind w:left="520"/>
      </w:pPr>
      <w:r>
        <w:t xml:space="preserve">◦ </w:t>
      </w:r>
      <w:hyperlink r:id="rId26">
        <w:r>
          <w:rPr>
            <w:color w:val="428BCA"/>
          </w:rPr>
          <w:t>https://markirovka.sandbox.crp</w:t>
        </w:r>
        <w:r>
          <w:rPr>
            <w:color w:val="428BCA"/>
          </w:rPr>
          <w:t>tech.ru/api/v4/true-api</w:t>
        </w:r>
      </w:hyperlink>
      <w:r>
        <w:t>;</w:t>
      </w:r>
    </w:p>
    <w:p w:rsidR="00F71BE4" w:rsidRDefault="00231085">
      <w:pPr>
        <w:numPr>
          <w:ilvl w:val="0"/>
          <w:numId w:val="6"/>
        </w:numPr>
        <w:spacing w:after="226" w:line="457" w:lineRule="auto"/>
        <w:ind w:right="2624" w:hanging="194"/>
      </w:pPr>
      <w:r>
        <w:t>базовые адреса промышленного контура</w:t>
      </w:r>
      <w:r>
        <w:t xml:space="preserve">: </w:t>
      </w:r>
      <w:r>
        <w:t xml:space="preserve">◦ </w:t>
      </w:r>
      <w:hyperlink r:id="rId27">
        <w:r>
          <w:rPr>
            <w:color w:val="428BCA"/>
          </w:rPr>
          <w:t>https://markirovka.crpt.ru/api/v3/true-api</w:t>
        </w:r>
      </w:hyperlink>
      <w:r>
        <w:t xml:space="preserve">; </w:t>
      </w:r>
      <w:r>
        <w:t xml:space="preserve">◦ </w:t>
      </w:r>
      <w:hyperlink r:id="rId28">
        <w:r>
          <w:rPr>
            <w:color w:val="428BCA"/>
          </w:rPr>
          <w:t>https://markirovka.cr</w:t>
        </w:r>
        <w:r>
          <w:rPr>
            <w:color w:val="428BCA"/>
          </w:rPr>
          <w:t>pt.ru/api/v4/true-api</w:t>
        </w:r>
      </w:hyperlink>
      <w:r>
        <w:t>.</w:t>
      </w:r>
    </w:p>
    <w:p w:rsidR="00F71BE4" w:rsidRDefault="00231085">
      <w:pPr>
        <w:pStyle w:val="2"/>
        <w:ind w:left="615" w:hanging="630"/>
      </w:pPr>
      <w:bookmarkStart w:id="9" w:name="_Toc20082"/>
      <w:r>
        <w:t>Запрос авторизации при единой аутентификации</w:t>
      </w:r>
      <w:bookmarkEnd w:id="9"/>
    </w:p>
    <w:p w:rsidR="00F71BE4" w:rsidRDefault="00231085">
      <w:pPr>
        <w:spacing w:after="288"/>
        <w:ind w:left="-5"/>
      </w:pPr>
      <w:r>
        <w:t>Этот метод используется для получения идентификатора аутентификации и данных для подписи УКЭП участника оборота товаров</w:t>
      </w:r>
      <w:r>
        <w:t>.</w:t>
      </w:r>
    </w:p>
    <w:p w:rsidR="00F71BE4" w:rsidRDefault="00231085">
      <w:pPr>
        <w:pStyle w:val="3"/>
        <w:ind w:left="635" w:hanging="650"/>
      </w:pPr>
      <w:bookmarkStart w:id="10" w:name="_Toc20083"/>
      <w:r>
        <w:t>Запрос</w:t>
      </w:r>
      <w:bookmarkEnd w:id="10"/>
    </w:p>
    <w:p w:rsidR="00F71BE4" w:rsidRDefault="00231085">
      <w:pPr>
        <w:spacing w:after="313" w:line="259" w:lineRule="auto"/>
        <w:ind w:left="-5"/>
        <w:jc w:val="left"/>
      </w:pPr>
      <w:r>
        <w:rPr>
          <w:b/>
        </w:rPr>
        <w:t>URL:</w:t>
      </w:r>
      <w:r>
        <w:t xml:space="preserve"> &lt;url </w:t>
      </w:r>
      <w:r>
        <w:t>стенда</w:t>
      </w:r>
      <w:r>
        <w:t>&gt;/auth/key</w:t>
      </w:r>
    </w:p>
    <w:p w:rsidR="00F71BE4" w:rsidRDefault="00231085">
      <w:pPr>
        <w:spacing w:after="304" w:line="265" w:lineRule="auto"/>
        <w:ind w:left="-5"/>
        <w:jc w:val="left"/>
      </w:pPr>
      <w:r>
        <w:rPr>
          <w:b/>
        </w:rPr>
        <w:t>Метод:</w:t>
      </w:r>
      <w:r>
        <w:t xml:space="preserve"> GET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Пример запроса:</w:t>
      </w:r>
    </w:p>
    <w:p w:rsidR="00F71BE4" w:rsidRDefault="00231085">
      <w:pPr>
        <w:spacing w:after="37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466598"/>
                <wp:effectExtent l="0" t="0" r="0" b="0"/>
                <wp:docPr id="15370" name="Group 15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466598"/>
                          <a:chOff x="0" y="0"/>
                          <a:chExt cx="6334760" cy="466598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0" y="0"/>
                            <a:ext cx="6334760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466598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415798"/>
                                </a:lnTo>
                                <a:cubicBezTo>
                                  <a:pt x="6334760" y="443854"/>
                                  <a:pt x="6312017" y="466598"/>
                                  <a:pt x="6283960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4" y="466598"/>
                                  <a:pt x="0" y="443854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139700" y="169735"/>
                            <a:ext cx="1207707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8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8"/>
                                  <w:sz w:val="22"/>
                                </w:rPr>
                                <w:t>/auth/key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0" style="width:498.8pt;height:36.74pt;mso-position-horizontal-relative:char;mso-position-vertical-relative:line" coordsize="63347,4665">
                <v:shape id="Shape 1627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628" style="position:absolute;width:63347;height:4665;left:0;top:0;" coordsize="6334760,466598" path="m50800,0l6283960,0c6312017,0,6334760,22744,6334760,50800l6334760,415798c6334760,443854,6312017,466598,6283960,466598l50800,466598c22744,466598,0,443854,0,415798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629" style="position:absolute;width:12077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22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8"/>
                            <w:sz w:val="22"/>
                          </w:rPr>
                          <w:t xml:space="preserve">/auth/key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pStyle w:val="3"/>
        <w:ind w:left="635" w:hanging="650"/>
      </w:pPr>
      <w:bookmarkStart w:id="11" w:name="_Toc20084"/>
      <w:r>
        <w:t>Ответ</w:t>
      </w:r>
      <w:bookmarkEnd w:id="11"/>
    </w:p>
    <w:p w:rsidR="00F71BE4" w:rsidRDefault="00231085">
      <w:pPr>
        <w:ind w:left="-5"/>
      </w:pPr>
      <w:r>
        <w:t xml:space="preserve">При успешном выполнении запроса сервер возвращает </w:t>
      </w:r>
      <w:r>
        <w:t xml:space="preserve">HTTP </w:t>
      </w:r>
      <w:r>
        <w:t xml:space="preserve">код </w:t>
      </w:r>
      <w:r>
        <w:t xml:space="preserve">200, </w:t>
      </w:r>
      <w:r>
        <w:t>идентификатор сгенерированных случайных данных и данные для подписи</w:t>
      </w:r>
      <w:r>
        <w:t>.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5"/>
        <w:gridCol w:w="1496"/>
        <w:gridCol w:w="1496"/>
        <w:gridCol w:w="4489"/>
      </w:tblGrid>
      <w:tr w:rsidR="00F71BE4">
        <w:trPr>
          <w:trHeight w:val="52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</w:tr>
      <w:tr w:rsidR="00F71BE4">
        <w:trPr>
          <w:trHeight w:val="903"/>
        </w:trPr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lastRenderedPageBreak/>
              <w:t>uuid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Уникальный идентификатор сгенерированных случайных данных</w:t>
            </w:r>
          </w:p>
        </w:tc>
      </w:tr>
      <w:tr w:rsidR="00F71BE4">
        <w:trPr>
          <w:trHeight w:val="529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data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Случайная строка данных</w:t>
            </w:r>
          </w:p>
        </w:tc>
      </w:tr>
    </w:tbl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Пример ответа:</w:t>
      </w:r>
    </w:p>
    <w:p w:rsidR="00F71BE4" w:rsidRDefault="00231085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653796"/>
                <wp:effectExtent l="0" t="0" r="0" b="0"/>
                <wp:docPr id="16740" name="Group 16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6"/>
                          <a:chOff x="0" y="0"/>
                          <a:chExt cx="6334760" cy="653796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2"/>
                                  <a:pt x="6312017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2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0" y="0"/>
                            <a:ext cx="6334760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6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6"/>
                                </a:lnTo>
                                <a:cubicBezTo>
                                  <a:pt x="6334760" y="631052"/>
                                  <a:pt x="6312017" y="653796"/>
                                  <a:pt x="6283960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4" y="653796"/>
                                  <a:pt x="0" y="631052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139700" y="169735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HTTP/1.1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139700" y="356933"/>
                            <a:ext cx="40876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Pr="00002D71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7"/>
                                  <w:sz w:val="22"/>
                                  <w:lang w:val="en-US"/>
                                </w:rPr>
                                <w:t>Content-Type: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7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7"/>
                                  <w:sz w:val="22"/>
                                  <w:lang w:val="en-US"/>
                                </w:rPr>
                                <w:t>application/json;charset=UTF-8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40" style="width:498.8pt;height:51.48pt;mso-position-horizontal-relative:char;mso-position-vertical-relative:line" coordsize="63347,6537">
                <v:shape id="Shape 1749" style="position:absolute;width:63347;height:6537;left:0;top:0;" coordsize="6334760,653796" path="m50800,0l6283960,0c6312017,0,6334760,22744,6334760,50800l6334760,602996c6334760,631052,6312017,653796,6283960,653796l50800,653796c22744,653796,0,631052,0,602996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50" style="position:absolute;width:63347;height:6537;left:0;top:0;" coordsize="6334760,653796" path="m50800,0l6283960,0c6312017,0,6334760,22744,6334760,50800l6334760,602996c6334760,631052,6312017,653796,6283960,653796l50800,653796c22744,653796,0,631052,0,602996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51" style="position:absolute;width:13935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HTTP/1.1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200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OK</w:t>
                        </w:r>
                      </w:p>
                    </w:txbxContent>
                  </v:textbox>
                </v:rect>
                <v:rect id="Rectangle 1752" style="position:absolute;width:40876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7"/>
                            <w:sz w:val="22"/>
                          </w:rPr>
                          <w:t xml:space="preserve">Content-Type: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7"/>
                            <w:sz w:val="22"/>
                          </w:rPr>
                          <w:t xml:space="preserve">application/json;charset=UTF-8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spacing w:after="39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1028192"/>
                <wp:effectExtent l="0" t="0" r="0" b="0"/>
                <wp:docPr id="16741" name="Group 16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028192"/>
                          <a:chOff x="0" y="0"/>
                          <a:chExt cx="6334760" cy="1028192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63347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81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7392"/>
                                </a:lnTo>
                                <a:cubicBezTo>
                                  <a:pt x="6334760" y="1005448"/>
                                  <a:pt x="6312017" y="1028192"/>
                                  <a:pt x="62839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63347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81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7392"/>
                                </a:lnTo>
                                <a:cubicBezTo>
                                  <a:pt x="6334760" y="1005448"/>
                                  <a:pt x="6312017" y="1028192"/>
                                  <a:pt x="62839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13970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Pr="00002D71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1"/>
                                  <w:sz w:val="22"/>
                                  <w:lang w:val="en-US"/>
                                </w:rPr>
                                <w:t xml:space="preserve">  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1"/>
                                  <w:sz w:val="22"/>
                                  <w:lang w:val="en-US"/>
                                </w:rPr>
                                <w:t>"uuid":"a63ff582-b723-4da7-958b-453da27a6c62",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139700" y="544131"/>
                            <a:ext cx="3808920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94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94"/>
                                  <w:sz w:val="22"/>
                                </w:rPr>
                                <w:t>"data":"GNUFBAZBMPIUUMLXNMIOGSHTGFXZM"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139700" y="731329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41" style="width:498.8pt;height:80.96pt;mso-position-horizontal-relative:char;mso-position-vertical-relative:line" coordsize="63347,10281">
                <v:shape id="Shape 1753" style="position:absolute;width:63347;height:10281;left:0;top:0;" coordsize="6334760,1028192" path="m50800,0l6283960,0c6312017,0,6334760,22744,6334760,50800l6334760,977392c6334760,1005448,6312017,1028192,6283960,1028192l50800,1028192c22744,1028192,0,1005448,0,97739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54" style="position:absolute;width:63347;height:10281;left:0;top:0;" coordsize="6334760,1028192" path="m50800,0l6283960,0c6312017,0,6334760,22744,6334760,50800l6334760,977392c6334760,1005448,6312017,1028192,6283960,1028192l50800,1028192c22744,1028192,0,1005448,0,97739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755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56" style="position:absolute;width:45521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1"/>
                            <w:sz w:val="22"/>
                          </w:rPr>
                          <w:t xml:space="preserve">"uuid":"a63ff582-b723-4da7-958b-453da27a6c62",</w:t>
                        </w:r>
                      </w:p>
                    </w:txbxContent>
                  </v:textbox>
                </v:rect>
                <v:rect id="Rectangle 1757" style="position:absolute;width:3808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94"/>
                            <w:sz w:val="22"/>
                          </w:rPr>
                          <w:t xml:space="preserve">"data":"GNUFBAZBMPIUUMLXNMIOGSHTGFXZM"</w:t>
                        </w:r>
                      </w:p>
                    </w:txbxContent>
                  </v:textbox>
                </v:rect>
                <v:rect id="Rectangle 1758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pStyle w:val="2"/>
        <w:ind w:left="615" w:hanging="630"/>
      </w:pPr>
      <w:bookmarkStart w:id="12" w:name="_Toc20085"/>
      <w:r>
        <w:t>Получение аутентификационного токена</w:t>
      </w:r>
      <w:bookmarkEnd w:id="12"/>
    </w:p>
    <w:p w:rsidR="00F71BE4" w:rsidRDefault="00231085">
      <w:pPr>
        <w:spacing w:after="282" w:line="328" w:lineRule="auto"/>
        <w:ind w:left="-5" w:right="-15"/>
        <w:jc w:val="left"/>
      </w:pPr>
      <w:r>
        <w:t xml:space="preserve">Этот метод используется для получения маркера безопасности </w:t>
      </w:r>
      <w:r>
        <w:t>(</w:t>
      </w:r>
      <w:r>
        <w:t>аутентификационного токена</w:t>
      </w:r>
      <w:r>
        <w:t xml:space="preserve">) </w:t>
      </w:r>
      <w:r>
        <w:t>для СУЗ</w:t>
      </w:r>
      <w:r>
        <w:t xml:space="preserve">. </w:t>
      </w:r>
      <w:r>
        <w:t xml:space="preserve">Для получения токена для СУЗ в метод добавлен параметр </w:t>
      </w:r>
      <w:r>
        <w:t xml:space="preserve">«omsConnection» — </w:t>
      </w:r>
      <w:r>
        <w:t xml:space="preserve">уникальный </w:t>
      </w:r>
      <w:r>
        <w:tab/>
        <w:t xml:space="preserve">идентификатор </w:t>
      </w:r>
      <w:r>
        <w:tab/>
        <w:t xml:space="preserve">соединения </w:t>
      </w:r>
      <w:r>
        <w:tab/>
      </w:r>
      <w:r>
        <w:t>(</w:t>
      </w:r>
      <w:r>
        <w:t xml:space="preserve">внешнего </w:t>
      </w:r>
      <w:r>
        <w:tab/>
        <w:t>подключения</w:t>
      </w:r>
      <w:r>
        <w:t xml:space="preserve">), </w:t>
      </w:r>
      <w:r>
        <w:tab/>
      </w:r>
      <w:r>
        <w:t>присвоенный зарегистрированной установке интеграционного решения</w:t>
      </w:r>
      <w:r>
        <w:t>.</w:t>
      </w:r>
    </w:p>
    <w:p w:rsidR="00F71BE4" w:rsidRDefault="00231085">
      <w:pPr>
        <w:pStyle w:val="3"/>
        <w:ind w:left="635" w:hanging="650"/>
      </w:pPr>
      <w:bookmarkStart w:id="13" w:name="_Toc20086"/>
      <w:r>
        <w:t>Запрос</w:t>
      </w:r>
      <w:bookmarkEnd w:id="13"/>
    </w:p>
    <w:p w:rsidR="00F71BE4" w:rsidRPr="00BF4C1B" w:rsidRDefault="00231085">
      <w:pPr>
        <w:spacing w:after="313" w:line="259" w:lineRule="auto"/>
        <w:ind w:left="-5"/>
        <w:jc w:val="left"/>
        <w:rPr>
          <w:lang w:val="en-US"/>
        </w:rPr>
      </w:pPr>
      <w:r w:rsidRPr="00BF4C1B">
        <w:rPr>
          <w:b/>
          <w:lang w:val="en-US"/>
        </w:rPr>
        <w:t>URL:</w:t>
      </w:r>
      <w:r w:rsidRPr="00BF4C1B">
        <w:rPr>
          <w:lang w:val="en-US"/>
        </w:rPr>
        <w:t xml:space="preserve"> &lt;url </w:t>
      </w:r>
      <w:r>
        <w:t>стенда</w:t>
      </w:r>
      <w:r w:rsidRPr="00BF4C1B">
        <w:rPr>
          <w:lang w:val="en-US"/>
        </w:rPr>
        <w:t>&gt;/auth/simpleSignIn/{omsConnection}</w:t>
      </w:r>
    </w:p>
    <w:p w:rsidR="00F71BE4" w:rsidRDefault="00231085">
      <w:pPr>
        <w:spacing w:after="304" w:line="265" w:lineRule="auto"/>
        <w:ind w:left="-5"/>
        <w:jc w:val="left"/>
      </w:pPr>
      <w:r>
        <w:rPr>
          <w:b/>
        </w:rPr>
        <w:t>Метод:</w:t>
      </w:r>
      <w:r>
        <w:t xml:space="preserve"> POST</w:t>
      </w:r>
    </w:p>
    <w:p w:rsidR="00F71BE4" w:rsidRDefault="00231085">
      <w:pPr>
        <w:spacing w:after="502" w:line="265" w:lineRule="auto"/>
        <w:ind w:left="-5"/>
        <w:jc w:val="left"/>
      </w:pPr>
      <w:r>
        <w:rPr>
          <w:b/>
        </w:rPr>
        <w:t>Пример строки запроса:</w:t>
      </w:r>
    </w:p>
    <w:p w:rsidR="00F71BE4" w:rsidRPr="00BF4C1B" w:rsidRDefault="00231085">
      <w:pPr>
        <w:spacing w:after="0" w:line="265" w:lineRule="auto"/>
        <w:ind w:left="215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-169734</wp:posOffset>
                </wp:positionV>
                <wp:extent cx="6334760" cy="840994"/>
                <wp:effectExtent l="0" t="0" r="0" b="0"/>
                <wp:wrapNone/>
                <wp:docPr id="16742" name="Group 16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840994"/>
                          <a:chOff x="0" y="0"/>
                          <a:chExt cx="6334760" cy="840994"/>
                        </a:xfrm>
                      </wpg:grpSpPr>
                      <wps:wsp>
                        <wps:cNvPr id="1787" name="Shape 1787"/>
                        <wps:cNvSpPr/>
                        <wps:spPr>
                          <a:xfrm>
                            <a:off x="0" y="0"/>
                            <a:ext cx="63347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09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90194"/>
                                </a:lnTo>
                                <a:cubicBezTo>
                                  <a:pt x="6334760" y="818251"/>
                                  <a:pt x="6312017" y="840994"/>
                                  <a:pt x="62839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1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0" y="0"/>
                            <a:ext cx="63347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09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90194"/>
                                </a:lnTo>
                                <a:cubicBezTo>
                                  <a:pt x="6334760" y="818251"/>
                                  <a:pt x="6312017" y="840994"/>
                                  <a:pt x="62839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1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42" style="width:498.8pt;height:66.22pt;position:absolute;z-index:-2147483534;mso-position-horizontal-relative:text;mso-position-horizontal:absolute;margin-left:0pt;mso-position-vertical-relative:text;margin-top:-13.365pt;" coordsize="63347,8409">
                <v:shape id="Shape 1787" style="position:absolute;width:63347;height:8409;left:0;top:0;" coordsize="6334760,840994" path="m50800,0l6283960,0c6312017,0,6334760,22744,6334760,50800l6334760,790194c6334760,818251,6312017,840994,6283960,840994l50800,840994c22744,840994,0,818251,0,7901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788" style="position:absolute;width:63347;height:8409;left:0;top:0;" coordsize="6334760,840994" path="m50800,0l6283960,0c6312017,0,6334760,22744,6334760,50800l6334760,790194c6334760,818251,6312017,840994,6283960,840994l50800,840994c22744,840994,0,818251,0,790194l0,50800c0,22744,22744,0,50800,0x">
                  <v:stroke weight="0.75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 w:rsidRPr="00BF4C1B">
        <w:rPr>
          <w:rFonts w:ascii="Calibri" w:eastAsia="Calibri" w:hAnsi="Calibri" w:cs="Calibri"/>
          <w:color w:val="333333"/>
          <w:sz w:val="22"/>
          <w:lang w:val="en-US"/>
        </w:rPr>
        <w:t xml:space="preserve">curl -X POST "&lt;url </w:t>
      </w:r>
      <w:r>
        <w:rPr>
          <w:rFonts w:ascii="Calibri" w:eastAsia="Calibri" w:hAnsi="Calibri" w:cs="Calibri"/>
          <w:color w:val="333333"/>
          <w:sz w:val="22"/>
        </w:rPr>
        <w:t>стенда</w:t>
      </w:r>
      <w:r w:rsidRPr="00BF4C1B">
        <w:rPr>
          <w:rFonts w:ascii="Calibri" w:eastAsia="Calibri" w:hAnsi="Calibri" w:cs="Calibri"/>
          <w:color w:val="333333"/>
          <w:sz w:val="22"/>
          <w:lang w:val="en-US"/>
        </w:rPr>
        <w:t>&gt;/aut</w:t>
      </w:r>
      <w:r w:rsidRPr="00BF4C1B">
        <w:rPr>
          <w:rFonts w:ascii="Calibri" w:eastAsia="Calibri" w:hAnsi="Calibri" w:cs="Calibri"/>
          <w:color w:val="333333"/>
          <w:sz w:val="22"/>
          <w:lang w:val="en-US"/>
        </w:rPr>
        <w:t>h/simpleSignIn/11b1abc1-f1ee-11db-1a11-f11ac11111e1"</w:t>
      </w:r>
    </w:p>
    <w:p w:rsidR="00F71BE4" w:rsidRPr="00BF4C1B" w:rsidRDefault="00231085">
      <w:pPr>
        <w:spacing w:after="0" w:line="265" w:lineRule="auto"/>
        <w:ind w:left="215"/>
        <w:jc w:val="left"/>
        <w:rPr>
          <w:lang w:val="en-US"/>
        </w:rPr>
      </w:pPr>
      <w:r w:rsidRPr="00BF4C1B">
        <w:rPr>
          <w:rFonts w:ascii="Calibri" w:eastAsia="Calibri" w:hAnsi="Calibri" w:cs="Calibri"/>
          <w:color w:val="333333"/>
          <w:sz w:val="22"/>
          <w:lang w:val="en-US"/>
        </w:rPr>
        <w:t xml:space="preserve"> -H "accept: application/json"</w:t>
      </w:r>
    </w:p>
    <w:p w:rsidR="00F71BE4" w:rsidRPr="00BF4C1B" w:rsidRDefault="00231085">
      <w:pPr>
        <w:spacing w:after="481" w:line="265" w:lineRule="auto"/>
        <w:ind w:left="215"/>
        <w:jc w:val="left"/>
        <w:rPr>
          <w:lang w:val="en-US"/>
        </w:rPr>
      </w:pPr>
      <w:r w:rsidRPr="00BF4C1B">
        <w:rPr>
          <w:rFonts w:ascii="Calibri" w:eastAsia="Calibri" w:hAnsi="Calibri" w:cs="Calibri"/>
          <w:color w:val="333333"/>
          <w:sz w:val="22"/>
          <w:lang w:val="en-US"/>
        </w:rPr>
        <w:t xml:space="preserve"> -H "Content-Type: application/json"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Параметры строки запроса: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2626"/>
        <w:gridCol w:w="1050"/>
        <w:gridCol w:w="1575"/>
        <w:gridCol w:w="2625"/>
        <w:gridCol w:w="2100"/>
      </w:tblGrid>
      <w:tr w:rsidR="00F71BE4">
        <w:trPr>
          <w:trHeight w:val="52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Комментарий</w:t>
            </w:r>
          </w:p>
        </w:tc>
      </w:tr>
      <w:tr w:rsidR="00F71BE4">
        <w:trPr>
          <w:trHeight w:val="3519"/>
        </w:trPr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lastRenderedPageBreak/>
              <w:t>omsConnection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5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/>
              <w:ind w:left="0" w:firstLine="0"/>
              <w:jc w:val="left"/>
            </w:pPr>
            <w:r>
              <w:t xml:space="preserve">Должен быть указан для получения токена для доступа к </w:t>
            </w:r>
            <w:r>
              <w:t>API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СУЗ</w:t>
            </w:r>
          </w:p>
        </w:tc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 xml:space="preserve">Уникальный идентификатор соединения </w:t>
            </w:r>
            <w:r>
              <w:t>(</w:t>
            </w:r>
            <w:r>
              <w:t>внешнего подключения</w:t>
            </w:r>
            <w:r>
              <w:t xml:space="preserve">), </w:t>
            </w:r>
            <w:r>
              <w:t>присвоенный зарегистрированной установке интеграционного решения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Выдаётся при регистрации установки интеграционного решения</w:t>
            </w:r>
          </w:p>
        </w:tc>
      </w:tr>
    </w:tbl>
    <w:p w:rsidR="00F71BE4" w:rsidRDefault="00231085">
      <w:pPr>
        <w:spacing w:after="232" w:line="328" w:lineRule="auto"/>
        <w:ind w:left="-5" w:right="-15"/>
        <w:jc w:val="left"/>
      </w:pPr>
      <w:r>
        <w:rPr>
          <w:b/>
        </w:rPr>
        <w:t>Примечание:</w:t>
      </w:r>
      <w:r>
        <w:t xml:space="preserve"> </w:t>
      </w:r>
      <w:r>
        <w:t xml:space="preserve">на переходном этапе получение уникального идентификатора соединения </w:t>
      </w:r>
      <w:r>
        <w:t>(</w:t>
      </w:r>
      <w:r>
        <w:t xml:space="preserve">внешнего подключения </w:t>
      </w:r>
      <w:r>
        <w:t xml:space="preserve">— omsConnection) </w:t>
      </w:r>
      <w:r>
        <w:t xml:space="preserve">также будет доступно посредством регистрации в пользовательском </w:t>
      </w:r>
      <w:r>
        <w:tab/>
        <w:t xml:space="preserve">интерфейсе </w:t>
      </w:r>
      <w:r>
        <w:tab/>
        <w:t xml:space="preserve">СУЗ </w:t>
      </w:r>
      <w:r>
        <w:tab/>
        <w:t xml:space="preserve">клиентского </w:t>
      </w:r>
      <w:r>
        <w:tab/>
        <w:t xml:space="preserve">устройства </w:t>
      </w:r>
      <w:r>
        <w:tab/>
      </w:r>
      <w:r>
        <w:t>(</w:t>
      </w:r>
      <w:r>
        <w:t>системы</w:t>
      </w:r>
      <w:r>
        <w:t xml:space="preserve">), </w:t>
      </w:r>
      <w:r>
        <w:tab/>
      </w:r>
      <w:r>
        <w:t xml:space="preserve">которое </w:t>
      </w:r>
      <w:r>
        <w:tab/>
        <w:t>будет вза</w:t>
      </w:r>
      <w:r>
        <w:t xml:space="preserve">имодействовать посредством </w:t>
      </w:r>
      <w:r>
        <w:t xml:space="preserve">API </w:t>
      </w:r>
      <w:r>
        <w:t>СУЗ</w:t>
      </w:r>
      <w:r>
        <w:t>.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Пример тела запроса:</w:t>
      </w:r>
    </w:p>
    <w:p w:rsidR="00F71BE4" w:rsidRDefault="00231085">
      <w:pPr>
        <w:spacing w:after="33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1028192"/>
                <wp:effectExtent l="0" t="0" r="0" b="0"/>
                <wp:docPr id="18681" name="Group 18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1028192"/>
                          <a:chOff x="0" y="0"/>
                          <a:chExt cx="6334760" cy="1028192"/>
                        </a:xfrm>
                      </wpg:grpSpPr>
                      <wps:wsp>
                        <wps:cNvPr id="1912" name="Shape 1912"/>
                        <wps:cNvSpPr/>
                        <wps:spPr>
                          <a:xfrm>
                            <a:off x="0" y="0"/>
                            <a:ext cx="63347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81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7392"/>
                                </a:lnTo>
                                <a:cubicBezTo>
                                  <a:pt x="6334760" y="1005448"/>
                                  <a:pt x="6312017" y="1028192"/>
                                  <a:pt x="62839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0" y="0"/>
                            <a:ext cx="6334760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1028192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977392"/>
                                </a:lnTo>
                                <a:cubicBezTo>
                                  <a:pt x="6334760" y="1005448"/>
                                  <a:pt x="6312017" y="1028192"/>
                                  <a:pt x="6283960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4" y="1028192"/>
                                  <a:pt x="0" y="1005448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139700" y="169735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139700" y="356934"/>
                            <a:ext cx="4552125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Pr="00002D71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0"/>
                                  <w:sz w:val="22"/>
                                  <w:lang w:val="en-US"/>
                                </w:rPr>
                                <w:t xml:space="preserve">  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0"/>
                                  <w:sz w:val="22"/>
                                  <w:lang w:val="en-US"/>
                                </w:rPr>
                                <w:t>"uuid":"b223216d-5c43-416a-b2c3-39c79240c08a",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139700" y="544132"/>
                            <a:ext cx="1114806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21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21"/>
                                  <w:sz w:val="22"/>
                                </w:rPr>
                                <w:t>"data":"&lt;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977900" y="544132"/>
                            <a:ext cx="195091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94"/>
                                  <w:sz w:val="22"/>
                                </w:rPr>
                                <w:t>Подписанные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9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94"/>
                                  <w:sz w:val="22"/>
                                </w:rPr>
                                <w:t>данные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9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94"/>
                                  <w:sz w:val="22"/>
                                </w:rPr>
                                <w:t>в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9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2444750" y="544132"/>
                            <a:ext cx="743204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6"/>
                                  <w:sz w:val="22"/>
                                </w:rPr>
                                <w:t>base64&gt;"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139700" y="731329"/>
                            <a:ext cx="92901" cy="2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81" style="width:498.8pt;height:80.96pt;mso-position-horizontal-relative:char;mso-position-vertical-relative:line" coordsize="63347,10281">
                <v:shape id="Shape 1912" style="position:absolute;width:63347;height:10281;left:0;top:0;" coordsize="6334760,1028192" path="m50800,0l6283960,0c6312017,0,6334760,22744,6334760,50800l6334760,977392c6334760,1005448,6312017,1028192,6283960,1028192l50800,1028192c22744,1028192,0,1005448,0,977392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1913" style="position:absolute;width:63347;height:10281;left:0;top:0;" coordsize="6334760,1028192" path="m50800,0l6283960,0c6312017,0,6334760,22744,6334760,50800l6334760,977392c6334760,1005448,6312017,1028192,6283960,1028192l50800,1028192c22744,1028192,0,1005448,0,977392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1914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915" style="position:absolute;width:45521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0"/>
                            <w:sz w:val="22"/>
                          </w:rPr>
                          <w:t xml:space="preserve">"uuid":"b223216d-5c43-416a-b2c3-39c79240c08a",</w:t>
                        </w:r>
                      </w:p>
                    </w:txbxContent>
                  </v:textbox>
                </v:rect>
                <v:rect id="Rectangle 1916" style="position:absolute;width:11148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21"/>
                            <w:sz w:val="22"/>
                          </w:rPr>
                          <w:t xml:space="preserve">"data":"&lt;</w:t>
                        </w:r>
                      </w:p>
                    </w:txbxContent>
                  </v:textbox>
                </v:rect>
                <v:rect id="Rectangle 1917" style="position:absolute;width:19509;height:2192;left:9779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94"/>
                            <w:sz w:val="22"/>
                          </w:rPr>
                          <w:t xml:space="preserve">Подписанные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94"/>
                            <w:sz w:val="22"/>
                          </w:rPr>
                          <w:t xml:space="preserve">данные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94"/>
                            <w:sz w:val="22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9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8" style="position:absolute;width:7432;height:2192;left:2444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6"/>
                            <w:sz w:val="22"/>
                          </w:rPr>
                          <w:t xml:space="preserve">base64&gt;"</w:t>
                        </w:r>
                      </w:p>
                    </w:txbxContent>
                  </v:textbox>
                </v:rect>
                <v:rect id="Rectangle 1919" style="position:absolute;width:929;height:2192;left:1397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Параметры тела запроса: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621"/>
        <w:gridCol w:w="1049"/>
        <w:gridCol w:w="1049"/>
        <w:gridCol w:w="3148"/>
        <w:gridCol w:w="2109"/>
      </w:tblGrid>
      <w:tr w:rsidR="00F71BE4">
        <w:trPr>
          <w:trHeight w:val="52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Комментарий</w:t>
            </w:r>
          </w:p>
        </w:tc>
      </w:tr>
      <w:tr w:rsidR="00F71BE4">
        <w:trPr>
          <w:trHeight w:val="1277"/>
        </w:trPr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uuid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31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Уникальный идентификатор подписанных случайных данных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F71BE4">
            <w:pPr>
              <w:spacing w:after="160" w:line="259" w:lineRule="auto"/>
              <w:ind w:left="0" w:firstLine="0"/>
              <w:jc w:val="left"/>
            </w:pPr>
          </w:p>
        </w:tc>
      </w:tr>
      <w:tr w:rsidR="00F71BE4">
        <w:trPr>
          <w:trHeight w:val="2772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+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Подписанные УКЭП зарегистрированного участника оборота товаров</w:t>
            </w:r>
            <w:r>
              <w:t xml:space="preserve">, </w:t>
            </w:r>
            <w:r>
              <w:t xml:space="preserve">случайные данные в </w:t>
            </w:r>
            <w:r>
              <w:t>base64 (</w:t>
            </w:r>
            <w:r>
              <w:t>электронная подпись присоединённая или откреплённая</w:t>
            </w:r>
            <w:r>
              <w:t>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F71BE4">
            <w:pPr>
              <w:spacing w:after="160" w:line="259" w:lineRule="auto"/>
              <w:ind w:left="0" w:firstLine="0"/>
              <w:jc w:val="left"/>
            </w:pPr>
          </w:p>
        </w:tc>
      </w:tr>
      <w:tr w:rsidR="00F71BE4">
        <w:trPr>
          <w:trHeight w:val="52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Комментарий</w:t>
            </w:r>
          </w:p>
        </w:tc>
      </w:tr>
      <w:tr w:rsidR="00F71BE4">
        <w:trPr>
          <w:trHeight w:val="8377"/>
        </w:trPr>
        <w:tc>
          <w:tcPr>
            <w:tcW w:w="26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lastRenderedPageBreak/>
              <w:t>inn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31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ИНН участника оборота товаров</w:t>
            </w:r>
            <w:r>
              <w:t xml:space="preserve">, </w:t>
            </w:r>
            <w:r>
              <w:t>под которым требуется авторизация для физического лица по машиночитаемой доверенности</w:t>
            </w:r>
          </w:p>
        </w:tc>
        <w:tc>
          <w:tcPr>
            <w:tcW w:w="21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/>
              <w:ind w:left="0" w:firstLine="0"/>
              <w:jc w:val="left"/>
            </w:pPr>
            <w:r>
              <w:t xml:space="preserve">Параметр заполняется для получения аутентификационн ого токена на конкретную организацию </w:t>
            </w:r>
            <w:r>
              <w:t xml:space="preserve">/ </w:t>
            </w:r>
            <w:r>
              <w:t xml:space="preserve">индивидуального предпринимателя и </w:t>
            </w:r>
            <w:r>
              <w:t>только в случае</w:t>
            </w:r>
            <w:r>
              <w:t xml:space="preserve">, </w:t>
            </w:r>
            <w:r>
              <w:t>если пользователь</w:t>
            </w:r>
            <w:r>
              <w:t xml:space="preserve">, </w:t>
            </w:r>
            <w:r>
              <w:t>выполняющий</w:t>
            </w:r>
          </w:p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запрос</w:t>
            </w:r>
            <w:r>
              <w:t xml:space="preserve">, </w:t>
            </w:r>
            <w:r>
              <w:t xml:space="preserve">имеет активные машиночитаемые доверенности от разных организаций </w:t>
            </w:r>
            <w:r>
              <w:t xml:space="preserve">/ </w:t>
            </w:r>
            <w:r>
              <w:t>индивидуальных предпринимателей</w:t>
            </w:r>
            <w:r>
              <w:t xml:space="preserve">. </w:t>
            </w:r>
            <w:r>
              <w:t>Длина значения</w:t>
            </w:r>
            <w:r>
              <w:t xml:space="preserve">: 10 </w:t>
            </w:r>
            <w:r>
              <w:t xml:space="preserve">или </w:t>
            </w:r>
            <w:r>
              <w:t xml:space="preserve">12 </w:t>
            </w:r>
            <w:r>
              <w:t>цифр</w:t>
            </w:r>
          </w:p>
        </w:tc>
      </w:tr>
    </w:tbl>
    <w:p w:rsidR="00F71BE4" w:rsidRDefault="00231085">
      <w:pPr>
        <w:pStyle w:val="3"/>
        <w:ind w:left="635" w:hanging="650"/>
      </w:pPr>
      <w:bookmarkStart w:id="14" w:name="_Toc20087"/>
      <w:r>
        <w:t>Ответ</w:t>
      </w:r>
      <w:bookmarkEnd w:id="14"/>
    </w:p>
    <w:p w:rsidR="00F71BE4" w:rsidRDefault="00231085">
      <w:pPr>
        <w:spacing w:after="310" w:line="259" w:lineRule="auto"/>
        <w:ind w:left="-5"/>
      </w:pPr>
      <w:r>
        <w:t xml:space="preserve">При успешном выполнении запроса сервер возвращает </w:t>
      </w:r>
      <w:r>
        <w:t xml:space="preserve">HTTP </w:t>
      </w:r>
      <w:r>
        <w:t xml:space="preserve">код </w:t>
      </w:r>
      <w:r>
        <w:t xml:space="preserve">200 </w:t>
      </w:r>
      <w:r>
        <w:t>и токен</w:t>
      </w:r>
      <w:r>
        <w:t>.</w:t>
      </w:r>
    </w:p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Параметры ответа:</w:t>
      </w: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5"/>
        <w:gridCol w:w="1496"/>
        <w:gridCol w:w="1496"/>
        <w:gridCol w:w="4489"/>
      </w:tblGrid>
      <w:tr w:rsidR="00F71BE4">
        <w:trPr>
          <w:trHeight w:val="52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Параметр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Обяз.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</w:tr>
      <w:tr w:rsidR="00F71BE4">
        <w:trPr>
          <w:trHeight w:val="1277"/>
        </w:trPr>
        <w:tc>
          <w:tcPr>
            <w:tcW w:w="249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token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44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Аутентификационный токен</w:t>
            </w:r>
            <w:r>
              <w:t xml:space="preserve">. </w:t>
            </w:r>
            <w:r>
              <w:t xml:space="preserve">Токен действителен </w:t>
            </w:r>
            <w:r>
              <w:t xml:space="preserve">10 </w:t>
            </w:r>
            <w:r>
              <w:t>часов</w:t>
            </w:r>
            <w:r>
              <w:t xml:space="preserve">. </w:t>
            </w:r>
            <w:r>
              <w:t>Параметр указывается в случае успешного ответа</w:t>
            </w:r>
          </w:p>
        </w:tc>
      </w:tr>
      <w:tr w:rsidR="00F71BE4">
        <w:trPr>
          <w:trHeight w:val="529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code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Код ошибки</w:t>
            </w:r>
          </w:p>
        </w:tc>
      </w:tr>
      <w:tr w:rsidR="00F71BE4">
        <w:trPr>
          <w:trHeight w:val="529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error_message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Сообщение об ошибке</w:t>
            </w:r>
          </w:p>
        </w:tc>
      </w:tr>
      <w:tr w:rsidR="00F71BE4">
        <w:trPr>
          <w:trHeight w:val="529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description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string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-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Описание ошибки</w:t>
            </w:r>
          </w:p>
        </w:tc>
      </w:tr>
    </w:tbl>
    <w:p w:rsidR="00F71BE4" w:rsidRDefault="00231085">
      <w:pPr>
        <w:spacing w:after="3" w:line="265" w:lineRule="auto"/>
        <w:ind w:left="-5"/>
        <w:jc w:val="left"/>
      </w:pPr>
      <w:r>
        <w:rPr>
          <w:b/>
        </w:rPr>
        <w:t>Пример ответа:</w:t>
      </w:r>
    </w:p>
    <w:p w:rsidR="00F71BE4" w:rsidRDefault="00231085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34760" cy="653797"/>
                <wp:effectExtent l="0" t="0" r="0" b="0"/>
                <wp:docPr id="15602" name="Group 15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653797"/>
                          <a:chOff x="0" y="0"/>
                          <a:chExt cx="6334760" cy="653797"/>
                        </a:xfrm>
                      </wpg:grpSpPr>
                      <wps:wsp>
                        <wps:cNvPr id="2286" name="Shape 2286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2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2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0" y="0"/>
                            <a:ext cx="6334760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653797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602997"/>
                                </a:lnTo>
                                <a:cubicBezTo>
                                  <a:pt x="6334760" y="631052"/>
                                  <a:pt x="6312017" y="653797"/>
                                  <a:pt x="6283960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4" y="653797"/>
                                  <a:pt x="0" y="631052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39700" y="169735"/>
                            <a:ext cx="1393508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HTTP/1.1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0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01"/>
                                  <w:sz w:val="22"/>
                                </w:rPr>
                                <w:t>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39700" y="356933"/>
                            <a:ext cx="4087622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Pr="00002D71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7"/>
                                  <w:sz w:val="22"/>
                                  <w:lang w:val="en-US"/>
                                </w:rPr>
                                <w:t>Content-Type: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7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7"/>
                                  <w:sz w:val="22"/>
                                  <w:lang w:val="en-US"/>
                                </w:rPr>
                                <w:t>application/json;charset=UTF-8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02" style="width:498.8pt;height:51.48pt;mso-position-horizontal-relative:char;mso-position-vertical-relative:line" coordsize="63347,6537">
                <v:shape id="Shape 2286" style="position:absolute;width:63347;height:6537;left:0;top:0;" coordsize="6334760,653797" path="m50800,0l6283960,0c6312017,0,6334760,22744,6334760,50800l6334760,602997c6334760,631052,6312017,653797,6283960,653797l50800,653797c22744,653797,0,631052,0,602997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287" style="position:absolute;width:63347;height:6537;left:0;top:0;" coordsize="6334760,653797" path="m50800,0l6283960,0c6312017,0,6334760,22744,6334760,50800l6334760,602997c6334760,631052,6312017,653797,6283960,653797l50800,653797c22744,653797,0,631052,0,602997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288" style="position:absolute;width:13935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HTTP/1.1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200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0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01"/>
                            <w:sz w:val="22"/>
                          </w:rPr>
                          <w:t xml:space="preserve">OK</w:t>
                        </w:r>
                      </w:p>
                    </w:txbxContent>
                  </v:textbox>
                </v:rect>
                <v:rect id="Rectangle 2289" style="position:absolute;width:40876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17"/>
                            <w:sz w:val="22"/>
                          </w:rPr>
                          <w:t xml:space="preserve">Content-Type: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7"/>
                            <w:sz w:val="22"/>
                          </w:rPr>
                          <w:t xml:space="preserve">application/json;charset=UTF-8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71BE4" w:rsidRDefault="0023108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4760" cy="840994"/>
                <wp:effectExtent l="0" t="0" r="0" b="0"/>
                <wp:docPr id="15603" name="Group 15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840994"/>
                          <a:chOff x="0" y="0"/>
                          <a:chExt cx="6334760" cy="840994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0"/>
                            <a:ext cx="63347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09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90194"/>
                                </a:lnTo>
                                <a:cubicBezTo>
                                  <a:pt x="6334760" y="818250"/>
                                  <a:pt x="6312017" y="840994"/>
                                  <a:pt x="62839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0" y="0"/>
                            <a:ext cx="6334760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0" h="840994">
                                <a:moveTo>
                                  <a:pt x="50800" y="0"/>
                                </a:moveTo>
                                <a:lnTo>
                                  <a:pt x="6283960" y="0"/>
                                </a:lnTo>
                                <a:cubicBezTo>
                                  <a:pt x="6312017" y="0"/>
                                  <a:pt x="6334760" y="22744"/>
                                  <a:pt x="6334760" y="50800"/>
                                </a:cubicBezTo>
                                <a:lnTo>
                                  <a:pt x="6334760" y="790194"/>
                                </a:lnTo>
                                <a:cubicBezTo>
                                  <a:pt x="6334760" y="818250"/>
                                  <a:pt x="6312017" y="840994"/>
                                  <a:pt x="6283960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4" y="840994"/>
                                  <a:pt x="0" y="818250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4"/>
                                  <a:pt x="22744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39700" y="169735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39700" y="356933"/>
                            <a:ext cx="4552125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Pr="00002D71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spacing w:val="60"/>
                                  <w:w w:val="114"/>
                                  <w:sz w:val="22"/>
                                  <w:lang w:val="en-US"/>
                                </w:rPr>
                                <w:t xml:space="preserve">   </w:t>
                              </w:r>
                              <w:r w:rsidRPr="00002D71">
                                <w:rPr>
                                  <w:rFonts w:ascii="Calibri" w:eastAsia="Calibri" w:hAnsi="Calibri" w:cs="Calibri"/>
                                  <w:color w:val="333333"/>
                                  <w:w w:val="114"/>
                                  <w:sz w:val="22"/>
                                  <w:lang w:val="en-US"/>
                                </w:rPr>
                                <w:t>"token":"2f2222c2-cbc2-22ff-bc2c-2222222fbef2"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139700" y="544131"/>
                            <a:ext cx="92901" cy="219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BE4" w:rsidRDefault="002310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33333"/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03" style="width:498.8pt;height:66.22pt;mso-position-horizontal-relative:char;mso-position-vertical-relative:line" coordsize="63347,8409">
                <v:shape id="Shape 2290" style="position:absolute;width:63347;height:8409;left:0;top:0;" coordsize="6334760,840994" path="m50800,0l6283960,0c6312017,0,6334760,22744,6334760,50800l6334760,790194c6334760,818250,6312017,840994,6283960,840994l50800,840994c22744,840994,0,818250,0,790194l0,50800c0,22744,22744,0,50800,0x">
                  <v:stroke weight="0pt" endcap="flat" joinstyle="miter" miterlimit="10" on="false" color="#000000" opacity="0"/>
                  <v:fill on="true" color="#f5f5f5"/>
                </v:shape>
                <v:shape id="Shape 2291" style="position:absolute;width:63347;height:8409;left:0;top:0;" coordsize="6334760,840994" path="m50800,0l6283960,0c6312017,0,6334760,22744,6334760,50800l6334760,790194c6334760,818250,6312017,840994,6283960,840994l50800,840994c22744,840994,0,818250,0,790194l0,50800c0,22744,22744,0,50800,0x">
                  <v:stroke weight="0.75pt" endcap="flat" joinstyle="miter" miterlimit="10" on="true" color="#cccccc"/>
                  <v:fill on="false" color="#000000" opacity="0"/>
                </v:shape>
                <v:rect id="Rectangle 2292" style="position:absolute;width:929;height:2192;left:13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293" style="position:absolute;width:45521;height:2192;left:1397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333333"/>
                            <w:w w:val="114"/>
                            <w:sz w:val="22"/>
                          </w:rPr>
                          <w:t xml:space="preserve">"token":"2f2222c2-cbc2-22ff-bc2c-2222222fbef2"</w:t>
                        </w:r>
                      </w:p>
                    </w:txbxContent>
                  </v:textbox>
                </v:rect>
                <v:rect id="Rectangle 2294" style="position:absolute;width:929;height:2192;left:1397;top:5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333333"/>
                            <w:w w:val="167"/>
                            <w:sz w:val="22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:rsidR="00F71BE4" w:rsidRDefault="00231085">
      <w:pPr>
        <w:pStyle w:val="1"/>
        <w:numPr>
          <w:ilvl w:val="0"/>
          <w:numId w:val="0"/>
        </w:numPr>
        <w:spacing w:after="79"/>
        <w:ind w:left="-5"/>
      </w:pPr>
      <w:bookmarkStart w:id="15" w:name="_Toc20088"/>
      <w:r>
        <w:lastRenderedPageBreak/>
        <w:t>Перечень сокращений</w:t>
      </w:r>
      <w:r>
        <w:t xml:space="preserve">, </w:t>
      </w:r>
      <w:r>
        <w:t>условных обозначений и терминов</w:t>
      </w:r>
      <w:bookmarkEnd w:id="15"/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F71BE4">
        <w:trPr>
          <w:trHeight w:val="526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Сокращение, </w:t>
            </w:r>
            <w:r>
              <w:rPr>
                <w:b/>
              </w:rPr>
              <w:t>условное обозначение, термин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</w:tr>
      <w:tr w:rsidR="00F71BE4">
        <w:trPr>
          <w:trHeight w:val="3145"/>
        </w:trPr>
        <w:tc>
          <w:tcPr>
            <w:tcW w:w="498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API</w:t>
            </w:r>
          </w:p>
        </w:tc>
        <w:tc>
          <w:tcPr>
            <w:tcW w:w="498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Application Programming Interface (</w:t>
            </w:r>
            <w:r>
              <w:t>интерфейс программирования приложений</w:t>
            </w:r>
            <w:r>
              <w:t xml:space="preserve">) — </w:t>
            </w:r>
            <w:r>
              <w:t>программный интерфейс приложения</w:t>
            </w:r>
            <w:r>
              <w:t xml:space="preserve">, </w:t>
            </w:r>
            <w:r>
              <w:t>набор готовых классов</w:t>
            </w:r>
            <w:r>
              <w:t xml:space="preserve">, </w:t>
            </w:r>
            <w:r>
              <w:t>процедур</w:t>
            </w:r>
            <w:r>
              <w:t xml:space="preserve">, </w:t>
            </w:r>
            <w:r>
              <w:t>функций</w:t>
            </w:r>
            <w:r>
              <w:t xml:space="preserve">, </w:t>
            </w:r>
            <w:r>
              <w:t>структур и констант</w:t>
            </w:r>
            <w:r>
              <w:t xml:space="preserve">, </w:t>
            </w:r>
            <w:r>
              <w:t xml:space="preserve">предоставляемых приложением </w:t>
            </w:r>
            <w:r>
              <w:t>(</w:t>
            </w:r>
            <w:r>
              <w:t>библиотекой</w:t>
            </w:r>
            <w:r>
              <w:t xml:space="preserve">, </w:t>
            </w:r>
            <w:r>
              <w:t>сервисом</w:t>
            </w:r>
            <w:r>
              <w:t xml:space="preserve">) </w:t>
            </w:r>
            <w:r>
              <w:t>или операционной системой для использования во внешних программных продуктах</w:t>
            </w:r>
          </w:p>
        </w:tc>
      </w:tr>
      <w:tr w:rsidR="00F71BE4">
        <w:trPr>
          <w:trHeight w:val="4640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ГИС МТ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Государственная информационная система</w:t>
            </w:r>
            <w:r>
              <w:t xml:space="preserve">, </w:t>
            </w:r>
            <w:r>
              <w:t>созданная в целях автоматизации процессов сбора и обработки информации об обороте товаров</w:t>
            </w:r>
            <w:r>
              <w:t xml:space="preserve">, </w:t>
            </w:r>
            <w:r>
              <w:t>подлежащих обязательной марк</w:t>
            </w:r>
            <w:r>
              <w:t>ировке средствами идентификации</w:t>
            </w:r>
            <w:r>
              <w:t xml:space="preserve">, </w:t>
            </w:r>
            <w:r>
              <w:t>хранения такой информации</w:t>
            </w:r>
            <w:r>
              <w:t xml:space="preserve">, </w:t>
            </w:r>
            <w:r>
              <w:t>обеспечения доступа к ней</w:t>
            </w:r>
            <w:r>
              <w:t xml:space="preserve">, </w:t>
            </w:r>
            <w:r>
              <w:t>её предоставления и распространения</w:t>
            </w:r>
            <w:r>
              <w:t xml:space="preserve">, </w:t>
            </w:r>
            <w:r>
              <w:t>повышения эффективности обмена такой информацией и обеспечения прослеживаемости указанных товаров</w:t>
            </w:r>
            <w:r>
              <w:t xml:space="preserve">, </w:t>
            </w:r>
            <w:r>
              <w:t>а также в иных целях</w:t>
            </w:r>
            <w:r>
              <w:t xml:space="preserve">, </w:t>
            </w:r>
            <w:r>
              <w:t>предусмотренных федеральными законами</w:t>
            </w:r>
          </w:p>
        </w:tc>
      </w:tr>
    </w:tbl>
    <w:p w:rsidR="00F71BE4" w:rsidRDefault="00F71BE4">
      <w:pPr>
        <w:spacing w:after="0" w:line="259" w:lineRule="auto"/>
        <w:ind w:left="-965" w:firstLine="0"/>
        <w:jc w:val="left"/>
      </w:pPr>
    </w:p>
    <w:tbl>
      <w:tblPr>
        <w:tblStyle w:val="TableGrid"/>
        <w:tblW w:w="9976" w:type="dxa"/>
        <w:tblInd w:w="0" w:type="dxa"/>
        <w:tblCellMar>
          <w:top w:w="156" w:type="dxa"/>
          <w:left w:w="6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988"/>
        <w:gridCol w:w="4988"/>
      </w:tblGrid>
      <w:tr w:rsidR="00F71BE4">
        <w:trPr>
          <w:trHeight w:val="526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Сокращение, условное обозначение, термин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Описание</w:t>
            </w:r>
          </w:p>
        </w:tc>
      </w:tr>
      <w:tr w:rsidR="00F71BE4">
        <w:trPr>
          <w:trHeight w:val="6508"/>
        </w:trPr>
        <w:tc>
          <w:tcPr>
            <w:tcW w:w="498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lastRenderedPageBreak/>
              <w:t>Оператор</w:t>
            </w:r>
          </w:p>
        </w:tc>
        <w:tc>
          <w:tcPr>
            <w:tcW w:w="498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Частный партнёр</w:t>
            </w:r>
            <w:r>
              <w:t xml:space="preserve">, </w:t>
            </w:r>
            <w:r>
              <w:t xml:space="preserve">действующий в качестве Оператора Единой системы маркировки в соответствии с распоряжением Правительства РФ от </w:t>
            </w:r>
            <w:r>
              <w:t xml:space="preserve">8 </w:t>
            </w:r>
            <w:r>
              <w:t xml:space="preserve">мая </w:t>
            </w:r>
            <w:r>
              <w:t xml:space="preserve">2019 </w:t>
            </w:r>
            <w:r>
              <w:t>г</w:t>
            </w:r>
            <w:r>
              <w:t xml:space="preserve">. </w:t>
            </w:r>
            <w:r>
              <w:t xml:space="preserve">№ </w:t>
            </w:r>
            <w:r>
              <w:t>899-</w:t>
            </w:r>
            <w:r>
              <w:t xml:space="preserve">р </w:t>
            </w:r>
            <w:r>
              <w:t>«</w:t>
            </w:r>
            <w:r>
              <w:t>О реализации проекта государственно</w:t>
            </w:r>
            <w:r>
              <w:t>-</w:t>
            </w:r>
            <w:r>
              <w:t>частного партнёрства</w:t>
            </w:r>
            <w:r>
              <w:t xml:space="preserve">, </w:t>
            </w:r>
            <w:r>
              <w:t>заключаемого в целях создания</w:t>
            </w:r>
            <w:r>
              <w:t xml:space="preserve">, </w:t>
            </w:r>
            <w:r>
              <w:t>эксплуатации и технического обслуживания объекта</w:t>
            </w:r>
            <w:r>
              <w:t xml:space="preserve">, </w:t>
            </w:r>
            <w:r>
              <w:t>предназначенного для обеспечения маркировки и прослеживаемости отдельных видов товаров</w:t>
            </w:r>
            <w:r>
              <w:t>» (</w:t>
            </w:r>
            <w:hyperlink r:id="rId29">
              <w:r>
                <w:rPr>
                  <w:color w:val="428BCA"/>
                </w:rPr>
                <w:t>https://</w:t>
              </w:r>
            </w:hyperlink>
            <w:hyperlink r:id="rId30">
              <w:r>
                <w:rPr>
                  <w:color w:val="428BCA"/>
                </w:rPr>
                <w:t>честныйзнак</w:t>
              </w:r>
            </w:hyperlink>
            <w:hyperlink r:id="rId31">
              <w:r>
                <w:rPr>
                  <w:color w:val="428BCA"/>
                </w:rPr>
                <w:t>.</w:t>
              </w:r>
            </w:hyperlink>
            <w:hyperlink r:id="rId32">
              <w:r>
                <w:rPr>
                  <w:color w:val="428BCA"/>
                </w:rPr>
                <w:t>рф</w:t>
              </w:r>
            </w:hyperlink>
            <w:r>
              <w:t xml:space="preserve">), </w:t>
            </w:r>
            <w:r>
              <w:t xml:space="preserve">распоряжением Правительства Российской Федерации от </w:t>
            </w:r>
            <w:r>
              <w:t xml:space="preserve">3 </w:t>
            </w:r>
            <w:r>
              <w:t xml:space="preserve">апреля </w:t>
            </w:r>
            <w:r>
              <w:t xml:space="preserve">2019 </w:t>
            </w:r>
            <w:r>
              <w:t>г</w:t>
            </w:r>
            <w:r>
              <w:t xml:space="preserve">. </w:t>
            </w:r>
            <w:r>
              <w:t xml:space="preserve">№ </w:t>
            </w:r>
            <w:r>
              <w:t>620-</w:t>
            </w:r>
            <w:r>
              <w:t xml:space="preserve">р </w:t>
            </w:r>
            <w:r>
              <w:t>«</w:t>
            </w:r>
            <w:r>
              <w:t>Об операт</w:t>
            </w:r>
            <w:r>
              <w:t>оре государственной информационной системы мониторинга за оборотом товаров</w:t>
            </w:r>
            <w:r>
              <w:t xml:space="preserve">, </w:t>
            </w:r>
            <w:r>
              <w:t>подлежащих обязательной маркировке</w:t>
            </w:r>
            <w:r>
              <w:t xml:space="preserve">», </w:t>
            </w:r>
            <w:r>
              <w:t xml:space="preserve">и распоряжением № </w:t>
            </w:r>
            <w:r>
              <w:t>2828-</w:t>
            </w:r>
            <w:r>
              <w:t xml:space="preserve">р от </w:t>
            </w:r>
            <w:r>
              <w:t xml:space="preserve">18 </w:t>
            </w:r>
            <w:r>
              <w:t xml:space="preserve">декабря </w:t>
            </w:r>
            <w:r>
              <w:t xml:space="preserve">2019 </w:t>
            </w:r>
            <w:r>
              <w:t>года</w:t>
            </w:r>
          </w:p>
        </w:tc>
      </w:tr>
      <w:tr w:rsidR="00F71BE4">
        <w:trPr>
          <w:trHeight w:val="903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СУЗ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Станция управления заказами кодов маркировки</w:t>
            </w:r>
          </w:p>
        </w:tc>
      </w:tr>
      <w:tr w:rsidR="00F71BE4">
        <w:trPr>
          <w:trHeight w:val="2024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BE4" w:rsidRDefault="00231085">
            <w:pPr>
              <w:spacing w:after="0" w:line="259" w:lineRule="auto"/>
              <w:ind w:left="0" w:firstLine="0"/>
              <w:jc w:val="left"/>
            </w:pPr>
            <w:r>
              <w:t>УКЭП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BE4" w:rsidRDefault="00231085">
            <w:pPr>
              <w:spacing w:after="0" w:line="259" w:lineRule="auto"/>
              <w:ind w:left="0" w:right="22" w:firstLine="0"/>
              <w:jc w:val="left"/>
            </w:pPr>
            <w:r>
              <w:t>Усиленная квалифицированная электронная подпись</w:t>
            </w:r>
            <w:r>
              <w:t xml:space="preserve">, </w:t>
            </w:r>
            <w:r>
              <w:t>обладающая дополнительными признаками защищённости</w:t>
            </w:r>
            <w:r>
              <w:t xml:space="preserve">: </w:t>
            </w:r>
            <w:r>
              <w:t>ключом проверки и подтверждёнными средствами электронной подписи</w:t>
            </w:r>
          </w:p>
        </w:tc>
      </w:tr>
    </w:tbl>
    <w:p w:rsidR="00231085" w:rsidRDefault="00231085"/>
    <w:sectPr w:rsidR="00231085">
      <w:footerReference w:type="even" r:id="rId33"/>
      <w:footerReference w:type="default" r:id="rId34"/>
      <w:footerReference w:type="first" r:id="rId35"/>
      <w:pgSz w:w="11906" w:h="16838"/>
      <w:pgMar w:top="720" w:right="965" w:bottom="965" w:left="965" w:header="720" w:footer="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085" w:rsidRDefault="00231085">
      <w:pPr>
        <w:spacing w:after="0" w:line="240" w:lineRule="auto"/>
      </w:pPr>
      <w:r>
        <w:separator/>
      </w:r>
    </w:p>
  </w:endnote>
  <w:endnote w:type="continuationSeparator" w:id="0">
    <w:p w:rsidR="00231085" w:rsidRDefault="0023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E4" w:rsidRDefault="00F71BE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E4" w:rsidRDefault="00231085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19514" name="Group 19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19515" name="Shape 19515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14" style="width:498.8pt;height:0.25pt;position:absolute;mso-position-horizontal-relative:page;mso-position-horizontal:absolute;margin-left:48.24pt;mso-position-vertical-relative:page;margin-top:811.89pt;" coordsize="63347,31">
              <v:shape id="Shape 19515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02D71" w:rsidRPr="00002D71">
      <w:rPr>
        <w:noProof/>
        <w:sz w:val="18"/>
      </w:rPr>
      <w:t>5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E4" w:rsidRDefault="00F71BE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E4" w:rsidRDefault="00231085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19540" name="Group 19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19541" name="Shape 19541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0" style="width:498.8pt;height:0.25pt;position:absolute;mso-position-horizontal-relative:page;mso-position-horizontal:absolute;margin-left:48.24pt;mso-position-vertical-relative:page;margin-top:811.89pt;" coordsize="63347,31">
              <v:shape id="Shape 19541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02D71" w:rsidRPr="00002D71">
      <w:rPr>
        <w:noProof/>
        <w:sz w:val="18"/>
      </w:rPr>
      <w:t>20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E4" w:rsidRDefault="00231085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19532" name="Group 19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19533" name="Shape 19533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32" style="width:498.8pt;height:0.25pt;position:absolute;mso-position-horizontal-relative:page;mso-position-horizontal:absolute;margin-left:48.24pt;mso-position-vertical-relative:page;margin-top:811.89pt;" coordsize="63347,31">
              <v:shape id="Shape 19533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02D71" w:rsidRPr="00002D71">
      <w:rPr>
        <w:noProof/>
        <w:sz w:val="18"/>
      </w:rPr>
      <w:t>19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E4" w:rsidRDefault="00231085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612648</wp:posOffset>
              </wp:positionH>
              <wp:positionV relativeFrom="page">
                <wp:posOffset>10311003</wp:posOffset>
              </wp:positionV>
              <wp:extent cx="6334760" cy="3175"/>
              <wp:effectExtent l="0" t="0" r="0" b="0"/>
              <wp:wrapSquare wrapText="bothSides"/>
              <wp:docPr id="19524" name="Group 19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0" cy="3175"/>
                        <a:chOff x="0" y="0"/>
                        <a:chExt cx="6334760" cy="3175"/>
                      </a:xfrm>
                    </wpg:grpSpPr>
                    <wps:wsp>
                      <wps:cNvPr id="19525" name="Shape 19525"/>
                      <wps:cNvSpPr/>
                      <wps:spPr>
                        <a:xfrm>
                          <a:off x="0" y="0"/>
                          <a:ext cx="63347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6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EEEE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24" style="width:498.8pt;height:0.25pt;position:absolute;mso-position-horizontal-relative:page;mso-position-horizontal:absolute;margin-left:48.24pt;mso-position-vertical-relative:page;margin-top:811.89pt;" coordsize="63347,31">
              <v:shape id="Shape 19525" style="position:absolute;width:63347;height:0;left:0;top:0;" coordsize="6334760,0" path="m0,0l6334760,0">
                <v:stroke weight="0.25pt" endcap="flat" joinstyle="miter" miterlimit="10" on="true" color="#eeeeee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3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085" w:rsidRDefault="00231085">
      <w:pPr>
        <w:spacing w:after="0" w:line="240" w:lineRule="auto"/>
      </w:pPr>
      <w:r>
        <w:separator/>
      </w:r>
    </w:p>
  </w:footnote>
  <w:footnote w:type="continuationSeparator" w:id="0">
    <w:p w:rsidR="00231085" w:rsidRDefault="0023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87F"/>
    <w:multiLevelType w:val="hybridMultilevel"/>
    <w:tmpl w:val="555AC0A4"/>
    <w:lvl w:ilvl="0" w:tplc="DE8099C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C3E70">
      <w:start w:val="1"/>
      <w:numFmt w:val="bullet"/>
      <w:lvlText w:val="o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EBDDA">
      <w:start w:val="1"/>
      <w:numFmt w:val="bullet"/>
      <w:lvlText w:val="▪"/>
      <w:lvlJc w:val="left"/>
      <w:pPr>
        <w:ind w:left="1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0A880">
      <w:start w:val="1"/>
      <w:numFmt w:val="bullet"/>
      <w:lvlText w:val="•"/>
      <w:lvlJc w:val="left"/>
      <w:pPr>
        <w:ind w:left="2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293AE">
      <w:start w:val="1"/>
      <w:numFmt w:val="bullet"/>
      <w:lvlText w:val="o"/>
      <w:lvlJc w:val="left"/>
      <w:pPr>
        <w:ind w:left="3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4BCA4">
      <w:start w:val="1"/>
      <w:numFmt w:val="bullet"/>
      <w:lvlText w:val="▪"/>
      <w:lvlJc w:val="left"/>
      <w:pPr>
        <w:ind w:left="4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4AB06">
      <w:start w:val="1"/>
      <w:numFmt w:val="bullet"/>
      <w:lvlText w:val="•"/>
      <w:lvlJc w:val="left"/>
      <w:pPr>
        <w:ind w:left="4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AB334">
      <w:start w:val="1"/>
      <w:numFmt w:val="bullet"/>
      <w:lvlText w:val="o"/>
      <w:lvlJc w:val="left"/>
      <w:pPr>
        <w:ind w:left="5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E8A6C">
      <w:start w:val="1"/>
      <w:numFmt w:val="bullet"/>
      <w:lvlText w:val="▪"/>
      <w:lvlJc w:val="left"/>
      <w:pPr>
        <w:ind w:left="6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DA2492"/>
    <w:multiLevelType w:val="hybridMultilevel"/>
    <w:tmpl w:val="5F722994"/>
    <w:lvl w:ilvl="0" w:tplc="588AFD8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E088C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08F264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A7EFC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CDC1A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47E32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01A9C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8EC74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CFBF4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4F0A4F"/>
    <w:multiLevelType w:val="multilevel"/>
    <w:tmpl w:val="67C2E1FC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A01CA"/>
    <w:multiLevelType w:val="hybridMultilevel"/>
    <w:tmpl w:val="B4243DCC"/>
    <w:lvl w:ilvl="0" w:tplc="1BFCF99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E2F30">
      <w:start w:val="1"/>
      <w:numFmt w:val="bullet"/>
      <w:lvlText w:val="o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CC848">
      <w:start w:val="1"/>
      <w:numFmt w:val="bullet"/>
      <w:lvlText w:val="▪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ED604">
      <w:start w:val="1"/>
      <w:numFmt w:val="bullet"/>
      <w:lvlText w:val="•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C70CE">
      <w:start w:val="1"/>
      <w:numFmt w:val="bullet"/>
      <w:lvlText w:val="o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EDDCE">
      <w:start w:val="1"/>
      <w:numFmt w:val="bullet"/>
      <w:lvlText w:val="▪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805F8">
      <w:start w:val="1"/>
      <w:numFmt w:val="bullet"/>
      <w:lvlText w:val="•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720FE8">
      <w:start w:val="1"/>
      <w:numFmt w:val="bullet"/>
      <w:lvlText w:val="o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0A240">
      <w:start w:val="1"/>
      <w:numFmt w:val="bullet"/>
      <w:lvlText w:val="▪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A71B87"/>
    <w:multiLevelType w:val="hybridMultilevel"/>
    <w:tmpl w:val="7BE216DE"/>
    <w:lvl w:ilvl="0" w:tplc="BFACBC4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67DD0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C0676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C5180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46DC6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0CEBB4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CA18A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EEB4A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2D0D4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AF2370"/>
    <w:multiLevelType w:val="hybridMultilevel"/>
    <w:tmpl w:val="776031BA"/>
    <w:lvl w:ilvl="0" w:tplc="F49225E2">
      <w:start w:val="1"/>
      <w:numFmt w:val="bullet"/>
      <w:lvlText w:val="•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8CBCE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260E4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81DE2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80860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63B7C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6A2260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04CE2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E6430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540EC"/>
    <w:multiLevelType w:val="hybridMultilevel"/>
    <w:tmpl w:val="D3BA028E"/>
    <w:lvl w:ilvl="0" w:tplc="4218ED4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68E214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0BEFA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E849C2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04774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ADF72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49B04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18F8D4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E010C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943498"/>
    <w:multiLevelType w:val="hybridMultilevel"/>
    <w:tmpl w:val="AD029F46"/>
    <w:lvl w:ilvl="0" w:tplc="B86EE90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4BF58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8B57A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56C780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6D966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88DB6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AF4AE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81D5E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166F3E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E4"/>
    <w:rsid w:val="00002D71"/>
    <w:rsid w:val="00231085"/>
    <w:rsid w:val="00BF4C1B"/>
    <w:rsid w:val="00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2181"/>
  <w15:docId w15:val="{ACAE28A5-43E7-448C-9FCA-0FE8C136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35" w:line="32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8"/>
      </w:numPr>
      <w:spacing w:after="116" w:line="216" w:lineRule="auto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105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8"/>
      </w:numPr>
      <w:spacing w:after="209"/>
      <w:ind w:left="10" w:hanging="10"/>
      <w:outlineLvl w:val="2"/>
    </w:pPr>
    <w:rPr>
      <w:rFonts w:ascii="Times New Roman" w:eastAsia="Times New Roman" w:hAnsi="Times New Roman" w:cs="Times New Roman"/>
      <w:b/>
      <w:color w:val="333333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333333"/>
      <w:sz w:val="2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333333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4"/>
    </w:rPr>
  </w:style>
  <w:style w:type="paragraph" w:styleId="11">
    <w:name w:val="toc 1"/>
    <w:hidden/>
    <w:pPr>
      <w:spacing w:after="79"/>
      <w:ind w:left="25" w:right="15" w:hanging="10"/>
    </w:pPr>
    <w:rPr>
      <w:rFonts w:ascii="Times New Roman" w:eastAsia="Times New Roman" w:hAnsi="Times New Roman" w:cs="Times New Roman"/>
      <w:color w:val="A9A9A9"/>
      <w:sz w:val="24"/>
    </w:rPr>
  </w:style>
  <w:style w:type="paragraph" w:styleId="21">
    <w:name w:val="toc 2"/>
    <w:hidden/>
    <w:pPr>
      <w:spacing w:after="56"/>
      <w:ind w:left="250" w:right="15" w:hanging="10"/>
      <w:jc w:val="right"/>
    </w:pPr>
    <w:rPr>
      <w:rFonts w:ascii="Times New Roman" w:eastAsia="Times New Roman" w:hAnsi="Times New Roman" w:cs="Times New Roman"/>
      <w:color w:val="A9A9A9"/>
      <w:sz w:val="24"/>
    </w:rPr>
  </w:style>
  <w:style w:type="paragraph" w:styleId="31">
    <w:name w:val="toc 3"/>
    <w:hidden/>
    <w:pPr>
      <w:spacing w:after="82"/>
      <w:ind w:left="250" w:right="15" w:hanging="10"/>
      <w:jc w:val="right"/>
    </w:pPr>
    <w:rPr>
      <w:rFonts w:ascii="Times New Roman" w:eastAsia="Times New Roman" w:hAnsi="Times New Roman" w:cs="Times New Roman"/>
      <w:color w:val="A9A9A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jpg"/><Relationship Id="rId26" Type="http://schemas.openxmlformats.org/officeDocument/2006/relationships/hyperlink" Target="https://markirovka.sandbox.crptech.ru/api/v4/true-api" TargetMode="External"/><Relationship Id="rId21" Type="http://schemas.openxmlformats.org/officeDocument/2006/relationships/hyperlink" Target="https://&#1095;&#1077;&#1089;&#1090;&#1085;&#1099;&#1081;&#1079;&#1085;&#1072;&#1082;.&#1088;&#1092;/business/doc/?id=&#1048;&#1085;&#1089;&#1090;&#1088;&#1091;&#1082;&#1094;&#1080;&#1103;_&#1087;&#1086;_&#1088;&#1072;&#1073;&#1086;&#1090;&#1077;_&#1089;_&#1056;&#1048;.html" TargetMode="External"/><Relationship Id="rId34" Type="http://schemas.openxmlformats.org/officeDocument/2006/relationships/footer" Target="footer5.xml"/><Relationship Id="rId7" Type="http://schemas.openxmlformats.org/officeDocument/2006/relationships/hyperlink" Target="https://&#1095;&#1077;&#1089;&#1090;&#1085;&#1099;&#1081;&#1079;&#1085;&#1072;&#1082;.&#1088;&#1092;/business/doc/?id=&#1055;&#1072;&#1084;&#1103;&#1090;&#1082;&#1072;_&#1088;&#1086;&#1083;&#1077;&#1074;&#1072;&#1103;_&#1084;&#1086;&#1076;&#1077;&#1083;&#1100;_&#1076;&#1086;&#1089;&#1090;&#1091;&#1087;&#1072;.html" TargetMode="Externa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hyperlink" Target="https://markirovka.sandbox.crptech.ru/api/v3/true-api" TargetMode="External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&#1095;&#1077;&#1089;&#1090;&#1085;&#1099;&#1081;&#1079;&#1085;&#1072;&#1082;.&#1088;&#1092;/business/doc/?id=&#1048;&#1085;&#1089;&#1090;&#1088;&#1091;&#1082;&#1094;&#1080;&#1103;_&#1087;&#1086;_&#1088;&#1072;&#1073;&#1086;&#1090;&#1077;_&#1089;_&#1056;&#1048;.html" TargetMode="External"/><Relationship Id="rId29" Type="http://schemas.openxmlformats.org/officeDocument/2006/relationships/hyperlink" Target="https://&#1095;&#1077;&#1089;&#1090;&#1085;&#1099;&#1081;&#1079;&#1085;&#1072;&#1082;.&#1088;&#1092;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suzgrid.crpt.ru:16443/" TargetMode="External"/><Relationship Id="rId32" Type="http://schemas.openxmlformats.org/officeDocument/2006/relationships/hyperlink" Target="https://&#1095;&#1077;&#1089;&#1090;&#1085;&#1099;&#1081;&#1079;&#1085;&#1072;&#1082;.&#1088;&#1092;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hyperlink" Target="https://suz-integrator.sandbox.crpt.tech/" TargetMode="External"/><Relationship Id="rId28" Type="http://schemas.openxmlformats.org/officeDocument/2006/relationships/hyperlink" Target="https://markirovka.crpt.ru/api/v4/true-a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&#1095;&#1077;&#1089;&#1090;&#1085;&#1099;&#1081;&#1079;&#1085;&#1072;&#1082;.&#1088;&#1092;/business/doc/?id=&#1055;&#1072;&#1084;&#1103;&#1090;&#1082;&#1072;_&#1088;&#1086;&#1083;&#1077;&#1074;&#1072;&#1103;_&#1084;&#1086;&#1076;&#1077;&#1083;&#1100;_&#1076;&#1086;&#1089;&#1090;&#1091;&#1087;&#1072;.html" TargetMode="External"/><Relationship Id="rId19" Type="http://schemas.openxmlformats.org/officeDocument/2006/relationships/image" Target="media/image6.jpg"/><Relationship Id="rId31" Type="http://schemas.openxmlformats.org/officeDocument/2006/relationships/hyperlink" Target="https://&#1095;&#1077;&#1089;&#1090;&#1085;&#1099;&#1081;&#1079;&#1085;&#1072;&#1082;.&#1088;&#1092;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&#1095;&#1077;&#1089;&#1090;&#1085;&#1099;&#1081;&#1079;&#1085;&#1072;&#1082;.&#1088;&#1092;/business/doc/?id=&#1055;&#1072;&#1084;&#1103;&#1090;&#1082;&#1072;_&#1088;&#1086;&#1083;&#1077;&#1074;&#1072;&#1103;_&#1084;&#1086;&#1076;&#1077;&#1083;&#1100;_&#1076;&#1086;&#1089;&#1090;&#1091;&#1087;&#1072;.html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&#1095;&#1077;&#1089;&#1090;&#1085;&#1099;&#1081;&#1079;&#1085;&#1072;&#1082;.&#1088;&#1092;/business/doc/?id=&#1048;&#1085;&#1089;&#1090;&#1088;&#1091;&#1082;&#1094;&#1080;&#1103;_&#1087;&#1086;_&#1088;&#1072;&#1073;&#1086;&#1090;&#1077;_&#1089;_&#1056;&#1048;.html" TargetMode="External"/><Relationship Id="rId27" Type="http://schemas.openxmlformats.org/officeDocument/2006/relationships/hyperlink" Target="https://markirovka.crpt.ru/api/v3/true-api" TargetMode="External"/><Relationship Id="rId30" Type="http://schemas.openxmlformats.org/officeDocument/2006/relationships/hyperlink" Target="https://&#1095;&#1077;&#1089;&#1090;&#1085;&#1099;&#1081;&#1079;&#1085;&#1072;&#1082;.&#1088;&#1092;/" TargetMode="External"/><Relationship Id="rId35" Type="http://schemas.openxmlformats.org/officeDocument/2006/relationships/footer" Target="footer6.xml"/><Relationship Id="rId8" Type="http://schemas.openxmlformats.org/officeDocument/2006/relationships/hyperlink" Target="https://&#1095;&#1077;&#1089;&#1090;&#1085;&#1099;&#1081;&#1079;&#1085;&#1072;&#1082;.&#1088;&#1092;/business/doc/?id=&#1055;&#1072;&#1084;&#1103;&#1090;&#1082;&#1072;_&#1088;&#1086;&#1083;&#1077;&#1074;&#1072;&#1103;_&#1084;&#1086;&#1076;&#1077;&#1083;&#1100;_&#1076;&#1086;&#1089;&#1090;&#1091;&#1087;&#1072;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3116</Words>
  <Characters>17762</Characters>
  <Application>Microsoft Office Word</Application>
  <DocSecurity>0</DocSecurity>
  <Lines>148</Lines>
  <Paragraphs>41</Paragraphs>
  <ScaleCrop>false</ScaleCrop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получению динамического клиентского токена (clientToken) посредством обращения к методам единой аутентификации</dc:title>
  <dc:subject/>
  <dc:creator/>
  <cp:keywords/>
  <cp:lastModifiedBy>ctoretail@gmail.com</cp:lastModifiedBy>
  <cp:revision>3</cp:revision>
  <dcterms:created xsi:type="dcterms:W3CDTF">2025-07-25T12:42:00Z</dcterms:created>
  <dcterms:modified xsi:type="dcterms:W3CDTF">2025-07-25T12:42:00Z</dcterms:modified>
</cp:coreProperties>
</file>