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Для работы с наборами данных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Python </w:t>
      </w:r>
      <w:r>
        <w:rPr>
          <w:rFonts w:ascii="Times New Roman" w:hAnsi="Times New Roman"/>
          <w:sz w:val="32"/>
          <w:szCs w:val="32"/>
          <w:shd w:val="clear" w:color="auto" w:fill="FEFEFE"/>
        </w:rPr>
        <w:t>предоставляет такие встроенные типы как списки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кортежи и словари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 xml:space="preserve">Список 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Список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(list) </w:t>
      </w:r>
      <w:r>
        <w:rPr>
          <w:rFonts w:ascii="Times New Roman" w:hAnsi="Times New Roman"/>
          <w:sz w:val="32"/>
          <w:szCs w:val="32"/>
          <w:shd w:val="clear" w:color="auto" w:fill="FEFEFE"/>
        </w:rPr>
        <w:t>представляет тип данных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который хранит набор или последовательность элементов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Для создания списка в квадратных скобках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([]) </w:t>
      </w:r>
      <w:r>
        <w:rPr>
          <w:rFonts w:ascii="Times New Roman" w:hAnsi="Times New Roman"/>
          <w:sz w:val="32"/>
          <w:szCs w:val="32"/>
          <w:shd w:val="clear" w:color="auto" w:fill="FEFEFE"/>
        </w:rPr>
        <w:t>через запятую перечисляются все его элементы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Во многих языках программирования есть аналогичная структура данных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которая называется массив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Например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определим список чисел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4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Также для создания списка можно использовать конструктор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list()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numbers1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[]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numbers2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list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Оба этих определения списка аналогичны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EFEFE"/>
        </w:rPr>
        <w:t>они создают пустой список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Конструктор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list </w:t>
      </w:r>
      <w:r>
        <w:rPr>
          <w:rFonts w:ascii="Times New Roman" w:hAnsi="Times New Roman"/>
          <w:sz w:val="32"/>
          <w:szCs w:val="32"/>
          <w:shd w:val="clear" w:color="auto" w:fill="FEFEFE"/>
        </w:rPr>
        <w:t>для создания списока может принимать другой список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4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6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7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8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9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numbers2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list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Для обращения к элементам списка надо использовать индексы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которые представляют номер элемента в списка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Индексы начинаются с нуля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есть второй элемент будет иметь индекс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1. </w:t>
      </w:r>
      <w:r>
        <w:rPr>
          <w:rFonts w:ascii="Times New Roman" w:hAnsi="Times New Roman"/>
          <w:sz w:val="32"/>
          <w:szCs w:val="32"/>
          <w:shd w:val="clear" w:color="auto" w:fill="FEFEFE"/>
        </w:rPr>
        <w:t>Для обращения к элементам с конца можно использовать отрицательные индексы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начиная с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-1.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есть у последнего элемента будет индекс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-1,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у предпоследнего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 -2 </w:t>
      </w:r>
      <w:r>
        <w:rPr>
          <w:rFonts w:ascii="Times New Roman" w:hAnsi="Times New Roman"/>
          <w:sz w:val="32"/>
          <w:szCs w:val="32"/>
          <w:shd w:val="clear" w:color="auto" w:fill="FEFEFE"/>
        </w:rPr>
        <w:t>и так далее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4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1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3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(numbers[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3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numbers[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]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125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изменяем первый элемент списка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125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Если необходимо создать список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в котором повторяется одно и то же значение несколько раз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можно использовать символ звездочки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*.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Например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определим список из шести пятерок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]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*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6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[5, 5, 5, 5, 5, 5]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Кроме того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если нам необходим последовательный список чисел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для его создания удобно использовать функцию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range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которая имеет три формы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427027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range(end):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создается набор чисел от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0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до числа </w:t>
      </w:r>
      <w:r>
        <w:rPr>
          <w:rFonts w:ascii="Times New Roman" w:hAnsi="Times New Roman"/>
          <w:sz w:val="32"/>
          <w:szCs w:val="32"/>
          <w:shd w:val="clear" w:color="auto" w:fill="FEFEFE"/>
        </w:rPr>
        <w:t>end</w:t>
      </w:r>
    </w:p>
    <w:p w:rsidR="00142F29" w:rsidRDefault="00427027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range(start, end):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создается набор чисел от числа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start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до числа </w:t>
      </w:r>
      <w:r>
        <w:rPr>
          <w:rFonts w:ascii="Times New Roman" w:hAnsi="Times New Roman"/>
          <w:sz w:val="32"/>
          <w:szCs w:val="32"/>
          <w:shd w:val="clear" w:color="auto" w:fill="FEFEFE"/>
        </w:rPr>
        <w:t>end</w:t>
      </w:r>
    </w:p>
    <w:p w:rsidR="00142F29" w:rsidRDefault="00427027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  <w:shd w:val="clear" w:color="auto" w:fill="FEFEFE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range(start, end, step):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создается набор чисел от числа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start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до числа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end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 шагом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>step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list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pt-PT"/>
              </w:rPr>
              <w:t># [0, 1, 2, 3, 4, 5, 6, 7, 8, 9]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list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pt-PT"/>
              </w:rPr>
              <w:t># [2, 3, 4, 5, 6, 7, 8, 9]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list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[10, 8, 6, 4]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Например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следующие два определения списка будут аналогичны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но за счет функции </w:t>
      </w:r>
      <w:r>
        <w:rPr>
          <w:rFonts w:ascii="Times New Roman" w:hAnsi="Times New Roman"/>
          <w:sz w:val="32"/>
          <w:szCs w:val="32"/>
          <w:shd w:val="clear" w:color="auto" w:fill="FEFEFE"/>
          <w:lang w:val="da-DK"/>
        </w:rPr>
        <w:t xml:space="preserve">range </w:t>
      </w:r>
      <w:r>
        <w:rPr>
          <w:rFonts w:ascii="Times New Roman" w:hAnsi="Times New Roman"/>
          <w:sz w:val="32"/>
          <w:szCs w:val="32"/>
          <w:shd w:val="clear" w:color="auto" w:fill="FEFEFE"/>
        </w:rPr>
        <w:t>мы сокращаем объем кода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4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6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7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8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9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numbers2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list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Список необязательно должен </w:t>
      </w:r>
      <w:r>
        <w:rPr>
          <w:rFonts w:ascii="Times New Roman" w:hAnsi="Times New Roman"/>
          <w:sz w:val="32"/>
          <w:szCs w:val="32"/>
          <w:shd w:val="clear" w:color="auto" w:fill="FEFEFE"/>
        </w:rPr>
        <w:t>содержать только однотипные объекты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Мы можем поместить в один и тот же список одновременно строки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числа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объекты других типов данных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objects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2.6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"Hello"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808080"/>
                <w:sz w:val="26"/>
                <w:szCs w:val="26"/>
                <w:shd w:val="clear" w:color="auto" w:fill="FEFEFE"/>
                <w:lang w:val="es-ES_tradnl"/>
              </w:rPr>
              <w:t>True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Перебор элементов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Для перебора элементов можно использовать как цикл </w:t>
      </w:r>
      <w:r>
        <w:rPr>
          <w:rFonts w:ascii="Times New Roman" w:hAnsi="Times New Roman"/>
          <w:sz w:val="32"/>
          <w:szCs w:val="32"/>
          <w:shd w:val="clear" w:color="auto" w:fill="FEFEFE"/>
          <w:lang w:val="da-DK"/>
        </w:rPr>
        <w:t xml:space="preserve">for,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так и цикл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>while.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Перебор с помощью цикла </w:t>
      </w:r>
      <w:r>
        <w:rPr>
          <w:rFonts w:ascii="Times New Roman" w:hAnsi="Times New Roman"/>
          <w:sz w:val="32"/>
          <w:szCs w:val="32"/>
          <w:shd w:val="clear" w:color="auto" w:fill="FEFEFE"/>
          <w:lang w:val="de-DE"/>
        </w:rPr>
        <w:t>for: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companies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"Microsoft"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"Google"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"Oracle"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"Apple"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item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companies: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(item)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Здесь вместо функции </w:t>
      </w:r>
      <w:r>
        <w:rPr>
          <w:rFonts w:ascii="Times New Roman" w:hAnsi="Times New Roman"/>
          <w:sz w:val="32"/>
          <w:szCs w:val="32"/>
          <w:shd w:val="clear" w:color="auto" w:fill="FEFEFE"/>
          <w:lang w:val="da-DK"/>
        </w:rPr>
        <w:t xml:space="preserve">range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мы сразу можем подставить имеющийся список </w:t>
      </w:r>
      <w:r>
        <w:rPr>
          <w:rFonts w:ascii="Times New Roman" w:hAnsi="Times New Roman"/>
          <w:sz w:val="32"/>
          <w:szCs w:val="32"/>
          <w:shd w:val="clear" w:color="auto" w:fill="FEFEFE"/>
        </w:rPr>
        <w:t>companies.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Перебор с помощью цикла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>while: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companies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"Microsoft"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"Google"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"Oracle"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"Apple"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i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while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i &lt;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len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(companies):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(companies[i])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i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+=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Для перебора с помощью функции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len()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 получаем длину списка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 помощью счетчика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i </w:t>
      </w:r>
      <w:r>
        <w:rPr>
          <w:rFonts w:ascii="Times New Roman" w:hAnsi="Times New Roman"/>
          <w:sz w:val="32"/>
          <w:szCs w:val="32"/>
          <w:shd w:val="clear" w:color="auto" w:fill="FEFEFE"/>
        </w:rPr>
        <w:t>выводит по элементу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пока значение счетчика не станет равно длине списка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427027">
      <w:pPr>
        <w:pStyle w:val="a5"/>
        <w:ind w:firstLine="850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Сравнение списков</w:t>
      </w:r>
    </w:p>
    <w:p w:rsidR="00142F29" w:rsidRDefault="00427027">
      <w:pPr>
        <w:pStyle w:val="a5"/>
        <w:ind w:firstLine="850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Два списка считаются равными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если они содержат один и тот же набор </w:t>
      </w:r>
      <w:r>
        <w:rPr>
          <w:rFonts w:ascii="Times New Roman" w:hAnsi="Times New Roman"/>
          <w:sz w:val="32"/>
          <w:szCs w:val="32"/>
          <w:shd w:val="clear" w:color="auto" w:fill="FEFEFE"/>
        </w:rPr>
        <w:t>элементов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4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6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7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8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9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numbers2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list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,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if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numbers2: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"numbers equal to numbers2"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  <w:lang w:val="da-DK"/>
              </w:rPr>
              <w:t>else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: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"numbers is not equal to numbers2"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В данном случае оба списка будут равны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 xml:space="preserve">Методы и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функции по работе со списками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Для управления элементами списки имеют целый ряд методов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Некоторые из них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append(item)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добавляет элемент </w:t>
      </w:r>
      <w:r>
        <w:rPr>
          <w:rFonts w:ascii="Times New Roman" w:hAnsi="Times New Roman"/>
          <w:sz w:val="32"/>
          <w:szCs w:val="32"/>
          <w:shd w:val="clear" w:color="auto" w:fill="FEFEFE"/>
          <w:lang w:val="pt-PT"/>
        </w:rPr>
        <w:t xml:space="preserve">item </w:t>
      </w:r>
      <w:r>
        <w:rPr>
          <w:rFonts w:ascii="Times New Roman" w:hAnsi="Times New Roman"/>
          <w:sz w:val="32"/>
          <w:szCs w:val="32"/>
          <w:shd w:val="clear" w:color="auto" w:fill="FEFEFE"/>
        </w:rPr>
        <w:t>в конец списка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  <w:lang w:val="en-US"/>
        </w:rPr>
        <w:t>insert(index, item)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добавляет элемент </w:t>
      </w:r>
      <w:r>
        <w:rPr>
          <w:rFonts w:ascii="Times New Roman" w:hAnsi="Times New Roman"/>
          <w:sz w:val="32"/>
          <w:szCs w:val="32"/>
          <w:shd w:val="clear" w:color="auto" w:fill="FEFEFE"/>
          <w:lang w:val="pt-PT"/>
        </w:rPr>
        <w:t xml:space="preserve">item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в список по индексу </w:t>
      </w:r>
      <w:r>
        <w:rPr>
          <w:rFonts w:ascii="Times New Roman" w:hAnsi="Times New Roman"/>
          <w:sz w:val="32"/>
          <w:szCs w:val="32"/>
          <w:shd w:val="clear" w:color="auto" w:fill="FEFEFE"/>
          <w:lang w:val="de-DE"/>
        </w:rPr>
        <w:t>index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remove(item)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удаляет элемент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item. </w:t>
      </w:r>
      <w:r>
        <w:rPr>
          <w:rFonts w:ascii="Times New Roman" w:hAnsi="Times New Roman"/>
          <w:sz w:val="32"/>
          <w:szCs w:val="32"/>
          <w:shd w:val="clear" w:color="auto" w:fill="FEFEFE"/>
        </w:rPr>
        <w:t>Удаляется только первое вхождение элемента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Если элемент не найден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генерирует исключение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>ValueError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  <w:lang w:val="en-US"/>
        </w:rPr>
        <w:t>clear()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>удаление всех элементов из списка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index(item)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возвращает индекс элемента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item. </w:t>
      </w:r>
      <w:r>
        <w:rPr>
          <w:rFonts w:ascii="Times New Roman" w:hAnsi="Times New Roman"/>
          <w:sz w:val="32"/>
          <w:szCs w:val="32"/>
          <w:shd w:val="clear" w:color="auto" w:fill="FEFEFE"/>
        </w:rPr>
        <w:t>Если элемент не найден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генерирует исключени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е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>ValueError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pop([index])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удаляет и возвращает элемент по индексу </w:t>
      </w:r>
      <w:r>
        <w:rPr>
          <w:rFonts w:ascii="Times New Roman" w:hAnsi="Times New Roman"/>
          <w:sz w:val="32"/>
          <w:szCs w:val="32"/>
          <w:shd w:val="clear" w:color="auto" w:fill="FEFEFE"/>
          <w:lang w:val="de-DE"/>
        </w:rPr>
        <w:t xml:space="preserve">index. </w:t>
      </w:r>
      <w:r>
        <w:rPr>
          <w:rFonts w:ascii="Times New Roman" w:hAnsi="Times New Roman"/>
          <w:sz w:val="32"/>
          <w:szCs w:val="32"/>
          <w:shd w:val="clear" w:color="auto" w:fill="FEFEFE"/>
        </w:rPr>
        <w:t>Если индекс не передан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то просто удаляет последний элемент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  <w:lang w:val="en-US"/>
        </w:rPr>
        <w:t>count(item)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возвращает количество вхождений элемента </w:t>
      </w:r>
      <w:r>
        <w:rPr>
          <w:rFonts w:ascii="Times New Roman" w:hAnsi="Times New Roman"/>
          <w:sz w:val="32"/>
          <w:szCs w:val="32"/>
          <w:shd w:val="clear" w:color="auto" w:fill="FEFEFE"/>
          <w:lang w:val="pt-PT"/>
        </w:rPr>
        <w:t xml:space="preserve">item </w:t>
      </w:r>
      <w:r>
        <w:rPr>
          <w:rFonts w:ascii="Times New Roman" w:hAnsi="Times New Roman"/>
          <w:sz w:val="32"/>
          <w:szCs w:val="32"/>
          <w:shd w:val="clear" w:color="auto" w:fill="FEFEFE"/>
        </w:rPr>
        <w:t>в список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sort([key])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>сортирует элементы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По </w:t>
      </w:r>
      <w:r>
        <w:rPr>
          <w:rFonts w:ascii="Times New Roman" w:hAnsi="Times New Roman"/>
          <w:sz w:val="32"/>
          <w:szCs w:val="32"/>
          <w:shd w:val="clear" w:color="auto" w:fill="FEFEFE"/>
        </w:rPr>
        <w:t>умолчанию сортирует по возрастанию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Но с помощью параметра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key </w:t>
      </w:r>
      <w:r>
        <w:rPr>
          <w:rFonts w:ascii="Times New Roman" w:hAnsi="Times New Roman"/>
          <w:sz w:val="32"/>
          <w:szCs w:val="32"/>
          <w:shd w:val="clear" w:color="auto" w:fill="FEFEFE"/>
        </w:rPr>
        <w:t>мы можем передать функцию сортировки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reverse()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>расставляет все элементы в списке в обратном порядке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Кроме того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, Python </w:t>
      </w:r>
      <w:r>
        <w:rPr>
          <w:rFonts w:ascii="Times New Roman" w:hAnsi="Times New Roman"/>
          <w:sz w:val="32"/>
          <w:szCs w:val="32"/>
          <w:shd w:val="clear" w:color="auto" w:fill="FEFEFE"/>
        </w:rPr>
        <w:t>предоставляет ряд встроенных функций для работы со списками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len(list)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>возвращает длину списка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sorted(list, [key])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>возвращает отсортированный список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min(list)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>возвращает наименьший элемент списка</w:t>
      </w:r>
    </w:p>
    <w:p w:rsidR="00142F29" w:rsidRDefault="00427027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max(list)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>возвращает наибольший элемент списка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Добавление и удаление элементов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Для добавления элемента применяются ме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тоды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append()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и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insert,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а для удаления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методы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remove(), pop()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и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>clear().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Использование методов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добавляем в конец списка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users.append(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["Tom", "Bob", "Alice"]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добавляем на вторую позицию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users.insert(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"Bill"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["Tom", "Bill", "Bob", "Alice"]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получаем индекс элемента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i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users.index(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удаляем по этому индексу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removed_item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users.pop(i)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["Bill", "Bob", "Alice"]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last_user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users[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удаляем последний элемент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users.remove(last_user)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["Bill", "Bob"]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удаляем все элементы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users.clear()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Проверка наличия элемента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Если определенный элемент не найден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методы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remove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и </w:t>
      </w:r>
      <w:r>
        <w:rPr>
          <w:rFonts w:ascii="Times New Roman" w:hAnsi="Times New Roman"/>
          <w:sz w:val="32"/>
          <w:szCs w:val="32"/>
          <w:shd w:val="clear" w:color="auto" w:fill="FEFEFE"/>
          <w:lang w:val="de-DE"/>
        </w:rPr>
        <w:t xml:space="preserve">index </w:t>
      </w:r>
      <w:r>
        <w:rPr>
          <w:rFonts w:ascii="Times New Roman" w:hAnsi="Times New Roman"/>
          <w:sz w:val="32"/>
          <w:szCs w:val="32"/>
          <w:shd w:val="clear" w:color="auto" w:fill="FEFEFE"/>
        </w:rPr>
        <w:t>генерируют исключение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Чтобы избежать подобной </w:t>
      </w:r>
      <w:r>
        <w:rPr>
          <w:rFonts w:ascii="Times New Roman" w:hAnsi="Times New Roman"/>
          <w:sz w:val="32"/>
          <w:szCs w:val="32"/>
          <w:shd w:val="clear" w:color="auto" w:fill="FEFEFE"/>
        </w:rPr>
        <w:t>ситуации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перед операцией с элементом можно проверять его наличие с помощью ключевого слова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in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companies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"Microsoft"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"Google"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"Oracle"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"Apple"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pt-PT"/>
              </w:rPr>
              <w:t xml:space="preserve">item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"Oracle"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элемент для удаления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if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item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companies: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companies.remove(item)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(companies)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Выражение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item in companies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возвращает </w:t>
      </w:r>
      <w:r>
        <w:rPr>
          <w:rFonts w:ascii="Times New Roman" w:hAnsi="Times New Roman"/>
          <w:sz w:val="32"/>
          <w:szCs w:val="32"/>
          <w:shd w:val="clear" w:color="auto" w:fill="FEFEFE"/>
          <w:lang w:val="es-ES_tradnl"/>
        </w:rPr>
        <w:t xml:space="preserve">True,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если элемент </w:t>
      </w:r>
      <w:r>
        <w:rPr>
          <w:rFonts w:ascii="Times New Roman" w:hAnsi="Times New Roman"/>
          <w:sz w:val="32"/>
          <w:szCs w:val="32"/>
          <w:shd w:val="clear" w:color="auto" w:fill="FEFEFE"/>
          <w:lang w:val="pt-PT"/>
        </w:rPr>
        <w:t xml:space="preserve">item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имеется в списке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companies.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Поэтому конструкция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if item in companies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может выполнить последующий блок инструкций в зависимости от наличия </w:t>
      </w:r>
      <w:r>
        <w:rPr>
          <w:rFonts w:ascii="Times New Roman" w:hAnsi="Times New Roman"/>
          <w:sz w:val="32"/>
          <w:szCs w:val="32"/>
          <w:shd w:val="clear" w:color="auto" w:fill="FEFEFE"/>
        </w:rPr>
        <w:t>элемента в списке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Подсчет вхождений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Если необходимо узнать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сколько раз в списке присутствует тот или иной элемент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можно применить метод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>count():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"Bill"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users_count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users.count(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(users_count)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3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Сортировка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Для сортировки по возрастанию применяется метод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sort()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"Bill"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users.sort()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["Alice", "Bill", "Bob", "Sam", "Tom"]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Если необходимо </w:t>
      </w:r>
      <w:r>
        <w:rPr>
          <w:rFonts w:ascii="Times New Roman" w:hAnsi="Times New Roman"/>
          <w:sz w:val="32"/>
          <w:szCs w:val="32"/>
          <w:shd w:val="clear" w:color="auto" w:fill="FEFEFE"/>
        </w:rPr>
        <w:t>отсортировать данные в обратном порядке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мы можем после сортировки применить метод </w:t>
      </w:r>
      <w:r>
        <w:rPr>
          <w:rFonts w:ascii="Times New Roman" w:hAnsi="Times New Roman"/>
          <w:sz w:val="32"/>
          <w:szCs w:val="32"/>
          <w:shd w:val="clear" w:color="auto" w:fill="FEFEFE"/>
        </w:rPr>
        <w:t>reverse():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"Bill"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users.sort()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users.reverse()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["Tom", "Sam", "Bob", "Bill", "Alice"]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При </w:t>
      </w:r>
      <w:r>
        <w:rPr>
          <w:rFonts w:ascii="Times New Roman" w:hAnsi="Times New Roman"/>
          <w:sz w:val="32"/>
          <w:szCs w:val="32"/>
          <w:shd w:val="clear" w:color="auto" w:fill="FEFEFE"/>
        </w:rPr>
        <w:t>сортировке фактически сравниваются два объекта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и который из них </w:t>
      </w:r>
      <w:r>
        <w:rPr>
          <w:rFonts w:ascii="Times New Roman" w:hAnsi="Times New Roman"/>
          <w:sz w:val="32"/>
          <w:szCs w:val="32"/>
          <w:shd w:val="clear" w:color="auto" w:fill="FEFEFE"/>
        </w:rPr>
        <w:t>"</w:t>
      </w:r>
      <w:r>
        <w:rPr>
          <w:rFonts w:ascii="Times New Roman" w:hAnsi="Times New Roman"/>
          <w:sz w:val="32"/>
          <w:szCs w:val="32"/>
          <w:shd w:val="clear" w:color="auto" w:fill="FEFEFE"/>
        </w:rPr>
        <w:t>меньше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", </w:t>
      </w:r>
      <w:r>
        <w:rPr>
          <w:rFonts w:ascii="Times New Roman" w:hAnsi="Times New Roman"/>
          <w:sz w:val="32"/>
          <w:szCs w:val="32"/>
          <w:shd w:val="clear" w:color="auto" w:fill="FEFEFE"/>
        </w:rPr>
        <w:t>ставится перед тем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который </w:t>
      </w:r>
      <w:r>
        <w:rPr>
          <w:rFonts w:ascii="Times New Roman" w:hAnsi="Times New Roman"/>
          <w:sz w:val="32"/>
          <w:szCs w:val="32"/>
          <w:shd w:val="clear" w:color="auto" w:fill="FEFEFE"/>
        </w:rPr>
        <w:t>"</w:t>
      </w:r>
      <w:r>
        <w:rPr>
          <w:rFonts w:ascii="Times New Roman" w:hAnsi="Times New Roman"/>
          <w:sz w:val="32"/>
          <w:szCs w:val="32"/>
          <w:shd w:val="clear" w:color="auto" w:fill="FEFEFE"/>
        </w:rPr>
        <w:t>больше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".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Понятия </w:t>
      </w:r>
      <w:r>
        <w:rPr>
          <w:rFonts w:ascii="Times New Roman" w:hAnsi="Times New Roman"/>
          <w:sz w:val="32"/>
          <w:szCs w:val="32"/>
          <w:shd w:val="clear" w:color="auto" w:fill="FEFEFE"/>
        </w:rPr>
        <w:t>"</w:t>
      </w:r>
      <w:r>
        <w:rPr>
          <w:rFonts w:ascii="Times New Roman" w:hAnsi="Times New Roman"/>
          <w:sz w:val="32"/>
          <w:szCs w:val="32"/>
          <w:shd w:val="clear" w:color="auto" w:fill="FEFEFE"/>
        </w:rPr>
        <w:t>больше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"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и </w:t>
      </w:r>
      <w:r>
        <w:rPr>
          <w:rFonts w:ascii="Times New Roman" w:hAnsi="Times New Roman"/>
          <w:sz w:val="32"/>
          <w:szCs w:val="32"/>
          <w:shd w:val="clear" w:color="auto" w:fill="FEFEFE"/>
        </w:rPr>
        <w:t>"</w:t>
      </w:r>
      <w:r>
        <w:rPr>
          <w:rFonts w:ascii="Times New Roman" w:hAnsi="Times New Roman"/>
          <w:sz w:val="32"/>
          <w:szCs w:val="32"/>
          <w:shd w:val="clear" w:color="auto" w:fill="FEFEFE"/>
        </w:rPr>
        <w:t>меньше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" </w:t>
      </w:r>
      <w:r>
        <w:rPr>
          <w:rFonts w:ascii="Times New Roman" w:hAnsi="Times New Roman"/>
          <w:sz w:val="32"/>
          <w:szCs w:val="32"/>
          <w:shd w:val="clear" w:color="auto" w:fill="FEFEFE"/>
        </w:rPr>
        <w:t>довольно условны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И если для чисел все просто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EFEFE"/>
        </w:rPr>
        <w:t>числа расставляются в порядке возрастания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то для строк и других об</w:t>
      </w:r>
      <w:r>
        <w:rPr>
          <w:rFonts w:ascii="Times New Roman" w:hAnsi="Times New Roman"/>
          <w:sz w:val="32"/>
          <w:szCs w:val="32"/>
          <w:shd w:val="clear" w:color="auto" w:fill="FEFEFE"/>
        </w:rPr>
        <w:t>ъектов ситуация сложнее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В частности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строки оцениваются по первым символам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Если первые символы равны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оцениваются вторые символы и так далее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При чем цифровой символ считается </w:t>
      </w:r>
      <w:r>
        <w:rPr>
          <w:rFonts w:ascii="Times New Roman" w:hAnsi="Times New Roman"/>
          <w:sz w:val="32"/>
          <w:szCs w:val="32"/>
          <w:shd w:val="clear" w:color="auto" w:fill="FEFEFE"/>
        </w:rPr>
        <w:t>"</w:t>
      </w:r>
      <w:r>
        <w:rPr>
          <w:rFonts w:ascii="Times New Roman" w:hAnsi="Times New Roman"/>
          <w:sz w:val="32"/>
          <w:szCs w:val="32"/>
          <w:shd w:val="clear" w:color="auto" w:fill="FEFEFE"/>
        </w:rPr>
        <w:t>меньше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", </w:t>
      </w:r>
      <w:r>
        <w:rPr>
          <w:rFonts w:ascii="Times New Roman" w:hAnsi="Times New Roman"/>
          <w:sz w:val="32"/>
          <w:szCs w:val="32"/>
          <w:shd w:val="clear" w:color="auto" w:fill="FEFEFE"/>
        </w:rPr>
        <w:t>чем алфавитный заглавный символ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а заглавный символ считается меньше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чем строчный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Таким образом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если в списке сочетаются строки с верхним и нижним регистром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то мы можем получить не совсем корректные результаты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так как для нас строка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"bob"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должна стоять до строки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"Tom". </w:t>
      </w:r>
      <w:r>
        <w:rPr>
          <w:rFonts w:ascii="Times New Roman" w:hAnsi="Times New Roman"/>
          <w:sz w:val="32"/>
          <w:szCs w:val="32"/>
          <w:shd w:val="clear" w:color="auto" w:fill="FEFEFE"/>
        </w:rPr>
        <w:t>И чтобы изменить стандартное поведение сортировк</w:t>
      </w:r>
      <w:r>
        <w:rPr>
          <w:rFonts w:ascii="Times New Roman" w:hAnsi="Times New Roman"/>
          <w:sz w:val="32"/>
          <w:szCs w:val="32"/>
          <w:shd w:val="clear" w:color="auto" w:fill="FEFEFE"/>
        </w:rPr>
        <w:t>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мы можем передать в метод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sort() </w:t>
      </w:r>
      <w:r>
        <w:rPr>
          <w:rFonts w:ascii="Times New Roman" w:hAnsi="Times New Roman"/>
          <w:sz w:val="32"/>
          <w:szCs w:val="32"/>
          <w:shd w:val="clear" w:color="auto" w:fill="FEFEFE"/>
        </w:rPr>
        <w:t>в качестве параметра функцию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"Bill"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users.sort(key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str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.lower)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["alice", "Bill", "bob", "Sam", "Tom"]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Кроме метода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sort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мы можем использовать встроенную функцию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  <w:lang w:val="en-US"/>
        </w:rPr>
        <w:t>sorted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которая имеет две формы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427027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sorted(list):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сортирует список </w:t>
      </w:r>
      <w:r>
        <w:rPr>
          <w:rFonts w:ascii="Times New Roman" w:hAnsi="Times New Roman"/>
          <w:sz w:val="32"/>
          <w:szCs w:val="32"/>
          <w:shd w:val="clear" w:color="auto" w:fill="FEFEFE"/>
        </w:rPr>
        <w:t>list</w:t>
      </w:r>
    </w:p>
    <w:p w:rsidR="00142F29" w:rsidRDefault="00427027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  <w:shd w:val="clear" w:color="auto" w:fill="FEFEFE"/>
          <w:lang w:val="en-US"/>
        </w:rPr>
      </w:pP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sorted(list, key):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сортирует список </w:t>
      </w:r>
      <w:r>
        <w:rPr>
          <w:rFonts w:ascii="Times New Roman" w:hAnsi="Times New Roman"/>
          <w:sz w:val="32"/>
          <w:szCs w:val="32"/>
          <w:shd w:val="clear" w:color="auto" w:fill="FEFEFE"/>
          <w:lang w:val="de-DE"/>
        </w:rPr>
        <w:t xml:space="preserve">list,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применяя к элементам функцию </w:t>
      </w:r>
      <w:r>
        <w:rPr>
          <w:rFonts w:ascii="Times New Roman" w:hAnsi="Times New Roman"/>
          <w:sz w:val="32"/>
          <w:szCs w:val="32"/>
          <w:shd w:val="clear" w:color="auto" w:fill="FEFEFE"/>
        </w:rPr>
        <w:t>key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"Bill"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sorted_users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sorted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(users, key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str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.lower)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(sorted_users)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["alice", "Bill", "bob", "Sam", "Tom"]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При использовании этой функции следует учитывать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что эта функция не изменяет сортируемый список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а все отсортированные элементы она </w:t>
      </w:r>
      <w:r>
        <w:rPr>
          <w:rFonts w:ascii="Times New Roman" w:hAnsi="Times New Roman"/>
          <w:sz w:val="32"/>
          <w:szCs w:val="32"/>
          <w:shd w:val="clear" w:color="auto" w:fill="FEFEFE"/>
        </w:rPr>
        <w:t>помещает в новый список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который возвращается в качестве результата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Минимальное и максимальное значения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Встроенный функции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Python min()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и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max() </w:t>
      </w:r>
      <w:r>
        <w:rPr>
          <w:rFonts w:ascii="Times New Roman" w:hAnsi="Times New Roman"/>
          <w:sz w:val="32"/>
          <w:szCs w:val="32"/>
          <w:shd w:val="clear" w:color="auto" w:fill="FEFEFE"/>
        </w:rPr>
        <w:t>позволяют найти минимальное и максимальное значения соответственно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numbers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9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15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18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min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(numbers))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1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max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(numbers))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de-DE"/>
              </w:rPr>
              <w:t># 21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427027">
      <w:pPr>
        <w:pStyle w:val="a5"/>
        <w:ind w:firstLine="850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Копирование списков</w:t>
      </w:r>
    </w:p>
    <w:p w:rsidR="00142F29" w:rsidRDefault="00142F29">
      <w:pPr>
        <w:pStyle w:val="a5"/>
        <w:ind w:firstLine="850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При копировании списков следует учитывать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что списки представляют изменяемый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(mutable)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тип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поэтому если обе переменных будут указывать на один и тот же список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</w:t>
      </w:r>
      <w:r>
        <w:rPr>
          <w:rFonts w:ascii="Times New Roman" w:hAnsi="Times New Roman"/>
          <w:sz w:val="32"/>
          <w:szCs w:val="32"/>
          <w:shd w:val="clear" w:color="auto" w:fill="FEFEFE"/>
        </w:rPr>
        <w:t>изменение одной переменной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затронет и другую переменную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users1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users2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users1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users2.append(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users1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и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users2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указывают на один и тот же список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(users1)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["Tom", "Bob", "Alice", "Sam"]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(users2)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["Tom", "Bob", "Alice", "Sam"]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Это так называемое </w:t>
      </w:r>
      <w:r>
        <w:rPr>
          <w:rFonts w:ascii="Times New Roman" w:hAnsi="Times New Roman"/>
          <w:sz w:val="32"/>
          <w:szCs w:val="32"/>
          <w:shd w:val="clear" w:color="auto" w:fill="FEFEFE"/>
        </w:rPr>
        <w:t>"</w:t>
      </w:r>
      <w:r>
        <w:rPr>
          <w:rFonts w:ascii="Times New Roman" w:hAnsi="Times New Roman"/>
          <w:sz w:val="32"/>
          <w:szCs w:val="32"/>
          <w:shd w:val="clear" w:color="auto" w:fill="FEFEFE"/>
        </w:rPr>
        <w:t>поверхностное копирование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" (shallow copy). </w:t>
      </w:r>
      <w:r>
        <w:rPr>
          <w:rFonts w:ascii="Times New Roman" w:hAnsi="Times New Roman"/>
          <w:sz w:val="32"/>
          <w:szCs w:val="32"/>
          <w:shd w:val="clear" w:color="auto" w:fill="FEFEFE"/>
        </w:rPr>
        <w:t>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как правило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такое поведение нежелательное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И чтобы происходило копирование элементов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но при этом переменные указывали на разные списки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необходимо выполнить глубокое копирование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(deep copy).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Для этого можно использовать метод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  <w:lang w:val="en-US"/>
        </w:rPr>
        <w:t>deepcopy()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который определен во встроенном модуле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  <w:lang w:val="en-US"/>
        </w:rPr>
        <w:t>copy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  <w:lang w:val="it-IT"/>
              </w:rPr>
              <w:t>import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it-IT"/>
              </w:rPr>
              <w:t xml:space="preserve"> copy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users1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users2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copy.deepcopy(users1)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users2.append(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 xml:space="preserve">пееменные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users1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и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users2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указывают на разные списки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(users1)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["Tom", "Bob", "Alice"]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(users2)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["Tom", "Bob", "Alice", "Sam"]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427027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Копирование части списка</w:t>
      </w:r>
    </w:p>
    <w:p w:rsidR="00142F29" w:rsidRDefault="00142F29">
      <w:pPr>
        <w:pStyle w:val="a5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Если необходимо скопировать не весь список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а только его какую</w:t>
      </w:r>
      <w:r>
        <w:rPr>
          <w:rFonts w:ascii="Times New Roman" w:hAnsi="Times New Roman"/>
          <w:sz w:val="32"/>
          <w:szCs w:val="32"/>
          <w:shd w:val="clear" w:color="auto" w:fill="FEFEFE"/>
        </w:rPr>
        <w:t>-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</w:t>
      </w:r>
      <w:r>
        <w:rPr>
          <w:rFonts w:ascii="Times New Roman" w:hAnsi="Times New Roman"/>
          <w:sz w:val="32"/>
          <w:szCs w:val="32"/>
          <w:shd w:val="clear" w:color="auto" w:fill="FEFEFE"/>
        </w:rPr>
        <w:t>определенную часть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то мы можем применять специальный синтаксис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который может принимать следующие формы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427027">
      <w:pPr>
        <w:pStyle w:val="a5"/>
        <w:numPr>
          <w:ilvl w:val="0"/>
          <w:numId w:val="4"/>
        </w:numPr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list[:end]: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через параметр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end </w:t>
      </w:r>
      <w:r>
        <w:rPr>
          <w:rFonts w:ascii="Times New Roman" w:hAnsi="Times New Roman"/>
          <w:sz w:val="32"/>
          <w:szCs w:val="32"/>
          <w:shd w:val="clear" w:color="auto" w:fill="FEFEFE"/>
        </w:rPr>
        <w:t>передается индекс элемента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до которого нужно копировать список</w:t>
      </w:r>
    </w:p>
    <w:p w:rsidR="00142F29" w:rsidRDefault="00427027">
      <w:pPr>
        <w:pStyle w:val="a5"/>
        <w:numPr>
          <w:ilvl w:val="0"/>
          <w:numId w:val="4"/>
        </w:numPr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list[start:end]: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параметр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start </w:t>
      </w:r>
      <w:r>
        <w:rPr>
          <w:rFonts w:ascii="Times New Roman" w:hAnsi="Times New Roman"/>
          <w:sz w:val="32"/>
          <w:szCs w:val="32"/>
          <w:shd w:val="clear" w:color="auto" w:fill="FEFEFE"/>
        </w:rPr>
        <w:t>указывает на индекс эле</w:t>
      </w:r>
      <w:r>
        <w:rPr>
          <w:rFonts w:ascii="Times New Roman" w:hAnsi="Times New Roman"/>
          <w:sz w:val="32"/>
          <w:szCs w:val="32"/>
          <w:shd w:val="clear" w:color="auto" w:fill="FEFEFE"/>
        </w:rPr>
        <w:t>мента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начиная с которого надо скопировать элементы</w:t>
      </w:r>
    </w:p>
    <w:p w:rsidR="00142F29" w:rsidRDefault="00427027">
      <w:pPr>
        <w:pStyle w:val="a5"/>
        <w:numPr>
          <w:ilvl w:val="0"/>
          <w:numId w:val="4"/>
        </w:numPr>
        <w:rPr>
          <w:rFonts w:ascii="Times New Roman" w:hAnsi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list[start:end:step]: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параметр </w:t>
      </w:r>
      <w:r>
        <w:rPr>
          <w:rFonts w:ascii="Times New Roman" w:hAnsi="Times New Roman"/>
          <w:sz w:val="32"/>
          <w:szCs w:val="32"/>
          <w:shd w:val="clear" w:color="auto" w:fill="FEFEFE"/>
          <w:lang w:val="en-US"/>
        </w:rPr>
        <w:t xml:space="preserve">step </w:t>
      </w:r>
      <w:r>
        <w:rPr>
          <w:rFonts w:ascii="Times New Roman" w:hAnsi="Times New Roman"/>
          <w:sz w:val="32"/>
          <w:szCs w:val="32"/>
          <w:shd w:val="clear" w:color="auto" w:fill="FEFEFE"/>
        </w:rPr>
        <w:t>указывает на шаг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через который будут копироваться элементы из списка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По умолчанию этот параметр равен </w:t>
      </w:r>
      <w:r>
        <w:rPr>
          <w:rFonts w:ascii="Times New Roman" w:hAnsi="Times New Roman"/>
          <w:sz w:val="32"/>
          <w:szCs w:val="32"/>
          <w:shd w:val="clear" w:color="auto" w:fill="FEFEFE"/>
        </w:rPr>
        <w:t>1.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"Tim"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"Bill"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slice_users1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users[: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 xml:space="preserve">с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0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по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3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(slice_users1)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["Tom", "Bob", "Alice"]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slice_users2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: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 xml:space="preserve">с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 xml:space="preserve">1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по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3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(slice_users2)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["Bob", "Alice"]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slice_users3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: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6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: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 xml:space="preserve">с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 xml:space="preserve">1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по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6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 xml:space="preserve">с шагом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2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(slice_users3)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["Bob", "Sam", "Bill"]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Соединение списков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Для объединения списков применяется операция сложения </w:t>
      </w:r>
      <w:r>
        <w:rPr>
          <w:rFonts w:ascii="Times New Roman" w:hAnsi="Times New Roman"/>
          <w:sz w:val="32"/>
          <w:szCs w:val="32"/>
          <w:shd w:val="clear" w:color="auto" w:fill="FEFEFE"/>
        </w:rPr>
        <w:t>(+):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users1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users2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"Tim"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"Bill"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users3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users1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+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users2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(users3)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["Tom", "Bob", "Alice",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"Tom", "Sam", "Tim", "Bill"]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Списки списков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Списки кроме стандартных данных типа строк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чисел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также могут содержать другие списки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Подобные списки можно ассоциировать с таблицами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где вложенные списки выполняют роль строк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Например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29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],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],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27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["Tom", 29]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Tom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29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ind w:firstLine="850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Чтобы обратиться к элементу вложенного списка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необходимо использовать пару индексов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users[0][1] - </w:t>
      </w:r>
      <w:r>
        <w:rPr>
          <w:rFonts w:ascii="Times New Roman" w:hAnsi="Times New Roman"/>
          <w:sz w:val="32"/>
          <w:szCs w:val="32"/>
          <w:shd w:val="clear" w:color="auto" w:fill="FEFEFE"/>
        </w:rPr>
        <w:t>обращение ко второму элементу первого вложенного списка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Добавление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удаление и исменение общего списка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а также вложенных списков аналогично тому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как это делается с обычными </w:t>
      </w:r>
      <w:r>
        <w:rPr>
          <w:rFonts w:ascii="Times New Roman" w:hAnsi="Times New Roman"/>
          <w:sz w:val="32"/>
          <w:szCs w:val="32"/>
          <w:shd w:val="clear" w:color="auto" w:fill="FEFEFE"/>
        </w:rPr>
        <w:t>(</w:t>
      </w:r>
      <w:r>
        <w:rPr>
          <w:rFonts w:ascii="Times New Roman" w:hAnsi="Times New Roman"/>
          <w:sz w:val="32"/>
          <w:szCs w:val="32"/>
          <w:shd w:val="clear" w:color="auto" w:fill="FEFEFE"/>
        </w:rPr>
        <w:t>одномерными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) </w:t>
      </w:r>
      <w:r>
        <w:rPr>
          <w:rFonts w:ascii="Times New Roman" w:hAnsi="Times New Roman"/>
          <w:sz w:val="32"/>
          <w:szCs w:val="32"/>
          <w:shd w:val="clear" w:color="auto" w:fill="FEFEFE"/>
        </w:rPr>
        <w:t>списками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29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],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],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27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создание вложенного списка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list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user.append(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"Bill"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user.append(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41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добавление вложенного списка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users.append(user)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["Bill", 41]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добавление во вложенный список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users[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].append(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"+79876543210"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["Bill", 41, "+79876543210"]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удаление последнего элемента из вложенного списка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users[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].pop()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["Bill", 41]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удаление всего последнего вложенного списка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users.pop(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>изменение первого элемента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]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18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[ ["Sam", 18], ["Alice", 33], ["Bob", 27]]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Перебор вложенных списков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29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],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"Alice"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],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27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users: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item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user: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(item, end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 | 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Консольный вывод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000000"/>
        </w:rPr>
      </w:pPr>
    </w:p>
    <w:p w:rsidR="00142F29" w:rsidRDefault="00427027">
      <w:pPr>
        <w:pStyle w:val="a5"/>
        <w:rPr>
          <w:rFonts w:ascii="Verdana" w:eastAsia="Verdana" w:hAnsi="Verdana" w:cs="Verdana"/>
          <w:color w:val="FFFFFF"/>
          <w:sz w:val="24"/>
          <w:szCs w:val="24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shd w:val="clear" w:color="auto" w:fill="000000"/>
        </w:rPr>
        <w:t xml:space="preserve">Tom | 29 | Alice | 33 | Bob | 27 | </w:t>
      </w:r>
    </w:p>
    <w:p w:rsidR="00142F29" w:rsidRDefault="00142F29">
      <w:pPr>
        <w:pStyle w:val="a5"/>
        <w:rPr>
          <w:rFonts w:ascii="Verdana" w:eastAsia="Verdana" w:hAnsi="Verdana" w:cs="Verdana"/>
          <w:color w:val="FFFFFF"/>
          <w:sz w:val="24"/>
          <w:szCs w:val="24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color w:val="FFFFFF"/>
          <w:sz w:val="24"/>
          <w:szCs w:val="24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color w:val="FFFFFF"/>
          <w:sz w:val="24"/>
          <w:szCs w:val="24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color w:val="FFFFFF"/>
          <w:sz w:val="24"/>
          <w:szCs w:val="24"/>
          <w:shd w:val="clear" w:color="auto" w:fill="FEFEFE"/>
        </w:rPr>
      </w:pPr>
    </w:p>
    <w:p w:rsidR="00142F29" w:rsidRDefault="00427027">
      <w:pPr>
        <w:pStyle w:val="a5"/>
        <w:shd w:val="clear" w:color="auto" w:fill="FEFEFE"/>
        <w:ind w:firstLine="850"/>
        <w:jc w:val="both"/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FEFEFE"/>
        </w:rPr>
      </w:pPr>
      <w:r>
        <w:rPr>
          <w:rFonts w:ascii="Times New Roman" w:hAnsi="Times New Roman"/>
          <w:color w:val="FFFFFF"/>
          <w:sz w:val="32"/>
          <w:szCs w:val="32"/>
          <w:shd w:val="clear" w:color="auto" w:fill="FEFEFE"/>
        </w:rPr>
        <w:t>Кортежи</w:t>
      </w:r>
    </w:p>
    <w:p w:rsidR="00142F29" w:rsidRDefault="00142F29">
      <w:pPr>
        <w:pStyle w:val="a5"/>
        <w:shd w:val="clear" w:color="auto" w:fill="FEFEFE"/>
        <w:ind w:firstLine="850"/>
        <w:jc w:val="both"/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FEFEFE"/>
        </w:rPr>
      </w:pPr>
    </w:p>
    <w:p w:rsidR="00142F29" w:rsidRDefault="00142F29">
      <w:pPr>
        <w:pStyle w:val="a5"/>
        <w:shd w:val="clear" w:color="auto" w:fill="FEFEFE"/>
        <w:ind w:firstLine="850"/>
        <w:jc w:val="both"/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Кортеж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(tuple) </w:t>
      </w:r>
      <w:r>
        <w:rPr>
          <w:rFonts w:ascii="Times New Roman" w:hAnsi="Times New Roman"/>
          <w:sz w:val="32"/>
          <w:szCs w:val="32"/>
          <w:shd w:val="clear" w:color="auto" w:fill="FEFEFE"/>
        </w:rPr>
        <w:t>представляет последовательность элементов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которая во многом похожа на список за тем исключением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что кортеж является неизменяемым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(immutable)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типом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Поэтому мы не можем добавлять или удалять элементы в кортеже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изменять его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Для создания кортежа используются круглые скобки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в которые помещаются его значения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разделенные запятыми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23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Также для определения кортежа мы можем просто перечислить значения через запятую без применения скобок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23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Если вдруг кортеж состоит из одного элемента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то после единственного элемента кортежа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необходимо поставить запятую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,)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Для создания кортежа из списка можно передать список в функцию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tuple()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которая возвратит кортеж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users_list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[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"Kate"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users_tuple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tuple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(users_list)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(users_tuple)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("Tom", "Bob", "Kate")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Обращение к элементам в кортеже происходит также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как и в списке по индексу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Индексация начинается также с нуля при получении элементов с начала списка и с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-1 </w:t>
      </w:r>
      <w:r>
        <w:rPr>
          <w:rFonts w:ascii="Times New Roman" w:hAnsi="Times New Roman"/>
          <w:sz w:val="32"/>
          <w:szCs w:val="32"/>
          <w:shd w:val="clear" w:color="auto" w:fill="FEFEFE"/>
        </w:rPr>
        <w:t>при получении элементов с конца списка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users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"Bob"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"Sam"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"Kate"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Tom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Sam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Kate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 xml:space="preserve">получим часть кортежа со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 xml:space="preserve">2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ru-RU"/>
              </w:rPr>
              <w:t xml:space="preserve">элемента по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4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: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4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("Bob", "Sam", "Kate")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Но так как кортеж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неизменяемый тип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(immutable),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то мы не сможем изменить его элементы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То есть следующая запись работать не будет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users[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]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"Tim"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При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необходимости мы можем разложить кортеж на отдельные переменные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808080"/>
                <w:sz w:val="26"/>
                <w:szCs w:val="26"/>
                <w:shd w:val="clear" w:color="auto" w:fill="FEFEFE"/>
                <w:lang w:val="da-DK"/>
              </w:rPr>
              <w:t>False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name, age, isMarried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(name)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Tom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(age)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22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(isMarried)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de-DE"/>
              </w:rPr>
              <w:t># False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Особенно удобно использовать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кортежи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когда необходимо возвратить из функции сразу несколько значений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Когда функция возвращает несколько значений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фактически она возвращает в кортеж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def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get_user():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name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age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22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is_married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808080"/>
                <w:sz w:val="26"/>
                <w:szCs w:val="26"/>
                <w:shd w:val="clear" w:color="auto" w:fill="FEFEFE"/>
                <w:lang w:val="da-DK"/>
              </w:rPr>
              <w:t>False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return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name, age, is_married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get_user()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Tom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22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(user[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])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  <w:lang w:val="de-DE"/>
              </w:rPr>
              <w:t># False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 помощью встроенной функции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len()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 можно получить длину кортежа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808080"/>
                <w:sz w:val="26"/>
                <w:szCs w:val="26"/>
                <w:shd w:val="clear" w:color="auto" w:fill="FEFEFE"/>
                <w:lang w:val="da-DK"/>
              </w:rPr>
              <w:t>False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len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(user))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shd w:val="clear" w:color="auto" w:fill="FEFEFE"/>
              </w:rPr>
              <w:t># 3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Перебор кортежей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Для перебора кортежа можно использовать стандартные циклы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for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 и </w:t>
      </w: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while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 помощью цикла </w:t>
      </w:r>
      <w:r>
        <w:rPr>
          <w:rFonts w:ascii="Times New Roman" w:hAnsi="Times New Roman"/>
          <w:sz w:val="32"/>
          <w:szCs w:val="32"/>
          <w:shd w:val="clear" w:color="auto" w:fill="FEFEFE"/>
        </w:rPr>
        <w:t>for: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808080"/>
                <w:sz w:val="26"/>
                <w:szCs w:val="26"/>
                <w:shd w:val="clear" w:color="auto" w:fill="FEFEFE"/>
                <w:lang w:val="da-DK"/>
              </w:rPr>
              <w:t>False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item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user: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(item)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С помощью цикла </w:t>
      </w:r>
      <w:r>
        <w:rPr>
          <w:rFonts w:ascii="Times New Roman" w:hAnsi="Times New Roman"/>
          <w:sz w:val="32"/>
          <w:szCs w:val="32"/>
          <w:shd w:val="clear" w:color="auto" w:fill="FEFEFE"/>
        </w:rPr>
        <w:t>while: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808080"/>
                <w:sz w:val="26"/>
                <w:szCs w:val="26"/>
                <w:shd w:val="clear" w:color="auto" w:fill="FEFEFE"/>
                <w:lang w:val="da-DK"/>
              </w:rPr>
              <w:t>False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i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0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while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i &lt; 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len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(user):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(user[i])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i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+=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Как для списка с помощью выражения элемент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in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кортеж можно проверить наличие элемента в кортеже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  <w:lang w:val="de-DE"/>
              </w:rPr>
              <w:t xml:space="preserve">user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808080"/>
                <w:sz w:val="26"/>
                <w:szCs w:val="26"/>
                <w:shd w:val="clear" w:color="auto" w:fill="FEFEFE"/>
                <w:lang w:val="da-DK"/>
              </w:rPr>
              <w:t>False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name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"Tom"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if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name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user: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  <w:lang w:val="ru-RU"/>
              </w:rPr>
              <w:t xml:space="preserve">Пользователя зовут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Tom"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  <w:lang w:val="da-DK"/>
              </w:rPr>
              <w:t>else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: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  <w:lang w:val="ru-RU"/>
              </w:rPr>
              <w:t>Пользователь имеет другое имя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b/>
          <w:bCs/>
          <w:sz w:val="30"/>
          <w:szCs w:val="30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EFEFE"/>
        </w:rPr>
        <w:t>Сложные кортежи</w:t>
      </w:r>
    </w:p>
    <w:p w:rsidR="00142F29" w:rsidRDefault="00142F29">
      <w:pPr>
        <w:pStyle w:val="a5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>Один кортеж может содержать другие кортежи в виде элементов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Например</w:t>
      </w:r>
      <w:r>
        <w:rPr>
          <w:rFonts w:ascii="Times New Roman" w:hAnsi="Times New Roman"/>
          <w:sz w:val="32"/>
          <w:szCs w:val="32"/>
          <w:shd w:val="clear" w:color="auto" w:fill="FEFEFE"/>
        </w:rPr>
        <w:t>:</w:t>
      </w:r>
    </w:p>
    <w:p w:rsidR="00142F29" w:rsidRDefault="00142F29">
      <w:pPr>
        <w:pStyle w:val="a5"/>
        <w:rPr>
          <w:rFonts w:ascii="Courier New" w:eastAsia="Courier New" w:hAnsi="Courier New" w:cs="Courier New"/>
          <w:color w:val="AFAFAF"/>
          <w:sz w:val="26"/>
          <w:szCs w:val="26"/>
          <w:shd w:val="clear" w:color="auto" w:fill="FEFEFE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42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countries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(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"Germany"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80.2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, ((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"Berlin"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,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3.326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), 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"Hamburg"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1.718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))),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"France"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66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, ((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"Paris"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2.2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),(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"Marsel"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shd w:val="clear" w:color="auto" w:fill="FEFEFE"/>
              </w:rPr>
              <w:t>1.6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)))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country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countries: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countryName, countryPopulation, cities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country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"\nCountry: {}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 xml:space="preserve"> 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population: {}"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.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format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(countryName, countryPopulation))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city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cities:</w:t>
            </w:r>
          </w:p>
          <w:p w:rsidR="00142F29" w:rsidRDefault="00427027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EFEFE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    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cityName, cityPopulation </w:t>
            </w:r>
            <w:r>
              <w:rPr>
                <w:rFonts w:ascii="Courier New" w:hAnsi="Courier New"/>
                <w:color w:val="006699"/>
                <w:sz w:val="26"/>
                <w:szCs w:val="26"/>
                <w:shd w:val="clear" w:color="auto" w:fill="FEFEFE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 xml:space="preserve"> city</w:t>
            </w:r>
          </w:p>
          <w:p w:rsidR="00142F29" w:rsidRDefault="00427027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        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"City: {}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 xml:space="preserve">  </w:t>
            </w:r>
            <w:r>
              <w:rPr>
                <w:rFonts w:ascii="Courier New" w:hAnsi="Courier New"/>
                <w:color w:val="DB003E"/>
                <w:sz w:val="26"/>
                <w:szCs w:val="26"/>
                <w:shd w:val="clear" w:color="auto" w:fill="FEFEFE"/>
              </w:rPr>
              <w:t>population: {}"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.</w:t>
            </w:r>
            <w:r>
              <w:rPr>
                <w:rFonts w:ascii="Courier New" w:hAnsi="Courier New"/>
                <w:color w:val="FF1493"/>
                <w:sz w:val="26"/>
                <w:szCs w:val="26"/>
                <w:shd w:val="clear" w:color="auto" w:fill="FEFEFE"/>
              </w:rPr>
              <w:t>format</w:t>
            </w:r>
            <w:r>
              <w:rPr>
                <w:rFonts w:ascii="Courier New" w:hAnsi="Courier New"/>
                <w:sz w:val="26"/>
                <w:szCs w:val="26"/>
                <w:shd w:val="clear" w:color="auto" w:fill="FEFEFE"/>
              </w:rPr>
              <w:t>(cityName, cityPopulation))</w:t>
            </w:r>
          </w:p>
        </w:tc>
      </w:tr>
    </w:tbl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142F29">
      <w:pPr>
        <w:pStyle w:val="a5"/>
        <w:rPr>
          <w:rFonts w:ascii="Verdana" w:eastAsia="Verdana" w:hAnsi="Verdana" w:cs="Verdana"/>
          <w:sz w:val="26"/>
          <w:szCs w:val="26"/>
          <w:shd w:val="clear" w:color="auto" w:fill="FEFEFE"/>
        </w:rPr>
      </w:pPr>
    </w:p>
    <w:p w:rsidR="00142F29" w:rsidRDefault="00427027">
      <w:pPr>
        <w:pStyle w:val="a5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EFEFE"/>
        </w:rPr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Здесь кортеж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countries, </w:t>
      </w:r>
      <w:r>
        <w:rPr>
          <w:rFonts w:ascii="Times New Roman" w:hAnsi="Times New Roman"/>
          <w:sz w:val="32"/>
          <w:szCs w:val="32"/>
          <w:shd w:val="clear" w:color="auto" w:fill="FEFEFE"/>
        </w:rPr>
        <w:t>который представляет страны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состоит из кортежей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каждый из которых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EFEFE"/>
        </w:rPr>
        <w:t>отдельная страна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p w:rsidR="00142F29" w:rsidRDefault="00427027">
      <w:pPr>
        <w:pStyle w:val="a5"/>
        <w:ind w:firstLine="850"/>
        <w:jc w:val="both"/>
      </w:pP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Вложенные кортежи имеют три </w:t>
      </w:r>
      <w:r>
        <w:rPr>
          <w:rFonts w:ascii="Times New Roman" w:hAnsi="Times New Roman"/>
          <w:sz w:val="32"/>
          <w:szCs w:val="32"/>
          <w:shd w:val="clear" w:color="auto" w:fill="FEFEFE"/>
        </w:rPr>
        <w:t>элемента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EFEFE"/>
        </w:rPr>
        <w:t>название страны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численность ее населения и города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EFEFE"/>
        </w:rPr>
        <w:t>Города представляют отдельный кортеж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где каждый отдельный город 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EFEFE"/>
        </w:rPr>
        <w:t>это вложенный кортеж</w:t>
      </w:r>
      <w:r>
        <w:rPr>
          <w:rFonts w:ascii="Times New Roman" w:hAnsi="Times New Roman"/>
          <w:sz w:val="32"/>
          <w:szCs w:val="32"/>
          <w:shd w:val="clear" w:color="auto" w:fill="FEFEFE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EFEFE"/>
        </w:rPr>
        <w:t>содержащий название города и численность его населения</w:t>
      </w:r>
      <w:r>
        <w:rPr>
          <w:rFonts w:ascii="Times New Roman" w:hAnsi="Times New Roman"/>
          <w:sz w:val="32"/>
          <w:szCs w:val="32"/>
          <w:shd w:val="clear" w:color="auto" w:fill="FEFEFE"/>
        </w:rPr>
        <w:t>.</w:t>
      </w:r>
    </w:p>
    <w:sectPr w:rsidR="00142F2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27027">
      <w:r>
        <w:separator/>
      </w:r>
    </w:p>
  </w:endnote>
  <w:endnote w:type="continuationSeparator" w:id="0">
    <w:p w:rsidR="00000000" w:rsidRDefault="0042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2F29" w:rsidRDefault="00142F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27027">
      <w:r>
        <w:separator/>
      </w:r>
    </w:p>
  </w:footnote>
  <w:footnote w:type="continuationSeparator" w:id="0">
    <w:p w:rsidR="00000000" w:rsidRDefault="00427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2F29" w:rsidRDefault="00142F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0FEF"/>
    <w:multiLevelType w:val="hybridMultilevel"/>
    <w:tmpl w:val="FFFFFFFF"/>
    <w:styleLink w:val="a"/>
    <w:lvl w:ilvl="0" w:tplc="D34811FE">
      <w:start w:val="1"/>
      <w:numFmt w:val="bullet"/>
      <w:lvlText w:val="•"/>
      <w:lvlJc w:val="left"/>
      <w:pPr>
        <w:tabs>
          <w:tab w:val="num" w:pos="1570"/>
        </w:tabs>
        <w:ind w:left="720" w:firstLine="35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C6C43A6">
      <w:start w:val="1"/>
      <w:numFmt w:val="bullet"/>
      <w:lvlText w:val="•"/>
      <w:lvlJc w:val="left"/>
      <w:pPr>
        <w:tabs>
          <w:tab w:val="num" w:pos="1906"/>
        </w:tabs>
        <w:ind w:left="1055" w:firstLine="23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51058BE">
      <w:start w:val="1"/>
      <w:numFmt w:val="bullet"/>
      <w:lvlText w:val="•"/>
      <w:lvlJc w:val="left"/>
      <w:pPr>
        <w:tabs>
          <w:tab w:val="num" w:pos="2126"/>
        </w:tabs>
        <w:ind w:left="1275" w:firstLine="23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884E82">
      <w:start w:val="1"/>
      <w:numFmt w:val="bullet"/>
      <w:lvlText w:val="•"/>
      <w:lvlJc w:val="left"/>
      <w:pPr>
        <w:tabs>
          <w:tab w:val="num" w:pos="2346"/>
        </w:tabs>
        <w:ind w:left="1495" w:firstLine="23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A82EBD4">
      <w:start w:val="1"/>
      <w:numFmt w:val="bullet"/>
      <w:lvlText w:val="•"/>
      <w:lvlJc w:val="left"/>
      <w:pPr>
        <w:tabs>
          <w:tab w:val="num" w:pos="2566"/>
        </w:tabs>
        <w:ind w:left="1715" w:firstLine="23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37C642A">
      <w:start w:val="1"/>
      <w:numFmt w:val="bullet"/>
      <w:lvlText w:val="•"/>
      <w:lvlJc w:val="left"/>
      <w:pPr>
        <w:tabs>
          <w:tab w:val="num" w:pos="2786"/>
        </w:tabs>
        <w:ind w:left="1935" w:firstLine="23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254C138">
      <w:start w:val="1"/>
      <w:numFmt w:val="bullet"/>
      <w:lvlText w:val="•"/>
      <w:lvlJc w:val="left"/>
      <w:pPr>
        <w:tabs>
          <w:tab w:val="num" w:pos="3006"/>
        </w:tabs>
        <w:ind w:left="2155" w:firstLine="23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176D2BC">
      <w:start w:val="1"/>
      <w:numFmt w:val="bullet"/>
      <w:lvlText w:val="•"/>
      <w:lvlJc w:val="left"/>
      <w:pPr>
        <w:tabs>
          <w:tab w:val="num" w:pos="3226"/>
        </w:tabs>
        <w:ind w:left="2375" w:firstLine="23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82C6B2">
      <w:start w:val="1"/>
      <w:numFmt w:val="bullet"/>
      <w:lvlText w:val="•"/>
      <w:lvlJc w:val="left"/>
      <w:pPr>
        <w:tabs>
          <w:tab w:val="num" w:pos="3446"/>
        </w:tabs>
        <w:ind w:left="2595" w:firstLine="23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3FD3BE5"/>
    <w:multiLevelType w:val="hybridMultilevel"/>
    <w:tmpl w:val="FFFFFFFF"/>
    <w:numStyleLink w:val="a"/>
  </w:abstractNum>
  <w:num w:numId="1" w16cid:durableId="734548799">
    <w:abstractNumId w:val="0"/>
  </w:num>
  <w:num w:numId="2" w16cid:durableId="911961807">
    <w:abstractNumId w:val="1"/>
  </w:num>
  <w:num w:numId="3" w16cid:durableId="2056346002">
    <w:abstractNumId w:val="1"/>
    <w:lvlOverride w:ilvl="0">
      <w:lvl w:ilvl="0" w:tplc="0E82E966">
        <w:start w:val="1"/>
        <w:numFmt w:val="bullet"/>
        <w:lvlText w:val="•"/>
        <w:lvlJc w:val="left"/>
        <w:pPr>
          <w:tabs>
            <w:tab w:val="num" w:pos="1570"/>
          </w:tabs>
          <w:ind w:left="720" w:firstLine="350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ED894A8">
        <w:start w:val="1"/>
        <w:numFmt w:val="bullet"/>
        <w:lvlText w:val="•"/>
        <w:lvlJc w:val="left"/>
        <w:pPr>
          <w:tabs>
            <w:tab w:val="num" w:pos="1906"/>
          </w:tabs>
          <w:ind w:left="1055" w:firstLine="235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69E10EC">
        <w:start w:val="1"/>
        <w:numFmt w:val="bullet"/>
        <w:lvlText w:val="•"/>
        <w:lvlJc w:val="left"/>
        <w:pPr>
          <w:tabs>
            <w:tab w:val="num" w:pos="2126"/>
          </w:tabs>
          <w:ind w:left="1275" w:firstLine="235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AF84206">
        <w:start w:val="1"/>
        <w:numFmt w:val="bullet"/>
        <w:lvlText w:val="•"/>
        <w:lvlJc w:val="left"/>
        <w:pPr>
          <w:tabs>
            <w:tab w:val="num" w:pos="2346"/>
          </w:tabs>
          <w:ind w:left="1495" w:firstLine="235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2DE7AE4">
        <w:start w:val="1"/>
        <w:numFmt w:val="bullet"/>
        <w:lvlText w:val="•"/>
        <w:lvlJc w:val="left"/>
        <w:pPr>
          <w:tabs>
            <w:tab w:val="num" w:pos="2566"/>
          </w:tabs>
          <w:ind w:left="1715" w:firstLine="235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9E6E82E">
        <w:start w:val="1"/>
        <w:numFmt w:val="bullet"/>
        <w:lvlText w:val="•"/>
        <w:lvlJc w:val="left"/>
        <w:pPr>
          <w:tabs>
            <w:tab w:val="num" w:pos="2786"/>
          </w:tabs>
          <w:ind w:left="1935" w:firstLine="235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AE0BDDC">
        <w:start w:val="1"/>
        <w:numFmt w:val="bullet"/>
        <w:lvlText w:val="•"/>
        <w:lvlJc w:val="left"/>
        <w:pPr>
          <w:tabs>
            <w:tab w:val="num" w:pos="3006"/>
          </w:tabs>
          <w:ind w:left="2155" w:firstLine="235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EE40B94">
        <w:start w:val="1"/>
        <w:numFmt w:val="bullet"/>
        <w:lvlText w:val="•"/>
        <w:lvlJc w:val="left"/>
        <w:pPr>
          <w:tabs>
            <w:tab w:val="num" w:pos="3226"/>
          </w:tabs>
          <w:ind w:left="2375" w:firstLine="235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A50E08E">
        <w:start w:val="1"/>
        <w:numFmt w:val="bullet"/>
        <w:lvlText w:val="•"/>
        <w:lvlJc w:val="left"/>
        <w:pPr>
          <w:tabs>
            <w:tab w:val="num" w:pos="3446"/>
          </w:tabs>
          <w:ind w:left="2595" w:firstLine="235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587613719">
    <w:abstractNumId w:val="1"/>
    <w:lvlOverride w:ilvl="0">
      <w:lvl w:ilvl="0" w:tplc="0E82E966">
        <w:start w:val="1"/>
        <w:numFmt w:val="bullet"/>
        <w:lvlText w:val="•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ED894A8">
        <w:start w:val="1"/>
        <w:numFmt w:val="bullet"/>
        <w:lvlText w:val="•"/>
        <w:lvlJc w:val="left"/>
        <w:pPr>
          <w:ind w:left="1055" w:hanging="615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69E10EC">
        <w:start w:val="1"/>
        <w:numFmt w:val="bullet"/>
        <w:lvlText w:val="•"/>
        <w:lvlJc w:val="left"/>
        <w:pPr>
          <w:ind w:left="1275" w:hanging="615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AF84206">
        <w:start w:val="1"/>
        <w:numFmt w:val="bullet"/>
        <w:lvlText w:val="•"/>
        <w:lvlJc w:val="left"/>
        <w:pPr>
          <w:ind w:left="1495" w:hanging="615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2DE7AE4">
        <w:start w:val="1"/>
        <w:numFmt w:val="bullet"/>
        <w:lvlText w:val="•"/>
        <w:lvlJc w:val="left"/>
        <w:pPr>
          <w:ind w:left="1715" w:hanging="615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9E6E82E">
        <w:start w:val="1"/>
        <w:numFmt w:val="bullet"/>
        <w:lvlText w:val="•"/>
        <w:lvlJc w:val="left"/>
        <w:pPr>
          <w:ind w:left="1935" w:hanging="615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AE0BDDC">
        <w:start w:val="1"/>
        <w:numFmt w:val="bullet"/>
        <w:lvlText w:val="•"/>
        <w:lvlJc w:val="left"/>
        <w:pPr>
          <w:ind w:left="2155" w:hanging="615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EE40B94">
        <w:start w:val="1"/>
        <w:numFmt w:val="bullet"/>
        <w:lvlText w:val="•"/>
        <w:lvlJc w:val="left"/>
        <w:pPr>
          <w:ind w:left="2375" w:hanging="615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A50E08E">
        <w:start w:val="1"/>
        <w:numFmt w:val="bullet"/>
        <w:lvlText w:val="•"/>
        <w:lvlJc w:val="left"/>
        <w:pPr>
          <w:ind w:left="2595" w:hanging="615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F29"/>
    <w:rsid w:val="00142F29"/>
    <w:rsid w:val="00427027"/>
    <w:rsid w:val="0095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A67009A-4445-BC45-A9E1-82555FE3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2350</Words>
  <Characters>13398</Characters>
  <Application>Microsoft Office Word</Application>
  <DocSecurity>0</DocSecurity>
  <Lines>111</Lines>
  <Paragraphs>31</Paragraphs>
  <ScaleCrop>false</ScaleCrop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2</cp:revision>
  <dcterms:created xsi:type="dcterms:W3CDTF">2022-10-05T16:32:00Z</dcterms:created>
  <dcterms:modified xsi:type="dcterms:W3CDTF">2022-10-05T16:32:00Z</dcterms:modified>
</cp:coreProperties>
</file>