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B3B" w:rsidRDefault="00D95191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В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существуют несколько видов данных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Основные типы данных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с которыми вы столкнетесь – это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it-IT"/>
        </w:rPr>
        <w:t>string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nl-NL"/>
        </w:rPr>
        <w:t>ingteger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>float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>list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dict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 и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>tuple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:</w:t>
      </w:r>
    </w:p>
    <w:p w:rsidR="00154B3B" w:rsidRDefault="00154B3B">
      <w:pPr>
        <w:pStyle w:val="a6"/>
        <w:tabs>
          <w:tab w:val="left" w:pos="1570"/>
        </w:tabs>
        <w:ind w:firstLine="85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</w:rPr>
      </w:pPr>
    </w:p>
    <w:p w:rsidR="00154B3B" w:rsidRDefault="00D95191">
      <w:pPr>
        <w:pStyle w:val="a6"/>
        <w:ind w:firstLine="850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ru-RU"/>
        </w:rPr>
        <w:t>Как создать строку</w:t>
      </w:r>
    </w:p>
    <w:p w:rsidR="00154B3B" w:rsidRDefault="00D95191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Строки всегда создаются одним из трех способов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Вы можете использовать одинарные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двойные и тройные скобки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Давайте посмотрим</w:t>
      </w: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Добро пожаловать в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Python!"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another_string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'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>Я новый текст тут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...'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a_long_string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'''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>А это у нас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>новая строка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>в троичных скобках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'''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Строка с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ru-RU"/>
        </w:rPr>
        <w:t>тремя скобками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 может быть создана с использованием трех одинарных скобок или трех двойных скобок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Так или иначе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с их помощью программист может писать строки в нескольких линиях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Если вы впишете это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вы увидите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что выдача сохраняет разрыв строк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Если вам нужно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использовать одинарные скобки в вашей строке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то впишите двойные скобки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Давайте посмотрим на пример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:</w:t>
      </w: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>"I'm a Python programmer!"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otherString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'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 xml:space="preserve">Слово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"Python"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>обычно подразумевает змею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'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it-IT"/>
              </w:rPr>
              <w:t>tripleString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"""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 xml:space="preserve">В такой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строке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"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 xml:space="preserve">мы можем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'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>использовать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' 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>все</w:t>
            </w:r>
            <w:r>
              <w:rPr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."""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Данный код демонстрирует то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как вы можете вписать одинарные или двойные скобки в строку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Существует еще один способ создания строки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при помощи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 xml:space="preserve">метода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>str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Как это работает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:</w:t>
      </w: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my_number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123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str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my_number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val="single" w:color="333333"/>
          <w:shd w:val="clear" w:color="auto" w:fill="FFFFFF"/>
        </w:rPr>
      </w:pPr>
    </w:p>
    <w:p w:rsidR="00154B3B" w:rsidRDefault="00D95191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Если вы впишете данный код в ваш интерпретатор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вы увидите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что вы изменили значение интегратора на строку и присвоили ее переменной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my_string.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Это называется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>кастинг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или конвертирование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Вы можете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конвертировать некоторые типы данных в другие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например числа в строки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Но вы также заметите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что вы не всегда можете делать обратное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например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конвертировать строку вроде ‘</w:t>
      </w:r>
      <w:r>
        <w:rPr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</w:rPr>
        <w:t>ABC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’ в целое число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Если вы сделаете это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то получите ошибку вроде той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что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указана в этом примере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:</w:t>
      </w:r>
    </w:p>
    <w:p w:rsidR="00154B3B" w:rsidRDefault="00154B3B">
      <w:pPr>
        <w:pStyle w:val="a6"/>
        <w:rPr>
          <w:rFonts w:ascii="Helvetica" w:eastAsia="Helvetica" w:hAnsi="Helvetica" w:cs="Helvetica"/>
          <w:color w:val="999999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int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'ABC'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en-US"/>
              </w:rPr>
              <w:t>Traceback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Fonts w:ascii="Helvetica" w:hAnsi="Helvetica"/>
                <w:color w:val="004ED0"/>
                <w:sz w:val="30"/>
                <w:szCs w:val="30"/>
                <w:u w:color="333333"/>
                <w:shd w:val="clear" w:color="auto" w:fill="F0F2F8"/>
                <w:lang w:val="en-US"/>
              </w:rPr>
              <w:t xml:space="preserve">most recent call </w:t>
            </w: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last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>: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>    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File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"&lt;string&gt;"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line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CE0000"/>
                <w:sz w:val="30"/>
                <w:szCs w:val="30"/>
                <w:u w:color="333333"/>
                <w:shd w:val="clear" w:color="auto" w:fill="F0F2F8"/>
              </w:rPr>
              <w:t>1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in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&lt;</w:t>
            </w: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fragment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>&gt;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en-US"/>
              </w:rPr>
              <w:t>ValueError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: </w:t>
            </w:r>
            <w:r>
              <w:rPr>
                <w:rFonts w:ascii="Helvetica" w:hAnsi="Helvetica"/>
                <w:color w:val="004ED0"/>
                <w:sz w:val="30"/>
                <w:szCs w:val="30"/>
                <w:u w:color="333333"/>
                <w:shd w:val="clear" w:color="auto" w:fill="F0F2F8"/>
                <w:lang w:val="en-US"/>
              </w:rPr>
              <w:t xml:space="preserve">invalid literal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en-US"/>
              </w:rPr>
              <w:t>for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int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()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en-US"/>
              </w:rPr>
              <w:t>with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base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CE0000"/>
                <w:sz w:val="30"/>
                <w:szCs w:val="30"/>
                <w:u w:color="333333"/>
                <w:shd w:val="clear" w:color="auto" w:fill="F0F2F8"/>
              </w:rPr>
              <w:t>10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: 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'ABC'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154B3B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x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int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"123"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rPr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То все должно работать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Обратите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внимание на то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что строка – это один из неизменных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 xml:space="preserve">типов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Python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Это значит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что вы не можете менять содержимое строки после ее создания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Давайте попробуем сделать это и посмотрим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что получится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:</w:t>
      </w: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"abc"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Fonts w:ascii="Helvetica" w:hAnsi="Helvetica"/>
                <w:color w:val="CE0000"/>
                <w:sz w:val="30"/>
                <w:szCs w:val="30"/>
                <w:u w:color="333333"/>
                <w:shd w:val="clear" w:color="auto" w:fill="F0F2F8"/>
              </w:rPr>
              <w:t>0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"d"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en-US"/>
              </w:rPr>
              <w:t>Traceback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Fonts w:ascii="Helvetica" w:hAnsi="Helvetica"/>
                <w:color w:val="004ED0"/>
                <w:sz w:val="30"/>
                <w:szCs w:val="30"/>
                <w:u w:color="333333"/>
                <w:shd w:val="clear" w:color="auto" w:fill="F0F2F8"/>
                <w:lang w:val="en-US"/>
              </w:rPr>
              <w:t xml:space="preserve">most recent call </w:t>
            </w: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last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>:</w:t>
            </w:r>
          </w:p>
          <w:p w:rsidR="00154B3B" w:rsidRDefault="00D95191">
            <w:pPr>
              <w:pStyle w:val="2"/>
              <w:rPr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>    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File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"&lt;string&gt;"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line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CE0000"/>
                <w:sz w:val="30"/>
                <w:szCs w:val="30"/>
                <w:u w:color="333333"/>
                <w:shd w:val="clear" w:color="auto" w:fill="F0F2F8"/>
              </w:rPr>
              <w:t>1</w:t>
            </w:r>
            <w:r>
              <w:rPr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in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&lt;</w:t>
            </w: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fragment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>&gt;</w:t>
            </w:r>
          </w:p>
          <w:p w:rsidR="00154B3B" w:rsidRDefault="00D95191">
            <w:pPr>
              <w:pStyle w:val="2"/>
            </w:pP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it-IT"/>
              </w:rPr>
              <w:t>TypeError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: </w:t>
            </w:r>
            <w:r>
              <w:rPr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'str'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fr-FR"/>
              </w:rPr>
              <w:t>object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004ED0"/>
                <w:sz w:val="30"/>
                <w:szCs w:val="30"/>
                <w:u w:color="333333"/>
                <w:shd w:val="clear" w:color="auto" w:fill="F0F2F8"/>
                <w:lang w:val="en-US"/>
              </w:rPr>
              <w:t xml:space="preserve">does </w:t>
            </w:r>
            <w:r>
              <w:rPr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  <w:lang w:val="en-US"/>
              </w:rPr>
              <w:t>not</w:t>
            </w:r>
            <w:r>
              <w:rPr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Fonts w:ascii="Helvetica" w:hAnsi="Helvetica"/>
                <w:color w:val="004ED0"/>
                <w:sz w:val="30"/>
                <w:szCs w:val="30"/>
                <w:u w:color="333333"/>
                <w:shd w:val="clear" w:color="auto" w:fill="F0F2F8"/>
                <w:lang w:val="en-US"/>
              </w:rPr>
              <w:t xml:space="preserve">support item </w:t>
            </w:r>
            <w:r>
              <w:rPr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assignment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Здесь мы пытаемся </w:t>
      </w:r>
      <w:r>
        <w:rPr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ru-RU"/>
        </w:rPr>
        <w:t>изменить первую букву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fr-FR"/>
        </w:rPr>
        <w:t xml:space="preserve"> с «</w:t>
      </w:r>
      <w:r>
        <w:rPr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  <w:lang w:val="ru-RU"/>
        </w:rPr>
        <w:t>а»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fr-FR"/>
        </w:rPr>
        <w:t xml:space="preserve"> на «</w:t>
      </w:r>
      <w:r>
        <w:rPr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</w:rPr>
        <w:t>d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fr-FR"/>
        </w:rPr>
        <w:t>«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в итоге это привело к </w:t>
      </w:r>
      <w:hyperlink r:id="rId7" w:history="1">
        <w:r>
          <w:rPr>
            <w:rStyle w:val="Hyperlink0"/>
            <w:rFonts w:eastAsia="Arial Unicode MS"/>
          </w:rPr>
          <w:t xml:space="preserve">ошибке </w:t>
        </w:r>
        <w:r>
          <w:rPr>
            <w:rStyle w:val="a8"/>
            <w:rFonts w:ascii="Times New Roman" w:hAnsi="Times New Roman"/>
            <w:color w:val="333333"/>
            <w:sz w:val="32"/>
            <w:szCs w:val="32"/>
            <w:u w:val="single" w:color="333333"/>
            <w:shd w:val="clear" w:color="auto" w:fill="FFFFFF"/>
            <w:lang w:val="it-IT"/>
          </w:rPr>
          <w:t>TypeError</w:t>
        </w:r>
      </w:hyperlink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которая не дает нам сделать это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Теперь вы можете подумать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что присвоение новой строке то же значение и есть изменение строки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Давайте взглянем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правда ли это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33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0"/>
        </w:trPr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8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9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10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11</w:t>
            </w:r>
          </w:p>
        </w:tc>
        <w:tc>
          <w:tcPr>
            <w:tcW w:w="9133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"abc"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a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id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a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333333"/>
                <w:shd w:val="clear" w:color="auto" w:fill="F0F2F8"/>
              </w:rPr>
              <w:t># 19397208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"def"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b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id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b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333333"/>
                <w:shd w:val="clear" w:color="auto" w:fill="F0F2F8"/>
              </w:rPr>
              <w:t># 25558288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+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"ghi"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c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id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333333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</w:rPr>
              <w:t>c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333333"/>
                <w:shd w:val="clear" w:color="auto" w:fill="F0F2F8"/>
              </w:rPr>
              <w:t># 31345312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Проверив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id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объекта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мы можем определить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что когда мы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присваиваем новое значение переменной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то это меняет тождество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Обратите внимание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что в версии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начиная с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2.0,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строки могут содержать только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символы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>ASCII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Если вам нужен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it-IT"/>
        </w:rPr>
        <w:t>Unicode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тогда вы должны вписывать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</w:rPr>
        <w:t>u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 перед вашей строкой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333333"/>
                <w:shd w:val="clear" w:color="auto" w:fill="F0F2F8"/>
              </w:rPr>
              <w:t xml:space="preserve">#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333333"/>
                <w:shd w:val="clear" w:color="auto" w:fill="F0F2F8"/>
              </w:rPr>
              <w:t>-*- coding: utf-8 -*-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333333"/>
                <w:shd w:val="clear" w:color="auto" w:fill="F0F2F8"/>
                <w:lang w:val="en-US"/>
              </w:rPr>
              <w:t>my_unicode_string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333333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u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  <w:lang w:val="ru-RU"/>
              </w:rPr>
              <w:t>Это юникод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333333"/>
                <w:shd w:val="clear" w:color="auto" w:fill="F0F2F8"/>
              </w:rPr>
              <w:t>!"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начиная с версии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 xml:space="preserve">3,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 xml:space="preserve">все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ru-RU"/>
        </w:rPr>
        <w:t>строки являются юникодом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</w:rPr>
        <w:t>.</w:t>
      </w:r>
    </w:p>
    <w:p w:rsidR="00154B3B" w:rsidRDefault="00154B3B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b/>
          <w:bCs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Конкатенация строк</w:t>
      </w: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Конкатенация – это важный момент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это означает соединение или добавление двух объектов вместе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нашем случае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нам нужно узнать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добавить две строки вместе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вы можете догадаться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эта операция очень простая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-*- coding: utf-8 -*-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string_one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Собака съела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string_two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мою книгу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!"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string_three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string_one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+ 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en-US"/>
              </w:rPr>
              <w:t>string_two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string_three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 xml:space="preserve">#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Собака съела мою книгу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!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  <w:r>
        <w:rPr>
          <w:rStyle w:val="a8"/>
          <w:rFonts w:ascii="Helvetica" w:hAnsi="Helvetica"/>
          <w:color w:val="333333"/>
          <w:sz w:val="30"/>
          <w:szCs w:val="30"/>
          <w:u w:color="333333"/>
          <w:shd w:val="clear" w:color="auto" w:fill="FFFFFF"/>
          <w:lang w:val="en-US"/>
        </w:rPr>
        <w:t xml:space="preserve">Оператор </w:t>
      </w:r>
      <w:r>
        <w:rPr>
          <w:rStyle w:val="a8"/>
          <w:rFonts w:ascii="Helvetica" w:hAnsi="Helvetica"/>
          <w:b/>
          <w:bCs/>
          <w:color w:val="333333"/>
          <w:sz w:val="30"/>
          <w:szCs w:val="30"/>
          <w:u w:color="333333"/>
          <w:shd w:val="clear" w:color="auto" w:fill="FFFFFF"/>
          <w:lang w:val="en-US"/>
        </w:rPr>
        <w:t>+</w:t>
      </w:r>
      <w:r>
        <w:rPr>
          <w:rStyle w:val="a8"/>
          <w:rFonts w:ascii="Helvetica" w:hAnsi="Helvetica"/>
          <w:color w:val="333333"/>
          <w:sz w:val="30"/>
          <w:szCs w:val="30"/>
          <w:u w:color="333333"/>
          <w:shd w:val="clear" w:color="auto" w:fill="FFFFFF"/>
          <w:lang w:val="en-US"/>
        </w:rPr>
        <w:t xml:space="preserve"> конкатенирует две строки в одну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b/>
          <w:bCs/>
          <w:color w:val="333333"/>
          <w:sz w:val="45"/>
          <w:szCs w:val="45"/>
          <w:u w:color="333333"/>
          <w:shd w:val="clear" w:color="auto" w:fill="FFFFFF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b/>
          <w:bCs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Методы строк</w:t>
      </w: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Строка является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объектом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допустим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у вас есть следующая строка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>"This is a string!"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Теперь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вам нужно сделать так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чтобы вся эта строка была в верхнем регистре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Чтобы сделать это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все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вам нужно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это вызвать метод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upper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(),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вот так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.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</w:rPr>
              <w:t>upper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()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открыли ваш интерпретатор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также можете сделать то же самое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 xml:space="preserve">"This is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>a string!"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.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</w:rPr>
              <w:t>upper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()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Существует великое множество других методов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вам нужно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что бы все было в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нижнем регистре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вам нужно использовать метод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lower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().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хотите удалить все начальные и конечные пробелы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вам понадобится метод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strip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().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Для получения списка всех методов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впишите следующую команду в ваш интерпретатор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dir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увидите что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-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то на подобие этого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9250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0"/>
        </w:trPr>
        <w:tc>
          <w:tcPr>
            <w:tcW w:w="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8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9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10</w:t>
            </w:r>
          </w:p>
        </w:tc>
        <w:tc>
          <w:tcPr>
            <w:tcW w:w="9250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__add_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__class_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__contains_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__delattr_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__doc_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__eq_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__format_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__ge_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__getattribute_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__getitem_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__getnewargs_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__getslice_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__gt_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__hash_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__init_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__le_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__len_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__lt_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__mod_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__mul_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__ne_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__new_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__reduce_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__reduce_ex_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__repr_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__rmod_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__rmul_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-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setattr_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__sizeof_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__str_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__subclasshook_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_formatter_field_name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_split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_formatter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_parser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capitalize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center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count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decode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fr-FR"/>
              </w:rPr>
              <w:t>encode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endswith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de-DE"/>
              </w:rPr>
              <w:t>expandtabs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find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format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de-DE"/>
              </w:rPr>
              <w:t>index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isalnum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isalpha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nl-NL"/>
              </w:rPr>
              <w:t>isdigit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islower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isspace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istitle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it-IT"/>
              </w:rPr>
              <w:t>isupper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join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sv-SE"/>
              </w:rPr>
              <w:t>ljust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lower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lstrip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it-IT"/>
              </w:rPr>
              <w:t>partition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replace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de-DE"/>
              </w:rPr>
              <w:t>rfind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da-DK"/>
              </w:rPr>
              <w:t>rindex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sv-SE"/>
              </w:rPr>
              <w:t>rjust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it-IT"/>
              </w:rPr>
              <w:t>rpartition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rsplit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rstrip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split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sv-SE"/>
              </w:rPr>
              <w:t>splitlines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startswith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strip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nl-NL"/>
              </w:rPr>
              <w:t>swapcase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title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de-DE"/>
              </w:rPr>
              <w:t>translate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upper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‘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zfill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’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можете спокойно игнорировать методы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которые начинаются и заканчиваются двойным подчеркиванием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например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__add__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Они не используются в ежедневном программировании 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Лучше обратите внимание на другие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хотите узнать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делает тот или иной метод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просто обратитесь к справке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хотите узнать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зачем вам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capitalize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впишите следующее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чтоб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ы узнать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help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.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capitalize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получите следующую информацию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Help on built-in function capitalize: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capitalize(...)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   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S.capitalize() -&gt; string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ru-RU"/>
              </w:rPr>
              <w:t xml:space="preserve">Выдача копии строки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 xml:space="preserve">S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только с заглавной буквой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.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Вы только что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узнали кое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-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о разделе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под названием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интроспекция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может исследовать все свои объекты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делает его очень легким в использовании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основном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интроспекция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позволяет вам спрашивать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о нём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Вам мо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ru-RU"/>
        </w:rPr>
        <w:t>ж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ет быть интересно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сказать о том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какой тип переменной был использован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(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другими словами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int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или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string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).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Вы можете спросить об этом у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Python!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type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&lt;type 'str'&gt;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вы видите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тип переменной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my_string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является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str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!</w:t>
      </w:r>
    </w:p>
    <w:p w:rsidR="00154B3B" w:rsidRDefault="00154B3B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b/>
          <w:bCs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Нарезка строк</w:t>
      </w: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Одной из тем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которую вы часто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будете делать на практике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является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нарезка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Помню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меня удивило 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часто мне нужно было узнать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это делается в повседневной работе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Давайте посмотрим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нарезка сработает в следующей строке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>"I like Python!"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Каждый символ в строке может стать доступным при помощи слайсинга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(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нарезки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).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вам нужно взять только первый символ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можете сделать это следующим образом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I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Таким образом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мы берем первый символ 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строке до второго символа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не включая его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отсчет ведется с нуля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Это проще понять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мы определим позицию каждого символа в таблице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2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3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4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5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6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7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8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9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10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11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12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13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-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I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l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i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k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P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y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h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o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n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!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Таким образом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у нас есть строка длиной 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14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символов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начиная с нуля и до тринадцати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Давайте приведем несколько примеров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чтобы понять это лучше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.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'I'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12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'I like Pytho'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13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'I like Python'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14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 xml:space="preserve">#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'I like Python!'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:-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5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'I like Py'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'I like Python!'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2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'like Python!'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видно в данных примерах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мы можем назначить срез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лишь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указав его начало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(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другими словами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  <w:lang w:val="en-US"/>
        </w:rPr>
        <w:t>my_string[2:]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),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конец среза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(</w:t>
      </w:r>
      <w:r>
        <w:rPr>
          <w:rStyle w:val="a8"/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  <w:lang w:val="en-US"/>
        </w:rPr>
        <w:t>my_string[:1]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),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или оба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(</w:t>
      </w:r>
      <w:r>
        <w:rPr>
          <w:rStyle w:val="a8"/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  <w:lang w:val="en-US"/>
        </w:rPr>
        <w:t>my_string[0:13]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).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Мы можем даже использовать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отрицательные значения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которые начинаются с конца строки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Так что в примере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где мы указали </w:t>
      </w:r>
      <w:r>
        <w:rPr>
          <w:rStyle w:val="a8"/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  <w:lang w:val="en-US"/>
        </w:rPr>
        <w:t>my_string[0:-5]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начало ведется с нуля и заканчивается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5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символами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перед концом строки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Вы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можете задаться вопросом «</w:t>
      </w:r>
      <w:r>
        <w:rPr>
          <w:rStyle w:val="a8"/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  <w:lang w:val="en-US"/>
        </w:rPr>
        <w:t>Зачем мне это и где это можно применить</w:t>
      </w:r>
      <w:r>
        <w:rPr>
          <w:rStyle w:val="a8"/>
          <w:rFonts w:ascii="Times New Roman" w:hAnsi="Times New Roman"/>
          <w:i/>
          <w:iCs/>
          <w:color w:val="333333"/>
          <w:sz w:val="32"/>
          <w:szCs w:val="32"/>
          <w:u w:color="333333"/>
          <w:shd w:val="clear" w:color="auto" w:fill="FFFFFF"/>
          <w:lang w:val="en-US"/>
        </w:rPr>
        <w:t>?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»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Лично я использовал это для разбора записей с фиксированной шириной в файлах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или ситуативно для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парсинга сложных названий файлов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 очень специфическими наименованиями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Также я использовал это для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парсинга значений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в бинарных файлах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Любая работа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которая включает в себя обработку текстовых файлов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может быть намного проще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понимаете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работает нарезка и как эффективно использовать данный инструмент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также 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ожете получить доступ к отдельным символам в строке с помощью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индексации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[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])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I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Данный код выдаст первый символ в строке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.</w:t>
      </w:r>
    </w:p>
    <w:p w:rsidR="00154B3B" w:rsidRDefault="00154B3B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b/>
          <w:bCs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Форматирование строк</w:t>
      </w: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Форматирование строк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(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также известно как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замещение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)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– это замещение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значений в базовой строке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Большую часть времени вы будете вставлять строки внутри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однако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вам также понадобиться вставлять целые числа и числа с запятыми в строки весьма часто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Существует два способа достичь этой цели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Начнем с старого способа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пос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ле чего перейдем к новому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33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0"/>
        </w:trPr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8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9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10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11</w:t>
            </w:r>
          </w:p>
        </w:tc>
        <w:tc>
          <w:tcPr>
            <w:tcW w:w="9133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-*- coding: utf-8 -*-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 xml:space="preserve">Я люблю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%s"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"Python"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 xml:space="preserve">#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ru-RU"/>
              </w:rPr>
              <w:t xml:space="preserve">Я люблю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Python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var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яблоки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newString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 xml:space="preserve">Я ем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%s"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</w:rPr>
              <w:t>var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newString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 xml:space="preserve">#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Я ем яблоки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another_string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 xml:space="preserve">Я люблю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%s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и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%s"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"Python"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var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another_string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 xml:space="preserve">#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ru-RU"/>
              </w:rPr>
              <w:t xml:space="preserve">Я люблю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 xml:space="preserve">Python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и яблоки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вы могли догадаться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%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— это очень важная часть вышеописанного кода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Этот символ указывает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вы скоро вставите текст на его место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Если вы будете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следовать за строкой со знаком процента и другой строкой или переменной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тогда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попытается вставить ее в строку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можете вставить несколько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добавив несколько знаков процента в свою строку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Это видно в последнем примере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Обратите внимание на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когда вы добавляете больше одной строки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вам нужно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закрыть эти строки в круглые скобки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Теперь взглянем на 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случится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мы вставим недостаточное количество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another_string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ru-RU"/>
              </w:rPr>
              <w:t xml:space="preserve">Я люблю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%s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и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%s"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"Python"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Traceback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en-US"/>
              </w:rPr>
              <w:t xml:space="preserve">most recent call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last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    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File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"&lt;string&gt;"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line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in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&lt;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fragment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&gt;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it-IT"/>
              </w:rPr>
              <w:t>TypeError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: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not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en-US"/>
              </w:rPr>
              <w:t xml:space="preserve">enough arguments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for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format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it-IT"/>
              </w:rPr>
              <w:t>string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Мы не передали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необходимое количество аргументов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для </w:t>
      </w:r>
      <w:hyperlink r:id="rId8" w:history="1">
        <w:r>
          <w:rPr>
            <w:rStyle w:val="Hyperlink1"/>
            <w:rFonts w:eastAsia="Arial Unicode MS"/>
          </w:rPr>
          <w:t>форматирования строки</w:t>
        </w:r>
      </w:hyperlink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внимательно взгляните на 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 увидите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что у нас есть два экземпляра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%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но для того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чтобы вставить строки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вам нужно передать столько же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%,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сколько у нас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Теперь вы готовы к тому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чтобы узнать больше о вставке целых чисел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и чисел с запятыми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Давайте взглянем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.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33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0"/>
        </w:trPr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8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9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10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11</w:t>
            </w:r>
          </w:p>
        </w:tc>
        <w:tc>
          <w:tcPr>
            <w:tcW w:w="9133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"%i + %i = %i"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2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3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my_string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'1 + 2 = 3'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float_string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"%f"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1.23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float_string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'1.230000'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float_string2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"%.2f"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1.23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float_string2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'1.23'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float_string3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"%.2f"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1.237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float_string3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'1.24'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154B3B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Первый пример достаточно простой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Мы </w:t>
      </w:r>
      <w:hyperlink r:id="rId9" w:history="1">
        <w:r>
          <w:rPr>
            <w:rStyle w:val="Hyperlink1"/>
            <w:rFonts w:eastAsia="Arial Unicode MS"/>
          </w:rPr>
          <w:t>создали строку</w:t>
        </w:r>
      </w:hyperlink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которая принимает три аргумента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и мы передаем их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случае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еще не поняли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не делает никаких дополнений в первом примере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Во втором примере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мы передаем число с запятой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Обрат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ите внимание на 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что результат включает множество дополнительных нулей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(1.230000).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Нам это не нужно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так что мы указываем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ограничить выдачу до двух десятичных значений в третьем примере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(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“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%.2f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”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).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Последний пример показывает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что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округлит числа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для вас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передадите ему дробь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лучше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чем два десятичных значения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Давайте взглянем на 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произойдет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мы передадим неправильные данные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int_float_err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"%i + %f"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"1"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"2.00"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Traceback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en-US"/>
              </w:rPr>
              <w:t xml:space="preserve">most recent call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last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    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File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"&lt;string&gt;"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line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in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&lt;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fragment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&gt;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it-IT"/>
              </w:rPr>
              <w:t>TypeError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 %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d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format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: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a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en-US"/>
              </w:rPr>
              <w:t xml:space="preserve">number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is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required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not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str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данном примере мы передали две строки вместо целого числа и дроби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Это привело к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ошибке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TypeError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говорит нам о том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что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ждал от нас чисел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Это указывает на отсутствие передачи целого числа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так что мы исправим это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по крайней мере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попытаемся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int_float_err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"%i + %f"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"2.00"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Traceback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en-US"/>
              </w:rPr>
              <w:t xml:space="preserve">most recent call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last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    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File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"&lt;string&gt;"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line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in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&lt;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fragment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&gt;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it-IT"/>
              </w:rPr>
              <w:t>TypeError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: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float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fr-FR"/>
              </w:rPr>
              <w:t xml:space="preserve">argument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  <w:lang w:val="en-US"/>
              </w:rPr>
              <w:t>required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not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str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Мы получили ту же ошибку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но под другим предлогом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котором написано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мы должны передать дробь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мы видим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предоставляет нам полезную информацию о том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что же пошло не так и как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это исправить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вы исправите вложения надлежащим образом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тогда вы сможете запустить этот пример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Давайте перейдем к новому методу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форматирования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.</w:t>
      </w:r>
    </w:p>
    <w:p w:rsidR="00154B3B" w:rsidRDefault="00154B3B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b/>
          <w:bCs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Шаблоны и новая методика форматирования строк</w:t>
      </w: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Этот метод был добавлен в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2.4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 виде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шаблонов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но в качестве обычного метода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string,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работающего через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метод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format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в версии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2.6.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Так что это не самый свежий метод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просто обновленный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A7"/>
              <w:jc w:val="right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"%(lang)s is fun!"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{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"lang"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"Python"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})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Python is fun!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Должно быть это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выглядит странно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но на самом деле мы сменили наши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%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на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%(lang)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 тем отличием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данный объект идет в комплекте с переменной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Вторая часть пример вызывает словарь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основном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это пара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key:value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так что когда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Python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ищет ключ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lang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в строке и в указанном словаре ключей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он заменяет этот ключ его значением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Давайте взглянем на следующие примеры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33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0"/>
        </w:trPr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8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9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10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11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12</w:t>
            </w:r>
          </w:p>
        </w:tc>
        <w:tc>
          <w:tcPr>
            <w:tcW w:w="9133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a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"%(value)s %(value)s %(value)s !"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{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"value"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"SPAM"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}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a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SPAM SPAM SPAM !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b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 xml:space="preserve">"%(x)i + %(y)i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%(z)i"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{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"x"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"y"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2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}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b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Traceback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4ED0"/>
                <w:sz w:val="30"/>
                <w:szCs w:val="30"/>
                <w:u w:color="004ED0"/>
                <w:shd w:val="clear" w:color="auto" w:fill="F0F2F8"/>
                <w:lang w:val="en-US"/>
              </w:rPr>
              <w:t xml:space="preserve">most recent call 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last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  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File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"&lt;string&gt;"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  <w:lang w:val="en-US"/>
              </w:rPr>
              <w:t>line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in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&lt;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fragment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&gt;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s-ES_tradnl"/>
              </w:rPr>
              <w:t>KeyError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: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'z'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c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"%(x)i + %(y)i = %(z)i"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%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{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"x"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"y"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2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"z"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3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}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c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</w:rPr>
              <w:t># 1 + 2 = 3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первом примере вы могли заметить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что мы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передали только одно значение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но оно было вставлено три раза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Это одно из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преимуществ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использования шаблонов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Второй пример был загвоздкой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 которой мы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забыли передать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ключ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z.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третьем примере эта проблема была исправлена с соответствующим результатом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Теперь давайте взглянем на то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мы можем сделать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по аналогии с методом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форматирования строк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:</w:t>
      </w: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9251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0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7DFE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1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2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3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4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5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6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7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color w:val="333333"/>
                <w:sz w:val="30"/>
                <w:szCs w:val="30"/>
                <w:u w:color="333333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8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9</w:t>
            </w:r>
          </w:p>
        </w:tc>
        <w:tc>
          <w:tcPr>
            <w:tcW w:w="9251" w:type="dxa"/>
            <w:tcBorders>
              <w:top w:val="single" w:sz="2" w:space="0" w:color="000000"/>
              <w:left w:val="single" w:sz="8" w:space="0" w:color="D7DFE9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a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>"Python is as simple as {0}, {1}, {2}"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.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format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"a"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"b"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"c"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a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'Python is as simple as a, b, c'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b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 xml:space="preserve">"Python is as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>simple as {1}, {0}, {2}"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.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format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"a"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"b"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"c"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b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'Python is as simple as b, a, c'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 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FFFFF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xy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{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"x"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0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,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</w:rPr>
              <w:t>"y"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:</w:t>
            </w:r>
            <w:r>
              <w:rPr>
                <w:rStyle w:val="a8"/>
                <w:rFonts w:ascii="Helvetica" w:hAnsi="Helvetica"/>
                <w:color w:val="CE0000"/>
                <w:sz w:val="30"/>
                <w:szCs w:val="30"/>
                <w:u w:color="CE0000"/>
                <w:shd w:val="clear" w:color="auto" w:fill="F0F2F8"/>
              </w:rPr>
              <w:t>10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}</w:t>
            </w:r>
          </w:p>
          <w:p w:rsidR="00154B3B" w:rsidRDefault="00D95191">
            <w:pPr>
              <w:pStyle w:val="2"/>
              <w:rPr>
                <w:rStyle w:val="a8"/>
                <w:rFonts w:ascii="Helvetica" w:eastAsia="Helvetica" w:hAnsi="Helvetica" w:cs="Helvetica"/>
                <w:sz w:val="30"/>
                <w:szCs w:val="30"/>
                <w:shd w:val="clear" w:color="auto" w:fill="F0F2F8"/>
              </w:rPr>
            </w:pP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c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= </w:t>
            </w:r>
            <w:r>
              <w:rPr>
                <w:rStyle w:val="a8"/>
                <w:rFonts w:ascii="Helvetica" w:hAnsi="Helvetica"/>
                <w:color w:val="9ACA40"/>
                <w:sz w:val="30"/>
                <w:szCs w:val="30"/>
                <w:u w:color="9ACA40"/>
                <w:shd w:val="clear" w:color="auto" w:fill="F0F2F8"/>
                <w:lang w:val="en-US"/>
              </w:rPr>
              <w:t>"Graph a point at where x={x} and y={y}"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.</w:t>
            </w: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  <w:lang w:val="en-US"/>
              </w:rPr>
              <w:t>format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>**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xy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</w:p>
          <w:p w:rsidR="00154B3B" w:rsidRDefault="00D95191">
            <w:pPr>
              <w:pStyle w:val="2"/>
            </w:pPr>
            <w:r>
              <w:rPr>
                <w:rStyle w:val="a8"/>
                <w:rFonts w:ascii="Helvetica" w:hAnsi="Helvetica"/>
                <w:color w:val="E6969E"/>
                <w:sz w:val="30"/>
                <w:szCs w:val="30"/>
                <w:u w:color="E6969E"/>
                <w:shd w:val="clear" w:color="auto" w:fill="F0F2F8"/>
              </w:rPr>
              <w:t>print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(</w:t>
            </w:r>
            <w:r>
              <w:rPr>
                <w:rStyle w:val="a8"/>
                <w:rFonts w:ascii="Helvetica" w:hAnsi="Helvetica"/>
                <w:color w:val="002D7A"/>
                <w:sz w:val="30"/>
                <w:szCs w:val="30"/>
                <w:u w:color="002D7A"/>
                <w:shd w:val="clear" w:color="auto" w:fill="F0F2F8"/>
              </w:rPr>
              <w:t>c</w:t>
            </w:r>
            <w:r>
              <w:rPr>
                <w:rStyle w:val="a8"/>
                <w:rFonts w:ascii="Helvetica" w:hAnsi="Helvetica"/>
                <w:color w:val="333333"/>
                <w:sz w:val="30"/>
                <w:szCs w:val="30"/>
                <w:u w:color="333333"/>
                <w:shd w:val="clear" w:color="auto" w:fill="F0F2F8"/>
              </w:rPr>
              <w:t>)</w:t>
            </w:r>
            <w:r>
              <w:rPr>
                <w:rStyle w:val="a8"/>
                <w:rFonts w:ascii="Helvetica" w:hAnsi="Helvetica"/>
                <w:color w:val="006FE0"/>
                <w:sz w:val="30"/>
                <w:szCs w:val="30"/>
                <w:u w:color="006FE0"/>
                <w:shd w:val="clear" w:color="auto" w:fill="F0F2F8"/>
              </w:rPr>
              <w:t xml:space="preserve"> </w:t>
            </w:r>
            <w:r>
              <w:rPr>
                <w:rStyle w:val="a8"/>
                <w:rFonts w:ascii="Helvetica" w:hAnsi="Helvetica"/>
                <w:color w:val="FF8000"/>
                <w:sz w:val="30"/>
                <w:szCs w:val="30"/>
                <w:u w:color="FF8000"/>
                <w:shd w:val="clear" w:color="auto" w:fill="F0F2F8"/>
                <w:lang w:val="en-US"/>
              </w:rPr>
              <w:t># Graph a point at where x=0 and y=10</w:t>
            </w:r>
          </w:p>
        </w:tc>
      </w:tr>
    </w:tbl>
    <w:p w:rsidR="00154B3B" w:rsidRDefault="00154B3B">
      <w:pPr>
        <w:pStyle w:val="a6"/>
        <w:widowControl w:val="0"/>
        <w:ind w:left="216" w:hanging="21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widowControl w:val="0"/>
        <w:ind w:left="108" w:hanging="108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  <w:shd w:val="clear" w:color="auto" w:fill="FFFFFF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154B3B">
      <w:pPr>
        <w:pStyle w:val="a6"/>
        <w:rPr>
          <w:rStyle w:val="a8"/>
          <w:rFonts w:ascii="Helvetica" w:eastAsia="Helvetica" w:hAnsi="Helvetica" w:cs="Helvetica"/>
          <w:color w:val="333333"/>
          <w:sz w:val="30"/>
          <w:szCs w:val="30"/>
          <w:u w:color="333333"/>
        </w:rPr>
      </w:pPr>
    </w:p>
    <w:p w:rsidR="00154B3B" w:rsidRDefault="00D95191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  <w:lang w:val="en-US"/>
        </w:rPr>
      </w:pP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В двух первых примерах вы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можете увидеть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 мы можем передать объекты позиционно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Если мы перестроим порядок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мы получим немного другую выдачу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последнем примере мы использовали словарь также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как мы использовали шаблоны ранее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Однако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нам нужно </w:t>
      </w:r>
      <w:r>
        <w:rPr>
          <w:rStyle w:val="a8"/>
          <w:rFonts w:ascii="Times New Roman" w:hAnsi="Times New Roman"/>
          <w:b/>
          <w:bCs/>
          <w:color w:val="333333"/>
          <w:sz w:val="32"/>
          <w:szCs w:val="32"/>
          <w:u w:color="333333"/>
          <w:shd w:val="clear" w:color="auto" w:fill="FFFFFF"/>
          <w:lang w:val="en-US"/>
        </w:rPr>
        <w:t>извлечь словарь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 при помощи двойной звездочки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чтобы он работал правильно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.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Существует множество других случаев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 которых используются строки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такие как определение ширины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выравнивание текста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 xml:space="preserve">, 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конвертация в разные базы и многое другое</w:t>
      </w:r>
      <w:r>
        <w:rPr>
          <w:rStyle w:val="a8"/>
          <w:rFonts w:ascii="Times New Roman" w:hAnsi="Times New Roman"/>
          <w:color w:val="333333"/>
          <w:sz w:val="32"/>
          <w:szCs w:val="32"/>
          <w:u w:color="333333"/>
          <w:shd w:val="clear" w:color="auto" w:fill="FFFFFF"/>
          <w:lang w:val="en-US"/>
        </w:rPr>
        <w:t>.</w:t>
      </w:r>
    </w:p>
    <w:p w:rsidR="00154B3B" w:rsidRDefault="00154B3B">
      <w:pPr>
        <w:pStyle w:val="a6"/>
        <w:ind w:firstLine="850"/>
        <w:jc w:val="both"/>
        <w:rPr>
          <w:rStyle w:val="a8"/>
          <w:rFonts w:ascii="Times New Roman" w:eastAsia="Times New Roman" w:hAnsi="Times New Roman" w:cs="Times New Roman"/>
          <w:color w:val="333333"/>
          <w:sz w:val="32"/>
          <w:szCs w:val="32"/>
          <w:u w:color="333333"/>
          <w:shd w:val="clear" w:color="auto" w:fill="FFFFFF"/>
          <w:lang w:val="en-US"/>
        </w:rPr>
      </w:pPr>
    </w:p>
    <w:p w:rsidR="00154B3B" w:rsidRDefault="00D95191">
      <w:pPr>
        <w:pStyle w:val="a6"/>
        <w:rPr>
          <w:rStyle w:val="a8"/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7F7F9"/>
          <w:lang w:val="ru-RU"/>
        </w:rPr>
        <w:t>Р</w:t>
      </w:r>
      <w:r>
        <w:rPr>
          <w:rStyle w:val="a8"/>
          <w:rFonts w:ascii="Verdana" w:hAnsi="Verdana"/>
          <w:sz w:val="26"/>
          <w:szCs w:val="26"/>
          <w:shd w:val="clear" w:color="auto" w:fill="FFFFFF"/>
          <w:lang w:val="ru-RU"/>
        </w:rPr>
        <w:t xml:space="preserve">ассмотрим основные методы </w:t>
      </w:r>
      <w:r>
        <w:rPr>
          <w:rStyle w:val="a8"/>
          <w:rFonts w:ascii="Verdana" w:hAnsi="Verdana"/>
          <w:sz w:val="26"/>
          <w:szCs w:val="26"/>
          <w:shd w:val="clear" w:color="auto" w:fill="FFFFFF"/>
          <w:lang w:val="ru-RU"/>
        </w:rPr>
        <w:t>строк</w:t>
      </w:r>
      <w:r>
        <w:rPr>
          <w:rStyle w:val="a8"/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Style w:val="a8"/>
          <w:rFonts w:ascii="Verdana" w:hAnsi="Verdana"/>
          <w:sz w:val="26"/>
          <w:szCs w:val="26"/>
          <w:shd w:val="clear" w:color="auto" w:fill="FFFFFF"/>
          <w:lang w:val="ru-RU"/>
        </w:rPr>
        <w:t>которые мы можем применить в приложениях</w:t>
      </w:r>
      <w:r>
        <w:rPr>
          <w:rStyle w:val="a8"/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isalpha()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True,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если строка состоит только из алфавитных символов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islower()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True,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если строка состоит только из символов в нижнем регистре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isupper()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True,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если все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символы строки в верхнем регистре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isdigit()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True,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если все символы строки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-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цифры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isnumeric()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True,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если строка представляет собой число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startswith(str)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True,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если строка начинается с подстроки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str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endswith(str)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True,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если строка заканчивается на подстроку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str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lower()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переводит строку в нижний регистр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upper()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переводит строку в вехний регистр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title()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начальные символы всех слов в строке переводятс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я в верхний регистр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capitalize()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переводит в верхний регистр первую букву только самого первого слова строки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lstrip()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удаляет начальные пробелы из строки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rstrip()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удаляет конечные пробелы из строки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strip()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удаляет начальные и конечные пробелы из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строки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ljust(width)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если длина строки меньше параметра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width,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то справа от строки добавляются пробелы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чтобы дополнить значение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width,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а сама строка выравнивается по левому краю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rjust(width)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если длина строки меньше параметра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width,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то слева от строки до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бавляются пробелы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чтобы дополнить значение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width,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а сама строка выравнивается по правому краю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center(width)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если длина строки меньше параметра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width,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то слева и справа от строки равномерно добавляются пробелы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чтобы дополнить значение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width,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а сама строк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а выравнивается по центру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find(str[, start [, end])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возвращает индекс подстроки в строке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.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Если подстрока не найдена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возвращается число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-1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replace(old, new[, num])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заменяет в строке одну подстроку на другую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split([delimeter[, num]])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разбивает строку на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подстроки в зависимости от разделителя</w:t>
      </w:r>
    </w:p>
    <w:p w:rsidR="00154B3B" w:rsidRDefault="00D95191">
      <w:pPr>
        <w:pStyle w:val="a6"/>
        <w:numPr>
          <w:ilvl w:val="0"/>
          <w:numId w:val="2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join(strs)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объединяет строки в одну строку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вставляя между ними определенный разделитель</w:t>
      </w:r>
    </w:p>
    <w:p w:rsidR="00154B3B" w:rsidRDefault="00D9519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>Например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если мы ожидаем ввод с клавиатуры числа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то перед преобразованием введенной строки в число можно проверить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с помощью метода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isnumeric()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введено ли в действительности число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и если так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то выполнить операцию преобразования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string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input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Введите число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: 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if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string.isnumeric():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   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number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(string)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   </w:t>
            </w: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(number)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sz w:val="26"/>
          <w:szCs w:val="26"/>
          <w:shd w:val="clear" w:color="auto" w:fill="F7F7F9"/>
        </w:rPr>
      </w:pPr>
    </w:p>
    <w:p w:rsidR="00154B3B" w:rsidRDefault="00D95191">
      <w:pPr>
        <w:pStyle w:val="a6"/>
        <w:rPr>
          <w:rStyle w:val="a8"/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>Проверка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начинается или оканчивается строка на определенную подстроку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file_name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"hello.py"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starts_with_hello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file_name.startswith(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"hello"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True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ends_with_exe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file_name.endswith(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"exe"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  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False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sz w:val="26"/>
          <w:szCs w:val="26"/>
          <w:shd w:val="clear" w:color="auto" w:fill="F7F7F9"/>
        </w:rPr>
      </w:pPr>
    </w:p>
    <w:p w:rsidR="00154B3B" w:rsidRDefault="00D95191">
      <w:pPr>
        <w:pStyle w:val="a6"/>
        <w:rPr>
          <w:rStyle w:val="a8"/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>Удаление пробелов в начале и в конце строки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string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hello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world!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string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string.strip()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(string)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  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hello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world!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sz w:val="26"/>
          <w:szCs w:val="26"/>
          <w:shd w:val="clear" w:color="auto" w:fill="F7F7F9"/>
        </w:rPr>
      </w:pPr>
    </w:p>
    <w:p w:rsidR="00154B3B" w:rsidRDefault="00D95191">
      <w:pPr>
        <w:pStyle w:val="a6"/>
        <w:rPr>
          <w:rStyle w:val="a8"/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>Дополнение строки пробелами и выравнивание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"iPhone 7:"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"52000"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.rjust(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))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"Huawei P10:"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"36000"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.rjust(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))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sz w:val="26"/>
          <w:szCs w:val="26"/>
          <w:shd w:val="clear" w:color="auto" w:fill="F7F7F9"/>
        </w:rPr>
      </w:pPr>
    </w:p>
    <w:p w:rsidR="00154B3B" w:rsidRDefault="00D9519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>Консольный вывод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D95191">
      <w:pPr>
        <w:pStyle w:val="a6"/>
        <w:rPr>
          <w:rFonts w:ascii="Verdana" w:eastAsia="Verdana" w:hAnsi="Verdana" w:cs="Verdana"/>
          <w:color w:val="FFFFFF"/>
          <w:sz w:val="24"/>
          <w:szCs w:val="24"/>
          <w:shd w:val="clear" w:color="auto" w:fill="FFFFFF"/>
        </w:rPr>
      </w:pPr>
      <w:r>
        <w:rPr>
          <w:rFonts w:ascii="Verdana" w:hAnsi="Verdana"/>
          <w:color w:val="FFFFFF"/>
          <w:sz w:val="24"/>
          <w:szCs w:val="24"/>
          <w:shd w:val="clear" w:color="auto" w:fill="FFFFFF"/>
          <w:lang w:val="ru-RU"/>
        </w:rPr>
        <w:t>iPhone 7:      52000</w:t>
      </w:r>
    </w:p>
    <w:p w:rsidR="00154B3B" w:rsidRDefault="00D95191">
      <w:pPr>
        <w:pStyle w:val="a6"/>
        <w:rPr>
          <w:rFonts w:ascii="Verdana" w:eastAsia="Verdana" w:hAnsi="Verdana" w:cs="Verdana"/>
          <w:color w:val="FFFFFF"/>
          <w:sz w:val="24"/>
          <w:szCs w:val="24"/>
          <w:shd w:val="clear" w:color="auto" w:fill="FFFFFF"/>
        </w:rPr>
      </w:pPr>
      <w:r>
        <w:rPr>
          <w:rFonts w:ascii="Verdana" w:hAnsi="Verdana"/>
          <w:color w:val="FFFFFF"/>
          <w:sz w:val="24"/>
          <w:szCs w:val="24"/>
          <w:shd w:val="clear" w:color="auto" w:fill="FFFFFF"/>
          <w:lang w:val="ru-RU"/>
        </w:rPr>
        <w:t>Huawei P10:      36000</w:t>
      </w:r>
    </w:p>
    <w:p w:rsidR="00154B3B" w:rsidRDefault="00D95191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FFFFF"/>
        </w:rPr>
      </w:pPr>
      <w:r>
        <w:rPr>
          <w:rFonts w:ascii="Verdana" w:hAnsi="Verdana"/>
          <w:b/>
          <w:bCs/>
          <w:sz w:val="30"/>
          <w:szCs w:val="30"/>
          <w:shd w:val="clear" w:color="auto" w:fill="FFFFFF"/>
          <w:lang w:val="ru-RU"/>
        </w:rPr>
        <w:t>Поиск в строке</w:t>
      </w:r>
    </w:p>
    <w:p w:rsidR="00154B3B" w:rsidRDefault="00D9519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Для поиска подстроки в строке в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Python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применяется метод </w:t>
      </w: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find()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который возвращает индекс первого вхождения подстроки в строку и имеет три формы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find(str)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поиск подстроки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str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ведется с начала строки до ее конца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find(str, start)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параметр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start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задает начальный индекс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с которого будет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производиться поиск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find(str, start, end)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параметр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end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задает конечный индекс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до которого будет идти поиск</w:t>
      </w:r>
    </w:p>
    <w:p w:rsidR="00154B3B" w:rsidRDefault="00D9519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>Если подстрока не найдена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метод возвращает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-1: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welcome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"Hello world! Goodbye world!"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index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welcome.find(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"wor"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(index)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6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поиск с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го индекса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index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welcome.find(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"wor"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(index)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21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поиск с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10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по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15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индекс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index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welcome.find(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"wor"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15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(index)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-1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7F7F9"/>
        </w:rPr>
      </w:pPr>
    </w:p>
    <w:p w:rsidR="00154B3B" w:rsidRDefault="00D95191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FFFFF"/>
        </w:rPr>
      </w:pPr>
      <w:r>
        <w:rPr>
          <w:rFonts w:ascii="Verdana" w:hAnsi="Verdana"/>
          <w:b/>
          <w:bCs/>
          <w:sz w:val="30"/>
          <w:szCs w:val="30"/>
          <w:shd w:val="clear" w:color="auto" w:fill="FFFFFF"/>
          <w:lang w:val="ru-RU"/>
        </w:rPr>
        <w:t>Замена в строке</w:t>
      </w:r>
    </w:p>
    <w:p w:rsidR="00154B3B" w:rsidRDefault="00D9519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Для замены в строке одной подстроки на другую применяется метод </w:t>
      </w: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replace()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replace(old, new)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заменяет подстроку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old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на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new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replace(old, new, num)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параметр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num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указывает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сколько вхождений подстроки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old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надо заменить на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new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phone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"+1-234-567-89-10"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замена дефисов на пробел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edited_phone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phone.replace(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"-"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 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(edited_phone)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+1 234 567 89 10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удаление дефисов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edited_phone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phone.replace(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"-"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"")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(edited_phone)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+12345678910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замена только первого дефиса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edited_phone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phone.replace(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"-"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", 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(edited_phone)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+1234-567-89-10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7F7F9"/>
        </w:rPr>
      </w:pPr>
    </w:p>
    <w:p w:rsidR="00154B3B" w:rsidRDefault="00D95191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FFFFF"/>
        </w:rPr>
      </w:pPr>
      <w:r>
        <w:rPr>
          <w:rFonts w:ascii="Verdana" w:hAnsi="Verdana"/>
          <w:b/>
          <w:bCs/>
          <w:sz w:val="30"/>
          <w:szCs w:val="30"/>
          <w:shd w:val="clear" w:color="auto" w:fill="FFFFFF"/>
          <w:lang w:val="ru-RU"/>
        </w:rPr>
        <w:t>Разделение на подстроки</w:t>
      </w:r>
    </w:p>
    <w:p w:rsidR="00154B3B" w:rsidRDefault="00D9519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Метод </w:t>
      </w: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split()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 разбивает строку на список подстрок в зависимости от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разделителя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.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В качестве разделителя может выступать любой символ или последовательность символов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.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Данный метод имеет следующие формы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split()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в качестве разделителя используется пробел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split(delimeter)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 качестве разделителя используется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delimeter</w:t>
      </w:r>
    </w:p>
    <w:p w:rsidR="00154B3B" w:rsidRDefault="00D95191">
      <w:pPr>
        <w:pStyle w:val="a6"/>
        <w:numPr>
          <w:ilvl w:val="0"/>
          <w:numId w:val="3"/>
        </w:numPr>
        <w:rPr>
          <w:rFonts w:ascii="Verdana" w:hAnsi="Verdana"/>
          <w:sz w:val="26"/>
          <w:szCs w:val="26"/>
          <w:shd w:val="clear" w:color="auto" w:fill="FFFFFF"/>
          <w:lang w:val="ru-RU"/>
        </w:rPr>
      </w:pPr>
      <w:r>
        <w:rPr>
          <w:rStyle w:val="a8"/>
          <w:rFonts w:ascii="Courier" w:hAnsi="Courier"/>
          <w:sz w:val="26"/>
          <w:szCs w:val="26"/>
          <w:shd w:val="clear" w:color="auto" w:fill="FFFFFF"/>
          <w:lang w:val="ru-RU"/>
        </w:rPr>
        <w:t>split(delimeter, num)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параметр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num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указывает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сколько вхождений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delimeter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используется для разделения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.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Оставшаяся часть строки добавляется в список без разделения на подстроки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text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Это был огромный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 два обхвата дуб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 обломанными ветвями и с обломанной корой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разделение по пробелам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splitted_text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text.split()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(splitted_text)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(splitted_text[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])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дуб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разбиение по запятым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splitted_text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text.split(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","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(splitted_text)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(splitted_text[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])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 два обхвата дуб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разбиение по первым пяти пробелам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splitted_text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text.split(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" 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(splitted_text)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    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(splitted_text[</w:t>
            </w:r>
            <w:r>
              <w:rPr>
                <w:rStyle w:val="a8"/>
                <w:rFonts w:ascii="Courier New" w:hAnsi="Courier New" w:cs="Arial Unicode MS"/>
                <w:color w:val="0099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])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обхвата дуб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 обломанными ветвями и с обломанной корой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7F7F9"/>
        </w:rPr>
      </w:pPr>
    </w:p>
    <w:p w:rsidR="00154B3B" w:rsidRDefault="00D95191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FFFFF"/>
        </w:rPr>
      </w:pPr>
      <w:r>
        <w:rPr>
          <w:rFonts w:ascii="Verdana" w:hAnsi="Verdana"/>
          <w:b/>
          <w:bCs/>
          <w:sz w:val="30"/>
          <w:szCs w:val="30"/>
          <w:shd w:val="clear" w:color="auto" w:fill="FFFFFF"/>
          <w:lang w:val="ru-RU"/>
        </w:rPr>
        <w:t>Соединение строк</w:t>
      </w:r>
    </w:p>
    <w:p w:rsidR="00154B3B" w:rsidRDefault="00D9519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>При рассмотрении простейших операций со строками было показано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как объединять строки с помощью операции сложения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.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Другую возможность для соединения строк представляет метод </w:t>
      </w:r>
      <w:r>
        <w:rPr>
          <w:rStyle w:val="a8"/>
          <w:rFonts w:ascii="Verdana" w:hAnsi="Verdana"/>
          <w:b/>
          <w:bCs/>
          <w:sz w:val="26"/>
          <w:szCs w:val="26"/>
          <w:shd w:val="clear" w:color="auto" w:fill="FFFFFF"/>
          <w:lang w:val="ru-RU"/>
        </w:rPr>
        <w:t>join()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: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он объединяет список строк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.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Причем текущая строка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у которой вызывается данный метод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используется в качестве разделителя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words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[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"Let"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"me"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"speak"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"from"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"my"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"heart"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"in"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"English"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]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разделитель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-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пробел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sentence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 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.join(words)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(sentence)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Let me spe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ak from my heart in English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</w:t>
            </w:r>
          </w:p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#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разделитель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-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:lang w:val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вертикальная черта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sentence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 | 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.join(words)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(sentence)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 </w:t>
            </w:r>
            <w:r>
              <w:rPr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Let | me | speak | from | my | heart | in | English</w:t>
            </w:r>
          </w:p>
        </w:tc>
      </w:tr>
    </w:tbl>
    <w:p w:rsidR="00154B3B" w:rsidRDefault="00154B3B">
      <w:pPr>
        <w:pStyle w:val="a6"/>
        <w:rPr>
          <w:rFonts w:ascii="Verdana" w:eastAsia="Verdana" w:hAnsi="Verdana" w:cs="Verdana"/>
          <w:sz w:val="26"/>
          <w:szCs w:val="26"/>
          <w:shd w:val="clear" w:color="auto" w:fill="F7F7F9"/>
        </w:rPr>
      </w:pPr>
    </w:p>
    <w:p w:rsidR="00154B3B" w:rsidRDefault="00D95191">
      <w:pPr>
        <w:pStyle w:val="a6"/>
        <w:rPr>
          <w:rStyle w:val="a8"/>
          <w:rFonts w:ascii="Verdana" w:eastAsia="Verdana" w:hAnsi="Verdana" w:cs="Verdana"/>
          <w:sz w:val="26"/>
          <w:szCs w:val="26"/>
          <w:shd w:val="clear" w:color="auto" w:fill="FFFFFF"/>
        </w:rPr>
      </w:pP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Вместо списка в метод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join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можно п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ередать простую строку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тогда разделитель будет вставляться между символами этой строки</w:t>
      </w:r>
      <w:r>
        <w:rPr>
          <w:rFonts w:ascii="Verdana" w:hAnsi="Verdana"/>
          <w:sz w:val="26"/>
          <w:szCs w:val="26"/>
          <w:shd w:val="clear" w:color="auto" w:fill="FFFFFF"/>
          <w:lang w:val="ru-RU"/>
        </w:rPr>
        <w:t>:</w:t>
      </w:r>
    </w:p>
    <w:p w:rsidR="00154B3B" w:rsidRDefault="00154B3B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7F7F9"/>
        </w:rPr>
      </w:pP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154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4B3B" w:rsidRDefault="00D95191">
            <w:pPr>
              <w:suppressAutoHyphens/>
              <w:outlineLvl w:val="0"/>
              <w:rPr>
                <w:rStyle w:val="a8"/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:lang w:val="nl-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word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Style w:val="a8"/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"hello"</w:t>
            </w:r>
          </w:p>
          <w:p w:rsidR="00154B3B" w:rsidRDefault="00D95191">
            <w:pPr>
              <w:suppressAutoHyphens/>
              <w:outlineLvl w:val="0"/>
              <w:rPr>
                <w:rFonts w:ascii="Courier New" w:eastAsia="Courier New" w:hAnsi="Courier New" w:cs="Courier New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joined_word </w:t>
            </w:r>
            <w:r>
              <w:rPr>
                <w:rStyle w:val="a8"/>
                <w:rFonts w:ascii="Courier New" w:hAnsi="Courier New" w:cs="Arial Unicode MS"/>
                <w:color w:val="006699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Style w:val="a8"/>
                <w:rFonts w:ascii="Courier New" w:hAnsi="Courier New" w:cs="Arial Unicode MS"/>
                <w:color w:val="DB003E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"|"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.join(word)</w:t>
            </w:r>
          </w:p>
          <w:p w:rsidR="00154B3B" w:rsidRDefault="00D95191">
            <w:pPr>
              <w:suppressAutoHyphens/>
              <w:outlineLvl w:val="0"/>
            </w:pPr>
            <w:r>
              <w:rPr>
                <w:rStyle w:val="a8"/>
                <w:rFonts w:ascii="Courier New" w:hAnsi="Courier New" w:cs="Arial Unicode MS"/>
                <w:color w:val="FF1493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(joined_word)</w:t>
            </w:r>
            <w:r>
              <w:rPr>
                <w:rFonts w:ascii="Courier New" w:hAnsi="Courier New" w:cs="Arial Unicode MS"/>
                <w:color w:val="0000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      </w:t>
            </w:r>
            <w:r>
              <w:rPr>
                <w:rStyle w:val="a8"/>
                <w:rFonts w:ascii="Courier New" w:hAnsi="Courier New" w:cs="Arial Unicode MS"/>
                <w:color w:val="008200"/>
                <w:sz w:val="26"/>
                <w:szCs w:val="26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 h|e|l|l|o</w:t>
            </w:r>
          </w:p>
        </w:tc>
      </w:tr>
    </w:tbl>
    <w:p w:rsidR="00154B3B" w:rsidRDefault="00154B3B">
      <w:pPr>
        <w:pStyle w:val="a6"/>
      </w:pPr>
    </w:p>
    <w:sectPr w:rsidR="00154B3B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95191">
      <w:r>
        <w:separator/>
      </w:r>
    </w:p>
  </w:endnote>
  <w:endnote w:type="continuationSeparator" w:id="0">
    <w:p w:rsidR="00000000" w:rsidRDefault="00D9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altName w:val="Arial"/>
    <w:panose1 w:val="020B05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4B3B" w:rsidRDefault="00154B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95191">
      <w:r>
        <w:separator/>
      </w:r>
    </w:p>
  </w:footnote>
  <w:footnote w:type="continuationSeparator" w:id="0">
    <w:p w:rsidR="00000000" w:rsidRDefault="00D95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4B3B" w:rsidRDefault="00154B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F42F5"/>
    <w:multiLevelType w:val="hybridMultilevel"/>
    <w:tmpl w:val="FFFFFFFF"/>
    <w:numStyleLink w:val="a"/>
  </w:abstractNum>
  <w:abstractNum w:abstractNumId="1" w15:restartNumberingAfterBreak="0">
    <w:nsid w:val="7AF25CCD"/>
    <w:multiLevelType w:val="hybridMultilevel"/>
    <w:tmpl w:val="FFFFFFFF"/>
    <w:styleLink w:val="a"/>
    <w:lvl w:ilvl="0" w:tplc="C8AAB4DC">
      <w:start w:val="1"/>
      <w:numFmt w:val="bullet"/>
      <w:lvlText w:val="•"/>
      <w:lvlJc w:val="left"/>
      <w:pPr>
        <w:ind w:left="72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C30DF3E">
      <w:start w:val="1"/>
      <w:numFmt w:val="bullet"/>
      <w:lvlText w:val="•"/>
      <w:lvlJc w:val="left"/>
      <w:pPr>
        <w:ind w:left="94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1487E08">
      <w:start w:val="1"/>
      <w:numFmt w:val="bullet"/>
      <w:lvlText w:val="•"/>
      <w:lvlJc w:val="left"/>
      <w:pPr>
        <w:ind w:left="116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7A0052">
      <w:start w:val="1"/>
      <w:numFmt w:val="bullet"/>
      <w:lvlText w:val="•"/>
      <w:lvlJc w:val="left"/>
      <w:pPr>
        <w:ind w:left="138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130092A">
      <w:start w:val="1"/>
      <w:numFmt w:val="bullet"/>
      <w:lvlText w:val="•"/>
      <w:lvlJc w:val="left"/>
      <w:pPr>
        <w:ind w:left="160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1C75CE">
      <w:start w:val="1"/>
      <w:numFmt w:val="bullet"/>
      <w:lvlText w:val="•"/>
      <w:lvlJc w:val="left"/>
      <w:pPr>
        <w:ind w:left="182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FB82FEC">
      <w:start w:val="1"/>
      <w:numFmt w:val="bullet"/>
      <w:lvlText w:val="•"/>
      <w:lvlJc w:val="left"/>
      <w:pPr>
        <w:ind w:left="204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532C9CA">
      <w:start w:val="1"/>
      <w:numFmt w:val="bullet"/>
      <w:lvlText w:val="•"/>
      <w:lvlJc w:val="left"/>
      <w:pPr>
        <w:ind w:left="226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CF06EBC">
      <w:start w:val="1"/>
      <w:numFmt w:val="bullet"/>
      <w:lvlText w:val="•"/>
      <w:lvlJc w:val="left"/>
      <w:pPr>
        <w:ind w:left="2480" w:hanging="50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765224521">
    <w:abstractNumId w:val="1"/>
  </w:num>
  <w:num w:numId="2" w16cid:durableId="1471678217">
    <w:abstractNumId w:val="0"/>
  </w:num>
  <w:num w:numId="3" w16cid:durableId="1234000110">
    <w:abstractNumId w:val="0"/>
    <w:lvlOverride w:ilvl="0">
      <w:lvl w:ilvl="0" w:tplc="DB04BABC">
        <w:start w:val="1"/>
        <w:numFmt w:val="bullet"/>
        <w:lvlText w:val="•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0502AAC">
        <w:start w:val="1"/>
        <w:numFmt w:val="bullet"/>
        <w:lvlText w:val="•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AB85D40">
        <w:start w:val="1"/>
        <w:numFmt w:val="bullet"/>
        <w:lvlText w:val="•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08AA68A">
        <w:start w:val="1"/>
        <w:numFmt w:val="bullet"/>
        <w:lvlText w:val="•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36ECB5A">
        <w:start w:val="1"/>
        <w:numFmt w:val="bullet"/>
        <w:lvlText w:val="•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7E27E6C">
        <w:start w:val="1"/>
        <w:numFmt w:val="bullet"/>
        <w:lvlText w:val="•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80CCDD4">
        <w:start w:val="1"/>
        <w:numFmt w:val="bullet"/>
        <w:lvlText w:val="•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03A8B30">
        <w:start w:val="1"/>
        <w:numFmt w:val="bullet"/>
        <w:lvlText w:val="•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3FEDF08">
        <w:start w:val="1"/>
        <w:numFmt w:val="bullet"/>
        <w:lvlText w:val="•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formatting="0"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3B"/>
    <w:rsid w:val="00154B3B"/>
    <w:rsid w:val="00D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E5651B-885A-9C47-8272-BA026D22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Основной текст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8">
    <w:name w:val="Нет"/>
  </w:style>
  <w:style w:type="character" w:customStyle="1" w:styleId="Hyperlink0">
    <w:name w:val="Hyperlink.0"/>
    <w:basedOn w:val="a8"/>
    <w:rPr>
      <w:rFonts w:ascii="Times New Roman" w:eastAsia="Times New Roman" w:hAnsi="Times New Roman" w:cs="Times New Roman"/>
      <w:outline w:val="0"/>
      <w:color w:val="333333"/>
      <w:sz w:val="32"/>
      <w:szCs w:val="32"/>
      <w:u w:val="single" w:color="333333"/>
      <w:shd w:val="clear" w:color="auto" w:fill="FFFFFF"/>
      <w:lang w:val="ru-RU"/>
    </w:rPr>
  </w:style>
  <w:style w:type="character" w:customStyle="1" w:styleId="Hyperlink1">
    <w:name w:val="Hyperlink.1"/>
    <w:basedOn w:val="a8"/>
    <w:rPr>
      <w:rFonts w:ascii="Times New Roman" w:eastAsia="Times New Roman" w:hAnsi="Times New Roman" w:cs="Times New Roman"/>
      <w:outline w:val="0"/>
      <w:color w:val="333333"/>
      <w:sz w:val="32"/>
      <w:szCs w:val="32"/>
      <w:u w:val="single" w:color="333333"/>
      <w:shd w:val="clear" w:color="auto" w:fill="FFFFFF"/>
      <w:lang w:val="en-US"/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string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python-scripts.com/try-except-finally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python-scripts.com/string" TargetMode="Externa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3101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2022-10-12T17:51:00Z</dcterms:created>
  <dcterms:modified xsi:type="dcterms:W3CDTF">2022-10-12T17:51:00Z</dcterms:modified>
</cp:coreProperties>
</file>