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6A16E3">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6A16E3">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6A16E3"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6A16E3"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6A16E3"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6A16E3"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6A16E3"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6A16E3"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6A16E3"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6A16E3"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6A16E3"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6A16E3"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2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6A16E3"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6A16E3" w:rsidP="006A31CA">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80.75pt;height:240.75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Слева все та-же диаграмма рассеяния, только несколько изменены принципы классификации. По по-прежнему можно вручную записать правило </w:t>
      </w:r>
      <w:r>
        <w:rPr>
          <w:rFonts w:ascii="Times New Roman" w:eastAsiaTheme="minorEastAsia" w:hAnsi="Times New Roman" w:cs="Times New Roman"/>
          <w:sz w:val="28"/>
          <w:szCs w:val="28"/>
        </w:rPr>
        <w:lastRenderedPageBreak/>
        <w:t>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6A16E3"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25pt;height:105.7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активационная </w:t>
      </w:r>
      <w:r>
        <w:rPr>
          <w:rFonts w:ascii="Times New Roman" w:eastAsiaTheme="minorEastAsia" w:hAnsi="Times New Roman" w:cs="Times New Roman"/>
          <w:sz w:val="28"/>
          <w:szCs w:val="28"/>
        </w:rPr>
        <w:lastRenderedPageBreak/>
        <w:t>(придаточная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8A7360" w:rsidRPr="008A7360" w:rsidRDefault="006A16E3"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8A7360" w:rsidRPr="008A7360">
        <w:rPr>
          <w:rFonts w:ascii="Times New Roman" w:eastAsiaTheme="minorEastAsia" w:hAnsi="Times New Roman" w:cs="Times New Roman"/>
          <w:sz w:val="28"/>
          <w:szCs w:val="28"/>
        </w:rPr>
        <w:t xml:space="preserve"> </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r w:rsidR="008A7360" w:rsidRPr="008A7360">
        <w:rPr>
          <w:rFonts w:ascii="Times New Roman" w:eastAsiaTheme="minorEastAsia" w:hAnsi="Times New Roman" w:cs="Times New Roman"/>
          <w:sz w:val="28"/>
          <w:szCs w:val="28"/>
        </w:rPr>
        <w:t>;</w:t>
      </w:r>
    </w:p>
    <w:p w:rsidR="003551FB" w:rsidRPr="00517957" w:rsidRDefault="008A7360" w:rsidP="003551FB">
      <w:pPr>
        <w:spacing w:after="0" w:line="240" w:lineRule="auto"/>
        <w:ind w:left="851" w:firstLine="141"/>
        <w:rPr>
          <w:rFonts w:ascii="Times New Roman" w:eastAsiaTheme="minorEastAsia" w:hAnsi="Times New Roman" w:cs="Times New Roman"/>
          <w:sz w:val="28"/>
          <w:szCs w:val="28"/>
        </w:rPr>
      </w:pPr>
      <m:oMath>
        <m:r>
          <w:rPr>
            <w:rFonts w:ascii="Cambria Math" w:hAnsi="Cambria Math" w:cs="Times New Roman"/>
            <w:sz w:val="28"/>
            <w:szCs w:val="28"/>
            <w:lang w:val="en-US"/>
          </w:rPr>
          <m:t>b</m:t>
        </m:r>
      </m:oMath>
      <w:r w:rsidRPr="006A16E3">
        <w:rPr>
          <w:rFonts w:ascii="Times New Roman" w:eastAsiaTheme="minorEastAsia" w:hAnsi="Times New Roman" w:cs="Times New Roman"/>
          <w:sz w:val="28"/>
          <w:szCs w:val="28"/>
        </w:rPr>
        <w:t xml:space="preserve"> </w:t>
      </w:r>
      <w:r w:rsidRPr="006A16E3">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свободный член</w:t>
      </w:r>
      <w:r w:rsidR="003551FB">
        <w:rPr>
          <w:rFonts w:ascii="Times New Roman" w:eastAsiaTheme="minorEastAsia" w:hAnsi="Times New Roman" w:cs="Times New Roman"/>
          <w:sz w:val="28"/>
          <w:szCs w:val="28"/>
        </w:rPr>
        <w:t>.</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6A16E3"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5pt;height:106.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lastRenderedPageBreak/>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2C0676" w:rsidTr="002C0676">
        <w:tc>
          <w:tcPr>
            <w:tcW w:w="8508" w:type="dxa"/>
          </w:tcPr>
          <w:p w:rsidR="002C0676" w:rsidRPr="006309C8" w:rsidRDefault="002C0676" w:rsidP="002C0676">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tc>
        <w:tc>
          <w:tcPr>
            <w:tcW w:w="965" w:type="dxa"/>
            <w:vAlign w:val="center"/>
          </w:tcPr>
          <w:p w:rsidR="002C0676" w:rsidRDefault="002C0676"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893AC9">
              <w:rPr>
                <w:rFonts w:ascii="Times New Roman" w:eastAsiaTheme="minorEastAsia" w:hAnsi="Times New Roman" w:cs="Times New Roman"/>
                <w:sz w:val="28"/>
                <w:szCs w:val="28"/>
                <w:lang w:val="en-US"/>
              </w:rPr>
              <w:t>12</w:t>
            </w:r>
            <w:r>
              <w:rPr>
                <w:rFonts w:ascii="Times New Roman" w:eastAsiaTheme="minorEastAsia" w:hAnsi="Times New Roman" w:cs="Times New Roman"/>
                <w:sz w:val="28"/>
                <w:szCs w:val="28"/>
              </w:rPr>
              <w:t>)</w:t>
            </w:r>
          </w:p>
        </w:tc>
      </w:tr>
    </w:tbl>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6A16E3"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5pt;height:261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модель попадают входные 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xml:space="preserve">) </w:t>
      </w:r>
      <w:r w:rsidR="00FF291B">
        <w:rPr>
          <w:rFonts w:ascii="Times New Roman" w:hAnsi="Times New Roman" w:cs="Times New Roman"/>
          <w:sz w:val="28"/>
          <w:szCs w:val="28"/>
        </w:rPr>
        <w:lastRenderedPageBreak/>
        <w:t>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6A16E3"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20.75pt;height:120.7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 – 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855D1F" w:rsidRDefault="00C777B0"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целом, процесс идентификации нейронной сети и заключается в выборе последовательности слоёв нейронов различных видов и числа нейронов входящих в каждый из слоев. </w:t>
      </w:r>
      <w:r w:rsidR="00855D1F">
        <w:rPr>
          <w:rFonts w:ascii="Times New Roman" w:hAnsi="Times New Roman" w:cs="Times New Roman"/>
          <w:sz w:val="28"/>
          <w:szCs w:val="28"/>
        </w:rPr>
        <w:t>Не возникает сомнений, что архитектура искусственной нейронной сети может принимать очень разный вид, особенно для различных задач, но даже одна и та-же задача может иметь несколько обоснованных архитектур.</w:t>
      </w:r>
    </w:p>
    <w:p w:rsidR="00855D1F" w:rsidRDefault="00855D1F"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будет рассмотрена архитектура, которую можно рассматривать как развитие идеи логистической регрессии, перейдем к ее описанию.</w:t>
      </w:r>
    </w:p>
    <w:p w:rsidR="00676BBF" w:rsidRDefault="00855D1F" w:rsidP="00676BBF">
      <w:pPr>
        <w:spacing w:after="0"/>
        <w:ind w:firstLine="567"/>
        <w:jc w:val="both"/>
        <w:rPr>
          <w:rFonts w:ascii="Times New Roman" w:hAnsi="Times New Roman" w:cs="Times New Roman"/>
          <w:sz w:val="28"/>
          <w:szCs w:val="28"/>
        </w:rPr>
      </w:pPr>
      <w:r>
        <w:rPr>
          <w:rFonts w:ascii="Times New Roman" w:hAnsi="Times New Roman" w:cs="Times New Roman"/>
          <w:sz w:val="28"/>
          <w:szCs w:val="28"/>
        </w:rPr>
        <w:t>В предыдущем разделе было показано, почему логистическая регрессия является линейным классификатором и обоснована необходимость добавления некоторой нелинейности в названную модель.</w:t>
      </w:r>
      <w:r w:rsidR="00FB2A73">
        <w:rPr>
          <w:rFonts w:ascii="Times New Roman" w:hAnsi="Times New Roman" w:cs="Times New Roman"/>
          <w:sz w:val="28"/>
          <w:szCs w:val="28"/>
        </w:rPr>
        <w:t xml:space="preserve"> </w:t>
      </w:r>
    </w:p>
    <w:p w:rsidR="007966EF" w:rsidRDefault="00FB2A7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Возвращаясь к сигмоидальному нейрону получается, что модель</w:t>
      </w:r>
      <w:r w:rsidR="00951226">
        <w:rPr>
          <w:rFonts w:ascii="Times New Roman" w:hAnsi="Times New Roman" w:cs="Times New Roman"/>
          <w:sz w:val="28"/>
          <w:szCs w:val="28"/>
        </w:rPr>
        <w:t xml:space="preserve"> </w:t>
      </w:r>
      <w:r>
        <w:rPr>
          <w:rFonts w:ascii="Times New Roman" w:hAnsi="Times New Roman" w:cs="Times New Roman"/>
          <w:sz w:val="28"/>
          <w:szCs w:val="28"/>
        </w:rPr>
        <w:t>логистической регрессии может быть представлена как нейронная сеть без скрытого слоя</w:t>
      </w:r>
      <w:r w:rsidR="000A160D">
        <w:rPr>
          <w:rFonts w:ascii="Times New Roman" w:hAnsi="Times New Roman" w:cs="Times New Roman"/>
          <w:sz w:val="28"/>
          <w:szCs w:val="28"/>
        </w:rPr>
        <w:t>. Для биномиальной логистической регрессии такая архитектура представлена на рисунке Б.1</w:t>
      </w:r>
      <w:r>
        <w:rPr>
          <w:rFonts w:ascii="Times New Roman" w:hAnsi="Times New Roman" w:cs="Times New Roman"/>
          <w:sz w:val="28"/>
          <w:szCs w:val="28"/>
        </w:rPr>
        <w:t>.</w:t>
      </w:r>
      <w:r w:rsidR="000A160D">
        <w:rPr>
          <w:rFonts w:ascii="Times New Roman" w:hAnsi="Times New Roman" w:cs="Times New Roman"/>
          <w:sz w:val="28"/>
          <w:szCs w:val="28"/>
        </w:rPr>
        <w:t xml:space="preserve"> Для перехода к </w:t>
      </w:r>
      <w:proofErr w:type="spellStart"/>
      <w:r w:rsidR="000A160D">
        <w:rPr>
          <w:rFonts w:ascii="Times New Roman" w:hAnsi="Times New Roman" w:cs="Times New Roman"/>
          <w:sz w:val="28"/>
          <w:szCs w:val="28"/>
        </w:rPr>
        <w:t>мульиномиальной</w:t>
      </w:r>
      <w:proofErr w:type="spellEnd"/>
      <w:r w:rsidR="000A160D">
        <w:rPr>
          <w:rFonts w:ascii="Times New Roman" w:hAnsi="Times New Roman" w:cs="Times New Roman"/>
          <w:sz w:val="28"/>
          <w:szCs w:val="28"/>
        </w:rPr>
        <w:t xml:space="preserve"> достаточно добавить в выходной слой столько нейронов сколько имеется классов. </w:t>
      </w:r>
      <w:r w:rsidR="000A160D" w:rsidRPr="000A160D">
        <w:rPr>
          <w:rFonts w:ascii="Times New Roman" w:hAnsi="Times New Roman" w:cs="Times New Roman"/>
          <w:sz w:val="28"/>
          <w:szCs w:val="28"/>
          <w:highlight w:val="yellow"/>
        </w:rPr>
        <w:t xml:space="preserve">Можно дорисовать </w:t>
      </w:r>
      <w:proofErr w:type="spellStart"/>
      <w:r w:rsidR="000A160D" w:rsidRPr="000A160D">
        <w:rPr>
          <w:rFonts w:ascii="Times New Roman" w:hAnsi="Times New Roman" w:cs="Times New Roman"/>
          <w:sz w:val="28"/>
          <w:szCs w:val="28"/>
          <w:highlight w:val="yellow"/>
        </w:rPr>
        <w:t>мультиномиальную</w:t>
      </w:r>
      <w:proofErr w:type="spellEnd"/>
    </w:p>
    <w:p w:rsidR="00951226" w:rsidRDefault="00951226"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идея рассматриваемой в этой работе архитектуры состоит в том, чтобы добавить в модель скрытые слои содержащие </w:t>
      </w:r>
      <w:proofErr w:type="spellStart"/>
      <w:r>
        <w:rPr>
          <w:rFonts w:ascii="Times New Roman" w:hAnsi="Times New Roman" w:cs="Times New Roman"/>
          <w:sz w:val="28"/>
          <w:szCs w:val="28"/>
          <w:lang w:val="en-US"/>
        </w:rPr>
        <w:t>ReLU</w:t>
      </w:r>
      <w:proofErr w:type="spellEnd"/>
      <w:r w:rsidRPr="00951226">
        <w:rPr>
          <w:rFonts w:ascii="Times New Roman" w:hAnsi="Times New Roman" w:cs="Times New Roman"/>
          <w:sz w:val="28"/>
          <w:szCs w:val="28"/>
        </w:rPr>
        <w:t xml:space="preserve"> </w:t>
      </w:r>
      <w:r>
        <w:rPr>
          <w:rFonts w:ascii="Times New Roman" w:hAnsi="Times New Roman" w:cs="Times New Roman"/>
          <w:sz w:val="28"/>
          <w:szCs w:val="28"/>
        </w:rPr>
        <w:t>нейроны</w:t>
      </w:r>
      <w:r w:rsidR="005D35C3">
        <w:rPr>
          <w:rFonts w:ascii="Times New Roman" w:hAnsi="Times New Roman" w:cs="Times New Roman"/>
          <w:sz w:val="28"/>
          <w:szCs w:val="28"/>
        </w:rPr>
        <w:t>. С</w:t>
      </w:r>
      <w:r>
        <w:rPr>
          <w:rFonts w:ascii="Times New Roman" w:hAnsi="Times New Roman" w:cs="Times New Roman"/>
          <w:sz w:val="28"/>
          <w:szCs w:val="28"/>
        </w:rPr>
        <w:t xml:space="preserve">хематично такая </w:t>
      </w:r>
      <w:r w:rsidR="00906691">
        <w:rPr>
          <w:rFonts w:ascii="Times New Roman" w:hAnsi="Times New Roman" w:cs="Times New Roman"/>
          <w:sz w:val="28"/>
          <w:szCs w:val="28"/>
        </w:rPr>
        <w:t>архитектура</w:t>
      </w:r>
      <w:r>
        <w:rPr>
          <w:rFonts w:ascii="Times New Roman" w:hAnsi="Times New Roman" w:cs="Times New Roman"/>
          <w:sz w:val="28"/>
          <w:szCs w:val="28"/>
        </w:rPr>
        <w:t xml:space="preserve"> представлена на рисунке Б</w:t>
      </w:r>
      <w:r w:rsidR="000A160D">
        <w:rPr>
          <w:rFonts w:ascii="Times New Roman" w:hAnsi="Times New Roman" w:cs="Times New Roman"/>
          <w:sz w:val="28"/>
          <w:szCs w:val="28"/>
        </w:rPr>
        <w:t>.2</w:t>
      </w:r>
      <w:r>
        <w:rPr>
          <w:rFonts w:ascii="Times New Roman" w:hAnsi="Times New Roman" w:cs="Times New Roman"/>
          <w:sz w:val="28"/>
          <w:szCs w:val="28"/>
        </w:rPr>
        <w:t>.</w:t>
      </w:r>
      <w:r w:rsidR="000A160D">
        <w:rPr>
          <w:rFonts w:ascii="Times New Roman" w:hAnsi="Times New Roman" w:cs="Times New Roman"/>
          <w:sz w:val="28"/>
          <w:szCs w:val="28"/>
        </w:rPr>
        <w:t xml:space="preserve"> Получится, что если выразить </w:t>
      </w:r>
      <w:proofErr w:type="spellStart"/>
      <w:r w:rsidR="000A160D">
        <w:rPr>
          <w:rFonts w:ascii="Times New Roman" w:hAnsi="Times New Roman" w:cs="Times New Roman"/>
          <w:sz w:val="28"/>
          <w:szCs w:val="28"/>
        </w:rPr>
        <w:t>сумматорную</w:t>
      </w:r>
      <w:proofErr w:type="spellEnd"/>
      <w:r w:rsidR="000A160D">
        <w:rPr>
          <w:rFonts w:ascii="Times New Roman" w:hAnsi="Times New Roman" w:cs="Times New Roman"/>
          <w:sz w:val="28"/>
          <w:szCs w:val="28"/>
        </w:rPr>
        <w:t xml:space="preserve"> функцию выходного слоя через веса соединяющие различные слои </w:t>
      </w:r>
      <w:r w:rsidR="000A160D">
        <w:rPr>
          <w:rFonts w:ascii="Times New Roman" w:hAnsi="Times New Roman" w:cs="Times New Roman"/>
          <w:sz w:val="28"/>
          <w:szCs w:val="28"/>
        </w:rPr>
        <w:lastRenderedPageBreak/>
        <w:t xml:space="preserve">и активации входного слоя, то под </w:t>
      </w:r>
      <w:proofErr w:type="spellStart"/>
      <w:r w:rsidR="000A160D">
        <w:rPr>
          <w:rFonts w:ascii="Times New Roman" w:hAnsi="Times New Roman" w:cs="Times New Roman"/>
          <w:sz w:val="28"/>
          <w:szCs w:val="28"/>
        </w:rPr>
        <w:t>сигмоидой</w:t>
      </w:r>
      <w:proofErr w:type="spellEnd"/>
      <w:r w:rsidR="000A160D">
        <w:rPr>
          <w:rFonts w:ascii="Times New Roman" w:hAnsi="Times New Roman" w:cs="Times New Roman"/>
          <w:sz w:val="28"/>
          <w:szCs w:val="28"/>
        </w:rPr>
        <w:t xml:space="preserve"> станет кусочно-линейная функция, что обеспечит некоторую нелинейность при принятии решения.</w:t>
      </w:r>
    </w:p>
    <w:p w:rsidR="00486A14" w:rsidRDefault="00642919"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простоты рассмотрения механизмов запрятанных в этой модели вернемся к примеру из предыдущего раздела с которым логистическая регрессия справилась плохо. На рисунке 1.9 представлена та-же задача, пока сконцентрируемся на графике </w:t>
      </w:r>
      <w:r w:rsidR="0060059F">
        <w:rPr>
          <w:rFonts w:ascii="Times New Roman" w:hAnsi="Times New Roman" w:cs="Times New Roman"/>
          <w:sz w:val="28"/>
          <w:szCs w:val="28"/>
        </w:rPr>
        <w:t>слева</w:t>
      </w:r>
      <w:r>
        <w:rPr>
          <w:rFonts w:ascii="Times New Roman" w:hAnsi="Times New Roman" w:cs="Times New Roman"/>
          <w:sz w:val="28"/>
          <w:szCs w:val="28"/>
        </w:rPr>
        <w:t>.</w:t>
      </w:r>
    </w:p>
    <w:p w:rsidR="002C0676" w:rsidRDefault="002C0676" w:rsidP="00951226">
      <w:pPr>
        <w:spacing w:after="0"/>
        <w:ind w:firstLine="567"/>
        <w:jc w:val="both"/>
        <w:rPr>
          <w:rFonts w:ascii="Times New Roman" w:hAnsi="Times New Roman" w:cs="Times New Roman"/>
          <w:sz w:val="28"/>
          <w:szCs w:val="28"/>
        </w:rPr>
      </w:pPr>
    </w:p>
    <w:p w:rsidR="00475441" w:rsidRDefault="006A16E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pict>
          <v:shape id="_x0000_i1031" type="#_x0000_t75" style="width:435pt;height:290.25pt">
            <v:imagedata r:id="rId16" o:title="non_linear_for_nn"/>
          </v:shape>
        </w:pict>
      </w:r>
    </w:p>
    <w:p w:rsidR="004C2B21" w:rsidRPr="00BD3050" w:rsidRDefault="004C2B21" w:rsidP="004C2B21">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1.9 – Решение задачи с помощью нейронной сети</w:t>
      </w:r>
    </w:p>
    <w:p w:rsidR="006A31CA" w:rsidRPr="004C2B21" w:rsidRDefault="004C2B21" w:rsidP="004C2B21">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4C2B21" w:rsidRDefault="004C2B21" w:rsidP="00951226">
      <w:pPr>
        <w:spacing w:after="0"/>
        <w:ind w:firstLine="567"/>
        <w:jc w:val="both"/>
        <w:rPr>
          <w:rFonts w:ascii="Times New Roman" w:hAnsi="Times New Roman" w:cs="Times New Roman"/>
          <w:sz w:val="28"/>
          <w:szCs w:val="28"/>
        </w:rPr>
      </w:pPr>
    </w:p>
    <w:p w:rsidR="006A31CA" w:rsidRDefault="006A31CA"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на график нанесены линии соответствующие уравнениям которые я положил в принцип распределения по классам. </w:t>
      </w:r>
      <w:r w:rsidR="004C2B21">
        <w:rPr>
          <w:rFonts w:ascii="Times New Roman" w:hAnsi="Times New Roman" w:cs="Times New Roman"/>
          <w:sz w:val="28"/>
          <w:szCs w:val="28"/>
        </w:rPr>
        <w:t xml:space="preserve">Заметим, что таких линии всего две. Забегая вперед, скажем, что для решения такой задачи, достаточно нейронной сети с </w:t>
      </w:r>
      <w:r w:rsidR="007F6614">
        <w:rPr>
          <w:rFonts w:ascii="Times New Roman" w:hAnsi="Times New Roman" w:cs="Times New Roman"/>
          <w:sz w:val="28"/>
          <w:szCs w:val="28"/>
        </w:rPr>
        <w:t>одним скрытым слоем и всего двумя нейронами в нем, как на рисунке 1.10.</w:t>
      </w:r>
    </w:p>
    <w:p w:rsidR="008819C3" w:rsidRDefault="00696F2B" w:rsidP="008819C3">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Распишем аналитически, эту модель</w:t>
      </w:r>
      <w:r w:rsidR="008819C3">
        <w:rPr>
          <w:rFonts w:ascii="Times New Roman" w:hAnsi="Times New Roman" w:cs="Times New Roman"/>
          <w:sz w:val="28"/>
          <w:szCs w:val="28"/>
        </w:rPr>
        <w:t>.</w:t>
      </w:r>
      <w:r w:rsidR="008819C3" w:rsidRPr="008819C3">
        <w:rPr>
          <w:rFonts w:ascii="Times New Roman" w:hAnsi="Times New Roman" w:cs="Times New Roman"/>
          <w:sz w:val="28"/>
          <w:szCs w:val="28"/>
        </w:rPr>
        <w:t xml:space="preserve"> </w:t>
      </w:r>
      <w:proofErr w:type="spellStart"/>
      <w:r w:rsidR="008819C3">
        <w:rPr>
          <w:rFonts w:ascii="Times New Roman" w:hAnsi="Times New Roman" w:cs="Times New Roman"/>
          <w:sz w:val="28"/>
          <w:szCs w:val="28"/>
        </w:rPr>
        <w:t>Сигмоиду</w:t>
      </w:r>
      <w:proofErr w:type="spellEnd"/>
      <w:r w:rsidR="008819C3">
        <w:rPr>
          <w:rFonts w:ascii="Times New Roman" w:hAnsi="Times New Roman" w:cs="Times New Roman"/>
          <w:sz w:val="28"/>
          <w:szCs w:val="28"/>
        </w:rPr>
        <w:t xml:space="preserve"> которая является последним преобразованием этой модели подробно обсудили выше, потому сразу начнем с записи </w:t>
      </w:r>
      <w:proofErr w:type="spellStart"/>
      <w:r w:rsidR="008819C3">
        <w:rPr>
          <w:rFonts w:ascii="Times New Roman" w:hAnsi="Times New Roman" w:cs="Times New Roman"/>
          <w:sz w:val="28"/>
          <w:szCs w:val="28"/>
        </w:rPr>
        <w:t>сумматорной</w:t>
      </w:r>
      <w:proofErr w:type="spellEnd"/>
      <w:r w:rsidR="008819C3">
        <w:rPr>
          <w:rFonts w:ascii="Times New Roman" w:hAnsi="Times New Roman" w:cs="Times New Roman"/>
          <w:sz w:val="28"/>
          <w:szCs w:val="28"/>
        </w:rPr>
        <w:t xml:space="preserve"> функции выходного </w:t>
      </w:r>
      <w:proofErr w:type="gramStart"/>
      <w:r w:rsidR="008819C3">
        <w:rPr>
          <w:rFonts w:ascii="Times New Roman" w:hAnsi="Times New Roman" w:cs="Times New Roman"/>
          <w:sz w:val="28"/>
          <w:szCs w:val="28"/>
        </w:rPr>
        <w:t xml:space="preserve">слоя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8819C3">
        <w:rPr>
          <w:rFonts w:ascii="Times New Roman" w:eastAsiaTheme="minorEastAsia" w:hAnsi="Times New Roman" w:cs="Times New Roman"/>
          <w:sz w:val="28"/>
          <w:szCs w:val="28"/>
        </w:rPr>
        <w:t>.</w:t>
      </w:r>
      <w:proofErr w:type="gramEnd"/>
    </w:p>
    <w:p w:rsidR="008819C3" w:rsidRDefault="008819C3" w:rsidP="008819C3">
      <w:pPr>
        <w:spacing w:after="0"/>
        <w:ind w:firstLine="567"/>
        <w:jc w:val="both"/>
        <w:rPr>
          <w:rFonts w:ascii="Times New Roman" w:eastAsiaTheme="minorEastAsia" w:hAnsi="Times New Roman" w:cs="Times New Roman"/>
          <w:sz w:val="28"/>
          <w:szCs w:val="28"/>
        </w:rPr>
      </w:pPr>
    </w:p>
    <w:p w:rsidR="008819C3" w:rsidRPr="008819C3" w:rsidRDefault="006A16E3" w:rsidP="008819C3">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21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oMath>
      </m:oMathPara>
    </w:p>
    <w:p w:rsidR="008819C3" w:rsidRDefault="008819C3" w:rsidP="008819C3">
      <w:pPr>
        <w:spacing w:after="0"/>
        <w:ind w:firstLine="567"/>
        <w:jc w:val="both"/>
        <w:rPr>
          <w:rFonts w:ascii="Times New Roman" w:eastAsiaTheme="minorEastAsia" w:hAnsi="Times New Roman" w:cs="Times New Roman"/>
          <w:sz w:val="28"/>
          <w:szCs w:val="28"/>
          <w:lang w:val="en-US"/>
        </w:rPr>
      </w:pPr>
    </w:p>
    <w:p w:rsidR="008819C3" w:rsidRDefault="008819C3" w:rsidP="008819C3">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proofErr w:type="spellStart"/>
      <w:r w:rsidRPr="008819C3">
        <w:rPr>
          <w:rFonts w:ascii="Times New Roman" w:eastAsiaTheme="minorEastAsia" w:hAnsi="Times New Roman" w:cs="Times New Roman"/>
          <w:i/>
          <w:sz w:val="28"/>
          <w:szCs w:val="28"/>
          <w:lang w:val="en-US"/>
        </w:rPr>
        <w:t>i</w:t>
      </w:r>
      <w:proofErr w:type="spellEnd"/>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нейрона </w:t>
      </w:r>
      <w:r w:rsidRPr="008819C3">
        <w:rPr>
          <w:rFonts w:ascii="Times New Roman" w:eastAsiaTheme="minorEastAsia" w:hAnsi="Times New Roman" w:cs="Times New Roman"/>
          <w:i/>
          <w:sz w:val="28"/>
          <w:szCs w:val="28"/>
          <w:lang w:val="en-US"/>
        </w:rPr>
        <w:t>j</w:t>
      </w:r>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слоя</w:t>
      </w:r>
      <w:r w:rsidRPr="00EE5B2C">
        <w:rPr>
          <w:rFonts w:ascii="Times New Roman" w:eastAsiaTheme="minorEastAsia" w:hAnsi="Times New Roman" w:cs="Times New Roman"/>
          <w:sz w:val="28"/>
          <w:szCs w:val="28"/>
        </w:rPr>
        <w:t>;</w:t>
      </w:r>
    </w:p>
    <w:p w:rsidR="008819C3" w:rsidRPr="008819C3" w:rsidRDefault="006A16E3" w:rsidP="008819C3">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L</m:t>
            </m:r>
          </m:sup>
        </m:sSup>
      </m:oMath>
      <w:r w:rsidR="008819C3" w:rsidRPr="002C0676">
        <w:rPr>
          <w:rFonts w:ascii="Times New Roman" w:eastAsiaTheme="minorEastAsia" w:hAnsi="Times New Roman" w:cs="Times New Roman"/>
          <w:sz w:val="28"/>
          <w:szCs w:val="28"/>
        </w:rPr>
        <w:t xml:space="preserve"> </w:t>
      </w:r>
      <w:r w:rsidR="008819C3" w:rsidRPr="002C0676">
        <w:rPr>
          <w:rFonts w:ascii="Times New Roman" w:eastAsiaTheme="minorEastAsia" w:hAnsi="Times New Roman" w:cs="Times New Roman"/>
          <w:sz w:val="28"/>
          <w:szCs w:val="28"/>
        </w:rPr>
        <w:softHyphen/>
        <w:t xml:space="preserve">– </w:t>
      </w:r>
      <w:r w:rsidR="002C0676">
        <w:rPr>
          <w:rFonts w:ascii="Times New Roman" w:eastAsiaTheme="minorEastAsia" w:hAnsi="Times New Roman" w:cs="Times New Roman"/>
          <w:sz w:val="28"/>
          <w:szCs w:val="28"/>
        </w:rPr>
        <w:t xml:space="preserve">свободный член </w:t>
      </w:r>
      <w:r w:rsidR="002C0676" w:rsidRPr="002C0676">
        <w:rPr>
          <w:rFonts w:ascii="Times New Roman" w:eastAsiaTheme="minorEastAsia" w:hAnsi="Times New Roman" w:cs="Times New Roman"/>
          <w:i/>
          <w:sz w:val="28"/>
          <w:szCs w:val="28"/>
          <w:lang w:val="en-US"/>
        </w:rPr>
        <w:t>L</w:t>
      </w:r>
      <w:r w:rsidR="002C0676" w:rsidRPr="002C0676">
        <w:rPr>
          <w:rFonts w:ascii="Times New Roman" w:eastAsiaTheme="minorEastAsia" w:hAnsi="Times New Roman" w:cs="Times New Roman"/>
          <w:i/>
          <w:sz w:val="28"/>
          <w:szCs w:val="28"/>
        </w:rPr>
        <w:t>-го</w:t>
      </w:r>
      <w:r w:rsidR="002C0676">
        <w:rPr>
          <w:rFonts w:ascii="Times New Roman" w:eastAsiaTheme="minorEastAsia" w:hAnsi="Times New Roman" w:cs="Times New Roman"/>
          <w:sz w:val="28"/>
          <w:szCs w:val="28"/>
        </w:rPr>
        <w:t xml:space="preserve"> слоя</w:t>
      </w:r>
      <w:r w:rsidR="008819C3">
        <w:rPr>
          <w:rFonts w:ascii="Times New Roman" w:eastAsiaTheme="minorEastAsia" w:hAnsi="Times New Roman" w:cs="Times New Roman"/>
          <w:sz w:val="28"/>
          <w:szCs w:val="28"/>
        </w:rPr>
        <w:t>.</w:t>
      </w:r>
    </w:p>
    <w:p w:rsidR="00385C7D" w:rsidRDefault="00385C7D" w:rsidP="00951226">
      <w:pPr>
        <w:spacing w:after="0"/>
        <w:ind w:firstLine="567"/>
        <w:jc w:val="both"/>
        <w:rPr>
          <w:rFonts w:ascii="Times New Roman" w:hAnsi="Times New Roman" w:cs="Times New Roman"/>
          <w:sz w:val="28"/>
          <w:szCs w:val="28"/>
        </w:rPr>
      </w:pPr>
    </w:p>
    <w:p w:rsidR="00AC7ABF" w:rsidRPr="00642919" w:rsidRDefault="006A16E3" w:rsidP="00385C7D">
      <w:pPr>
        <w:spacing w:after="0"/>
        <w:ind w:firstLine="567"/>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5" type="#_x0000_t75" style="width:464.25pt;height:158.25pt">
            <v:imagedata r:id="rId17" o:title="простой пример"/>
          </v:shape>
        </w:pict>
      </w:r>
    </w:p>
    <w:p w:rsidR="00385C7D" w:rsidRPr="00BD3050" w:rsidRDefault="00385C7D" w:rsidP="00385C7D">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1.10 – Нейронная сеть для кусочно-линейной классификации</w:t>
      </w:r>
    </w:p>
    <w:p w:rsidR="00385C7D" w:rsidRPr="004C2B21" w:rsidRDefault="00385C7D" w:rsidP="00385C7D">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D36CC7" w:rsidRDefault="00D36CC7" w:rsidP="00D36CC7">
      <w:pPr>
        <w:spacing w:after="0"/>
        <w:jc w:val="both"/>
        <w:rPr>
          <w:rFonts w:ascii="Times New Roman" w:eastAsiaTheme="minorEastAsia" w:hAnsi="Times New Roman" w:cs="Times New Roman"/>
          <w:sz w:val="28"/>
          <w:szCs w:val="28"/>
        </w:rPr>
      </w:pPr>
    </w:p>
    <w:p w:rsidR="00777A6A" w:rsidRDefault="00777A6A" w:rsidP="00777A6A">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определение </w:t>
      </w:r>
      <w:proofErr w:type="spellStart"/>
      <w:r>
        <w:rPr>
          <w:rFonts w:ascii="Times New Roman" w:eastAsiaTheme="minorEastAsia" w:hAnsi="Times New Roman" w:cs="Times New Roman"/>
          <w:sz w:val="28"/>
          <w:szCs w:val="28"/>
          <w:lang w:val="en-US"/>
        </w:rPr>
        <w:t>ReLU</w:t>
      </w:r>
      <w:proofErr w:type="spellEnd"/>
      <w:r w:rsidRPr="00777A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функции (1.12) можно последнюю формулу разложить на четыре случая</w:t>
      </w:r>
      <w:r w:rsidRPr="00777A6A">
        <w:rPr>
          <w:rFonts w:ascii="Times New Roman" w:eastAsiaTheme="minorEastAsia" w:hAnsi="Times New Roman" w:cs="Times New Roman"/>
          <w:sz w:val="28"/>
          <w:szCs w:val="28"/>
        </w:rPr>
        <w:t>:</w:t>
      </w:r>
    </w:p>
    <w:p w:rsidR="003B0FC5" w:rsidRDefault="003B0FC5" w:rsidP="003B0FC5">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3B0FC5" w:rsidTr="006A16E3">
        <w:tc>
          <w:tcPr>
            <w:tcW w:w="8508" w:type="dxa"/>
          </w:tcPr>
          <w:p w:rsidR="003B0FC5" w:rsidRPr="006309C8" w:rsidRDefault="006A16E3" w:rsidP="003B0FC5">
            <w:pPr>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
                      </m:e>
                      <m:e>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
                      </m:e>
                    </m:eqArr>
                  </m:e>
                </m:d>
              </m:oMath>
            </m:oMathPara>
          </w:p>
        </w:tc>
        <w:tc>
          <w:tcPr>
            <w:tcW w:w="965" w:type="dxa"/>
            <w:vAlign w:val="center"/>
          </w:tcPr>
          <w:p w:rsidR="003B0FC5" w:rsidRDefault="003B0FC5"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B413F3">
              <w:rPr>
                <w:rFonts w:ascii="Times New Roman" w:eastAsiaTheme="minorEastAsia" w:hAnsi="Times New Roman" w:cs="Times New Roman"/>
                <w:sz w:val="28"/>
                <w:szCs w:val="28"/>
                <w:lang w:val="en-US"/>
              </w:rPr>
              <w:t>13</w:t>
            </w:r>
            <w:r>
              <w:rPr>
                <w:rFonts w:ascii="Times New Roman" w:eastAsiaTheme="minorEastAsia" w:hAnsi="Times New Roman" w:cs="Times New Roman"/>
                <w:sz w:val="28"/>
                <w:szCs w:val="28"/>
              </w:rPr>
              <w:t>)</w:t>
            </w:r>
          </w:p>
        </w:tc>
      </w:tr>
    </w:tbl>
    <w:p w:rsidR="002C0676" w:rsidRDefault="002C0676" w:rsidP="003B0FC5">
      <w:pPr>
        <w:spacing w:after="0"/>
        <w:jc w:val="both"/>
        <w:rPr>
          <w:rFonts w:ascii="Times New Roman" w:eastAsiaTheme="minorEastAsia" w:hAnsi="Times New Roman" w:cs="Times New Roman"/>
          <w:sz w:val="28"/>
          <w:szCs w:val="28"/>
        </w:rPr>
      </w:pPr>
    </w:p>
    <w:p w:rsidR="005E4340" w:rsidRDefault="0038143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решеная задачи классификации будет хорошо если каждая область по штриховке на рисунке на рисунке получит свой вид решающего правила – получиться так, что, например, область синих точек отделенная обеими дискриминирующими линиями будет получать вероятности принадлежности ко второму классу по своему отдельному уравнению которое сформируется так чтобы дать наименьшие вероятности. Аналогично, но менее однозначно, вероятности будут формироваться для областей с единственной штриховкой.</w:t>
      </w:r>
      <w:r w:rsidR="005E4340">
        <w:rPr>
          <w:rFonts w:ascii="Times New Roman" w:eastAsiaTheme="minorEastAsia" w:hAnsi="Times New Roman" w:cs="Times New Roman"/>
          <w:sz w:val="28"/>
          <w:szCs w:val="28"/>
        </w:rPr>
        <w:t xml:space="preserve"> Для области без штриховки, очевидно, правило должно выстроиться так, чтобы давать наибольшие вероятности.</w:t>
      </w:r>
    </w:p>
    <w:p w:rsidR="00C86926" w:rsidRDefault="005E4340"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Зная законы по которым формировалась выборка из примера можно согласовать веса первого слоя так, чтобы </w:t>
      </w:r>
      <w:r w:rsidR="00B413F3">
        <w:rPr>
          <w:rFonts w:ascii="Times New Roman" w:eastAsiaTheme="minorEastAsia" w:hAnsi="Times New Roman" w:cs="Times New Roman"/>
          <w:sz w:val="28"/>
          <w:szCs w:val="28"/>
        </w:rPr>
        <w:t>каждому случаю из формулы (1.13) соответствовала своя область рисунка. Это можн</w:t>
      </w:r>
      <w:r w:rsidR="006A16E3">
        <w:rPr>
          <w:rFonts w:ascii="Times New Roman" w:eastAsiaTheme="minorEastAsia" w:hAnsi="Times New Roman" w:cs="Times New Roman"/>
          <w:sz w:val="28"/>
          <w:szCs w:val="28"/>
        </w:rPr>
        <w:t xml:space="preserve">о сделать несколькими способами, но пусть незаштрихованной области соответствует первый </w:t>
      </w:r>
      <w:proofErr w:type="spellStart"/>
      <w:r w:rsidR="006A16E3">
        <w:rPr>
          <w:rFonts w:ascii="Times New Roman" w:eastAsiaTheme="minorEastAsia" w:hAnsi="Times New Roman" w:cs="Times New Roman"/>
          <w:sz w:val="28"/>
          <w:szCs w:val="28"/>
        </w:rPr>
        <w:t>первый</w:t>
      </w:r>
      <w:proofErr w:type="spellEnd"/>
      <w:r w:rsidR="006A16E3">
        <w:rPr>
          <w:rFonts w:ascii="Times New Roman" w:eastAsiaTheme="minorEastAsia" w:hAnsi="Times New Roman" w:cs="Times New Roman"/>
          <w:sz w:val="28"/>
          <w:szCs w:val="28"/>
        </w:rPr>
        <w:t xml:space="preserve">, области с наклоненной влево штриховкой второй, вправо – третий и </w:t>
      </w:r>
      <w:r w:rsidR="00C86926">
        <w:rPr>
          <w:rFonts w:ascii="Times New Roman" w:eastAsiaTheme="minorEastAsia" w:hAnsi="Times New Roman" w:cs="Times New Roman"/>
          <w:sz w:val="28"/>
          <w:szCs w:val="28"/>
        </w:rPr>
        <w:t>области с двумя штриховками остаётся четвертый.</w:t>
      </w:r>
    </w:p>
    <w:p w:rsidR="00250E7B" w:rsidRDefault="00C86926"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провести данное согласование для такого рисунка, хотя в общем это может выглядеть по другому – все зависит от того как проведены дискриминирующие линии.</w:t>
      </w:r>
      <w:r w:rsidR="00250E7B">
        <w:rPr>
          <w:rFonts w:ascii="Times New Roman" w:eastAsiaTheme="minorEastAsia" w:hAnsi="Times New Roman" w:cs="Times New Roman"/>
          <w:sz w:val="28"/>
          <w:szCs w:val="28"/>
        </w:rPr>
        <w:t xml:space="preserve"> </w:t>
      </w:r>
    </w:p>
    <w:p w:rsidR="00250E7B" w:rsidRDefault="00250E7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легенде рисунка обозначены уравнения дискриминирующих линий, начнем с первого. В данном случае области с наклонённой влево штриховкой соответствует неравенство</w:t>
      </w:r>
      <w:r w:rsidRPr="00250E7B">
        <w:rPr>
          <w:rFonts w:ascii="Times New Roman" w:eastAsiaTheme="minorEastAsia" w:hAnsi="Times New Roman" w:cs="Times New Roman"/>
          <w:sz w:val="28"/>
          <w:szCs w:val="28"/>
        </w:rPr>
        <w:t>:</w:t>
      </w:r>
    </w:p>
    <w:p w:rsidR="00250E7B" w:rsidRDefault="00250E7B" w:rsidP="0038143B">
      <w:pPr>
        <w:spacing w:after="0"/>
        <w:ind w:firstLine="567"/>
        <w:jc w:val="both"/>
        <w:rPr>
          <w:rFonts w:ascii="Times New Roman" w:eastAsiaTheme="minorEastAsia" w:hAnsi="Times New Roman" w:cs="Times New Roman"/>
          <w:sz w:val="28"/>
          <w:szCs w:val="28"/>
        </w:rPr>
      </w:pPr>
    </w:p>
    <w:p w:rsidR="00250E7B" w:rsidRDefault="00250E7B" w:rsidP="00250E7B">
      <w:pPr>
        <w:spacing w:after="0"/>
        <w:ind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+c&gt;0.</m:t>
        </m:r>
      </m:oMath>
      <w:r>
        <w:rPr>
          <w:rFonts w:ascii="Times New Roman" w:eastAsiaTheme="minorEastAsia" w:hAnsi="Times New Roman" w:cs="Times New Roman"/>
          <w:sz w:val="28"/>
          <w:szCs w:val="28"/>
        </w:rPr>
        <w:t xml:space="preserve"> </w:t>
      </w:r>
    </w:p>
    <w:p w:rsidR="00250E7B" w:rsidRDefault="00250E7B" w:rsidP="00250E7B">
      <w:pPr>
        <w:spacing w:after="0"/>
        <w:ind w:firstLine="567"/>
        <w:jc w:val="center"/>
        <w:rPr>
          <w:rFonts w:ascii="Times New Roman" w:eastAsiaTheme="minorEastAsia" w:hAnsi="Times New Roman" w:cs="Times New Roman"/>
          <w:sz w:val="28"/>
          <w:szCs w:val="28"/>
        </w:rPr>
      </w:pPr>
    </w:p>
    <w:p w:rsidR="00250E7B" w:rsidRDefault="00250E7B"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250E7B">
        <w:rPr>
          <w:rFonts w:ascii="Times New Roman" w:eastAsiaTheme="minorEastAsia" w:hAnsi="Times New Roman" w:cs="Times New Roman"/>
          <w:sz w:val="28"/>
          <w:szCs w:val="28"/>
        </w:rPr>
        <w:t>,</w:t>
      </w:r>
      <w:proofErr w:type="gramEnd"/>
      <w:r w:rsidRPr="00250E7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oMath>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свободному члену первого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w:t>
      </w:r>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второй случай формулы (1.13) действительно </w:t>
      </w:r>
      <w:r w:rsidR="00BC20CE">
        <w:rPr>
          <w:rFonts w:ascii="Times New Roman" w:eastAsiaTheme="minorEastAsia" w:hAnsi="Times New Roman" w:cs="Times New Roman"/>
          <w:sz w:val="28"/>
          <w:szCs w:val="28"/>
        </w:rPr>
        <w:t xml:space="preserve">соответствует </w:t>
      </w:r>
      <w:r>
        <w:rPr>
          <w:rFonts w:ascii="Times New Roman" w:eastAsiaTheme="minorEastAsia" w:hAnsi="Times New Roman" w:cs="Times New Roman"/>
          <w:sz w:val="28"/>
          <w:szCs w:val="28"/>
        </w:rPr>
        <w:t>области с накло</w:t>
      </w:r>
      <w:r w:rsidR="00BC20CE">
        <w:rPr>
          <w:rFonts w:ascii="Times New Roman" w:eastAsiaTheme="minorEastAsia" w:hAnsi="Times New Roman" w:cs="Times New Roman"/>
          <w:sz w:val="28"/>
          <w:szCs w:val="28"/>
        </w:rPr>
        <w:t>ненной влево штриховкой.</w:t>
      </w:r>
    </w:p>
    <w:p w:rsidR="00BC20CE"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Области с наклонённой вправо штриховкой соответствует неравенство</w:t>
      </w:r>
      <w:r w:rsidRPr="00BC20CE">
        <w:rPr>
          <w:rFonts w:ascii="Times New Roman" w:eastAsiaTheme="minorEastAsia" w:hAnsi="Times New Roman" w:cs="Times New Roman"/>
          <w:sz w:val="28"/>
          <w:szCs w:val="28"/>
        </w:rPr>
        <w:t>:</w:t>
      </w:r>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250E7B">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+d&lt;0.</m:t>
          </m:r>
        </m:oMath>
      </m:oMathPara>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BC20C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oMath>
      <w:r w:rsidRPr="00BC20CE">
        <w:rPr>
          <w:rFonts w:ascii="Times New Roman" w:eastAsiaTheme="minorEastAsia" w:hAnsi="Times New Roman" w:cs="Times New Roman"/>
          <w:sz w:val="28"/>
          <w:szCs w:val="28"/>
        </w:rPr>
        <w:t>,</w:t>
      </w:r>
      <w:proofErr w:type="gramEnd"/>
      <w:r w:rsidRPr="00BC20C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свободному члену</w:t>
      </w:r>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≔-d</m:t>
        </m:r>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третий случай формулы (1.13) действительно </w:t>
      </w:r>
      <w:r>
        <w:rPr>
          <w:rFonts w:ascii="Times New Roman" w:eastAsiaTheme="minorEastAsia" w:hAnsi="Times New Roman" w:cs="Times New Roman"/>
          <w:sz w:val="28"/>
          <w:szCs w:val="28"/>
        </w:rPr>
        <w:t>соответствует</w:t>
      </w:r>
      <w:r>
        <w:rPr>
          <w:rFonts w:ascii="Times New Roman" w:eastAsiaTheme="minorEastAsia" w:hAnsi="Times New Roman" w:cs="Times New Roman"/>
          <w:sz w:val="28"/>
          <w:szCs w:val="28"/>
        </w:rPr>
        <w:t xml:space="preserve"> области с наклоненной вправо </w:t>
      </w:r>
      <w:r>
        <w:rPr>
          <w:rFonts w:ascii="Times New Roman" w:eastAsiaTheme="minorEastAsia" w:hAnsi="Times New Roman" w:cs="Times New Roman"/>
          <w:sz w:val="28"/>
          <w:szCs w:val="28"/>
        </w:rPr>
        <w:t>штриховкой</w:t>
      </w:r>
      <w:r>
        <w:rPr>
          <w:rFonts w:ascii="Times New Roman" w:eastAsiaTheme="minorEastAsia" w:hAnsi="Times New Roman" w:cs="Times New Roman"/>
          <w:sz w:val="28"/>
          <w:szCs w:val="28"/>
        </w:rPr>
        <w:t>.</w:t>
      </w:r>
    </w:p>
    <w:p w:rsidR="00250E7B"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описанном выше распределении весов области с двумя штриховками автоматически будет соответствовать последний случай формулы (1.13).</w:t>
      </w:r>
      <w:r w:rsidR="003606E4">
        <w:rPr>
          <w:rFonts w:ascii="Times New Roman" w:eastAsiaTheme="minorEastAsia" w:hAnsi="Times New Roman" w:cs="Times New Roman"/>
          <w:sz w:val="28"/>
          <w:szCs w:val="28"/>
        </w:rPr>
        <w:t xml:space="preserve"> Так получиться, что первый слой идеально разделит область наблюденных данных на четыре части, что обеспечит такую ситуацию, что сигнал в выходной нейрон будут подавать только наблюдения обозначенные синим.</w:t>
      </w:r>
    </w:p>
    <w:p w:rsidR="003606E4" w:rsidRDefault="003606E4"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Выше было обозначено, что в рамках этого примера мы будем моделью оценивать вероятность того, что конкретное наблюдение принадлежит к второму классу обозначенному красным.</w:t>
      </w:r>
      <w:r w:rsidR="00114553">
        <w:rPr>
          <w:rFonts w:ascii="Times New Roman" w:eastAsiaTheme="minorEastAsia" w:hAnsi="Times New Roman" w:cs="Times New Roman"/>
          <w:sz w:val="28"/>
          <w:szCs w:val="28"/>
        </w:rPr>
        <w:t xml:space="preserve"> Для того, чтобы оценки вероятностей области без штриховки были выше нежели любые другие, можно весам второго слоя присвоить любые отрицательные значения – положительный сигнал выходящий из первого слоя в результате попадания в модель любого «синего» наблюдения будет помножаться на отрицательное число и занижать </w:t>
      </w:r>
      <w:proofErr w:type="spellStart"/>
      <w:r w:rsidR="00114553">
        <w:rPr>
          <w:rFonts w:ascii="Times New Roman" w:eastAsiaTheme="minorEastAsia" w:hAnsi="Times New Roman" w:cs="Times New Roman"/>
          <w:sz w:val="28"/>
          <w:szCs w:val="28"/>
        </w:rPr>
        <w:t>сумматорную</w:t>
      </w:r>
      <w:proofErr w:type="spellEnd"/>
      <w:r w:rsidR="00114553">
        <w:rPr>
          <w:rFonts w:ascii="Times New Roman" w:eastAsiaTheme="minorEastAsia" w:hAnsi="Times New Roman" w:cs="Times New Roman"/>
          <w:sz w:val="28"/>
          <w:szCs w:val="28"/>
        </w:rPr>
        <w:t xml:space="preserve"> </w:t>
      </w:r>
      <w:proofErr w:type="gramStart"/>
      <w:r w:rsidR="00114553">
        <w:rPr>
          <w:rFonts w:ascii="Times New Roman" w:eastAsiaTheme="minorEastAsia" w:hAnsi="Times New Roman" w:cs="Times New Roman"/>
          <w:sz w:val="28"/>
          <w:szCs w:val="28"/>
        </w:rPr>
        <w:t xml:space="preserve">функцию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114553">
        <w:rPr>
          <w:rFonts w:ascii="Times New Roman" w:eastAsiaTheme="minorEastAsia" w:hAnsi="Times New Roman" w:cs="Times New Roman"/>
          <w:sz w:val="28"/>
          <w:szCs w:val="28"/>
        </w:rPr>
        <w:t xml:space="preserve"> и</w:t>
      </w:r>
      <w:proofErr w:type="gramEnd"/>
      <w:r w:rsidR="00114553">
        <w:rPr>
          <w:rFonts w:ascii="Times New Roman" w:eastAsiaTheme="minorEastAsia" w:hAnsi="Times New Roman" w:cs="Times New Roman"/>
          <w:sz w:val="28"/>
          <w:szCs w:val="28"/>
        </w:rPr>
        <w:t xml:space="preserve">, как следствие, занижать оценки вероятностей первого класса, чего мы и добивались. В данном случае свободный член </w:t>
      </w:r>
      <w:proofErr w:type="spellStart"/>
      <w:r w:rsidR="00114553">
        <w:rPr>
          <w:rFonts w:ascii="Times New Roman" w:eastAsiaTheme="minorEastAsia" w:hAnsi="Times New Roman" w:cs="Times New Roman"/>
          <w:sz w:val="28"/>
          <w:szCs w:val="28"/>
        </w:rPr>
        <w:t>сумматорной</w:t>
      </w:r>
      <w:proofErr w:type="spellEnd"/>
      <w:r w:rsidR="00114553">
        <w:rPr>
          <w:rFonts w:ascii="Times New Roman" w:eastAsiaTheme="minorEastAsia" w:hAnsi="Times New Roman" w:cs="Times New Roman"/>
          <w:sz w:val="28"/>
          <w:szCs w:val="28"/>
        </w:rPr>
        <w:t xml:space="preserve"> функции выходного нейрона может принимать любое значение – все равно механизм описанный выше будет занижать оценки вероятностей для любого наблюдения из первого класса относительно наблюдений из второго класса, что обеспечит нам стопроцентную точность классификации.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Всё это мы вели к тому, что можно моделью нейронной сети архитектуры представленной на рисунке 1.10 добиться идеальной классификации рассматриваемой задачи – ограничения логистической регрессии преодолены. </w:t>
      </w:r>
    </w:p>
    <w:p w:rsidR="003C55F3" w:rsidRDefault="003C55F3"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Однако в любой реальной задаче классификации принципы</w:t>
      </w:r>
      <w:r w:rsidR="006D4BF1">
        <w:rPr>
          <w:rFonts w:ascii="Times New Roman" w:eastAsiaTheme="minorEastAsia" w:hAnsi="Times New Roman" w:cs="Times New Roman"/>
          <w:sz w:val="28"/>
          <w:szCs w:val="28"/>
        </w:rPr>
        <w:t xml:space="preserve"> разделения на классы</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конечно</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неизвестны, потому веса и свободные члены каждого слоя оцениваются статистически. На рисунке 1.9 справа показана работа реально обученной только на статистических данных нейронной сети. Для каждого наблюдения мы вычислили </w:t>
      </w:r>
      <w:proofErr w:type="spellStart"/>
      <w:r w:rsidR="006D4BF1">
        <w:rPr>
          <w:rFonts w:ascii="Times New Roman" w:eastAsiaTheme="minorEastAsia" w:hAnsi="Times New Roman" w:cs="Times New Roman"/>
          <w:sz w:val="28"/>
          <w:szCs w:val="28"/>
        </w:rPr>
        <w:t>сумматорные</w:t>
      </w:r>
      <w:proofErr w:type="spellEnd"/>
      <w:r w:rsidR="006D4BF1">
        <w:rPr>
          <w:rFonts w:ascii="Times New Roman" w:eastAsiaTheme="minorEastAsia" w:hAnsi="Times New Roman" w:cs="Times New Roman"/>
          <w:sz w:val="28"/>
          <w:szCs w:val="28"/>
        </w:rPr>
        <w:t xml:space="preserve"> функции нейронов первого слоя </w:t>
      </w:r>
      <w:r w:rsidR="00B65A66">
        <w:rPr>
          <w:rFonts w:ascii="Times New Roman" w:eastAsiaTheme="minorEastAsia" w:hAnsi="Times New Roman" w:cs="Times New Roman"/>
          <w:sz w:val="28"/>
          <w:szCs w:val="28"/>
        </w:rPr>
        <w:t xml:space="preserve">и </w:t>
      </w:r>
      <w:r w:rsidR="00B65A66">
        <w:rPr>
          <w:rFonts w:ascii="Times New Roman" w:eastAsiaTheme="minorEastAsia" w:hAnsi="Times New Roman" w:cs="Times New Roman"/>
          <w:sz w:val="28"/>
          <w:szCs w:val="28"/>
        </w:rPr>
        <w:lastRenderedPageBreak/>
        <w:t>обозначили на рисунке формой и цветом как они распределились по знаку названной функции. Присмотревшись к такой диаграмме рассеяния мы заметили, что без ошибок не обошлось – они выделены на рисунке чёрными кружками.</w:t>
      </w:r>
    </w:p>
    <w:p w:rsidR="004C0AFE" w:rsidRPr="002B7331"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построении моделей опирающихся на искусственные нейронные сети кроме множества возможностей для идентификации нейронной сети, существуют возможности </w:t>
      </w:r>
      <w:r w:rsidR="002B7331">
        <w:rPr>
          <w:rFonts w:ascii="Times New Roman" w:eastAsiaTheme="minorEastAsia" w:hAnsi="Times New Roman" w:cs="Times New Roman"/>
          <w:sz w:val="28"/>
          <w:szCs w:val="28"/>
        </w:rPr>
        <w:t>настройки алгоритма обучения, что может вести вообще говоря к различным моделям. Модель для поставленной задачи, точно можно привести к идеальной классификации, но этот пример нам даже на руку, можно показать ролю которую в финальном решении принимают веса выходного слоя.</w:t>
      </w:r>
      <w:bookmarkStart w:id="4" w:name="_GoBack"/>
      <w:bookmarkEnd w:id="4"/>
      <w:r w:rsidR="002B7331">
        <w:rPr>
          <w:rFonts w:ascii="Times New Roman" w:eastAsiaTheme="minorEastAsia" w:hAnsi="Times New Roman" w:cs="Times New Roman"/>
          <w:sz w:val="28"/>
          <w:szCs w:val="28"/>
        </w:rPr>
        <w:t xml:space="preserve"> </w:t>
      </w:r>
    </w:p>
    <w:p w:rsidR="00F0633D" w:rsidRPr="00250E7B" w:rsidRDefault="00F0633D" w:rsidP="00250E7B">
      <w:pPr>
        <w:spacing w:after="0"/>
        <w:ind w:firstLine="567"/>
        <w:jc w:val="both"/>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Pr="006E236D"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6E236D" w:rsidRPr="002F256A" w:rsidRDefault="006E236D">
      <w:pPr>
        <w:rPr>
          <w:rFonts w:ascii="Times New Roman" w:hAnsi="Times New Roman" w:cs="Times New Roman"/>
          <w:sz w:val="28"/>
          <w:szCs w:val="28"/>
        </w:rPr>
      </w:pPr>
      <w:r w:rsidRPr="002F256A">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6E236D" w:rsidRDefault="006E236D" w:rsidP="006E236D">
      <w:pPr>
        <w:pStyle w:val="1"/>
        <w:jc w:val="center"/>
      </w:pPr>
      <w:r>
        <w:t>Визуализация логистической регрессии</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6A16E3"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2" type="#_x0000_t75" style="width:481.5pt;height:240.75pt">
            <v:imagedata r:id="rId18"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 Двумерная </w:t>
      </w:r>
      <w:proofErr w:type="spellStart"/>
      <w:r w:rsidR="00997BC5">
        <w:rPr>
          <w:rFonts w:ascii="Times New Roman" w:hAnsi="Times New Roman" w:cs="Times New Roman"/>
          <w:b/>
          <w:sz w:val="24"/>
          <w:szCs w:val="24"/>
        </w:rPr>
        <w:t>сигмоида</w:t>
      </w:r>
      <w:proofErr w:type="spellEnd"/>
      <w:r w:rsidR="00997BC5">
        <w:rPr>
          <w:rFonts w:ascii="Times New Roman" w:hAnsi="Times New Roman" w:cs="Times New Roman"/>
          <w:b/>
          <w:sz w:val="24"/>
          <w:szCs w:val="24"/>
        </w:rPr>
        <w:t xml:space="preserve"> для бинарного классификатора</w:t>
      </w:r>
    </w:p>
    <w:p w:rsidR="006E236D"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pPr>
        <w:rPr>
          <w:rFonts w:ascii="Times New Roman" w:hAnsi="Times New Roman" w:cs="Times New Roman"/>
          <w:sz w:val="24"/>
          <w:szCs w:val="24"/>
        </w:rPr>
      </w:pPr>
      <w:r>
        <w:rPr>
          <w:rFonts w:ascii="Times New Roman" w:hAnsi="Times New Roman" w:cs="Times New Roman"/>
          <w:sz w:val="24"/>
          <w:szCs w:val="24"/>
        </w:rPr>
        <w:br w:type="page"/>
      </w:r>
    </w:p>
    <w:p w:rsidR="006E6B56" w:rsidRPr="006E6B56" w:rsidRDefault="006E6B56" w:rsidP="006E6B56">
      <w:pPr>
        <w:pStyle w:val="1"/>
        <w:spacing w:after="240"/>
        <w:jc w:val="center"/>
      </w:pPr>
      <w:r>
        <w:lastRenderedPageBreak/>
        <w:t>ПРИЛОЖЕНИЕ Б</w:t>
      </w:r>
    </w:p>
    <w:p w:rsidR="006E6B56" w:rsidRDefault="006E6B56" w:rsidP="006E6B56">
      <w:pPr>
        <w:pStyle w:val="1"/>
        <w:jc w:val="center"/>
      </w:pPr>
      <w:r>
        <w:t xml:space="preserve">Архитектуры с </w:t>
      </w:r>
      <w:proofErr w:type="spellStart"/>
      <w:r>
        <w:t>сигмоидой</w:t>
      </w:r>
      <w:proofErr w:type="spellEnd"/>
      <w:r>
        <w:t xml:space="preserve"> на выходном слое</w:t>
      </w:r>
    </w:p>
    <w:p w:rsidR="006E6B56" w:rsidRDefault="006E6B56" w:rsidP="006E6B56"/>
    <w:p w:rsidR="006E6B56" w:rsidRDefault="006A16E3" w:rsidP="006E6B56">
      <w:pPr>
        <w:jc w:val="center"/>
      </w:pPr>
      <w:r>
        <w:pict>
          <v:shape id="_x0000_i1033" type="#_x0000_t75" style="width:280.5pt;height:262.5pt">
            <v:imagedata r:id="rId19" o:title="logit архитектура"/>
          </v:shape>
        </w:pict>
      </w:r>
    </w:p>
    <w:p w:rsidR="00A13B05" w:rsidRDefault="00A13B05" w:rsidP="00A13B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Б.1 – Логистическая регрессия как нейронная сеть</w:t>
      </w:r>
    </w:p>
    <w:p w:rsidR="00A13B05" w:rsidRDefault="00A13B05"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rsidP="006E6B56"/>
    <w:p w:rsidR="006E6B56" w:rsidRPr="006E6B56" w:rsidRDefault="006E6B56" w:rsidP="006E6B56"/>
    <w:p w:rsidR="006E6B56" w:rsidRPr="00EB2F21" w:rsidRDefault="006E6B56" w:rsidP="006E236D">
      <w:pPr>
        <w:spacing w:after="0" w:line="240" w:lineRule="auto"/>
        <w:jc w:val="center"/>
        <w:rPr>
          <w:rFonts w:ascii="Times New Roman" w:hAnsi="Times New Roman" w:cs="Times New Roman"/>
          <w:sz w:val="24"/>
          <w:szCs w:val="24"/>
        </w:rPr>
      </w:pPr>
    </w:p>
    <w:p w:rsidR="006E236D" w:rsidRDefault="006A16E3" w:rsidP="006E6B56">
      <w:pPr>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481.5pt;height:257.25pt">
            <v:imagedata r:id="rId20" o:title="my architec"/>
          </v:shape>
        </w:pict>
      </w:r>
    </w:p>
    <w:p w:rsidR="006E6B56" w:rsidRDefault="006E6B56" w:rsidP="006E6B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w:t>
      </w:r>
      <w:r w:rsidR="00A13B05">
        <w:rPr>
          <w:rFonts w:ascii="Times New Roman" w:hAnsi="Times New Roman" w:cs="Times New Roman"/>
          <w:b/>
          <w:sz w:val="24"/>
          <w:szCs w:val="24"/>
        </w:rPr>
        <w:t>.2</w:t>
      </w:r>
      <w:r>
        <w:rPr>
          <w:rFonts w:ascii="Times New Roman" w:hAnsi="Times New Roman" w:cs="Times New Roman"/>
          <w:b/>
          <w:sz w:val="24"/>
          <w:szCs w:val="24"/>
        </w:rPr>
        <w:t xml:space="preserve"> – Центральная архитектура сетей используемая в работе</w:t>
      </w:r>
    </w:p>
    <w:p w:rsidR="006E6B56" w:rsidRPr="00A13B05" w:rsidRDefault="006E6B56"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sectPr w:rsidR="006E6B56" w:rsidRPr="00A13B05" w:rsidSect="0030462F">
      <w:footerReference w:type="default" r:id="rId21"/>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EE4" w:rsidRDefault="00C51EE4" w:rsidP="0030462F">
      <w:pPr>
        <w:spacing w:after="0" w:line="240" w:lineRule="auto"/>
      </w:pPr>
      <w:r>
        <w:separator/>
      </w:r>
    </w:p>
  </w:endnote>
  <w:endnote w:type="continuationSeparator" w:id="0">
    <w:p w:rsidR="00C51EE4" w:rsidRDefault="00C51EE4"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6A16E3" w:rsidRDefault="006A16E3">
        <w:pPr>
          <w:pStyle w:val="a6"/>
          <w:jc w:val="center"/>
        </w:pPr>
        <w:r>
          <w:fldChar w:fldCharType="begin"/>
        </w:r>
        <w:r>
          <w:instrText>PAGE   \* MERGEFORMAT</w:instrText>
        </w:r>
        <w:r>
          <w:fldChar w:fldCharType="separate"/>
        </w:r>
        <w:r w:rsidR="002B7331">
          <w:rPr>
            <w:noProof/>
          </w:rPr>
          <w:t>23</w:t>
        </w:r>
        <w:r>
          <w:fldChar w:fldCharType="end"/>
        </w:r>
      </w:p>
    </w:sdtContent>
  </w:sdt>
  <w:p w:rsidR="006A16E3" w:rsidRDefault="006A16E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EE4" w:rsidRDefault="00C51EE4" w:rsidP="0030462F">
      <w:pPr>
        <w:spacing w:after="0" w:line="240" w:lineRule="auto"/>
      </w:pPr>
      <w:r>
        <w:separator/>
      </w:r>
    </w:p>
  </w:footnote>
  <w:footnote w:type="continuationSeparator" w:id="0">
    <w:p w:rsidR="00C51EE4" w:rsidRDefault="00C51EE4"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0B136AD"/>
    <w:multiLevelType w:val="hybridMultilevel"/>
    <w:tmpl w:val="1076D4E8"/>
    <w:lvl w:ilvl="0" w:tplc="BA200F6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22014"/>
    <w:rsid w:val="000976A1"/>
    <w:rsid w:val="000A160D"/>
    <w:rsid w:val="000B7D35"/>
    <w:rsid w:val="000F107C"/>
    <w:rsid w:val="000F5340"/>
    <w:rsid w:val="00114553"/>
    <w:rsid w:val="001A2CD1"/>
    <w:rsid w:val="001D6FB6"/>
    <w:rsid w:val="00250E7B"/>
    <w:rsid w:val="002523FB"/>
    <w:rsid w:val="002B7331"/>
    <w:rsid w:val="002C0676"/>
    <w:rsid w:val="002C3C24"/>
    <w:rsid w:val="002F256A"/>
    <w:rsid w:val="0030462F"/>
    <w:rsid w:val="00337354"/>
    <w:rsid w:val="003551FB"/>
    <w:rsid w:val="003606E4"/>
    <w:rsid w:val="00366874"/>
    <w:rsid w:val="0038143B"/>
    <w:rsid w:val="00385C7D"/>
    <w:rsid w:val="003B0FC5"/>
    <w:rsid w:val="003C55F3"/>
    <w:rsid w:val="003F0CD8"/>
    <w:rsid w:val="00475441"/>
    <w:rsid w:val="00486A14"/>
    <w:rsid w:val="004A5707"/>
    <w:rsid w:val="004A63AC"/>
    <w:rsid w:val="004C0AFE"/>
    <w:rsid w:val="004C2B21"/>
    <w:rsid w:val="004D2200"/>
    <w:rsid w:val="00521268"/>
    <w:rsid w:val="00532C7C"/>
    <w:rsid w:val="00581AA7"/>
    <w:rsid w:val="00582769"/>
    <w:rsid w:val="005D35C3"/>
    <w:rsid w:val="005E4340"/>
    <w:rsid w:val="005F1BA1"/>
    <w:rsid w:val="0060059F"/>
    <w:rsid w:val="006246B6"/>
    <w:rsid w:val="00625E9F"/>
    <w:rsid w:val="00642919"/>
    <w:rsid w:val="00676BBF"/>
    <w:rsid w:val="00696F2B"/>
    <w:rsid w:val="006A16E3"/>
    <w:rsid w:val="006A31CA"/>
    <w:rsid w:val="006D4BF1"/>
    <w:rsid w:val="006E236D"/>
    <w:rsid w:val="006E6B56"/>
    <w:rsid w:val="007343AB"/>
    <w:rsid w:val="00751465"/>
    <w:rsid w:val="00777A6A"/>
    <w:rsid w:val="007917E4"/>
    <w:rsid w:val="00792146"/>
    <w:rsid w:val="007966EF"/>
    <w:rsid w:val="007A5E79"/>
    <w:rsid w:val="007C6DBE"/>
    <w:rsid w:val="007F2E96"/>
    <w:rsid w:val="007F6614"/>
    <w:rsid w:val="00835403"/>
    <w:rsid w:val="00855D1F"/>
    <w:rsid w:val="00865BE1"/>
    <w:rsid w:val="008736A3"/>
    <w:rsid w:val="00877DC3"/>
    <w:rsid w:val="008819C3"/>
    <w:rsid w:val="00893AC9"/>
    <w:rsid w:val="008A7360"/>
    <w:rsid w:val="008B1B24"/>
    <w:rsid w:val="008E40FE"/>
    <w:rsid w:val="00906691"/>
    <w:rsid w:val="00951226"/>
    <w:rsid w:val="00967FEF"/>
    <w:rsid w:val="00990EDE"/>
    <w:rsid w:val="00997BC5"/>
    <w:rsid w:val="009A306C"/>
    <w:rsid w:val="009A693F"/>
    <w:rsid w:val="009C291F"/>
    <w:rsid w:val="009D0012"/>
    <w:rsid w:val="009F1CD0"/>
    <w:rsid w:val="00A13B05"/>
    <w:rsid w:val="00A85BE0"/>
    <w:rsid w:val="00AC6468"/>
    <w:rsid w:val="00AC7ABF"/>
    <w:rsid w:val="00B00377"/>
    <w:rsid w:val="00B413F3"/>
    <w:rsid w:val="00B65A66"/>
    <w:rsid w:val="00B70A42"/>
    <w:rsid w:val="00B72A93"/>
    <w:rsid w:val="00B72BBC"/>
    <w:rsid w:val="00B9212E"/>
    <w:rsid w:val="00BA7CDC"/>
    <w:rsid w:val="00BC20CE"/>
    <w:rsid w:val="00BD3050"/>
    <w:rsid w:val="00C25070"/>
    <w:rsid w:val="00C30334"/>
    <w:rsid w:val="00C379A5"/>
    <w:rsid w:val="00C51EE4"/>
    <w:rsid w:val="00C53B90"/>
    <w:rsid w:val="00C723BC"/>
    <w:rsid w:val="00C777B0"/>
    <w:rsid w:val="00C86926"/>
    <w:rsid w:val="00C92D04"/>
    <w:rsid w:val="00CC6CF5"/>
    <w:rsid w:val="00CD5CF6"/>
    <w:rsid w:val="00D15CA5"/>
    <w:rsid w:val="00D36CC7"/>
    <w:rsid w:val="00D67578"/>
    <w:rsid w:val="00DD35AE"/>
    <w:rsid w:val="00DD3AC0"/>
    <w:rsid w:val="00E04765"/>
    <w:rsid w:val="00E04C66"/>
    <w:rsid w:val="00E122E9"/>
    <w:rsid w:val="00E13DB5"/>
    <w:rsid w:val="00E526F0"/>
    <w:rsid w:val="00E67892"/>
    <w:rsid w:val="00E95D4C"/>
    <w:rsid w:val="00EA5046"/>
    <w:rsid w:val="00EB448F"/>
    <w:rsid w:val="00EB4CAA"/>
    <w:rsid w:val="00EE49FB"/>
    <w:rsid w:val="00EF7177"/>
    <w:rsid w:val="00F0492B"/>
    <w:rsid w:val="00F0633D"/>
    <w:rsid w:val="00F063E4"/>
    <w:rsid w:val="00F21C99"/>
    <w:rsid w:val="00F343E9"/>
    <w:rsid w:val="00F34EC4"/>
    <w:rsid w:val="00F65217"/>
    <w:rsid w:val="00F6554C"/>
    <w:rsid w:val="00F95648"/>
    <w:rsid w:val="00FB2A73"/>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9B"/>
    <w:rsid w:val="00116FE6"/>
    <w:rsid w:val="0023589B"/>
    <w:rsid w:val="00544A9E"/>
    <w:rsid w:val="00742AFF"/>
    <w:rsid w:val="009B0D86"/>
    <w:rsid w:val="009B4B42"/>
    <w:rsid w:val="00F80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0D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ED7DC-6360-4699-BC27-A083F8B9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25</Pages>
  <Words>4134</Words>
  <Characters>23570</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61</cp:revision>
  <dcterms:created xsi:type="dcterms:W3CDTF">2022-03-24T20:41:00Z</dcterms:created>
  <dcterms:modified xsi:type="dcterms:W3CDTF">2022-04-02T20:57:00Z</dcterms:modified>
</cp:coreProperties>
</file>