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B34" w:rsidRPr="00BC788D" w:rsidRDefault="00454B34" w:rsidP="00454B34">
      <w:pPr>
        <w:shd w:val="clear" w:color="auto" w:fill="FFFFFF"/>
        <w:spacing w:line="276" w:lineRule="auto"/>
        <w:ind w:left="5"/>
        <w:jc w:val="center"/>
        <w:rPr>
          <w:color w:val="000000"/>
          <w:spacing w:val="-2"/>
          <w:sz w:val="28"/>
          <w:szCs w:val="28"/>
        </w:rPr>
      </w:pPr>
      <w:r w:rsidRPr="00BC788D">
        <w:rPr>
          <w:color w:val="000000"/>
          <w:spacing w:val="-2"/>
          <w:sz w:val="28"/>
          <w:szCs w:val="28"/>
        </w:rPr>
        <w:t>ЛИТЕРАТУРА</w:t>
      </w:r>
    </w:p>
    <w:p w:rsidR="00454B34" w:rsidRDefault="00454B34" w:rsidP="00454B34">
      <w:pPr>
        <w:shd w:val="clear" w:color="auto" w:fill="FFFFFF"/>
        <w:spacing w:line="276" w:lineRule="auto"/>
        <w:ind w:left="5"/>
        <w:jc w:val="center"/>
        <w:rPr>
          <w:color w:val="000000"/>
          <w:spacing w:val="-2"/>
          <w:sz w:val="28"/>
          <w:szCs w:val="28"/>
        </w:rPr>
      </w:pPr>
    </w:p>
    <w:p w:rsidR="00454B34" w:rsidRDefault="00454B34" w:rsidP="00454B34">
      <w:pPr>
        <w:shd w:val="clear" w:color="auto" w:fill="FFFFFF"/>
        <w:spacing w:line="276" w:lineRule="auto"/>
        <w:ind w:left="5"/>
        <w:jc w:val="center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</w:t>
      </w:r>
      <w:r w:rsidRPr="00E6305B">
        <w:rPr>
          <w:color w:val="000000"/>
          <w:spacing w:val="-2"/>
          <w:sz w:val="28"/>
          <w:szCs w:val="28"/>
        </w:rPr>
        <w:t>сновная</w:t>
      </w:r>
    </w:p>
    <w:p w:rsidR="00454B34" w:rsidRPr="00E6305B" w:rsidRDefault="00454B34" w:rsidP="00454B34">
      <w:pPr>
        <w:shd w:val="clear" w:color="auto" w:fill="FFFFFF"/>
        <w:spacing w:line="276" w:lineRule="auto"/>
        <w:ind w:left="5"/>
        <w:jc w:val="center"/>
      </w:pPr>
    </w:p>
    <w:p w:rsidR="00454B34" w:rsidRPr="00541A54" w:rsidRDefault="00454B34" w:rsidP="00454B34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pacing w:val="-15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Кобринский</w:t>
      </w:r>
      <w:r w:rsidR="005273A4">
        <w:rPr>
          <w:color w:val="000000"/>
          <w:spacing w:val="-7"/>
          <w:sz w:val="28"/>
          <w:szCs w:val="28"/>
        </w:rPr>
        <w:t>,</w:t>
      </w:r>
      <w:r>
        <w:rPr>
          <w:color w:val="000000"/>
          <w:spacing w:val="-7"/>
          <w:sz w:val="28"/>
          <w:szCs w:val="28"/>
        </w:rPr>
        <w:t xml:space="preserve"> Н.Е. и др. Экономическая кибернетика</w:t>
      </w:r>
      <w:r w:rsidR="005273A4">
        <w:rPr>
          <w:color w:val="000000"/>
          <w:spacing w:val="-7"/>
          <w:sz w:val="28"/>
          <w:szCs w:val="28"/>
        </w:rPr>
        <w:t xml:space="preserve"> / Н.Е. Кобринский. </w:t>
      </w:r>
      <w:r w:rsidR="005273A4" w:rsidRPr="003B3242">
        <w:rPr>
          <w:szCs w:val="28"/>
        </w:rPr>
        <w:t>–</w:t>
      </w:r>
      <w:r>
        <w:rPr>
          <w:color w:val="000000"/>
          <w:spacing w:val="-7"/>
          <w:sz w:val="28"/>
          <w:szCs w:val="28"/>
        </w:rPr>
        <w:t xml:space="preserve"> М.: Экономика, 1982. </w:t>
      </w:r>
      <w:r w:rsidR="005273A4" w:rsidRPr="003B3242">
        <w:rPr>
          <w:szCs w:val="28"/>
        </w:rPr>
        <w:t>–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pacing w:val="-12"/>
          <w:sz w:val="28"/>
          <w:szCs w:val="28"/>
        </w:rPr>
        <w:t xml:space="preserve">326 </w:t>
      </w:r>
      <w:proofErr w:type="gramStart"/>
      <w:r>
        <w:rPr>
          <w:color w:val="000000"/>
          <w:spacing w:val="-12"/>
          <w:sz w:val="28"/>
          <w:szCs w:val="28"/>
        </w:rPr>
        <w:t>с</w:t>
      </w:r>
      <w:proofErr w:type="gramEnd"/>
      <w:r>
        <w:rPr>
          <w:color w:val="000000"/>
          <w:spacing w:val="3"/>
          <w:sz w:val="28"/>
          <w:szCs w:val="28"/>
        </w:rPr>
        <w:t>.</w:t>
      </w:r>
    </w:p>
    <w:p w:rsidR="00454B34" w:rsidRDefault="00454B34" w:rsidP="00454B34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pacing w:val="-15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Холод Н.И. Экономико-математические методы и модели.</w:t>
      </w:r>
      <w:r w:rsidR="005273A4">
        <w:rPr>
          <w:color w:val="000000"/>
          <w:spacing w:val="3"/>
          <w:sz w:val="28"/>
          <w:szCs w:val="28"/>
        </w:rPr>
        <w:t xml:space="preserve"> / Н.И. Холод </w:t>
      </w:r>
      <w:r w:rsidR="005273A4" w:rsidRPr="005273A4">
        <w:rPr>
          <w:color w:val="000000"/>
          <w:spacing w:val="3"/>
          <w:sz w:val="28"/>
          <w:szCs w:val="28"/>
        </w:rPr>
        <w:t>[</w:t>
      </w:r>
      <w:r w:rsidR="005273A4">
        <w:rPr>
          <w:color w:val="000000"/>
          <w:spacing w:val="3"/>
          <w:sz w:val="28"/>
          <w:szCs w:val="28"/>
        </w:rPr>
        <w:t>и др.</w:t>
      </w:r>
      <w:r w:rsidR="005273A4" w:rsidRPr="005273A4">
        <w:rPr>
          <w:color w:val="000000"/>
          <w:spacing w:val="3"/>
          <w:sz w:val="28"/>
          <w:szCs w:val="28"/>
        </w:rPr>
        <w:t>]</w:t>
      </w:r>
      <w:r w:rsidR="005273A4">
        <w:rPr>
          <w:color w:val="000000"/>
          <w:spacing w:val="3"/>
          <w:sz w:val="28"/>
          <w:szCs w:val="28"/>
        </w:rPr>
        <w:t xml:space="preserve">. </w:t>
      </w:r>
      <w:r w:rsidR="005273A4" w:rsidRPr="003B3242">
        <w:rPr>
          <w:szCs w:val="28"/>
        </w:rPr>
        <w:t>–</w:t>
      </w:r>
      <w:r>
        <w:rPr>
          <w:color w:val="000000"/>
          <w:spacing w:val="3"/>
          <w:sz w:val="28"/>
          <w:szCs w:val="28"/>
        </w:rPr>
        <w:t xml:space="preserve"> М</w:t>
      </w:r>
      <w:r w:rsidR="005273A4">
        <w:rPr>
          <w:color w:val="000000"/>
          <w:spacing w:val="3"/>
          <w:sz w:val="28"/>
          <w:szCs w:val="28"/>
        </w:rPr>
        <w:t>и</w:t>
      </w:r>
      <w:r>
        <w:rPr>
          <w:color w:val="000000"/>
          <w:spacing w:val="3"/>
          <w:sz w:val="28"/>
          <w:szCs w:val="28"/>
        </w:rPr>
        <w:t>н</w:t>
      </w:r>
      <w:r w:rsidR="005273A4">
        <w:rPr>
          <w:color w:val="000000"/>
          <w:spacing w:val="3"/>
          <w:sz w:val="28"/>
          <w:szCs w:val="28"/>
        </w:rPr>
        <w:t>ск</w:t>
      </w:r>
      <w:r>
        <w:rPr>
          <w:color w:val="000000"/>
          <w:spacing w:val="3"/>
          <w:sz w:val="28"/>
          <w:szCs w:val="28"/>
        </w:rPr>
        <w:t xml:space="preserve">, </w:t>
      </w:r>
      <w:r>
        <w:rPr>
          <w:color w:val="000000"/>
          <w:spacing w:val="-8"/>
          <w:sz w:val="28"/>
          <w:szCs w:val="28"/>
        </w:rPr>
        <w:t>2000 г.</w:t>
      </w:r>
    </w:p>
    <w:p w:rsidR="00454B34" w:rsidRDefault="00454B34" w:rsidP="00454B34">
      <w:pPr>
        <w:numPr>
          <w:ilvl w:val="0"/>
          <w:numId w:val="1"/>
        </w:numPr>
        <w:shd w:val="clear" w:color="auto" w:fill="FFFFFF"/>
        <w:tabs>
          <w:tab w:val="left" w:pos="427"/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B3242">
        <w:rPr>
          <w:iCs/>
          <w:sz w:val="28"/>
          <w:szCs w:val="28"/>
        </w:rPr>
        <w:t>Бережная</w:t>
      </w:r>
      <w:proofErr w:type="gramEnd"/>
      <w:r w:rsidRPr="003B3242">
        <w:rPr>
          <w:iCs/>
          <w:sz w:val="28"/>
          <w:szCs w:val="28"/>
        </w:rPr>
        <w:t xml:space="preserve">, Е.В. </w:t>
      </w:r>
      <w:r w:rsidRPr="003B3242">
        <w:rPr>
          <w:sz w:val="28"/>
          <w:szCs w:val="28"/>
        </w:rPr>
        <w:t>Математические методы моделирова</w:t>
      </w:r>
      <w:r w:rsidRPr="003B3242">
        <w:rPr>
          <w:sz w:val="28"/>
          <w:szCs w:val="28"/>
        </w:rPr>
        <w:softHyphen/>
        <w:t>ния экономических си</w:t>
      </w:r>
      <w:r w:rsidRPr="003B3242">
        <w:rPr>
          <w:sz w:val="28"/>
          <w:szCs w:val="28"/>
        </w:rPr>
        <w:t>с</w:t>
      </w:r>
      <w:r w:rsidRPr="003B3242">
        <w:rPr>
          <w:sz w:val="28"/>
          <w:szCs w:val="28"/>
        </w:rPr>
        <w:t>тем / Е.В. Бережная, В.И. Береж</w:t>
      </w:r>
      <w:r w:rsidRPr="003B3242">
        <w:rPr>
          <w:sz w:val="28"/>
          <w:szCs w:val="28"/>
        </w:rPr>
        <w:softHyphen/>
        <w:t>ной. — М.: Финансы и статистика, 2001</w:t>
      </w:r>
      <w:r w:rsidRPr="00F429A8">
        <w:rPr>
          <w:sz w:val="28"/>
          <w:szCs w:val="28"/>
        </w:rPr>
        <w:t xml:space="preserve">. – 232 </w:t>
      </w:r>
      <w:proofErr w:type="gramStart"/>
      <w:r w:rsidRPr="00F429A8">
        <w:rPr>
          <w:sz w:val="28"/>
          <w:szCs w:val="28"/>
        </w:rPr>
        <w:t>с</w:t>
      </w:r>
      <w:proofErr w:type="gramEnd"/>
      <w:r w:rsidRPr="00F429A8">
        <w:rPr>
          <w:sz w:val="28"/>
          <w:szCs w:val="28"/>
        </w:rPr>
        <w:t>.</w:t>
      </w:r>
    </w:p>
    <w:p w:rsidR="00454B34" w:rsidRDefault="00454B34" w:rsidP="00454B34">
      <w:pPr>
        <w:pStyle w:val="2"/>
        <w:numPr>
          <w:ilvl w:val="0"/>
          <w:numId w:val="1"/>
        </w:numPr>
        <w:tabs>
          <w:tab w:val="left" w:pos="993"/>
          <w:tab w:val="left" w:pos="1260"/>
        </w:tabs>
        <w:spacing w:line="276" w:lineRule="auto"/>
        <w:ind w:firstLine="709"/>
        <w:jc w:val="both"/>
        <w:rPr>
          <w:szCs w:val="28"/>
        </w:rPr>
      </w:pPr>
      <w:r w:rsidRPr="003B3242">
        <w:rPr>
          <w:szCs w:val="28"/>
        </w:rPr>
        <w:t>Айвазян, С.А. Прикладная статистика и основ</w:t>
      </w:r>
      <w:r>
        <w:rPr>
          <w:szCs w:val="28"/>
        </w:rPr>
        <w:t>ы</w:t>
      </w:r>
      <w:r w:rsidRPr="003B3242">
        <w:rPr>
          <w:szCs w:val="28"/>
        </w:rPr>
        <w:t xml:space="preserve"> эконометрики: учебник для вузов: в 2-х т./ С.А. Айвазян, В.С. </w:t>
      </w:r>
      <w:proofErr w:type="spellStart"/>
      <w:r w:rsidRPr="003B3242">
        <w:rPr>
          <w:szCs w:val="28"/>
        </w:rPr>
        <w:t>Мхитарян</w:t>
      </w:r>
      <w:proofErr w:type="spellEnd"/>
      <w:r w:rsidRPr="003B3242">
        <w:rPr>
          <w:szCs w:val="28"/>
        </w:rPr>
        <w:t xml:space="preserve"> –</w:t>
      </w:r>
      <w:r w:rsidR="005273A4">
        <w:rPr>
          <w:szCs w:val="28"/>
        </w:rPr>
        <w:t xml:space="preserve"> </w:t>
      </w:r>
      <w:r w:rsidRPr="003B3242">
        <w:rPr>
          <w:szCs w:val="28"/>
        </w:rPr>
        <w:t>Теория вероятностей и прикладная статистика. – М.: ЮНИТИ-ДАНА, 2001</w:t>
      </w:r>
      <w:r w:rsidR="005273A4">
        <w:rPr>
          <w:szCs w:val="28"/>
        </w:rPr>
        <w:t xml:space="preserve">. </w:t>
      </w:r>
      <w:r w:rsidRPr="003B3242">
        <w:rPr>
          <w:szCs w:val="28"/>
        </w:rPr>
        <w:t>– Т</w:t>
      </w:r>
      <w:proofErr w:type="gramStart"/>
      <w:r w:rsidRPr="003B3242">
        <w:rPr>
          <w:szCs w:val="28"/>
        </w:rPr>
        <w:t>1</w:t>
      </w:r>
      <w:proofErr w:type="gramEnd"/>
      <w:r w:rsidRPr="003B3242">
        <w:rPr>
          <w:szCs w:val="28"/>
        </w:rPr>
        <w:t>.– 656 с.</w:t>
      </w:r>
    </w:p>
    <w:p w:rsidR="00454B34" w:rsidRPr="003B3242" w:rsidRDefault="00454B34" w:rsidP="00454B34">
      <w:pPr>
        <w:pStyle w:val="2"/>
        <w:tabs>
          <w:tab w:val="num" w:pos="540"/>
          <w:tab w:val="left" w:pos="993"/>
          <w:tab w:val="left" w:pos="1260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5. </w:t>
      </w:r>
      <w:r w:rsidRPr="003B3242">
        <w:rPr>
          <w:szCs w:val="28"/>
        </w:rPr>
        <w:t>Айвазян, С.А. Прикладная статистика и основы эконометрики: учебник для вузов: в 2-х т. Т 2 / – Айвазян С.А. Основы экон</w:t>
      </w:r>
      <w:r w:rsidRPr="003B3242">
        <w:rPr>
          <w:szCs w:val="28"/>
        </w:rPr>
        <w:t>о</w:t>
      </w:r>
      <w:r w:rsidRPr="003B3242">
        <w:rPr>
          <w:szCs w:val="28"/>
        </w:rPr>
        <w:t>метрики. М.: ЮНИТИ-ДАНА, 2001. – 432 с.</w:t>
      </w:r>
    </w:p>
    <w:p w:rsidR="00454B34" w:rsidRDefault="00454B34" w:rsidP="00454B34">
      <w:pPr>
        <w:shd w:val="clear" w:color="auto" w:fill="FFFFFF"/>
        <w:spacing w:line="480" w:lineRule="exact"/>
        <w:ind w:left="14"/>
        <w:jc w:val="center"/>
        <w:rPr>
          <w:color w:val="000000"/>
          <w:sz w:val="28"/>
          <w:szCs w:val="28"/>
        </w:rPr>
      </w:pPr>
    </w:p>
    <w:p w:rsidR="00454B34" w:rsidRDefault="00454B34" w:rsidP="00454B34">
      <w:pPr>
        <w:shd w:val="clear" w:color="auto" w:fill="FFFFFF"/>
        <w:spacing w:line="480" w:lineRule="exact"/>
        <w:ind w:left="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Дополнительная литература</w:t>
      </w:r>
    </w:p>
    <w:p w:rsidR="00454B34" w:rsidRDefault="00454B34" w:rsidP="00454B34">
      <w:pPr>
        <w:shd w:val="clear" w:color="auto" w:fill="FFFFFF"/>
        <w:spacing w:line="276" w:lineRule="auto"/>
        <w:ind w:left="5" w:right="341" w:firstLine="704"/>
        <w:jc w:val="both"/>
        <w:rPr>
          <w:color w:val="000000"/>
          <w:spacing w:val="-7"/>
          <w:sz w:val="28"/>
          <w:szCs w:val="28"/>
        </w:rPr>
      </w:pPr>
    </w:p>
    <w:p w:rsidR="00454B34" w:rsidRDefault="00454B34" w:rsidP="00454B34">
      <w:pPr>
        <w:shd w:val="clear" w:color="auto" w:fill="FFFFFF"/>
        <w:spacing w:line="276" w:lineRule="auto"/>
        <w:ind w:left="5" w:right="341" w:firstLine="704"/>
        <w:jc w:val="both"/>
      </w:pPr>
      <w:r>
        <w:rPr>
          <w:color w:val="000000"/>
          <w:spacing w:val="-7"/>
          <w:sz w:val="28"/>
          <w:szCs w:val="28"/>
        </w:rPr>
        <w:t>6</w:t>
      </w:r>
      <w:r>
        <w:rPr>
          <w:color w:val="000000"/>
          <w:spacing w:val="-1"/>
          <w:sz w:val="28"/>
          <w:szCs w:val="28"/>
        </w:rPr>
        <w:t xml:space="preserve">. </w:t>
      </w:r>
      <w:proofErr w:type="spellStart"/>
      <w:r>
        <w:rPr>
          <w:color w:val="000000"/>
          <w:spacing w:val="-1"/>
          <w:sz w:val="28"/>
          <w:szCs w:val="28"/>
        </w:rPr>
        <w:t>Гранберг</w:t>
      </w:r>
      <w:proofErr w:type="spellEnd"/>
      <w:r w:rsidR="005273A4">
        <w:rPr>
          <w:color w:val="000000"/>
          <w:spacing w:val="-1"/>
          <w:sz w:val="28"/>
          <w:szCs w:val="28"/>
        </w:rPr>
        <w:t>,</w:t>
      </w:r>
      <w:r>
        <w:rPr>
          <w:color w:val="000000"/>
          <w:spacing w:val="-1"/>
          <w:sz w:val="28"/>
          <w:szCs w:val="28"/>
        </w:rPr>
        <w:t xml:space="preserve"> А.Г. Динамические модели народного хозяйства: </w:t>
      </w:r>
      <w:r w:rsidR="005273A4">
        <w:rPr>
          <w:color w:val="000000"/>
          <w:spacing w:val="-1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чеб</w:t>
      </w:r>
      <w:proofErr w:type="gramStart"/>
      <w:r>
        <w:rPr>
          <w:color w:val="000000"/>
          <w:spacing w:val="-1"/>
          <w:sz w:val="28"/>
          <w:szCs w:val="28"/>
        </w:rPr>
        <w:t>.</w:t>
      </w:r>
      <w:proofErr w:type="gramEnd"/>
      <w:r>
        <w:rPr>
          <w:color w:val="000000"/>
          <w:spacing w:val="-1"/>
          <w:sz w:val="28"/>
          <w:szCs w:val="28"/>
        </w:rPr>
        <w:t xml:space="preserve"> </w:t>
      </w:r>
      <w:proofErr w:type="gramStart"/>
      <w:r>
        <w:rPr>
          <w:color w:val="000000"/>
          <w:spacing w:val="-1"/>
          <w:sz w:val="28"/>
          <w:szCs w:val="28"/>
        </w:rPr>
        <w:t>п</w:t>
      </w:r>
      <w:proofErr w:type="gramEnd"/>
      <w:r>
        <w:rPr>
          <w:color w:val="000000"/>
          <w:spacing w:val="-1"/>
          <w:sz w:val="28"/>
          <w:szCs w:val="28"/>
        </w:rPr>
        <w:t>ос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бие для студентов вузов, обучающихся по спец. «Экономическая кибернетика»</w:t>
      </w:r>
      <w:r w:rsidR="005273A4">
        <w:rPr>
          <w:color w:val="000000"/>
          <w:spacing w:val="-1"/>
          <w:sz w:val="28"/>
          <w:szCs w:val="28"/>
        </w:rPr>
        <w:t xml:space="preserve"> / А.Г. </w:t>
      </w:r>
      <w:proofErr w:type="spellStart"/>
      <w:r w:rsidR="005273A4">
        <w:rPr>
          <w:color w:val="000000"/>
          <w:spacing w:val="-1"/>
          <w:sz w:val="28"/>
          <w:szCs w:val="28"/>
        </w:rPr>
        <w:t>Гранберг</w:t>
      </w:r>
      <w:proofErr w:type="spellEnd"/>
      <w:r w:rsidR="005273A4">
        <w:rPr>
          <w:color w:val="000000"/>
          <w:spacing w:val="-1"/>
          <w:sz w:val="28"/>
          <w:szCs w:val="28"/>
        </w:rPr>
        <w:t>.</w:t>
      </w:r>
      <w:r>
        <w:rPr>
          <w:color w:val="000000"/>
          <w:spacing w:val="-1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>
        <w:rPr>
          <w:color w:val="000000"/>
          <w:spacing w:val="-1"/>
          <w:sz w:val="28"/>
          <w:szCs w:val="28"/>
        </w:rPr>
        <w:t xml:space="preserve"> М.: Эк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 xml:space="preserve">номика, 1985. </w:t>
      </w:r>
    </w:p>
    <w:p w:rsidR="00454B34" w:rsidRDefault="00454B34" w:rsidP="00454B34">
      <w:pPr>
        <w:shd w:val="clear" w:color="auto" w:fill="FFFFFF"/>
        <w:tabs>
          <w:tab w:val="left" w:pos="504"/>
          <w:tab w:val="left" w:pos="993"/>
        </w:tabs>
        <w:spacing w:line="276" w:lineRule="auto"/>
        <w:ind w:left="5" w:firstLine="704"/>
        <w:jc w:val="both"/>
      </w:pPr>
      <w:r>
        <w:rPr>
          <w:color w:val="000000"/>
          <w:spacing w:val="-14"/>
          <w:sz w:val="28"/>
          <w:szCs w:val="28"/>
        </w:rPr>
        <w:t>7.</w:t>
      </w:r>
      <w:r>
        <w:rPr>
          <w:color w:val="000000"/>
          <w:sz w:val="28"/>
          <w:szCs w:val="28"/>
        </w:rPr>
        <w:tab/>
      </w:r>
      <w:r>
        <w:rPr>
          <w:color w:val="000000"/>
          <w:spacing w:val="1"/>
          <w:sz w:val="28"/>
          <w:szCs w:val="28"/>
        </w:rPr>
        <w:t>Анфилатов</w:t>
      </w:r>
      <w:r w:rsidR="005273A4">
        <w:rPr>
          <w:color w:val="000000"/>
          <w:spacing w:val="1"/>
          <w:sz w:val="28"/>
          <w:szCs w:val="28"/>
        </w:rPr>
        <w:t>,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  <w:lang w:val="en-US"/>
        </w:rPr>
        <w:t>B</w:t>
      </w:r>
      <w:r w:rsidRPr="009D259F">
        <w:rPr>
          <w:color w:val="000000"/>
          <w:spacing w:val="1"/>
          <w:sz w:val="28"/>
          <w:szCs w:val="28"/>
        </w:rPr>
        <w:t>.</w:t>
      </w:r>
      <w:r>
        <w:rPr>
          <w:color w:val="000000"/>
          <w:spacing w:val="1"/>
          <w:sz w:val="28"/>
          <w:szCs w:val="28"/>
          <w:lang w:val="en-US"/>
        </w:rPr>
        <w:t>C</w:t>
      </w:r>
      <w:r w:rsidRPr="009D259F">
        <w:rPr>
          <w:color w:val="000000"/>
          <w:spacing w:val="1"/>
          <w:sz w:val="28"/>
          <w:szCs w:val="28"/>
        </w:rPr>
        <w:t>.</w:t>
      </w:r>
      <w:r>
        <w:rPr>
          <w:color w:val="000000"/>
          <w:spacing w:val="1"/>
          <w:sz w:val="28"/>
          <w:szCs w:val="28"/>
        </w:rPr>
        <w:t xml:space="preserve"> Системный анализ в </w:t>
      </w:r>
      <w:r>
        <w:rPr>
          <w:color w:val="000000"/>
          <w:sz w:val="28"/>
          <w:szCs w:val="28"/>
        </w:rPr>
        <w:t xml:space="preserve">управлении: </w:t>
      </w:r>
      <w:r w:rsidR="005273A4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чеб</w:t>
      </w:r>
      <w:proofErr w:type="gramStart"/>
      <w:r w:rsidR="005273A4"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>особие</w:t>
      </w:r>
      <w:r w:rsidR="005273A4">
        <w:rPr>
          <w:color w:val="000000"/>
          <w:sz w:val="28"/>
          <w:szCs w:val="28"/>
        </w:rPr>
        <w:t xml:space="preserve"> / </w:t>
      </w:r>
      <w:r w:rsidR="005273A4">
        <w:rPr>
          <w:color w:val="000000"/>
          <w:spacing w:val="1"/>
          <w:sz w:val="28"/>
          <w:szCs w:val="28"/>
          <w:lang w:val="en-US"/>
        </w:rPr>
        <w:t>B</w:t>
      </w:r>
      <w:r w:rsidR="005273A4" w:rsidRPr="009D259F">
        <w:rPr>
          <w:color w:val="000000"/>
          <w:spacing w:val="1"/>
          <w:sz w:val="28"/>
          <w:szCs w:val="28"/>
        </w:rPr>
        <w:t>.</w:t>
      </w:r>
      <w:r w:rsidR="005273A4">
        <w:rPr>
          <w:color w:val="000000"/>
          <w:spacing w:val="1"/>
          <w:sz w:val="28"/>
          <w:szCs w:val="28"/>
          <w:lang w:val="en-US"/>
        </w:rPr>
        <w:t>C</w:t>
      </w:r>
      <w:r w:rsidR="005273A4" w:rsidRPr="009D259F">
        <w:rPr>
          <w:color w:val="000000"/>
          <w:spacing w:val="1"/>
          <w:sz w:val="28"/>
          <w:szCs w:val="28"/>
        </w:rPr>
        <w:t>.</w:t>
      </w:r>
      <w:r w:rsidR="005273A4">
        <w:rPr>
          <w:color w:val="000000"/>
          <w:spacing w:val="1"/>
          <w:sz w:val="28"/>
          <w:szCs w:val="28"/>
        </w:rPr>
        <w:t xml:space="preserve"> Анфилатов</w:t>
      </w:r>
      <w:r w:rsidR="005273A4" w:rsidRPr="009D259F">
        <w:rPr>
          <w:color w:val="000000"/>
          <w:spacing w:val="1"/>
          <w:sz w:val="28"/>
          <w:szCs w:val="28"/>
        </w:rPr>
        <w:t xml:space="preserve">, </w:t>
      </w:r>
      <w:r w:rsidR="005273A4">
        <w:rPr>
          <w:color w:val="000000"/>
          <w:spacing w:val="1"/>
          <w:sz w:val="28"/>
          <w:szCs w:val="28"/>
        </w:rPr>
        <w:t>А.А.</w:t>
      </w:r>
      <w:r w:rsidR="005273A4" w:rsidRPr="005273A4">
        <w:rPr>
          <w:color w:val="000000"/>
          <w:spacing w:val="1"/>
          <w:sz w:val="28"/>
          <w:szCs w:val="28"/>
        </w:rPr>
        <w:t xml:space="preserve"> </w:t>
      </w:r>
      <w:r w:rsidR="005273A4">
        <w:rPr>
          <w:color w:val="000000"/>
          <w:spacing w:val="1"/>
          <w:sz w:val="28"/>
          <w:szCs w:val="28"/>
        </w:rPr>
        <w:t>Емельянов, А.А.</w:t>
      </w:r>
      <w:r>
        <w:rPr>
          <w:color w:val="000000"/>
          <w:sz w:val="28"/>
          <w:szCs w:val="28"/>
        </w:rPr>
        <w:t xml:space="preserve"> </w:t>
      </w:r>
      <w:r w:rsidR="005273A4">
        <w:rPr>
          <w:color w:val="000000"/>
          <w:spacing w:val="1"/>
          <w:sz w:val="28"/>
          <w:szCs w:val="28"/>
        </w:rPr>
        <w:t>Кукушкин.</w:t>
      </w:r>
      <w:r w:rsidR="005273A4">
        <w:rPr>
          <w:color w:val="000000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>
        <w:rPr>
          <w:color w:val="000000"/>
          <w:sz w:val="28"/>
          <w:szCs w:val="28"/>
        </w:rPr>
        <w:t xml:space="preserve"> М.: Финансы и статистика, 2002.</w:t>
      </w:r>
      <w:r w:rsidR="005273A4">
        <w:rPr>
          <w:color w:val="000000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>
        <w:rPr>
          <w:color w:val="000000"/>
          <w:sz w:val="28"/>
          <w:szCs w:val="28"/>
        </w:rPr>
        <w:t xml:space="preserve"> 368 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.</w:t>
      </w:r>
    </w:p>
    <w:p w:rsidR="00454B34" w:rsidRDefault="00454B34" w:rsidP="00454B34">
      <w:pPr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276" w:lineRule="auto"/>
        <w:ind w:left="5" w:firstLine="704"/>
        <w:jc w:val="both"/>
        <w:rPr>
          <w:color w:val="000000"/>
          <w:spacing w:val="-12"/>
          <w:sz w:val="28"/>
          <w:szCs w:val="28"/>
        </w:rPr>
      </w:pPr>
      <w:proofErr w:type="spellStart"/>
      <w:r>
        <w:rPr>
          <w:color w:val="000000"/>
          <w:spacing w:val="-1"/>
          <w:sz w:val="28"/>
          <w:szCs w:val="28"/>
        </w:rPr>
        <w:t>Лагоша</w:t>
      </w:r>
      <w:proofErr w:type="spellEnd"/>
      <w:r w:rsidR="005273A4">
        <w:rPr>
          <w:color w:val="000000"/>
          <w:spacing w:val="-1"/>
          <w:sz w:val="28"/>
          <w:szCs w:val="28"/>
        </w:rPr>
        <w:t>,</w:t>
      </w:r>
      <w:r>
        <w:rPr>
          <w:color w:val="000000"/>
          <w:spacing w:val="-1"/>
          <w:sz w:val="28"/>
          <w:szCs w:val="28"/>
        </w:rPr>
        <w:t xml:space="preserve"> Б.А. Оптимальное управление в экономике: </w:t>
      </w:r>
      <w:r w:rsidR="005273A4">
        <w:rPr>
          <w:color w:val="000000"/>
          <w:spacing w:val="-1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чеб</w:t>
      </w:r>
      <w:proofErr w:type="gramStart"/>
      <w:r w:rsidR="005273A4">
        <w:rPr>
          <w:color w:val="000000"/>
          <w:spacing w:val="-1"/>
          <w:sz w:val="28"/>
          <w:szCs w:val="28"/>
        </w:rPr>
        <w:t>.</w:t>
      </w:r>
      <w:proofErr w:type="gramEnd"/>
      <w:r>
        <w:rPr>
          <w:color w:val="000000"/>
          <w:spacing w:val="-1"/>
          <w:sz w:val="28"/>
          <w:szCs w:val="28"/>
        </w:rPr>
        <w:t xml:space="preserve"> </w:t>
      </w:r>
      <w:proofErr w:type="gramStart"/>
      <w:r>
        <w:rPr>
          <w:color w:val="000000"/>
          <w:spacing w:val="-1"/>
          <w:sz w:val="28"/>
          <w:szCs w:val="28"/>
        </w:rPr>
        <w:t>п</w:t>
      </w:r>
      <w:proofErr w:type="gramEnd"/>
      <w:r>
        <w:rPr>
          <w:color w:val="000000"/>
          <w:spacing w:val="-1"/>
          <w:sz w:val="28"/>
          <w:szCs w:val="28"/>
        </w:rPr>
        <w:t>особие</w:t>
      </w:r>
      <w:r w:rsidR="005273A4">
        <w:rPr>
          <w:color w:val="000000"/>
          <w:spacing w:val="-1"/>
          <w:sz w:val="28"/>
          <w:szCs w:val="28"/>
        </w:rPr>
        <w:t xml:space="preserve"> / Б.А. </w:t>
      </w:r>
      <w:proofErr w:type="spellStart"/>
      <w:r w:rsidR="00D21C61">
        <w:rPr>
          <w:color w:val="000000"/>
          <w:spacing w:val="-1"/>
          <w:sz w:val="28"/>
          <w:szCs w:val="28"/>
        </w:rPr>
        <w:t>Лагоша</w:t>
      </w:r>
      <w:proofErr w:type="spellEnd"/>
      <w:r w:rsidR="00D21C61">
        <w:rPr>
          <w:color w:val="000000"/>
          <w:spacing w:val="-1"/>
          <w:sz w:val="28"/>
          <w:szCs w:val="28"/>
        </w:rPr>
        <w:t>.</w:t>
      </w:r>
      <w:r>
        <w:rPr>
          <w:color w:val="000000"/>
          <w:spacing w:val="-1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>
        <w:rPr>
          <w:color w:val="000000"/>
          <w:spacing w:val="-1"/>
          <w:sz w:val="28"/>
          <w:szCs w:val="28"/>
        </w:rPr>
        <w:t xml:space="preserve"> М.: </w:t>
      </w:r>
      <w:r>
        <w:rPr>
          <w:color w:val="000000"/>
          <w:sz w:val="28"/>
          <w:szCs w:val="28"/>
        </w:rPr>
        <w:t>Финансы и статистика, 2003.</w:t>
      </w:r>
      <w:r w:rsidR="00D21C61">
        <w:rPr>
          <w:color w:val="000000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 w:rsidR="00D21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192 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.</w:t>
      </w:r>
    </w:p>
    <w:p w:rsidR="00454B34" w:rsidRDefault="00454B34" w:rsidP="00454B34">
      <w:pPr>
        <w:widowControl w:val="0"/>
        <w:numPr>
          <w:ilvl w:val="0"/>
          <w:numId w:val="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276" w:lineRule="auto"/>
        <w:ind w:left="5" w:firstLine="704"/>
        <w:jc w:val="both"/>
        <w:rPr>
          <w:color w:val="000000"/>
          <w:spacing w:val="-19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Орешин</w:t>
      </w:r>
      <w:r w:rsidR="00D21C61">
        <w:rPr>
          <w:color w:val="000000"/>
          <w:spacing w:val="-1"/>
          <w:sz w:val="28"/>
          <w:szCs w:val="28"/>
        </w:rPr>
        <w:t>,</w:t>
      </w:r>
      <w:r>
        <w:rPr>
          <w:color w:val="000000"/>
          <w:spacing w:val="-1"/>
          <w:sz w:val="28"/>
          <w:szCs w:val="28"/>
        </w:rPr>
        <w:t xml:space="preserve"> В.П. </w:t>
      </w:r>
      <w:r w:rsidR="00D21C61">
        <w:rPr>
          <w:color w:val="000000"/>
          <w:spacing w:val="-1"/>
          <w:sz w:val="28"/>
          <w:szCs w:val="28"/>
        </w:rPr>
        <w:t>Г</w:t>
      </w:r>
      <w:r>
        <w:rPr>
          <w:color w:val="000000"/>
          <w:spacing w:val="-1"/>
          <w:sz w:val="28"/>
          <w:szCs w:val="28"/>
        </w:rPr>
        <w:t xml:space="preserve">осударственное регулирование национальной экономики: </w:t>
      </w:r>
      <w:r w:rsidR="00D21C61"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чеб</w:t>
      </w:r>
      <w:proofErr w:type="gramStart"/>
      <w:r w:rsidR="00D21C61"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>особие</w:t>
      </w:r>
      <w:r w:rsidR="00D21C61">
        <w:rPr>
          <w:color w:val="000000"/>
          <w:sz w:val="28"/>
          <w:szCs w:val="28"/>
        </w:rPr>
        <w:t xml:space="preserve"> / В.П. Орешин. </w:t>
      </w:r>
      <w:r w:rsidR="00D21C61" w:rsidRPr="003B3242">
        <w:rPr>
          <w:szCs w:val="28"/>
        </w:rPr>
        <w:t>–</w:t>
      </w:r>
      <w:r>
        <w:rPr>
          <w:color w:val="000000"/>
          <w:sz w:val="28"/>
          <w:szCs w:val="28"/>
        </w:rPr>
        <w:t xml:space="preserve"> М.:ИНФРА-М, 2001. </w:t>
      </w:r>
      <w:r w:rsidR="00D21C61" w:rsidRPr="003B3242">
        <w:rPr>
          <w:szCs w:val="28"/>
        </w:rPr>
        <w:t>–</w:t>
      </w:r>
      <w:r w:rsidR="00D21C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124 с.</w:t>
      </w:r>
    </w:p>
    <w:p w:rsidR="00454B34" w:rsidRDefault="00454B34" w:rsidP="00454B34">
      <w:pPr>
        <w:spacing w:line="276" w:lineRule="auto"/>
        <w:ind w:left="5" w:firstLine="704"/>
        <w:jc w:val="both"/>
        <w:rPr>
          <w:sz w:val="2"/>
          <w:szCs w:val="2"/>
        </w:rPr>
      </w:pPr>
    </w:p>
    <w:p w:rsidR="00454B34" w:rsidRPr="004E6B39" w:rsidRDefault="00454B34" w:rsidP="00454B34">
      <w:pPr>
        <w:widowControl w:val="0"/>
        <w:numPr>
          <w:ilvl w:val="0"/>
          <w:numId w:val="2"/>
        </w:numPr>
        <w:shd w:val="clear" w:color="auto" w:fill="FFFFFF"/>
        <w:tabs>
          <w:tab w:val="left" w:pos="254"/>
          <w:tab w:val="left" w:pos="993"/>
        </w:tabs>
        <w:autoSpaceDE w:val="0"/>
        <w:autoSpaceDN w:val="0"/>
        <w:adjustRightInd w:val="0"/>
        <w:spacing w:line="276" w:lineRule="auto"/>
        <w:ind w:left="5" w:firstLine="562"/>
        <w:jc w:val="both"/>
        <w:rPr>
          <w:color w:val="000000"/>
          <w:spacing w:val="-1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Читая</w:t>
      </w:r>
      <w:r w:rsidR="00D21C61">
        <w:rPr>
          <w:color w:val="000000"/>
          <w:spacing w:val="-8"/>
          <w:sz w:val="28"/>
          <w:szCs w:val="28"/>
        </w:rPr>
        <w:t>,</w:t>
      </w:r>
      <w:r>
        <w:rPr>
          <w:color w:val="000000"/>
          <w:spacing w:val="-8"/>
          <w:sz w:val="28"/>
          <w:szCs w:val="28"/>
        </w:rPr>
        <w:t xml:space="preserve"> Г.О.  </w:t>
      </w:r>
      <w:proofErr w:type="spellStart"/>
      <w:r>
        <w:rPr>
          <w:color w:val="000000"/>
          <w:spacing w:val="-8"/>
          <w:sz w:val="28"/>
          <w:szCs w:val="28"/>
        </w:rPr>
        <w:t>Инновационно-структурные</w:t>
      </w:r>
      <w:proofErr w:type="spellEnd"/>
      <w:r>
        <w:rPr>
          <w:color w:val="000000"/>
          <w:spacing w:val="-8"/>
          <w:sz w:val="28"/>
          <w:szCs w:val="28"/>
        </w:rPr>
        <w:t xml:space="preserve"> детерминанты промышленного развития </w:t>
      </w:r>
      <w:proofErr w:type="spellStart"/>
      <w:r>
        <w:rPr>
          <w:color w:val="000000"/>
          <w:spacing w:val="-8"/>
          <w:sz w:val="28"/>
          <w:szCs w:val="28"/>
        </w:rPr>
        <w:t>ма</w:t>
      </w:r>
      <w:r>
        <w:rPr>
          <w:color w:val="000000"/>
          <w:spacing w:val="-8"/>
          <w:sz w:val="28"/>
          <w:szCs w:val="28"/>
        </w:rPr>
        <w:t>к</w:t>
      </w:r>
      <w:r>
        <w:rPr>
          <w:color w:val="000000"/>
          <w:spacing w:val="-8"/>
          <w:sz w:val="28"/>
          <w:szCs w:val="28"/>
        </w:rPr>
        <w:t>рорегионов</w:t>
      </w:r>
      <w:proofErr w:type="spellEnd"/>
      <w:r>
        <w:rPr>
          <w:color w:val="000000"/>
          <w:spacing w:val="-8"/>
          <w:sz w:val="28"/>
          <w:szCs w:val="28"/>
        </w:rPr>
        <w:t xml:space="preserve"> России</w:t>
      </w:r>
      <w:r w:rsidR="00D21C61">
        <w:rPr>
          <w:color w:val="000000"/>
          <w:spacing w:val="-8"/>
          <w:sz w:val="28"/>
          <w:szCs w:val="28"/>
        </w:rPr>
        <w:t>:</w:t>
      </w:r>
      <w:r>
        <w:rPr>
          <w:color w:val="000000"/>
          <w:spacing w:val="-8"/>
          <w:sz w:val="28"/>
          <w:szCs w:val="28"/>
        </w:rPr>
        <w:t xml:space="preserve"> </w:t>
      </w:r>
      <w:r w:rsidR="00D21C61">
        <w:rPr>
          <w:color w:val="000000"/>
          <w:spacing w:val="-8"/>
          <w:sz w:val="28"/>
          <w:szCs w:val="28"/>
        </w:rPr>
        <w:t>м</w:t>
      </w:r>
      <w:r>
        <w:rPr>
          <w:color w:val="000000"/>
          <w:spacing w:val="-8"/>
          <w:sz w:val="28"/>
          <w:szCs w:val="28"/>
        </w:rPr>
        <w:t>онография</w:t>
      </w:r>
      <w:r w:rsidR="00D21C61">
        <w:rPr>
          <w:color w:val="000000"/>
          <w:spacing w:val="-8"/>
          <w:sz w:val="28"/>
          <w:szCs w:val="28"/>
        </w:rPr>
        <w:t xml:space="preserve"> / Г.О. Читая.</w:t>
      </w:r>
      <w:r>
        <w:rPr>
          <w:color w:val="000000"/>
          <w:spacing w:val="-8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>
        <w:rPr>
          <w:color w:val="000000"/>
          <w:spacing w:val="-8"/>
          <w:sz w:val="28"/>
          <w:szCs w:val="28"/>
        </w:rPr>
        <w:t xml:space="preserve"> М.: Финансы и кредит, 2005.</w:t>
      </w:r>
    </w:p>
    <w:p w:rsidR="00454B34" w:rsidRPr="00454B34" w:rsidRDefault="00454B34" w:rsidP="00454B34">
      <w:pPr>
        <w:widowControl w:val="0"/>
        <w:numPr>
          <w:ilvl w:val="0"/>
          <w:numId w:val="2"/>
        </w:numPr>
        <w:shd w:val="clear" w:color="auto" w:fill="FFFFFF"/>
        <w:tabs>
          <w:tab w:val="left" w:pos="254"/>
          <w:tab w:val="left" w:pos="993"/>
        </w:tabs>
        <w:autoSpaceDE w:val="0"/>
        <w:autoSpaceDN w:val="0"/>
        <w:adjustRightInd w:val="0"/>
        <w:spacing w:before="5" w:line="276" w:lineRule="auto"/>
        <w:ind w:left="5" w:firstLine="562"/>
        <w:jc w:val="both"/>
        <w:rPr>
          <w:color w:val="000000"/>
          <w:spacing w:val="-19"/>
          <w:sz w:val="28"/>
          <w:szCs w:val="28"/>
        </w:rPr>
      </w:pPr>
      <w:r w:rsidRPr="00454B34">
        <w:rPr>
          <w:color w:val="000000"/>
          <w:spacing w:val="-8"/>
          <w:sz w:val="28"/>
          <w:szCs w:val="28"/>
        </w:rPr>
        <w:t>Читая</w:t>
      </w:r>
      <w:r w:rsidR="00D21C61">
        <w:rPr>
          <w:color w:val="000000"/>
          <w:spacing w:val="-8"/>
          <w:sz w:val="28"/>
          <w:szCs w:val="28"/>
        </w:rPr>
        <w:t>,</w:t>
      </w:r>
      <w:r w:rsidRPr="00454B34">
        <w:rPr>
          <w:color w:val="000000"/>
          <w:spacing w:val="-8"/>
          <w:sz w:val="28"/>
          <w:szCs w:val="28"/>
        </w:rPr>
        <w:t xml:space="preserve"> Г.О.  Инвестиционные механизмы промышленного развития    </w:t>
      </w:r>
      <w:proofErr w:type="spellStart"/>
      <w:r w:rsidRPr="00454B34">
        <w:rPr>
          <w:color w:val="000000"/>
          <w:spacing w:val="-8"/>
          <w:sz w:val="28"/>
          <w:szCs w:val="28"/>
        </w:rPr>
        <w:t>макрорегионов</w:t>
      </w:r>
      <w:proofErr w:type="spellEnd"/>
      <w:r w:rsidRPr="00454B34">
        <w:rPr>
          <w:color w:val="000000"/>
          <w:spacing w:val="-8"/>
          <w:sz w:val="28"/>
          <w:szCs w:val="28"/>
        </w:rPr>
        <w:t xml:space="preserve"> Ро</w:t>
      </w:r>
      <w:r w:rsidRPr="00454B34">
        <w:rPr>
          <w:color w:val="000000"/>
          <w:spacing w:val="-8"/>
          <w:sz w:val="28"/>
          <w:szCs w:val="28"/>
        </w:rPr>
        <w:t>с</w:t>
      </w:r>
      <w:r w:rsidRPr="00454B34">
        <w:rPr>
          <w:color w:val="000000"/>
          <w:spacing w:val="-8"/>
          <w:sz w:val="28"/>
          <w:szCs w:val="28"/>
        </w:rPr>
        <w:t>сии</w:t>
      </w:r>
      <w:r w:rsidR="00D21C61">
        <w:rPr>
          <w:color w:val="000000"/>
          <w:spacing w:val="-8"/>
          <w:sz w:val="28"/>
          <w:szCs w:val="28"/>
        </w:rPr>
        <w:t>:</w:t>
      </w:r>
      <w:r w:rsidRPr="00454B34">
        <w:rPr>
          <w:color w:val="000000"/>
          <w:spacing w:val="-8"/>
          <w:sz w:val="28"/>
          <w:szCs w:val="28"/>
        </w:rPr>
        <w:t xml:space="preserve"> </w:t>
      </w:r>
      <w:r w:rsidR="00D21C61">
        <w:rPr>
          <w:color w:val="000000"/>
          <w:spacing w:val="-8"/>
          <w:sz w:val="28"/>
          <w:szCs w:val="28"/>
        </w:rPr>
        <w:t>м</w:t>
      </w:r>
      <w:r w:rsidRPr="00454B34">
        <w:rPr>
          <w:color w:val="000000"/>
          <w:spacing w:val="-8"/>
          <w:sz w:val="28"/>
          <w:szCs w:val="28"/>
        </w:rPr>
        <w:t>онография</w:t>
      </w:r>
      <w:r w:rsidR="00D21C61">
        <w:rPr>
          <w:color w:val="000000"/>
          <w:spacing w:val="-8"/>
          <w:sz w:val="28"/>
          <w:szCs w:val="28"/>
        </w:rPr>
        <w:t xml:space="preserve"> / Г.О. Читая.</w:t>
      </w:r>
      <w:r w:rsidRPr="00454B34">
        <w:rPr>
          <w:color w:val="000000"/>
          <w:spacing w:val="-8"/>
          <w:sz w:val="28"/>
          <w:szCs w:val="28"/>
        </w:rPr>
        <w:t xml:space="preserve"> </w:t>
      </w:r>
      <w:r w:rsidR="00D21C61" w:rsidRPr="003B3242">
        <w:rPr>
          <w:szCs w:val="28"/>
        </w:rPr>
        <w:t>–</w:t>
      </w:r>
      <w:r w:rsidRPr="00454B34">
        <w:rPr>
          <w:color w:val="000000"/>
          <w:spacing w:val="-8"/>
          <w:sz w:val="28"/>
          <w:szCs w:val="28"/>
        </w:rPr>
        <w:t xml:space="preserve"> М.: Финансы и кредит, 2006.</w:t>
      </w:r>
    </w:p>
    <w:p w:rsidR="00454B34" w:rsidRDefault="00454B34" w:rsidP="00454B34">
      <w:pPr>
        <w:shd w:val="clear" w:color="auto" w:fill="FFFFFF"/>
        <w:spacing w:before="5"/>
        <w:ind w:left="5" w:firstLine="715"/>
        <w:jc w:val="both"/>
      </w:pPr>
    </w:p>
    <w:p w:rsidR="00D74D60" w:rsidRDefault="00D74D60"/>
    <w:sectPr w:rsidR="00D74D60" w:rsidSect="00D7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145F"/>
    <w:multiLevelType w:val="hybridMultilevel"/>
    <w:tmpl w:val="92C2C890"/>
    <w:lvl w:ilvl="0" w:tplc="42869E22">
      <w:start w:val="8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1">
    <w:nsid w:val="1EBE147C"/>
    <w:multiLevelType w:val="singleLevel"/>
    <w:tmpl w:val="0C741822"/>
    <w:lvl w:ilvl="0">
      <w:start w:val="1"/>
      <w:numFmt w:val="decimal"/>
      <w:lvlText w:val="%1.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/>
  <w:rsids>
    <w:rsidRoot w:val="00454B34"/>
    <w:rsid w:val="00454B34"/>
    <w:rsid w:val="005273A4"/>
    <w:rsid w:val="00D21C61"/>
    <w:rsid w:val="00D7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54B34"/>
    <w:pPr>
      <w:shd w:val="clear" w:color="auto" w:fill="FFFFFF"/>
      <w:spacing w:line="360" w:lineRule="auto"/>
      <w:ind w:firstLine="720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454B34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Каф. прикладной математики и кибернетики</dc:creator>
  <cp:keywords/>
  <dc:description/>
  <cp:lastModifiedBy>Каф. прикладной математики и кибернетики</cp:lastModifiedBy>
  <cp:revision>3</cp:revision>
  <dcterms:created xsi:type="dcterms:W3CDTF">2015-04-18T12:03:00Z</dcterms:created>
  <dcterms:modified xsi:type="dcterms:W3CDTF">2015-04-18T12:19:00Z</dcterms:modified>
</cp:coreProperties>
</file>