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C07" w:rsidRDefault="005F115B" w:rsidP="006F7110">
      <w:pPr>
        <w:ind w:firstLineChars="900" w:firstLine="1890"/>
      </w:pPr>
      <w:r>
        <w:rPr>
          <w:rFonts w:hint="eastAsia"/>
        </w:rPr>
        <w:t>从香港暴乱问题出发浅谈我国</w:t>
      </w:r>
      <w:r w:rsidR="006F7110">
        <w:rPr>
          <w:rFonts w:hint="eastAsia"/>
        </w:rPr>
        <w:t>周边地区安全的维护措施</w:t>
      </w:r>
      <w:bookmarkStart w:id="0" w:name="_GoBack"/>
      <w:bookmarkEnd w:id="0"/>
    </w:p>
    <w:p w:rsidR="005E1B45" w:rsidRDefault="005E1B45" w:rsidP="007E3828"/>
    <w:p w:rsidR="00F36CD9" w:rsidRDefault="00F36CD9" w:rsidP="007E3828">
      <w:r>
        <w:rPr>
          <w:rFonts w:hint="eastAsia"/>
        </w:rPr>
        <w:t>摘要：摘要：香港暴乱至今已持续将近半年，这场暴乱对香港的政治经济发展与社会秩序造成了非常恶劣的不良影响，</w:t>
      </w:r>
      <w:r w:rsidR="00CF3FD9">
        <w:rPr>
          <w:rFonts w:hint="eastAsia"/>
        </w:rPr>
        <w:t>对我国的国家安全与周边地区安全稳定也提出了严峻的挑战。</w:t>
      </w:r>
      <w:r>
        <w:rPr>
          <w:rFonts w:hint="eastAsia"/>
        </w:rPr>
        <w:t>从深层的角度分析，这场暴乱的背后</w:t>
      </w:r>
      <w:r w:rsidR="00CF3FD9">
        <w:rPr>
          <w:rFonts w:hint="eastAsia"/>
        </w:rPr>
        <w:t>有</w:t>
      </w:r>
      <w:r>
        <w:rPr>
          <w:rFonts w:hint="eastAsia"/>
        </w:rPr>
        <w:t>西方国家及其反动政客、国内外反动媒体、港独势力与香港废青等多股势力</w:t>
      </w:r>
      <w:r w:rsidR="00CF3FD9">
        <w:rPr>
          <w:rFonts w:hint="eastAsia"/>
        </w:rPr>
        <w:t>交错，只有从各个角度逐一分析，我们才能找到解决香港暴乱问题，维护我国国家安全与周边地区安全的具体措施。</w:t>
      </w:r>
    </w:p>
    <w:p w:rsidR="00A74433" w:rsidRDefault="00A74433" w:rsidP="007E3828"/>
    <w:p w:rsidR="00CF3FD9" w:rsidRDefault="00A74433" w:rsidP="007E3828">
      <w:r>
        <w:rPr>
          <w:rFonts w:hint="eastAsia"/>
        </w:rPr>
        <w:t>关键词：香港暴乱，“港独”势力，香港废青</w:t>
      </w:r>
      <w:r w:rsidR="00234555">
        <w:rPr>
          <w:rFonts w:hint="eastAsia"/>
        </w:rPr>
        <w:t>，国家安全</w:t>
      </w:r>
    </w:p>
    <w:p w:rsidR="007E3828" w:rsidRDefault="007E3828" w:rsidP="007E3828">
      <w:r>
        <w:rPr>
          <w:rFonts w:hint="eastAsia"/>
        </w:rPr>
        <w:t>1.</w:t>
      </w:r>
      <w:r w:rsidR="005F2ED5">
        <w:rPr>
          <w:rFonts w:hint="eastAsia"/>
        </w:rPr>
        <w:t>引言：</w:t>
      </w:r>
      <w:r>
        <w:rPr>
          <w:rFonts w:hint="eastAsia"/>
        </w:rPr>
        <w:t>由香港暴乱问题所想到的</w:t>
      </w:r>
    </w:p>
    <w:p w:rsidR="007E3828" w:rsidRDefault="007E3828" w:rsidP="00D53C58">
      <w:pPr>
        <w:ind w:firstLine="420"/>
      </w:pPr>
      <w:r>
        <w:rPr>
          <w:rFonts w:hint="eastAsia"/>
        </w:rPr>
        <w:t>1997年香港回归以来，“一国两制”的伟大创举获得了举世瞩目的巨大成就</w:t>
      </w:r>
      <w:r w:rsidR="00D53C58">
        <w:rPr>
          <w:rFonts w:hint="eastAsia"/>
        </w:rPr>
        <w:t>，“一国两制”，“港人治港”的高度自治方针得到了切实的贯彻落实。得益于这样的政策，香港一直保持着繁荣稳定，经济民生各方面都做大了平稳发展。</w:t>
      </w:r>
    </w:p>
    <w:p w:rsidR="007E3828" w:rsidRDefault="00D53C58" w:rsidP="00C01E93">
      <w:pPr>
        <w:ind w:firstLine="420"/>
      </w:pPr>
      <w:r>
        <w:rPr>
          <w:rFonts w:hint="eastAsia"/>
        </w:rPr>
        <w:t>然而近几个月以来，香港地区爆发的抗议示威活动不断变本加厉，性质不断恶化，令人触目惊心，由最初的一小部分人对《逃犯条例》表达不满逐渐演变成为工作日的集会罢工。激进的示威者使用砖头，汽油弹，激光笔不断袭击警察并实施纵火，对香港警民的生命安全和财产安全造成了非常严重的伤害，也造成了极端恶劣的社会影响。而更加令人愤慨的是</w:t>
      </w:r>
      <w:r w:rsidR="00C01E93">
        <w:rPr>
          <w:rFonts w:hint="eastAsia"/>
        </w:rPr>
        <w:t>，部分激进分子无视国家尊严与香港基本法，污损国徽，拆卸国旗。这些极端分子又接连做出冲击特区政府，用汽油弹袭警，堵塞道路，瘫痪交通等等一系列暴行。这场一开始所谓的反抗示威活动，在境内外反动势力的幕后操作之下逐渐演变成为了一场被称为“黑色恐怖”的大暴乱。</w:t>
      </w:r>
    </w:p>
    <w:p w:rsidR="00C01E93" w:rsidRDefault="00C01E93" w:rsidP="00C01E93">
      <w:pPr>
        <w:ind w:firstLine="420"/>
      </w:pPr>
      <w:r>
        <w:rPr>
          <w:rFonts w:hint="eastAsia"/>
        </w:rPr>
        <w:t>这样的黑色恐怖在香港不断蔓延，无疑是对</w:t>
      </w:r>
      <w:r w:rsidR="00937487">
        <w:rPr>
          <w:rFonts w:hint="eastAsia"/>
        </w:rPr>
        <w:t>香港法制的践踏和国家安全的嚣张挑衅，</w:t>
      </w:r>
      <w:r w:rsidR="00CC3D22">
        <w:rPr>
          <w:rFonts w:hint="eastAsia"/>
        </w:rPr>
        <w:t>无疑是境内外的反华势力对中国发动的一次疯狂的围攻。</w:t>
      </w:r>
      <w:r w:rsidR="00937487">
        <w:rPr>
          <w:rFonts w:hint="eastAsia"/>
        </w:rPr>
        <w:t>分析香港暴乱的一系列发展情况，</w:t>
      </w:r>
      <w:r w:rsidR="005F2ED5">
        <w:rPr>
          <w:rFonts w:hint="eastAsia"/>
        </w:rPr>
        <w:t>我们发现</w:t>
      </w:r>
      <w:r w:rsidR="00937487">
        <w:rPr>
          <w:rFonts w:hint="eastAsia"/>
        </w:rPr>
        <w:t>港独势力受到外国分裂势力的资助和唆使，从中作梗</w:t>
      </w:r>
      <w:r w:rsidR="005F2ED5">
        <w:rPr>
          <w:rFonts w:hint="eastAsia"/>
        </w:rPr>
        <w:t>，大量西方国家的无良媒体发布不实报道误导全世界的民众，这其中多种政治势力的暗地交错相当复杂，分析并反省香港的问题有助于维护我国周边地区尤其是特殊行政区域的安全，也为接下去的国家安全工作提供借鉴，敲响警钟。</w:t>
      </w:r>
    </w:p>
    <w:p w:rsidR="005F2ED5" w:rsidRDefault="005F2ED5" w:rsidP="005F2ED5"/>
    <w:p w:rsidR="005F2ED5" w:rsidRDefault="005F2ED5" w:rsidP="005F2ED5">
      <w:r>
        <w:rPr>
          <w:rFonts w:hint="eastAsia"/>
        </w:rPr>
        <w:t>2.原因分析</w:t>
      </w:r>
      <w:r w:rsidR="005F115B">
        <w:rPr>
          <w:rFonts w:hint="eastAsia"/>
        </w:rPr>
        <w:t>：解读暴乱背后错综复杂的关系</w:t>
      </w:r>
    </w:p>
    <w:p w:rsidR="00213EF5" w:rsidRDefault="005F115B" w:rsidP="0004666B">
      <w:pPr>
        <w:ind w:firstLine="420"/>
      </w:pPr>
      <w:r>
        <w:rPr>
          <w:rFonts w:hint="eastAsia"/>
        </w:rPr>
        <w:t>香港作为我国的特别行政区，无论是在经济上还是在政治上都具有特殊的地位</w:t>
      </w:r>
      <w:r w:rsidR="0004666B">
        <w:rPr>
          <w:rFonts w:hint="eastAsia"/>
        </w:rPr>
        <w:t>，</w:t>
      </w:r>
      <w:r w:rsidR="00213EF5">
        <w:rPr>
          <w:rFonts w:hint="eastAsia"/>
        </w:rPr>
        <w:t>于其间</w:t>
      </w:r>
      <w:r w:rsidR="0004666B">
        <w:rPr>
          <w:rFonts w:hint="eastAsia"/>
        </w:rPr>
        <w:t>窜动的政治势力</w:t>
      </w:r>
      <w:r w:rsidR="00213EF5">
        <w:rPr>
          <w:rFonts w:hint="eastAsia"/>
        </w:rPr>
        <w:t>关系</w:t>
      </w:r>
      <w:r w:rsidR="0004666B">
        <w:rPr>
          <w:rFonts w:hint="eastAsia"/>
        </w:rPr>
        <w:t>也错综复杂</w:t>
      </w:r>
      <w:r>
        <w:rPr>
          <w:rFonts w:hint="eastAsia"/>
        </w:rPr>
        <w:t>。</w:t>
      </w:r>
      <w:r w:rsidR="0004666B">
        <w:rPr>
          <w:rFonts w:hint="eastAsia"/>
        </w:rPr>
        <w:t>香港的安全问题，不仅仅是一个行政区域的安全问题，也关系着我国周边地区的安全与整个国家的安全。</w:t>
      </w:r>
    </w:p>
    <w:p w:rsidR="006754DC" w:rsidRDefault="00213EF5" w:rsidP="0004666B">
      <w:pPr>
        <w:ind w:firstLine="420"/>
      </w:pPr>
      <w:r>
        <w:rPr>
          <w:rFonts w:hint="eastAsia"/>
        </w:rPr>
        <w:t>但是</w:t>
      </w:r>
      <w:r w:rsidR="005F115B">
        <w:rPr>
          <w:rFonts w:hint="eastAsia"/>
        </w:rPr>
        <w:t>香港近</w:t>
      </w:r>
      <w:r>
        <w:rPr>
          <w:rFonts w:hint="eastAsia"/>
        </w:rPr>
        <w:t>半年以来发生的</w:t>
      </w:r>
      <w:r w:rsidR="005F115B">
        <w:rPr>
          <w:rFonts w:hint="eastAsia"/>
        </w:rPr>
        <w:t>暴乱已经严重危害了我国的国家安全</w:t>
      </w:r>
      <w:r>
        <w:rPr>
          <w:rFonts w:hint="eastAsia"/>
        </w:rPr>
        <w:t>和香港地区的政治经济社会各方面的发展</w:t>
      </w:r>
      <w:r w:rsidR="005F115B">
        <w:rPr>
          <w:rFonts w:hint="eastAsia"/>
        </w:rPr>
        <w:t>，在国内和国际社会均造成了非常恶劣的不良影响，而要解决这一问题，我们需要重新审视对于特别行政区的安全问题的相关政策条规，分析暴乱背后的各项因素与原因，来改进对于香港、澳门这些特别行政区的管理方式，以此来维护国家安全。</w:t>
      </w:r>
      <w:r w:rsidR="006754DC">
        <w:rPr>
          <w:rFonts w:hint="eastAsia"/>
        </w:rPr>
        <w:t>我们从多个方面来分析香港近几个月暴乱背后的关键因素。</w:t>
      </w:r>
    </w:p>
    <w:p w:rsidR="0004666B" w:rsidRDefault="0004666B" w:rsidP="0004666B">
      <w:pPr>
        <w:ind w:firstLine="420"/>
      </w:pPr>
    </w:p>
    <w:p w:rsidR="00CC3D22" w:rsidRDefault="00CC3D22" w:rsidP="005F2ED5">
      <w:r>
        <w:rPr>
          <w:rFonts w:hint="eastAsia"/>
        </w:rPr>
        <w:t>2.1</w:t>
      </w:r>
      <w:r w:rsidR="0004666B">
        <w:rPr>
          <w:rFonts w:hint="eastAsia"/>
        </w:rPr>
        <w:t>部分</w:t>
      </w:r>
      <w:r>
        <w:rPr>
          <w:rFonts w:hint="eastAsia"/>
        </w:rPr>
        <w:t>西方国家：鼓吹自由，上下其手</w:t>
      </w:r>
    </w:p>
    <w:p w:rsidR="00977DA6" w:rsidRDefault="00977DA6" w:rsidP="005F2ED5">
      <w:r>
        <w:rPr>
          <w:rFonts w:hint="eastAsia"/>
        </w:rPr>
        <w:t xml:space="preserve"> </w:t>
      </w:r>
      <w:r>
        <w:t xml:space="preserve">   </w:t>
      </w:r>
      <w:r>
        <w:rPr>
          <w:rFonts w:hint="eastAsia"/>
        </w:rPr>
        <w:t>近年来，以美国为首的西方国家对中国的打压越发嚣张与明目张胆，</w:t>
      </w:r>
      <w:r w:rsidR="00645073">
        <w:rPr>
          <w:rFonts w:hint="eastAsia"/>
        </w:rPr>
        <w:t>而事实上，他们从未停止过颠覆和肢解中国的阴谋。为了达成这样的目标，西方国家采取的政策是从内部颠覆中国，在外部围堵中国。而香港因为其地理位置与历史原因的特殊性，一直以来都是反华势力的桥头堡。因此西方国家在对待香港问题时，态度显得尤为暧昧。</w:t>
      </w:r>
    </w:p>
    <w:p w:rsidR="00CC3D22" w:rsidRDefault="00CC3D22" w:rsidP="002F364E">
      <w:pPr>
        <w:ind w:firstLine="420"/>
      </w:pPr>
      <w:r>
        <w:rPr>
          <w:rFonts w:hint="eastAsia"/>
        </w:rPr>
        <w:t>在香港问题持续发酵升级的过程中，以美国为首的一批西方国家的</w:t>
      </w:r>
      <w:r w:rsidR="002F364E">
        <w:rPr>
          <w:rFonts w:hint="eastAsia"/>
        </w:rPr>
        <w:t>政客与高官</w:t>
      </w:r>
      <w:r>
        <w:rPr>
          <w:rFonts w:hint="eastAsia"/>
        </w:rPr>
        <w:t>一边高呼</w:t>
      </w:r>
      <w:r>
        <w:rPr>
          <w:rFonts w:hint="eastAsia"/>
        </w:rPr>
        <w:lastRenderedPageBreak/>
        <w:t>民主自由</w:t>
      </w:r>
      <w:r w:rsidR="002F364E">
        <w:rPr>
          <w:rFonts w:hint="eastAsia"/>
        </w:rPr>
        <w:t>，高举平等正义的大旗，强行推销所谓的自由主义价值观，并且“声援”发动暴乱的香港反动分裂势力，一边又暗地里与香港分裂势力沆瀣一气，在背后为他们提供资金支持，并充当香港分裂势力的狗头军师，不断为其出谋划策。</w:t>
      </w:r>
    </w:p>
    <w:p w:rsidR="002F364E" w:rsidRDefault="002F364E" w:rsidP="002F364E">
      <w:pPr>
        <w:ind w:firstLine="420"/>
      </w:pPr>
      <w:r>
        <w:rPr>
          <w:rFonts w:hint="eastAsia"/>
        </w:rPr>
        <w:t>西方国家的政府所谓的“自由平等”为假，而干涉他国内政为实，他们妄图采用“港人毁港”的方式分裂中国</w:t>
      </w:r>
      <w:r w:rsidR="00DC77C4">
        <w:rPr>
          <w:rFonts w:hint="eastAsia"/>
        </w:rPr>
        <w:t>，危害中国的周边地区安全，实属居心叵测。利用他国的危难抑制其发展，满足自己的私利才是这些西方国家政客的真正目的。他们明为支持香港，实则利用香港来达成自己不可告人的目的。无论是这其中的哪个国家，都不可能允许这样的闹剧在自己国家发生，但是他们却唯独对香港爆发的暴乱恐怖活动予以支持，他们的司马昭之心真可谓是路人皆知了。</w:t>
      </w:r>
    </w:p>
    <w:p w:rsidR="00DC77C4" w:rsidRDefault="00DC77C4" w:rsidP="00DC77C4"/>
    <w:p w:rsidR="00DC77C4" w:rsidRDefault="00DC77C4" w:rsidP="00DC77C4">
      <w:r>
        <w:rPr>
          <w:rFonts w:hint="eastAsia"/>
        </w:rPr>
        <w:t>2.2无良媒体：</w:t>
      </w:r>
      <w:r w:rsidR="006754DC">
        <w:rPr>
          <w:rFonts w:hint="eastAsia"/>
        </w:rPr>
        <w:t>造谣生事，“洗白”暴乱</w:t>
      </w:r>
    </w:p>
    <w:p w:rsidR="00CB0D43" w:rsidRDefault="006754DC" w:rsidP="006F7110">
      <w:pPr>
        <w:ind w:firstLine="420"/>
      </w:pPr>
      <w:r>
        <w:rPr>
          <w:rFonts w:hint="eastAsia"/>
        </w:rPr>
        <w:t>香港的一系列暴乱活动中</w:t>
      </w:r>
      <w:r w:rsidR="00034DD5">
        <w:rPr>
          <w:rFonts w:hint="eastAsia"/>
        </w:rPr>
        <w:t>我们看到</w:t>
      </w:r>
      <w:r>
        <w:rPr>
          <w:rFonts w:hint="eastAsia"/>
        </w:rPr>
        <w:t>，《立场新闻》、《香港01》等</w:t>
      </w:r>
      <w:r w:rsidR="00034DD5">
        <w:rPr>
          <w:rFonts w:hint="eastAsia"/>
        </w:rPr>
        <w:t>香港媒体</w:t>
      </w:r>
      <w:r>
        <w:rPr>
          <w:rFonts w:hint="eastAsia"/>
        </w:rPr>
        <w:t>与</w:t>
      </w:r>
      <w:r w:rsidR="00034DD5">
        <w:rPr>
          <w:rFonts w:hint="eastAsia"/>
        </w:rPr>
        <w:t>许多</w:t>
      </w:r>
      <w:r>
        <w:rPr>
          <w:rFonts w:hint="eastAsia"/>
        </w:rPr>
        <w:t>境外</w:t>
      </w:r>
      <w:r w:rsidR="00034DD5">
        <w:rPr>
          <w:rFonts w:hint="eastAsia"/>
        </w:rPr>
        <w:t>的</w:t>
      </w:r>
      <w:r>
        <w:rPr>
          <w:rFonts w:hint="eastAsia"/>
        </w:rPr>
        <w:t>反动媒体沆瀣一气，捏造了大量不实报道，与西方政客你唱我和</w:t>
      </w:r>
      <w:r w:rsidR="00F64AF6">
        <w:rPr>
          <w:rFonts w:hint="eastAsia"/>
        </w:rPr>
        <w:t>，</w:t>
      </w:r>
      <w:r>
        <w:rPr>
          <w:rFonts w:hint="eastAsia"/>
        </w:rPr>
        <w:t>鼓吹所谓的“自由民主”，为暴乱者的所作所为“洗白”</w:t>
      </w:r>
      <w:r w:rsidR="00034DD5">
        <w:rPr>
          <w:rFonts w:hint="eastAsia"/>
        </w:rPr>
        <w:t>，为他们开脱罪责，</w:t>
      </w:r>
      <w:r>
        <w:rPr>
          <w:rFonts w:hint="eastAsia"/>
        </w:rPr>
        <w:t>试图</w:t>
      </w:r>
      <w:r w:rsidR="00034DD5">
        <w:rPr>
          <w:rFonts w:hint="eastAsia"/>
        </w:rPr>
        <w:t>向不了解真相的人展示出一种“被压迫者”为了自己的自由与公平被迫奋起反抗的假象，</w:t>
      </w:r>
      <w:r w:rsidR="008403A4">
        <w:rPr>
          <w:rFonts w:hint="eastAsia"/>
        </w:rPr>
        <w:t>形成一种“暴乱者所为正当有理”的舆论态势，以此来煽动更多不明真相的群众参与到暴乱中</w:t>
      </w:r>
      <w:r w:rsidR="00034DD5">
        <w:rPr>
          <w:rFonts w:hint="eastAsia"/>
        </w:rPr>
        <w:t>。</w:t>
      </w:r>
    </w:p>
    <w:p w:rsidR="006754DC" w:rsidRDefault="00F64AF6" w:rsidP="00CB0D43">
      <w:pPr>
        <w:ind w:firstLineChars="200" w:firstLine="420"/>
      </w:pPr>
      <w:r>
        <w:rPr>
          <w:rFonts w:hint="eastAsia"/>
        </w:rPr>
        <w:t>他们的报道</w:t>
      </w:r>
      <w:r w:rsidR="00307A3F">
        <w:rPr>
          <w:rFonts w:hint="eastAsia"/>
        </w:rPr>
        <w:t>中</w:t>
      </w:r>
      <w:r>
        <w:rPr>
          <w:rFonts w:hint="eastAsia"/>
        </w:rPr>
        <w:t>绝口不提示威者的先行攻击，也不播放</w:t>
      </w:r>
      <w:r w:rsidR="00307A3F">
        <w:rPr>
          <w:rFonts w:hint="eastAsia"/>
        </w:rPr>
        <w:t>任何</w:t>
      </w:r>
      <w:r>
        <w:rPr>
          <w:rFonts w:hint="eastAsia"/>
        </w:rPr>
        <w:t>暴乱</w:t>
      </w:r>
      <w:r w:rsidR="00307A3F">
        <w:rPr>
          <w:rFonts w:hint="eastAsia"/>
        </w:rPr>
        <w:t>中的</w:t>
      </w:r>
      <w:r>
        <w:rPr>
          <w:rFonts w:hint="eastAsia"/>
        </w:rPr>
        <w:t>画面，而只是</w:t>
      </w:r>
      <w:r w:rsidR="00307A3F">
        <w:rPr>
          <w:rFonts w:hint="eastAsia"/>
        </w:rPr>
        <w:t>捕风捉影，断章取义地</w:t>
      </w:r>
      <w:r>
        <w:rPr>
          <w:rFonts w:hint="eastAsia"/>
        </w:rPr>
        <w:t>展示一些警察朝着“无辜市民”挥舞警棍，发射</w:t>
      </w:r>
      <w:r w:rsidR="00307A3F">
        <w:rPr>
          <w:rFonts w:hint="eastAsia"/>
        </w:rPr>
        <w:t>“</w:t>
      </w:r>
      <w:r>
        <w:rPr>
          <w:rFonts w:hint="eastAsia"/>
        </w:rPr>
        <w:t>子弹</w:t>
      </w:r>
      <w:r w:rsidR="00307A3F">
        <w:rPr>
          <w:rFonts w:hint="eastAsia"/>
        </w:rPr>
        <w:t>”</w:t>
      </w:r>
      <w:r>
        <w:rPr>
          <w:rFonts w:hint="eastAsia"/>
        </w:rPr>
        <w:t>的画面，</w:t>
      </w:r>
      <w:r w:rsidR="00307A3F">
        <w:rPr>
          <w:rFonts w:hint="eastAsia"/>
        </w:rPr>
        <w:t>也有的</w:t>
      </w:r>
      <w:r>
        <w:rPr>
          <w:rFonts w:hint="eastAsia"/>
        </w:rPr>
        <w:t>配上暴徒被镇压之后的血淋淋场景和年轻女孩哭泣的画面来增加“感染力”</w:t>
      </w:r>
      <w:r w:rsidR="00CB0D43">
        <w:rPr>
          <w:rFonts w:hint="eastAsia"/>
        </w:rPr>
        <w:t>。这些无良媒体</w:t>
      </w:r>
      <w:r w:rsidR="00224BCA">
        <w:rPr>
          <w:rFonts w:hint="eastAsia"/>
        </w:rPr>
        <w:t>充当着反动势力的传声筒，</w:t>
      </w:r>
      <w:r w:rsidR="00CB0D43">
        <w:rPr>
          <w:rFonts w:hint="eastAsia"/>
        </w:rPr>
        <w:t>已经从暴乱的煽动者成为了事实上的组织者和参</w:t>
      </w:r>
      <w:r w:rsidR="00224BCA">
        <w:rPr>
          <w:rFonts w:hint="eastAsia"/>
        </w:rPr>
        <w:t>与者</w:t>
      </w:r>
      <w:r w:rsidR="00B5246C">
        <w:rPr>
          <w:rFonts w:hint="eastAsia"/>
        </w:rPr>
        <w:t>。而B</w:t>
      </w:r>
      <w:r w:rsidR="00B5246C">
        <w:t>BC,CNN</w:t>
      </w:r>
      <w:r w:rsidR="00B5246C">
        <w:rPr>
          <w:rFonts w:hint="eastAsia"/>
        </w:rPr>
        <w:t>等西方媒体更是</w:t>
      </w:r>
      <w:r w:rsidR="00224BCA">
        <w:rPr>
          <w:rFonts w:hint="eastAsia"/>
        </w:rPr>
        <w:t>意图</w:t>
      </w:r>
      <w:r w:rsidR="00B5246C">
        <w:rPr>
          <w:rFonts w:hint="eastAsia"/>
        </w:rPr>
        <w:t>将暴徒塑造成</w:t>
      </w:r>
      <w:r w:rsidR="00224BCA">
        <w:rPr>
          <w:rFonts w:hint="eastAsia"/>
        </w:rPr>
        <w:t>“</w:t>
      </w:r>
      <w:r w:rsidR="00B5246C">
        <w:rPr>
          <w:rFonts w:hint="eastAsia"/>
        </w:rPr>
        <w:t>反抗压迫</w:t>
      </w:r>
      <w:r w:rsidR="00224BCA">
        <w:rPr>
          <w:rFonts w:hint="eastAsia"/>
        </w:rPr>
        <w:t>”</w:t>
      </w:r>
      <w:r w:rsidR="00B5246C">
        <w:rPr>
          <w:rFonts w:hint="eastAsia"/>
        </w:rPr>
        <w:t>与追求</w:t>
      </w:r>
      <w:r w:rsidR="00224BCA">
        <w:rPr>
          <w:rFonts w:hint="eastAsia"/>
        </w:rPr>
        <w:t>“</w:t>
      </w:r>
      <w:r w:rsidR="00B5246C">
        <w:rPr>
          <w:rFonts w:hint="eastAsia"/>
        </w:rPr>
        <w:t>自由法制</w:t>
      </w:r>
      <w:r w:rsidR="00224BCA">
        <w:rPr>
          <w:rFonts w:hint="eastAsia"/>
        </w:rPr>
        <w:t>”</w:t>
      </w:r>
      <w:r w:rsidR="00B5246C">
        <w:rPr>
          <w:rFonts w:hint="eastAsia"/>
        </w:rPr>
        <w:t>的斗争者，</w:t>
      </w:r>
      <w:r w:rsidR="00224BCA">
        <w:rPr>
          <w:rFonts w:hint="eastAsia"/>
        </w:rPr>
        <w:t>却闭口</w:t>
      </w:r>
      <w:r w:rsidR="00B5246C">
        <w:rPr>
          <w:rFonts w:hint="eastAsia"/>
        </w:rPr>
        <w:t>不提他们在暴乱行动中犯下的种种罪孽。</w:t>
      </w:r>
    </w:p>
    <w:p w:rsidR="00977DA6" w:rsidRDefault="00977DA6" w:rsidP="00977DA6"/>
    <w:p w:rsidR="00977DA6" w:rsidRDefault="00977DA6" w:rsidP="00977DA6">
      <w:r>
        <w:t>2.3 港独势力：惹是生非 卖国求荣</w:t>
      </w:r>
    </w:p>
    <w:p w:rsidR="00977DA6" w:rsidRDefault="00977DA6" w:rsidP="00977DA6">
      <w:pPr>
        <w:ind w:firstLineChars="200" w:firstLine="420"/>
      </w:pPr>
      <w:r>
        <w:t>港独分裂势力是这一场暴乱的主要发动者和参与者，</w:t>
      </w:r>
      <w:r>
        <w:rPr>
          <w:rFonts w:hint="eastAsia"/>
        </w:rPr>
        <w:t>问题的可怕之处在于，</w:t>
      </w:r>
      <w:r w:rsidR="0029267D">
        <w:rPr>
          <w:rFonts w:hint="eastAsia"/>
        </w:rPr>
        <w:t>“香港独立”</w:t>
      </w:r>
      <w:r>
        <w:rPr>
          <w:rFonts w:hint="eastAsia"/>
        </w:rPr>
        <w:t>并非是</w:t>
      </w:r>
      <w:r w:rsidR="0029267D">
        <w:rPr>
          <w:rFonts w:hint="eastAsia"/>
        </w:rPr>
        <w:t>香港</w:t>
      </w:r>
      <w:r>
        <w:rPr>
          <w:rFonts w:hint="eastAsia"/>
        </w:rPr>
        <w:t>底层大众的真正诉求，而是被一群身居“上流社会”的人主导的</w:t>
      </w:r>
      <w:r w:rsidR="0029267D">
        <w:rPr>
          <w:rFonts w:hint="eastAsia"/>
        </w:rPr>
        <w:t>政治阴谋</w:t>
      </w:r>
      <w:r>
        <w:rPr>
          <w:rFonts w:hint="eastAsia"/>
        </w:rPr>
        <w:t>。</w:t>
      </w:r>
      <w:r w:rsidR="0029267D">
        <w:rPr>
          <w:rFonts w:hint="eastAsia"/>
        </w:rPr>
        <w:t>我们从新闻报道中了解到，</w:t>
      </w:r>
      <w:r>
        <w:t>港独</w:t>
      </w:r>
      <w:r>
        <w:rPr>
          <w:rFonts w:hint="eastAsia"/>
        </w:rPr>
        <w:t>的</w:t>
      </w:r>
      <w:r>
        <w:t>头目中不乏香港</w:t>
      </w:r>
      <w:r>
        <w:rPr>
          <w:rFonts w:hint="eastAsia"/>
        </w:rPr>
        <w:t>政界和商</w:t>
      </w:r>
      <w:r>
        <w:t>界的大人物，他们一方面用自己的社会影响力蛊惑人心混淆视听，煽动</w:t>
      </w:r>
      <w:r w:rsidR="0029267D">
        <w:rPr>
          <w:rFonts w:hint="eastAsia"/>
        </w:rPr>
        <w:t>香港的“</w:t>
      </w:r>
      <w:r>
        <w:t>废青</w:t>
      </w:r>
      <w:r w:rsidR="0029267D">
        <w:rPr>
          <w:rFonts w:hint="eastAsia"/>
        </w:rPr>
        <w:t>”</w:t>
      </w:r>
      <w:r w:rsidR="0028412E">
        <w:rPr>
          <w:rFonts w:hint="eastAsia"/>
        </w:rPr>
        <w:t>们去</w:t>
      </w:r>
      <w:r>
        <w:rPr>
          <w:rFonts w:hint="eastAsia"/>
        </w:rPr>
        <w:t>街头，车站和政府部门</w:t>
      </w:r>
      <w:r>
        <w:t>闹事，另一方面又</w:t>
      </w:r>
      <w:r>
        <w:rPr>
          <w:rFonts w:hint="eastAsia"/>
        </w:rPr>
        <w:t>暗自</w:t>
      </w:r>
      <w:r>
        <w:t>与西方国家重要领导人会面，获取他们的经济与政治支持，密谋颠覆香港</w:t>
      </w:r>
      <w:r>
        <w:rPr>
          <w:rFonts w:hint="eastAsia"/>
        </w:rPr>
        <w:t>。</w:t>
      </w:r>
      <w:r>
        <w:t>甚至有港独头目</w:t>
      </w:r>
      <w:r w:rsidR="00B13B9E">
        <w:rPr>
          <w:rFonts w:hint="eastAsia"/>
        </w:rPr>
        <w:t>在公众面前</w:t>
      </w:r>
      <w:r w:rsidR="00B13B9E">
        <w:t>赤</w:t>
      </w:r>
      <w:r>
        <w:t>喊出了</w:t>
      </w:r>
      <w:r w:rsidR="00B13B9E">
        <w:rPr>
          <w:rFonts w:hint="eastAsia"/>
        </w:rPr>
        <w:t>“</w:t>
      </w:r>
      <w:r>
        <w:t>请求美国出面干涉香港事务</w:t>
      </w:r>
      <w:r w:rsidR="00B13B9E">
        <w:rPr>
          <w:rFonts w:hint="eastAsia"/>
        </w:rPr>
        <w:t>”</w:t>
      </w:r>
      <w:r>
        <w:t>这样的</w:t>
      </w:r>
      <w:r w:rsidR="00B13B9E">
        <w:rPr>
          <w:rFonts w:hint="eastAsia"/>
        </w:rPr>
        <w:t>荒唐而无耻的</w:t>
      </w:r>
      <w:r>
        <w:t>卖国言</w:t>
      </w:r>
      <w:r w:rsidR="00B13B9E">
        <w:t>论。正是这样一群卖国贼，与外国分裂势力里应外合，才</w:t>
      </w:r>
      <w:r w:rsidR="00B13B9E">
        <w:rPr>
          <w:rFonts w:hint="eastAsia"/>
        </w:rPr>
        <w:t>酿成现在的悲剧</w:t>
      </w:r>
      <w:r>
        <w:t>。而如黄之锋之流，名为“学生领袖”，实则为港独势力安插在青年学生中的政治傀儡，他们煽动青年学生罢课闹事，自己却拿着国外名校的录取通知书去</w:t>
      </w:r>
      <w:r>
        <w:rPr>
          <w:rFonts w:hint="eastAsia"/>
        </w:rPr>
        <w:t>呼吸“新鲜空气”，享受西式的优渥教育资源</w:t>
      </w:r>
      <w:r w:rsidR="00B13B9E">
        <w:rPr>
          <w:rFonts w:hint="eastAsia"/>
        </w:rPr>
        <w:t>，港独分子完全把这些不明真相的香港废青当作棋子和政治资本来使用</w:t>
      </w:r>
      <w:r>
        <w:t>。</w:t>
      </w:r>
      <w:r>
        <w:br/>
      </w:r>
      <w:r>
        <w:rPr>
          <w:rFonts w:hint="eastAsia"/>
        </w:rPr>
        <w:t xml:space="preserve"> </w:t>
      </w:r>
      <w:r>
        <w:t xml:space="preserve">   而直接参与了一起又一起暴乱事件的，正是为数众多的香港废青，他们成长</w:t>
      </w:r>
      <w:r w:rsidR="00B13B9E">
        <w:rPr>
          <w:rFonts w:hint="eastAsia"/>
        </w:rPr>
        <w:t>的年代里香港经济逐渐衰退</w:t>
      </w:r>
      <w:r w:rsidR="00B13B9E">
        <w:t>，高昂的物价房价和</w:t>
      </w:r>
      <w:r w:rsidR="00B13B9E">
        <w:rPr>
          <w:rFonts w:hint="eastAsia"/>
        </w:rPr>
        <w:t>低微的</w:t>
      </w:r>
      <w:r>
        <w:t>收入使</w:t>
      </w:r>
      <w:r w:rsidR="00B13B9E">
        <w:rPr>
          <w:rFonts w:hint="eastAsia"/>
        </w:rPr>
        <w:t>生活在这繁华香港的</w:t>
      </w:r>
      <w:r>
        <w:t>他们感到迷惘和失落，因</w:t>
      </w:r>
      <w:r w:rsidR="00B13B9E">
        <w:rPr>
          <w:rFonts w:hint="eastAsia"/>
        </w:rPr>
        <w:t>而废青</w:t>
      </w:r>
      <w:r>
        <w:t>非常容易被反动势力煽动，</w:t>
      </w:r>
      <w:r w:rsidR="00B13B9E">
        <w:rPr>
          <w:rFonts w:hint="eastAsia"/>
        </w:rPr>
        <w:t>在港独势力的宣传之下他们</w:t>
      </w:r>
      <w:r w:rsidR="00B13B9E">
        <w:t>将</w:t>
      </w:r>
      <w:r w:rsidR="00B13B9E">
        <w:rPr>
          <w:rFonts w:hint="eastAsia"/>
        </w:rPr>
        <w:t>这一切的</w:t>
      </w:r>
      <w:r>
        <w:t>原因归咎于</w:t>
      </w:r>
      <w:r w:rsidR="00B13B9E">
        <w:rPr>
          <w:rFonts w:hint="eastAsia"/>
        </w:rPr>
        <w:t>香港回归和一国两制的实施</w:t>
      </w:r>
      <w:r>
        <w:t>，他们处于暴乱的第一线，却始终不知自己其实被阴谋家所利用，成为了卖国求荣者的无用即弃之的棋子。可悲，可叹！</w:t>
      </w:r>
    </w:p>
    <w:p w:rsidR="002E35D5" w:rsidRDefault="002E35D5" w:rsidP="002E35D5"/>
    <w:p w:rsidR="002E35D5" w:rsidRDefault="002E35D5" w:rsidP="002E35D5">
      <w:r>
        <w:rPr>
          <w:rFonts w:hint="eastAsia"/>
        </w:rPr>
        <w:t>2.4</w:t>
      </w:r>
      <w:r w:rsidR="0004666B">
        <w:rPr>
          <w:rFonts w:hint="eastAsia"/>
        </w:rPr>
        <w:t>总结：香港暴乱，</w:t>
      </w:r>
      <w:r>
        <w:rPr>
          <w:rFonts w:hint="eastAsia"/>
        </w:rPr>
        <w:t>预谋已久</w:t>
      </w:r>
    </w:p>
    <w:p w:rsidR="00BF0F63" w:rsidRDefault="00BF0F63" w:rsidP="00B17B02">
      <w:pPr>
        <w:ind w:firstLine="420"/>
      </w:pPr>
      <w:r>
        <w:rPr>
          <w:rFonts w:hint="eastAsia"/>
        </w:rPr>
        <w:t>分析了以上几点，我们已经不难意识到，香港近几个月里发生的暴乱，并非是“飞来横祸”，而是阴谋家和野心家组织的一场有组织，有预谋的</w:t>
      </w:r>
      <w:r w:rsidR="00364F81">
        <w:rPr>
          <w:rFonts w:hint="eastAsia"/>
        </w:rPr>
        <w:t>暴乱。修订法案的一开始就有不少人借此滋事，并在社会上散播谣言，制造矛盾。而在随后发生的暴乱事件种，参与者看似为</w:t>
      </w:r>
      <w:r w:rsidR="00364F81">
        <w:rPr>
          <w:rFonts w:hint="eastAsia"/>
        </w:rPr>
        <w:lastRenderedPageBreak/>
        <w:t>自发行动的年轻人，但其背后却出现了训练有素的带头者，指挥者，其中也不乏外国人的身影，所有的暴力示威由预案，游线路，有目标，有掩护，有凶器，由遥控指挥和宣传造势，完全就是有预谋，有组织的</w:t>
      </w:r>
      <w:r w:rsidR="00B17B02">
        <w:rPr>
          <w:rFonts w:hint="eastAsia"/>
        </w:rPr>
        <w:t>反华行动</w:t>
      </w:r>
      <w:r w:rsidR="00364F81">
        <w:rPr>
          <w:rFonts w:hint="eastAsia"/>
        </w:rPr>
        <w:t>。</w:t>
      </w:r>
    </w:p>
    <w:p w:rsidR="00B17B02" w:rsidRDefault="00B17B02" w:rsidP="00B17B02">
      <w:pPr>
        <w:ind w:firstLine="420"/>
      </w:pPr>
      <w:r>
        <w:rPr>
          <w:rFonts w:hint="eastAsia"/>
        </w:rPr>
        <w:t>反对修改条例只不过是港独势力的一个借口，就算不修改引渡条例，他们也会找出各种各样的借口来闹事。而今年更是祖国的70岁生日，趁着中国的70周年国庆制造大动乱</w:t>
      </w:r>
      <w:r w:rsidR="00D814CB">
        <w:rPr>
          <w:rFonts w:hint="eastAsia"/>
        </w:rPr>
        <w:t>，破坏大团结</w:t>
      </w:r>
      <w:r>
        <w:rPr>
          <w:rFonts w:hint="eastAsia"/>
        </w:rPr>
        <w:t>正是反华势力们的主要目的</w:t>
      </w:r>
      <w:r w:rsidR="00D814CB">
        <w:rPr>
          <w:rFonts w:hint="eastAsia"/>
        </w:rPr>
        <w:t>。</w:t>
      </w:r>
    </w:p>
    <w:p w:rsidR="00D814CB" w:rsidRDefault="00D814CB" w:rsidP="00D814CB"/>
    <w:p w:rsidR="00B17B02" w:rsidRDefault="00D814CB" w:rsidP="002E35D5">
      <w:r>
        <w:rPr>
          <w:rFonts w:hint="eastAsia"/>
        </w:rPr>
        <w:t>3.反思：我们如何维护特殊行政区域的国家安全?</w:t>
      </w:r>
    </w:p>
    <w:p w:rsidR="005E206D" w:rsidRDefault="0028412E" w:rsidP="002E35D5">
      <w:r>
        <w:t xml:space="preserve">    </w:t>
      </w:r>
      <w:r w:rsidR="005E206D">
        <w:rPr>
          <w:rFonts w:hint="eastAsia"/>
        </w:rPr>
        <w:t>自古以来，香港澳门台湾自古以来就是中国不可分割的一部分，但是由于各种各样的政治原因与历史原因，这些地区存在部分嚣张的分裂势力意图将这些地区从中国的版图上割裂出去。而香港近几个月以来发生的暴乱更加惊醒了我们，并向我们提出了一个严峻的问题，</w:t>
      </w:r>
      <w:r>
        <w:rPr>
          <w:rFonts w:hint="eastAsia"/>
        </w:rPr>
        <w:t>维护我们的国家安全的方针在</w:t>
      </w:r>
      <w:r w:rsidR="005E206D">
        <w:rPr>
          <w:rFonts w:hint="eastAsia"/>
        </w:rPr>
        <w:t>这些</w:t>
      </w:r>
      <w:r>
        <w:rPr>
          <w:rFonts w:hint="eastAsia"/>
        </w:rPr>
        <w:t>性质特殊的</w:t>
      </w:r>
      <w:r w:rsidR="00F114DF">
        <w:rPr>
          <w:rFonts w:hint="eastAsia"/>
        </w:rPr>
        <w:t>周边地区</w:t>
      </w:r>
      <w:r>
        <w:rPr>
          <w:rFonts w:hint="eastAsia"/>
        </w:rPr>
        <w:t>里应该如何施行呢？</w:t>
      </w:r>
    </w:p>
    <w:p w:rsidR="0028412E" w:rsidRDefault="0028412E" w:rsidP="0028412E">
      <w:pPr>
        <w:ind w:firstLine="420"/>
      </w:pPr>
      <w:r>
        <w:rPr>
          <w:rFonts w:hint="eastAsia"/>
        </w:rPr>
        <w:t>我认为</w:t>
      </w:r>
      <w:r w:rsidR="00B619E3">
        <w:rPr>
          <w:rFonts w:hint="eastAsia"/>
        </w:rPr>
        <w:t>需要采取的</w:t>
      </w:r>
      <w:r>
        <w:rPr>
          <w:rFonts w:hint="eastAsia"/>
        </w:rPr>
        <w:t>措施有如下几点：</w:t>
      </w:r>
    </w:p>
    <w:p w:rsidR="0028412E" w:rsidRDefault="002E2F3D" w:rsidP="0065401D">
      <w:pPr>
        <w:pStyle w:val="a3"/>
        <w:numPr>
          <w:ilvl w:val="0"/>
          <w:numId w:val="3"/>
        </w:numPr>
        <w:ind w:firstLineChars="0"/>
      </w:pPr>
      <w:r>
        <w:rPr>
          <w:rFonts w:hint="eastAsia"/>
        </w:rPr>
        <w:t>政治政策上我们需要</w:t>
      </w:r>
      <w:r w:rsidR="0065401D">
        <w:rPr>
          <w:rFonts w:hint="eastAsia"/>
        </w:rPr>
        <w:t>坚持一</w:t>
      </w:r>
      <w:r>
        <w:rPr>
          <w:rFonts w:hint="eastAsia"/>
        </w:rPr>
        <w:t>国两制的核心政策不动摇，保证特殊行政区域的人民享有充分的政治</w:t>
      </w:r>
      <w:r w:rsidR="0065401D">
        <w:rPr>
          <w:rFonts w:hint="eastAsia"/>
        </w:rPr>
        <w:t>权利，</w:t>
      </w:r>
      <w:r>
        <w:rPr>
          <w:rFonts w:hint="eastAsia"/>
        </w:rPr>
        <w:t>继续实践</w:t>
      </w:r>
      <w:r w:rsidR="0065401D">
        <w:rPr>
          <w:rFonts w:hint="eastAsia"/>
        </w:rPr>
        <w:t>“一国两制”</w:t>
      </w:r>
      <w:r>
        <w:rPr>
          <w:rFonts w:hint="eastAsia"/>
        </w:rPr>
        <w:t>的伟大设想</w:t>
      </w:r>
      <w:r w:rsidR="0065401D">
        <w:rPr>
          <w:rFonts w:hint="eastAsia"/>
        </w:rPr>
        <w:t>，</w:t>
      </w:r>
      <w:r>
        <w:rPr>
          <w:rFonts w:hint="eastAsia"/>
        </w:rPr>
        <w:t>实现</w:t>
      </w:r>
      <w:r w:rsidR="0065401D">
        <w:rPr>
          <w:rFonts w:hint="eastAsia"/>
        </w:rPr>
        <w:t>“港人治港”的目标</w:t>
      </w:r>
    </w:p>
    <w:p w:rsidR="0065401D" w:rsidRDefault="0065401D" w:rsidP="0065401D">
      <w:pPr>
        <w:pStyle w:val="a3"/>
        <w:numPr>
          <w:ilvl w:val="0"/>
          <w:numId w:val="3"/>
        </w:numPr>
        <w:ind w:firstLineChars="0"/>
      </w:pPr>
      <w:r>
        <w:rPr>
          <w:rFonts w:hint="eastAsia"/>
        </w:rPr>
        <w:t>加强对特殊行政区域的监管措施，在政治上根除港独势力，在经济上孤立港独势力，在国家安全问题上绝不姑息分裂势力，绝不容忍分裂势力在这些地区继续猖狂下去，才能维护特殊行政区域的长治久安</w:t>
      </w:r>
    </w:p>
    <w:p w:rsidR="0065401D" w:rsidRDefault="00965972" w:rsidP="0065401D">
      <w:pPr>
        <w:pStyle w:val="a3"/>
        <w:numPr>
          <w:ilvl w:val="0"/>
          <w:numId w:val="3"/>
        </w:numPr>
        <w:ind w:firstLineChars="0"/>
      </w:pPr>
      <w:r>
        <w:rPr>
          <w:rFonts w:hint="eastAsia"/>
        </w:rPr>
        <w:t>发挥特别行政区的区位优势，</w:t>
      </w:r>
      <w:r w:rsidR="0065401D">
        <w:rPr>
          <w:rFonts w:hint="eastAsia"/>
        </w:rPr>
        <w:t>继续发展当地经济，稳定民心，废青之所以容易就被煽动，</w:t>
      </w:r>
      <w:r w:rsidR="00495D4C">
        <w:rPr>
          <w:rFonts w:hint="eastAsia"/>
        </w:rPr>
        <w:t>正是因为香港的经济衰退而生活成本不断提高造成了民怨。但是</w:t>
      </w:r>
      <w:r w:rsidR="0065401D">
        <w:rPr>
          <w:rFonts w:hint="eastAsia"/>
        </w:rPr>
        <w:t>他们</w:t>
      </w:r>
      <w:r w:rsidR="00495D4C">
        <w:rPr>
          <w:rFonts w:hint="eastAsia"/>
        </w:rPr>
        <w:t>却将原因归咎到一国两制上面，却忽视了香港发展本身的问题。事实上“废青”们面临的问题是一个经济高度发达的地区所必然会面临的，如果我们能够再度发展香港的经济，解决香港的民生问题，相信这些“废青“也会安定下来，不会威胁到国家安全与社会稳定。</w:t>
      </w:r>
    </w:p>
    <w:p w:rsidR="002F364E" w:rsidRDefault="00495D4C" w:rsidP="005F2ED5">
      <w:pPr>
        <w:pStyle w:val="a3"/>
        <w:numPr>
          <w:ilvl w:val="0"/>
          <w:numId w:val="3"/>
        </w:numPr>
        <w:ind w:firstLineChars="0"/>
      </w:pPr>
      <w:r>
        <w:rPr>
          <w:rFonts w:hint="eastAsia"/>
        </w:rPr>
        <w:t>唤醒</w:t>
      </w:r>
      <w:r w:rsidR="00797AA7">
        <w:rPr>
          <w:rFonts w:hint="eastAsia"/>
        </w:rPr>
        <w:t>当地人民对中华民族的自我认同感，</w:t>
      </w:r>
      <w:r>
        <w:rPr>
          <w:rFonts w:hint="eastAsia"/>
        </w:rPr>
        <w:t>香港澳门</w:t>
      </w:r>
      <w:r w:rsidR="00797AA7">
        <w:rPr>
          <w:rFonts w:hint="eastAsia"/>
        </w:rPr>
        <w:t>这些地区曾长期处于西方资本主义国家的殖民统治之下，人民的思想难免变得离散化，难以统一，缺乏对民族自我认同感，我们要让每一个香港人认识到，我们都是炎黄子孙的其中之一，我们应该为中华民族的长治久安贡献一份力，而不是搞“窝里斗”</w:t>
      </w:r>
      <w:r>
        <w:rPr>
          <w:rFonts w:hint="eastAsia"/>
        </w:rPr>
        <w:t>。</w:t>
      </w:r>
    </w:p>
    <w:p w:rsidR="00495D4C" w:rsidRDefault="00495D4C" w:rsidP="005F2ED5">
      <w:pPr>
        <w:pStyle w:val="a3"/>
        <w:numPr>
          <w:ilvl w:val="0"/>
          <w:numId w:val="3"/>
        </w:numPr>
        <w:ind w:firstLineChars="0"/>
      </w:pPr>
      <w:r>
        <w:rPr>
          <w:rFonts w:hint="eastAsia"/>
        </w:rPr>
        <w:t>阻止境外反动分裂势力的渗透。香港地理位置特殊，历史地位也很特殊，多国的政治势力在香港地区产生了错综复杂的关系网络。这些政治势力在暗地里活动，煽动民愤民怨，制造国家安全问题。我们要坚决根治这些反动势力，阻止其在香港地区的进一步渗透。</w:t>
      </w:r>
      <w:r w:rsidR="00F114DF">
        <w:rPr>
          <w:rFonts w:hint="eastAsia"/>
        </w:rPr>
        <w:t>同时在新疆、西藏等少数民族自治区性质的周边地区，要防止境外宗教势力的渗透和文化入侵。</w:t>
      </w:r>
    </w:p>
    <w:p w:rsidR="0072366F" w:rsidRPr="00F17055" w:rsidRDefault="0072366F" w:rsidP="005F2ED5">
      <w:pPr>
        <w:pStyle w:val="a3"/>
        <w:numPr>
          <w:ilvl w:val="0"/>
          <w:numId w:val="3"/>
        </w:numPr>
        <w:ind w:firstLineChars="0"/>
      </w:pPr>
      <w:r>
        <w:rPr>
          <w:rFonts w:hint="eastAsia"/>
        </w:rPr>
        <w:t>严格执行香港的基本法。法制是香港的核心价值，依法办事是法治的必然要求，也是实现香港特别行政区长治久安，也是维护国家安全的必由之路。</w:t>
      </w:r>
      <w:r>
        <w:rPr>
          <w:rFonts w:ascii="Arial" w:hAnsi="Arial" w:cs="Arial"/>
          <w:color w:val="333333"/>
          <w:spacing w:val="8"/>
          <w:shd w:val="clear" w:color="auto" w:fill="FFFFFF"/>
        </w:rPr>
        <w:t>对于符合基本法规定，有利于保持香港长期繁荣稳定的事情，应积极予以支持。反之，则坚决依法处理。</w:t>
      </w:r>
    </w:p>
    <w:p w:rsidR="00F17055" w:rsidRDefault="00F17055" w:rsidP="00F17055"/>
    <w:p w:rsidR="0053610A" w:rsidRPr="005E1B45" w:rsidRDefault="00F17055" w:rsidP="005E1B45">
      <w:pPr>
        <w:ind w:left="420"/>
        <w:rPr>
          <w:rFonts w:hint="eastAsia"/>
        </w:rPr>
      </w:pPr>
      <w:r>
        <w:rPr>
          <w:rFonts w:hint="eastAsia"/>
        </w:rPr>
        <w:tab/>
        <w:t>不仅仅是香港，对于新疆、西藏、云南等地区，我们也要做好维护周边地区安全的全方位工作，确保这些地方政治经济发展，社会民生和谐，不要再酿成香港地区的闹剧，维护国家的长治久安。</w:t>
      </w:r>
    </w:p>
    <w:sectPr w:rsidR="0053610A" w:rsidRPr="005E1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E0E" w:rsidRDefault="00134E0E" w:rsidP="003F1E62">
      <w:r>
        <w:separator/>
      </w:r>
    </w:p>
  </w:endnote>
  <w:endnote w:type="continuationSeparator" w:id="0">
    <w:p w:rsidR="00134E0E" w:rsidRDefault="00134E0E" w:rsidP="003F1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E0E" w:rsidRDefault="00134E0E" w:rsidP="003F1E62">
      <w:r>
        <w:separator/>
      </w:r>
    </w:p>
  </w:footnote>
  <w:footnote w:type="continuationSeparator" w:id="0">
    <w:p w:rsidR="00134E0E" w:rsidRDefault="00134E0E" w:rsidP="003F1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70BE"/>
    <w:multiLevelType w:val="hybridMultilevel"/>
    <w:tmpl w:val="346C9886"/>
    <w:lvl w:ilvl="0" w:tplc="91D88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0C7297A"/>
    <w:multiLevelType w:val="hybridMultilevel"/>
    <w:tmpl w:val="8858325A"/>
    <w:lvl w:ilvl="0" w:tplc="E10AD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723BBA"/>
    <w:multiLevelType w:val="hybridMultilevel"/>
    <w:tmpl w:val="3F620388"/>
    <w:lvl w:ilvl="0" w:tplc="C734CB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828"/>
    <w:rsid w:val="00004CC5"/>
    <w:rsid w:val="00034DD5"/>
    <w:rsid w:val="0004666B"/>
    <w:rsid w:val="00065709"/>
    <w:rsid w:val="000A7E1F"/>
    <w:rsid w:val="00134E0E"/>
    <w:rsid w:val="00213EF5"/>
    <w:rsid w:val="00224BCA"/>
    <w:rsid w:val="00234555"/>
    <w:rsid w:val="0028412E"/>
    <w:rsid w:val="0029267D"/>
    <w:rsid w:val="002E2F3D"/>
    <w:rsid w:val="002E35D5"/>
    <w:rsid w:val="002F364E"/>
    <w:rsid w:val="00307A3F"/>
    <w:rsid w:val="00364F81"/>
    <w:rsid w:val="003F1E62"/>
    <w:rsid w:val="00400E7E"/>
    <w:rsid w:val="00416D68"/>
    <w:rsid w:val="00474C07"/>
    <w:rsid w:val="00495D4C"/>
    <w:rsid w:val="0053610A"/>
    <w:rsid w:val="005E1B45"/>
    <w:rsid w:val="005E206D"/>
    <w:rsid w:val="005F115B"/>
    <w:rsid w:val="005F2ED5"/>
    <w:rsid w:val="00645073"/>
    <w:rsid w:val="0065401D"/>
    <w:rsid w:val="006754DC"/>
    <w:rsid w:val="006C1971"/>
    <w:rsid w:val="006F7110"/>
    <w:rsid w:val="0072366F"/>
    <w:rsid w:val="00797AA7"/>
    <w:rsid w:val="007E3828"/>
    <w:rsid w:val="007F616B"/>
    <w:rsid w:val="008403A4"/>
    <w:rsid w:val="00937487"/>
    <w:rsid w:val="00965972"/>
    <w:rsid w:val="00977DA6"/>
    <w:rsid w:val="009E3C7E"/>
    <w:rsid w:val="00A74433"/>
    <w:rsid w:val="00AA018D"/>
    <w:rsid w:val="00B13B9E"/>
    <w:rsid w:val="00B17B02"/>
    <w:rsid w:val="00B5246C"/>
    <w:rsid w:val="00B619E3"/>
    <w:rsid w:val="00BF0F63"/>
    <w:rsid w:val="00C01E93"/>
    <w:rsid w:val="00CB0D43"/>
    <w:rsid w:val="00CC3D22"/>
    <w:rsid w:val="00CF3FD9"/>
    <w:rsid w:val="00D00FB2"/>
    <w:rsid w:val="00D53C58"/>
    <w:rsid w:val="00D814CB"/>
    <w:rsid w:val="00DC77C4"/>
    <w:rsid w:val="00EB17E3"/>
    <w:rsid w:val="00ED54A5"/>
    <w:rsid w:val="00EF73D2"/>
    <w:rsid w:val="00F114DF"/>
    <w:rsid w:val="00F17055"/>
    <w:rsid w:val="00F36CD9"/>
    <w:rsid w:val="00F64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8B5CE"/>
  <w15:chartTrackingRefBased/>
  <w15:docId w15:val="{00E226FD-4E0D-46FB-B6A8-CEC1C3DD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3828"/>
    <w:pPr>
      <w:ind w:firstLineChars="200" w:firstLine="420"/>
    </w:pPr>
  </w:style>
  <w:style w:type="paragraph" w:styleId="a4">
    <w:name w:val="header"/>
    <w:basedOn w:val="a"/>
    <w:link w:val="a5"/>
    <w:uiPriority w:val="99"/>
    <w:unhideWhenUsed/>
    <w:rsid w:val="003F1E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F1E62"/>
    <w:rPr>
      <w:sz w:val="18"/>
      <w:szCs w:val="18"/>
    </w:rPr>
  </w:style>
  <w:style w:type="paragraph" w:styleId="a6">
    <w:name w:val="footer"/>
    <w:basedOn w:val="a"/>
    <w:link w:val="a7"/>
    <w:uiPriority w:val="99"/>
    <w:unhideWhenUsed/>
    <w:rsid w:val="003F1E62"/>
    <w:pPr>
      <w:tabs>
        <w:tab w:val="center" w:pos="4153"/>
        <w:tab w:val="right" w:pos="8306"/>
      </w:tabs>
      <w:snapToGrid w:val="0"/>
      <w:jc w:val="left"/>
    </w:pPr>
    <w:rPr>
      <w:sz w:val="18"/>
      <w:szCs w:val="18"/>
    </w:rPr>
  </w:style>
  <w:style w:type="character" w:customStyle="1" w:styleId="a7">
    <w:name w:val="页脚 字符"/>
    <w:basedOn w:val="a0"/>
    <w:link w:val="a6"/>
    <w:uiPriority w:val="99"/>
    <w:rsid w:val="003F1E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3</Pages>
  <Words>607</Words>
  <Characters>3461</Characters>
  <Application>Microsoft Office Word</Application>
  <DocSecurity>0</DocSecurity>
  <Lines>28</Lines>
  <Paragraphs>8</Paragraphs>
  <ScaleCrop>false</ScaleCrop>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20</cp:revision>
  <dcterms:created xsi:type="dcterms:W3CDTF">2019-09-24T12:28:00Z</dcterms:created>
  <dcterms:modified xsi:type="dcterms:W3CDTF">2021-02-20T03:59:00Z</dcterms:modified>
</cp:coreProperties>
</file>