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165A" w:rsidRDefault="00A06F28">
      <w:pPr>
        <w:rPr>
          <w:sz w:val="28"/>
          <w:szCs w:val="28"/>
        </w:rPr>
      </w:pPr>
      <w:r>
        <w:rPr>
          <w:rFonts w:hint="eastAsia"/>
        </w:rPr>
        <w:t xml:space="preserve"> </w:t>
      </w:r>
      <w:r>
        <w:t xml:space="preserve">                  </w:t>
      </w:r>
      <w:r>
        <w:rPr>
          <w:sz w:val="28"/>
          <w:szCs w:val="28"/>
        </w:rPr>
        <w:t xml:space="preserve">      </w:t>
      </w:r>
      <w:r w:rsidRPr="00A06F28">
        <w:rPr>
          <w:rFonts w:hint="eastAsia"/>
          <w:sz w:val="28"/>
          <w:szCs w:val="28"/>
        </w:rPr>
        <w:t>第四次讨论课报告</w:t>
      </w:r>
    </w:p>
    <w:p w:rsidR="00A06F28" w:rsidRDefault="00A06F28" w:rsidP="00245B06">
      <w:pPr>
        <w:ind w:firstLine="420"/>
        <w:rPr>
          <w:rFonts w:ascii="Arial" w:hAnsi="Arial" w:cs="Arial"/>
          <w:color w:val="333333"/>
          <w:spacing w:val="8"/>
          <w:szCs w:val="21"/>
          <w:shd w:val="clear" w:color="auto" w:fill="FFFFFF"/>
        </w:rPr>
      </w:pPr>
      <w:r>
        <w:rPr>
          <w:rFonts w:hint="eastAsia"/>
          <w:szCs w:val="21"/>
        </w:rPr>
        <w:t>这一次的讨论课我们主要讨论了这样几个问题，我们首先讨论了一些获得诺贝尔奖的光学成就和这些成就在医疗上的应用，包括伦琴凭借发现了</w:t>
      </w:r>
      <w:r>
        <w:rPr>
          <w:szCs w:val="21"/>
        </w:rPr>
        <w:t>X</w:t>
      </w:r>
      <w:r>
        <w:rPr>
          <w:rFonts w:hint="eastAsia"/>
          <w:szCs w:val="21"/>
        </w:rPr>
        <w:t>射线获得了诺贝尔物理学奖，居里夫人因为在放射性元素的发现与应用中做出卓越贡献而获得了诺贝尔物理学奖，</w:t>
      </w:r>
      <w:r>
        <w:t>英国科学家豪斯菲尔德和美国理论物理学家</w:t>
      </w:r>
      <w:r w:rsidRPr="00F945AF">
        <w:t>马克</w:t>
      </w:r>
      <w:r>
        <w:rPr>
          <w:rFonts w:hint="eastAsia"/>
        </w:rPr>
        <w:t>因为发明了C</w:t>
      </w:r>
      <w:r>
        <w:t>T</w:t>
      </w:r>
      <w:r>
        <w:rPr>
          <w:rFonts w:hint="eastAsia"/>
        </w:rPr>
        <w:t>扫描仪</w:t>
      </w:r>
      <w:r w:rsidR="00245B06">
        <w:rPr>
          <w:rFonts w:hint="eastAsia"/>
        </w:rPr>
        <w:t>共同获得了诺贝尔生理学奖，而</w:t>
      </w:r>
      <w:r w:rsidR="00245B06" w:rsidRPr="00F945AF">
        <w:t>2003年的诺贝尔生理学或医学奖授予美国科学家保罗·劳特布尔和英国科学家彼得·曼斯菲尔德，以表彰他们在核磁共振成像技术领域的突破性成就。</w:t>
      </w:r>
      <w:r w:rsidR="00245B06">
        <w:rPr>
          <w:rFonts w:hint="eastAsia"/>
        </w:rPr>
        <w:t>距离我们最近的一次就是2014年的诺贝尔化学奖颁发给</w:t>
      </w:r>
      <w:r w:rsidR="00245B06" w:rsidRPr="00F945AF">
        <w:rPr>
          <w:rFonts w:ascii="Arial" w:hAnsi="Arial" w:cs="Arial"/>
          <w:color w:val="333333"/>
          <w:spacing w:val="8"/>
          <w:szCs w:val="21"/>
          <w:shd w:val="clear" w:color="auto" w:fill="FFFFFF"/>
        </w:rPr>
        <w:t>贝齐格、赫尔以及莫纳，</w:t>
      </w:r>
      <w:r w:rsidR="00245B06">
        <w:rPr>
          <w:rFonts w:ascii="Arial" w:hAnsi="Arial" w:cs="Arial" w:hint="eastAsia"/>
          <w:color w:val="333333"/>
          <w:spacing w:val="8"/>
          <w:szCs w:val="21"/>
          <w:shd w:val="clear" w:color="auto" w:fill="FFFFFF"/>
        </w:rPr>
        <w:t>以表彰</w:t>
      </w:r>
      <w:r w:rsidR="00245B06" w:rsidRPr="00F945AF">
        <w:rPr>
          <w:rFonts w:ascii="Arial" w:hAnsi="Arial" w:cs="Arial"/>
          <w:color w:val="333333"/>
          <w:spacing w:val="8"/>
          <w:szCs w:val="21"/>
          <w:shd w:val="clear" w:color="auto" w:fill="FFFFFF"/>
        </w:rPr>
        <w:t>他们发展了超分辨率荧光显微技术</w:t>
      </w:r>
      <w:r w:rsidR="00245B06">
        <w:rPr>
          <w:rFonts w:ascii="Arial" w:hAnsi="Arial" w:cs="Arial" w:hint="eastAsia"/>
          <w:color w:val="333333"/>
          <w:spacing w:val="8"/>
          <w:szCs w:val="21"/>
          <w:shd w:val="clear" w:color="auto" w:fill="FFFFFF"/>
        </w:rPr>
        <w:t>。我们可以从中感受到这些伟大的科学家在光学成像以及医疗领域所做出的杰出贡献以及光学领域的无限可能性，人生而寻求光明，只要我们不停下追寻的脚步，对光的研究之路就会不断延伸。</w:t>
      </w:r>
    </w:p>
    <w:p w:rsidR="00245B06" w:rsidRDefault="00245B06" w:rsidP="00245B06">
      <w:pPr>
        <w:ind w:firstLine="420"/>
        <w:rPr>
          <w:rFonts w:ascii="Arial" w:hAnsi="Arial" w:cs="Arial"/>
          <w:color w:val="333333"/>
          <w:spacing w:val="8"/>
          <w:szCs w:val="21"/>
          <w:shd w:val="clear" w:color="auto" w:fill="FFFFFF"/>
        </w:rPr>
      </w:pPr>
      <w:r>
        <w:rPr>
          <w:rFonts w:ascii="Arial" w:hAnsi="Arial" w:cs="Arial" w:hint="eastAsia"/>
          <w:color w:val="333333"/>
          <w:spacing w:val="8"/>
          <w:szCs w:val="21"/>
          <w:shd w:val="clear" w:color="auto" w:fill="FFFFFF"/>
        </w:rPr>
        <w:t>第二题是光作为信息载体的局限性，</w:t>
      </w:r>
      <w:r w:rsidR="00EF6DAC">
        <w:rPr>
          <w:rFonts w:ascii="Arial" w:hAnsi="Arial" w:cs="Arial" w:hint="eastAsia"/>
          <w:color w:val="333333"/>
          <w:spacing w:val="8"/>
          <w:szCs w:val="21"/>
          <w:shd w:val="clear" w:color="auto" w:fill="FFFFFF"/>
        </w:rPr>
        <w:t>除了老师上课提到的宽场显微镜，激光扫描共聚焦显微镜，多光子显微镜和声光成像技术以外，</w:t>
      </w:r>
      <w:r>
        <w:rPr>
          <w:rFonts w:ascii="Arial" w:hAnsi="Arial" w:cs="Arial" w:hint="eastAsia"/>
          <w:color w:val="333333"/>
          <w:spacing w:val="8"/>
          <w:szCs w:val="21"/>
          <w:shd w:val="clear" w:color="auto" w:fill="FFFFFF"/>
        </w:rPr>
        <w:t>光作为信息的载体最主要的一项应用就是光导纤维，而光导纤维的局限性便是其自身的材料问题，光导纤维的抗拉强度低，纤维的连接非常困难，加上光导纤维非常怕水</w:t>
      </w:r>
      <w:r w:rsidR="005051AE">
        <w:rPr>
          <w:rFonts w:ascii="Arial" w:hAnsi="Arial" w:cs="Arial" w:hint="eastAsia"/>
          <w:color w:val="333333"/>
          <w:spacing w:val="8"/>
          <w:szCs w:val="21"/>
          <w:shd w:val="clear" w:color="auto" w:fill="FFFFFF"/>
        </w:rPr>
        <w:t>，而且光导纤维会发生光纤衰减的现象</w:t>
      </w:r>
      <w:r w:rsidR="00A444A4">
        <w:rPr>
          <w:rFonts w:ascii="Arial" w:hAnsi="Arial" w:cs="Arial" w:hint="eastAsia"/>
          <w:color w:val="333333"/>
          <w:spacing w:val="8"/>
          <w:szCs w:val="21"/>
          <w:shd w:val="clear" w:color="auto" w:fill="FFFFFF"/>
        </w:rPr>
        <w:t>导致光导纤维存在局限性。</w:t>
      </w:r>
    </w:p>
    <w:p w:rsidR="00A444A4" w:rsidRDefault="00A444A4" w:rsidP="00245B06">
      <w:pPr>
        <w:ind w:firstLine="420"/>
        <w:rPr>
          <w:rFonts w:ascii="Arial" w:hAnsi="Arial" w:cs="Arial"/>
          <w:color w:val="333333"/>
          <w:spacing w:val="8"/>
          <w:szCs w:val="21"/>
          <w:shd w:val="clear" w:color="auto" w:fill="FFFFFF"/>
        </w:rPr>
      </w:pPr>
      <w:r>
        <w:rPr>
          <w:rFonts w:ascii="Arial" w:hAnsi="Arial" w:cs="Arial" w:hint="eastAsia"/>
          <w:color w:val="333333"/>
          <w:spacing w:val="8"/>
          <w:szCs w:val="21"/>
          <w:shd w:val="clear" w:color="auto" w:fill="FFFFFF"/>
        </w:rPr>
        <w:t>第三题是研究光作为</w:t>
      </w:r>
      <w:r w:rsidR="00F76687">
        <w:rPr>
          <w:rFonts w:ascii="Arial" w:hAnsi="Arial" w:cs="Arial" w:hint="eastAsia"/>
          <w:color w:val="333333"/>
          <w:spacing w:val="8"/>
          <w:szCs w:val="21"/>
          <w:shd w:val="clear" w:color="auto" w:fill="FFFFFF"/>
        </w:rPr>
        <w:t>能量载体的缺点，</w:t>
      </w:r>
      <w:r w:rsidR="00EF6DAC">
        <w:rPr>
          <w:rFonts w:ascii="Arial" w:hAnsi="Arial" w:cs="Arial" w:hint="eastAsia"/>
          <w:color w:val="333333"/>
          <w:spacing w:val="8"/>
          <w:szCs w:val="21"/>
          <w:shd w:val="clear" w:color="auto" w:fill="FFFFFF"/>
        </w:rPr>
        <w:t>在尖端领域如光遗传学和光学生物治疗中，光经常被用作能量的载体，而在</w:t>
      </w:r>
      <w:r w:rsidR="00F76687">
        <w:rPr>
          <w:rFonts w:ascii="Arial" w:hAnsi="Arial" w:cs="Arial" w:hint="eastAsia"/>
          <w:color w:val="333333"/>
          <w:spacing w:val="8"/>
          <w:szCs w:val="21"/>
          <w:shd w:val="clear" w:color="auto" w:fill="FFFFFF"/>
        </w:rPr>
        <w:t>日常生活中光作为能量的载体比较常见的有太阳能，在化学领域中还有光化学催化剂等等，而作为日常生活中最常见的太阳能，目前各类使用太阳能的技术大多成本较高，投资不菲，而太阳能系统并不能适应所有的气候环境，对于那些日照时间短而气候多阴雨的地区，太阳能显得十分鸡肋，加之太阳能电池板的寿命非常有限，生产时用的硅，锗等元素也对环境存在较大危害。</w:t>
      </w:r>
    </w:p>
    <w:p w:rsidR="005051AE" w:rsidRPr="00A06F28" w:rsidRDefault="00EF6DAC" w:rsidP="00245B06">
      <w:pPr>
        <w:ind w:firstLine="420"/>
        <w:rPr>
          <w:szCs w:val="21"/>
        </w:rPr>
      </w:pPr>
      <w:r>
        <w:rPr>
          <w:rFonts w:hint="eastAsia"/>
          <w:szCs w:val="21"/>
        </w:rPr>
        <w:t>而大脑神经网络信号的物理含义实际上就是一种生物电波，在脑内传输的就被称为脑电波，人的一切生理心理活动信号都是由生物电波来传输的，因此要调控大脑的活动，就应该需要对脑内的生物电波进行控制，从而来控制大脑的活动。</w:t>
      </w:r>
      <w:bookmarkStart w:id="0" w:name="_GoBack"/>
      <w:bookmarkEnd w:id="0"/>
    </w:p>
    <w:sectPr w:rsidR="005051AE" w:rsidRPr="00A06F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774C" w:rsidRDefault="00CB774C" w:rsidP="00EF6DAC">
      <w:r>
        <w:separator/>
      </w:r>
    </w:p>
  </w:endnote>
  <w:endnote w:type="continuationSeparator" w:id="0">
    <w:p w:rsidR="00CB774C" w:rsidRDefault="00CB774C" w:rsidP="00EF6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774C" w:rsidRDefault="00CB774C" w:rsidP="00EF6DAC">
      <w:r>
        <w:separator/>
      </w:r>
    </w:p>
  </w:footnote>
  <w:footnote w:type="continuationSeparator" w:id="0">
    <w:p w:rsidR="00CB774C" w:rsidRDefault="00CB774C" w:rsidP="00EF6D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708"/>
    <w:rsid w:val="00245B06"/>
    <w:rsid w:val="00385853"/>
    <w:rsid w:val="005051AE"/>
    <w:rsid w:val="00A06F28"/>
    <w:rsid w:val="00A444A4"/>
    <w:rsid w:val="00AD580B"/>
    <w:rsid w:val="00CB774C"/>
    <w:rsid w:val="00DE6708"/>
    <w:rsid w:val="00EF6DAC"/>
    <w:rsid w:val="00F76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1D22E"/>
  <w15:chartTrackingRefBased/>
  <w15:docId w15:val="{1EA2A674-4154-4E65-B38E-8031E782C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6D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F6DAC"/>
    <w:rPr>
      <w:sz w:val="18"/>
      <w:szCs w:val="18"/>
    </w:rPr>
  </w:style>
  <w:style w:type="paragraph" w:styleId="a5">
    <w:name w:val="footer"/>
    <w:basedOn w:val="a"/>
    <w:link w:val="a6"/>
    <w:uiPriority w:val="99"/>
    <w:unhideWhenUsed/>
    <w:rsid w:val="00EF6DAC"/>
    <w:pPr>
      <w:tabs>
        <w:tab w:val="center" w:pos="4153"/>
        <w:tab w:val="right" w:pos="8306"/>
      </w:tabs>
      <w:snapToGrid w:val="0"/>
      <w:jc w:val="left"/>
    </w:pPr>
    <w:rPr>
      <w:sz w:val="18"/>
      <w:szCs w:val="18"/>
    </w:rPr>
  </w:style>
  <w:style w:type="character" w:customStyle="1" w:styleId="a6">
    <w:name w:val="页脚 字符"/>
    <w:basedOn w:val="a0"/>
    <w:link w:val="a5"/>
    <w:uiPriority w:val="99"/>
    <w:rsid w:val="00EF6D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132</Words>
  <Characters>754</Characters>
  <Application>Microsoft Office Word</Application>
  <DocSecurity>0</DocSecurity>
  <Lines>6</Lines>
  <Paragraphs>1</Paragraphs>
  <ScaleCrop>false</ScaleCrop>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740969824@qq.com</dc:creator>
  <cp:keywords/>
  <dc:description/>
  <cp:lastModifiedBy>740969824@qq.com</cp:lastModifiedBy>
  <cp:revision>3</cp:revision>
  <dcterms:created xsi:type="dcterms:W3CDTF">2019-04-09T04:57:00Z</dcterms:created>
  <dcterms:modified xsi:type="dcterms:W3CDTF">2019-04-09T11:24:00Z</dcterms:modified>
</cp:coreProperties>
</file>