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5246" w14:textId="77777777"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Cosmos được mệnh danh "Internet của mọi Blockchain". Đây là hệ sinh thái "hidden gem" với nhiều dự án tiềm năng. Cùng Remitano tìm hiểu về hệ sinh thái Cosmos qua bài viết này nhé!</w:t>
      </w:r>
    </w:p>
    <w:p w14:paraId="752C14C1" w14:textId="77777777" w:rsidR="00AA5932" w:rsidRPr="00AA5932" w:rsidRDefault="00AA5932" w:rsidP="00AA5932">
      <w:pPr>
        <w:shd w:val="clear" w:color="auto" w:fill="FBFBFC"/>
        <w:spacing w:after="100" w:afterAutospacing="1" w:line="240" w:lineRule="auto"/>
        <w:outlineLvl w:val="1"/>
        <w:rPr>
          <w:rFonts w:ascii="Arial" w:eastAsia="Times New Roman" w:hAnsi="Arial" w:cs="Arial"/>
          <w:b/>
          <w:bCs/>
          <w:color w:val="49474A"/>
          <w:sz w:val="36"/>
          <w:szCs w:val="36"/>
        </w:rPr>
      </w:pPr>
      <w:r w:rsidRPr="00AA5932">
        <w:rPr>
          <w:rFonts w:ascii="Arial" w:eastAsia="Times New Roman" w:hAnsi="Arial" w:cs="Arial"/>
          <w:b/>
          <w:bCs/>
          <w:color w:val="49474A"/>
          <w:sz w:val="36"/>
          <w:szCs w:val="36"/>
        </w:rPr>
        <w:t>Cosmos là gì?</w:t>
      </w:r>
    </w:p>
    <w:p w14:paraId="37251B56" w14:textId="77777777"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Cosmos là một mạng lưới những blockchain giao tiếp thông qua Inter Blockchain Communication (viết tắt là IBC) – giao thức với khả năng tương tác mô phỏng dựa trên TCP/IP để truyền dữ liệu một cách an toàn.</w:t>
      </w:r>
    </w:p>
    <w:p w14:paraId="25968963" w14:textId="77777777" w:rsidR="00AA5932" w:rsidRPr="00AA5932" w:rsidRDefault="00AA5932" w:rsidP="00AA5932">
      <w:pPr>
        <w:shd w:val="clear" w:color="auto" w:fill="FBFBFC"/>
        <w:spacing w:after="0" w:line="240" w:lineRule="auto"/>
        <w:rPr>
          <w:rFonts w:ascii="Times New Roman" w:eastAsia="Times New Roman" w:hAnsi="Times New Roman" w:cs="Times New Roman"/>
          <w:color w:val="0000FF"/>
          <w:sz w:val="24"/>
          <w:szCs w:val="24"/>
          <w:bdr w:val="single" w:sz="2" w:space="0" w:color="000000" w:frame="1"/>
        </w:rPr>
      </w:pPr>
      <w:r w:rsidRPr="00AA5932">
        <w:rPr>
          <w:rFonts w:ascii="Arial" w:eastAsia="Times New Roman" w:hAnsi="Arial" w:cs="Arial"/>
          <w:color w:val="49474A"/>
          <w:sz w:val="24"/>
          <w:szCs w:val="24"/>
        </w:rPr>
        <w:fldChar w:fldCharType="begin"/>
      </w:r>
      <w:r w:rsidRPr="00AA5932">
        <w:rPr>
          <w:rFonts w:ascii="Arial" w:eastAsia="Times New Roman" w:hAnsi="Arial" w:cs="Arial"/>
          <w:color w:val="49474A"/>
          <w:sz w:val="24"/>
          <w:szCs w:val="24"/>
        </w:rPr>
        <w:instrText xml:space="preserve"> HYPERLINK "https://remitano.com/lucky-draw" \t "_blank" </w:instrText>
      </w:r>
      <w:r w:rsidRPr="00AA5932">
        <w:rPr>
          <w:rFonts w:ascii="Arial" w:eastAsia="Times New Roman" w:hAnsi="Arial" w:cs="Arial"/>
          <w:color w:val="49474A"/>
          <w:sz w:val="24"/>
          <w:szCs w:val="24"/>
        </w:rPr>
        <w:fldChar w:fldCharType="separate"/>
      </w:r>
    </w:p>
    <w:p w14:paraId="1B2157F6" w14:textId="51D7046A" w:rsidR="00AA5932" w:rsidRPr="00AA5932" w:rsidRDefault="00AA5932" w:rsidP="00AA5932">
      <w:pPr>
        <w:shd w:val="clear" w:color="auto" w:fill="FBFBFC"/>
        <w:spacing w:after="0" w:line="240" w:lineRule="auto"/>
        <w:rPr>
          <w:rFonts w:ascii="Times New Roman" w:eastAsia="Times New Roman" w:hAnsi="Times New Roman" w:cs="Times New Roman"/>
          <w:sz w:val="24"/>
          <w:szCs w:val="24"/>
        </w:rPr>
      </w:pPr>
    </w:p>
    <w:p w14:paraId="6938264C" w14:textId="77777777" w:rsidR="00AA5932" w:rsidRPr="00AA5932" w:rsidRDefault="00AA5932" w:rsidP="00AA5932">
      <w:pPr>
        <w:shd w:val="clear" w:color="auto" w:fill="FBFBFC"/>
        <w:spacing w:after="0"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fldChar w:fldCharType="end"/>
      </w:r>
    </w:p>
    <w:p w14:paraId="53C4A74D" w14:textId="77777777" w:rsid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p>
    <w:p w14:paraId="2A2218B6" w14:textId="51DAD906"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Cosmos chính là một mạng lưới phi tập trung, nó có khả năng kết nối những Blockchain độc lập với nhau nhằm mục đích mở rộng được quy mô cũng như khả năng tương tác giữa những Blockchain với nhau.</w:t>
      </w:r>
    </w:p>
    <w:p w14:paraId="791AD58E" w14:textId="40D13D89"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i/>
          <w:iCs/>
          <w:color w:val="49474A"/>
          <w:spacing w:val="5"/>
          <w:sz w:val="24"/>
          <w:szCs w:val="24"/>
        </w:rPr>
        <w:t>Hệ sinh thái Cosmos</w:t>
      </w:r>
    </w:p>
    <w:p w14:paraId="157FA7D1" w14:textId="77777777"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Cosmos là một Blockchain Layer 0, phát triển theo mô hình “Internet of Blockchain”. Cosmos sinh ra để giải quyết 3 vấn đề chính của Blockchain hiện nay:</w:t>
      </w:r>
    </w:p>
    <w:p w14:paraId="5D55C0E2" w14:textId="77777777" w:rsidR="00AA5932" w:rsidRPr="00AA5932" w:rsidRDefault="00AA5932" w:rsidP="00AA5932">
      <w:pPr>
        <w:numPr>
          <w:ilvl w:val="0"/>
          <w:numId w:val="1"/>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Khả năng mở rộng: Mạng lưới Ethereum dần trở nên chậm do có nhiều dự án phát triển, Cosmos đưa ra cách giải quyết là tạo ra các Zone (các blockchain nhỏ khác) dựa trên nền tảng Cosmos SDK.</w:t>
      </w:r>
    </w:p>
    <w:p w14:paraId="3DD594A3" w14:textId="77777777" w:rsidR="00AA5932" w:rsidRPr="00AA5932" w:rsidRDefault="00AA5932" w:rsidP="00AA5932">
      <w:pPr>
        <w:numPr>
          <w:ilvl w:val="0"/>
          <w:numId w:val="1"/>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Khả năng liên kết và tương tác: Các Blockchain không thể tương tác với nhau và phải tạo quá nhiều cầu nối. Cosmos tạo 1 cầu nối IBC có thể kết nối tất cả.</w:t>
      </w:r>
    </w:p>
    <w:p w14:paraId="45B418B1" w14:textId="77777777" w:rsidR="00AA5932" w:rsidRPr="00AA5932" w:rsidRDefault="00AA5932" w:rsidP="00AA5932">
      <w:pPr>
        <w:numPr>
          <w:ilvl w:val="0"/>
          <w:numId w:val="1"/>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Khả năng nâng cấp: Cosmos hướng tới khả năng cập nhật tốt khi nâng cấp lên các phiên bản mới.</w:t>
      </w:r>
    </w:p>
    <w:p w14:paraId="29241239" w14:textId="77777777" w:rsidR="00AA5932" w:rsidRPr="00AA5932" w:rsidRDefault="00AA5932" w:rsidP="00AA5932">
      <w:pPr>
        <w:numPr>
          <w:ilvl w:val="0"/>
          <w:numId w:val="1"/>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Đội ngũ phát triển của Cosmos rất lớn được dẫn dắt bởi những người đồng sáng lập Tendermint là Jae Kwon, Zarko Milosevic và Ethan Buchman.</w:t>
      </w:r>
    </w:p>
    <w:p w14:paraId="67DBD8F7" w14:textId="77777777" w:rsidR="00AA5932" w:rsidRPr="00AA5932" w:rsidRDefault="00AA5932" w:rsidP="00AA5932">
      <w:pPr>
        <w:shd w:val="clear" w:color="auto" w:fill="FBFBFC"/>
        <w:spacing w:after="100" w:afterAutospacing="1" w:line="240" w:lineRule="auto"/>
        <w:outlineLvl w:val="1"/>
        <w:rPr>
          <w:rFonts w:ascii="Arial" w:eastAsia="Times New Roman" w:hAnsi="Arial" w:cs="Arial"/>
          <w:b/>
          <w:bCs/>
          <w:color w:val="49474A"/>
          <w:sz w:val="36"/>
          <w:szCs w:val="36"/>
        </w:rPr>
      </w:pPr>
      <w:r w:rsidRPr="00AA5932">
        <w:rPr>
          <w:rFonts w:ascii="Arial" w:eastAsia="Times New Roman" w:hAnsi="Arial" w:cs="Arial"/>
          <w:b/>
          <w:bCs/>
          <w:color w:val="49474A"/>
          <w:sz w:val="36"/>
          <w:szCs w:val="36"/>
        </w:rPr>
        <w:t>Ưu điểm hệ sinh thái Cosmos</w:t>
      </w:r>
    </w:p>
    <w:p w14:paraId="781F67C6" w14:textId="77777777" w:rsidR="00AA5932" w:rsidRPr="00AA5932" w:rsidRDefault="00AA5932" w:rsidP="00AA5932">
      <w:pPr>
        <w:numPr>
          <w:ilvl w:val="0"/>
          <w:numId w:val="2"/>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Ý tưởng nổi bật: trở thành “Internet-of-Blockchain”, cho khả năng kết nối liên chuỗi Blockchain, nếu thành công thì đây sẽ là bước đột phá mới trong lĩnh vực crypto.</w:t>
      </w:r>
    </w:p>
    <w:p w14:paraId="67DD1448" w14:textId="77777777" w:rsidR="00AA5932" w:rsidRPr="00AA5932" w:rsidRDefault="00AA5932" w:rsidP="00AA5932">
      <w:pPr>
        <w:numPr>
          <w:ilvl w:val="0"/>
          <w:numId w:val="2"/>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Hệ sinh thái Cosmos Hub và sử dụng công nghệ Tendermint kết hợp thuật toán POS -&gt; mô hình hoạt động khả thi và nhiều tiềm năng phát triển.</w:t>
      </w:r>
    </w:p>
    <w:p w14:paraId="27600A04" w14:textId="77777777" w:rsidR="00AA5932" w:rsidRPr="00AA5932" w:rsidRDefault="00AA5932" w:rsidP="00AA5932">
      <w:pPr>
        <w:numPr>
          <w:ilvl w:val="0"/>
          <w:numId w:val="2"/>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Backer "xịn": Các quỹ đầu tư lớn như Paradigm và Bain Capital.</w:t>
      </w:r>
    </w:p>
    <w:p w14:paraId="2A6CF899" w14:textId="77777777" w:rsidR="00AA5932" w:rsidRPr="00AA5932" w:rsidRDefault="00AA5932" w:rsidP="00AA5932">
      <w:pPr>
        <w:numPr>
          <w:ilvl w:val="0"/>
          <w:numId w:val="2"/>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Sử dụng Cosmos SDK: framework giúp đơn giản hóa quá trình xây dựng các blockchain bảo mật nằm trên cùng của Tendermint BFT.</w:t>
      </w:r>
    </w:p>
    <w:p w14:paraId="3189C173" w14:textId="77777777" w:rsidR="00AA5932" w:rsidRPr="00AA5932" w:rsidRDefault="00AA5932" w:rsidP="00AA5932">
      <w:pPr>
        <w:numPr>
          <w:ilvl w:val="0"/>
          <w:numId w:val="2"/>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lastRenderedPageBreak/>
        <w:t>Sử dụng IBC (Connecting Blockchains Together), một giao thức cho phép hai blockchain không đồng nhất chuyển token qua lại.</w:t>
      </w:r>
    </w:p>
    <w:p w14:paraId="0CCF37A4" w14:textId="3632813E"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i/>
          <w:iCs/>
          <w:color w:val="49474A"/>
          <w:spacing w:val="5"/>
          <w:sz w:val="24"/>
          <w:szCs w:val="24"/>
        </w:rPr>
        <w:t>Sơ đồ Cosmos Hub trong hệ sinh thái</w:t>
      </w:r>
    </w:p>
    <w:p w14:paraId="04964069" w14:textId="77777777" w:rsidR="00AA5932" w:rsidRPr="00AA5932" w:rsidRDefault="00AA5932" w:rsidP="00AA5932">
      <w:pPr>
        <w:shd w:val="clear" w:color="auto" w:fill="FBFBFC"/>
        <w:spacing w:after="100" w:afterAutospacing="1" w:line="240" w:lineRule="auto"/>
        <w:outlineLvl w:val="1"/>
        <w:rPr>
          <w:rFonts w:ascii="Arial" w:eastAsia="Times New Roman" w:hAnsi="Arial" w:cs="Arial"/>
          <w:b/>
          <w:bCs/>
          <w:color w:val="49474A"/>
          <w:sz w:val="36"/>
          <w:szCs w:val="36"/>
        </w:rPr>
      </w:pPr>
      <w:r w:rsidRPr="00AA5932">
        <w:rPr>
          <w:rFonts w:ascii="Arial" w:eastAsia="Times New Roman" w:hAnsi="Arial" w:cs="Arial"/>
          <w:b/>
          <w:bCs/>
          <w:color w:val="49474A"/>
          <w:sz w:val="36"/>
          <w:szCs w:val="36"/>
        </w:rPr>
        <w:t>Hệ sinh thái Cosmos</w:t>
      </w:r>
    </w:p>
    <w:p w14:paraId="1331A79B" w14:textId="77777777" w:rsidR="00AA5932" w:rsidRPr="00AA5932" w:rsidRDefault="00AA5932" w:rsidP="00AA5932">
      <w:pPr>
        <w:shd w:val="clear" w:color="auto" w:fill="FBFBFC"/>
        <w:spacing w:after="100" w:afterAutospacing="1" w:line="240" w:lineRule="auto"/>
        <w:outlineLvl w:val="2"/>
        <w:rPr>
          <w:rFonts w:ascii="Arial" w:eastAsia="Times New Roman" w:hAnsi="Arial" w:cs="Arial"/>
          <w:b/>
          <w:bCs/>
          <w:color w:val="49474A"/>
          <w:sz w:val="27"/>
          <w:szCs w:val="27"/>
        </w:rPr>
      </w:pPr>
      <w:r w:rsidRPr="00AA5932">
        <w:rPr>
          <w:rFonts w:ascii="Arial" w:eastAsia="Times New Roman" w:hAnsi="Arial" w:cs="Arial"/>
          <w:b/>
          <w:bCs/>
          <w:color w:val="49474A"/>
          <w:sz w:val="27"/>
          <w:szCs w:val="27"/>
        </w:rPr>
        <w:t>Mảng Data</w:t>
      </w:r>
    </w:p>
    <w:p w14:paraId="72F7A645" w14:textId="77777777" w:rsidR="00AA5932" w:rsidRPr="00AA5932" w:rsidRDefault="00AA5932" w:rsidP="00AA5932">
      <w:pPr>
        <w:numPr>
          <w:ilvl w:val="0"/>
          <w:numId w:val="3"/>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Stake ID: tổng hợp thông tin dữ liệu về hoạt động trong mạng lưới Cosmos về địa chỉ, khối, giao dịch, trình xác thực và số liệu thống kê chính.</w:t>
      </w:r>
    </w:p>
    <w:p w14:paraId="21B2916A" w14:textId="77777777" w:rsidR="00AA5932" w:rsidRPr="00AA5932" w:rsidRDefault="00AA5932" w:rsidP="00AA5932">
      <w:pPr>
        <w:numPr>
          <w:ilvl w:val="0"/>
          <w:numId w:val="3"/>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Một số dự án khác tuy nhiên không quá nổi bật như Hubble, Mintscan, Cosmosscan, LOOK.</w:t>
      </w:r>
    </w:p>
    <w:p w14:paraId="5A815C28" w14:textId="4A950482"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i/>
          <w:iCs/>
          <w:color w:val="49474A"/>
          <w:spacing w:val="5"/>
          <w:sz w:val="24"/>
          <w:szCs w:val="24"/>
        </w:rPr>
        <w:t>Các mảng trong hệ sinh thái Cosmos</w:t>
      </w:r>
    </w:p>
    <w:p w14:paraId="2FB963C4" w14:textId="77777777" w:rsidR="00AA5932" w:rsidRPr="00AA5932" w:rsidRDefault="00AA5932" w:rsidP="00AA5932">
      <w:pPr>
        <w:shd w:val="clear" w:color="auto" w:fill="FBFBFC"/>
        <w:spacing w:after="100" w:afterAutospacing="1" w:line="240" w:lineRule="auto"/>
        <w:outlineLvl w:val="2"/>
        <w:rPr>
          <w:rFonts w:ascii="Arial" w:eastAsia="Times New Roman" w:hAnsi="Arial" w:cs="Arial"/>
          <w:b/>
          <w:bCs/>
          <w:color w:val="49474A"/>
          <w:sz w:val="27"/>
          <w:szCs w:val="27"/>
        </w:rPr>
      </w:pPr>
      <w:r w:rsidRPr="00AA5932">
        <w:rPr>
          <w:rFonts w:ascii="Arial" w:eastAsia="Times New Roman" w:hAnsi="Arial" w:cs="Arial"/>
          <w:b/>
          <w:bCs/>
          <w:color w:val="49474A"/>
          <w:sz w:val="27"/>
          <w:szCs w:val="27"/>
        </w:rPr>
        <w:t>Oracles (Cung cấp dữ liệu Offchain)</w:t>
      </w:r>
    </w:p>
    <w:p w14:paraId="76352BFE" w14:textId="77777777"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Band Protocol (BAND) là dự án về Blockchain protocol trong lĩnh vực quản lý dữ liệu. Nó là lớp layer của Web 3.0, giải quyết các vấn đề về dữ liệu, độ tin cậy và chất lượng của thông tin dữ liệu cho các ứng dụng Web 3.0.</w:t>
      </w:r>
    </w:p>
    <w:p w14:paraId="70E5AEA6" w14:textId="77777777"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Bên trong Band Protocol, họ sử dụng các public Smart Contract của Band để cho phép dữ liệu có thể tương tác mà không cần thông qua các oracles bên ngoài Blockchain.</w:t>
      </w:r>
    </w:p>
    <w:p w14:paraId="366A0E6A" w14:textId="77777777" w:rsidR="00AA5932" w:rsidRPr="00AA5932" w:rsidRDefault="00AA5932" w:rsidP="00AA5932">
      <w:pPr>
        <w:shd w:val="clear" w:color="auto" w:fill="FBFBFC"/>
        <w:spacing w:after="100" w:afterAutospacing="1" w:line="240" w:lineRule="auto"/>
        <w:outlineLvl w:val="2"/>
        <w:rPr>
          <w:rFonts w:ascii="Arial" w:eastAsia="Times New Roman" w:hAnsi="Arial" w:cs="Arial"/>
          <w:b/>
          <w:bCs/>
          <w:color w:val="49474A"/>
          <w:sz w:val="27"/>
          <w:szCs w:val="27"/>
        </w:rPr>
      </w:pPr>
      <w:r w:rsidRPr="00AA5932">
        <w:rPr>
          <w:rFonts w:ascii="Arial" w:eastAsia="Times New Roman" w:hAnsi="Arial" w:cs="Arial"/>
          <w:b/>
          <w:bCs/>
          <w:color w:val="49474A"/>
          <w:sz w:val="27"/>
          <w:szCs w:val="27"/>
        </w:rPr>
        <w:t>Smart Contract</w:t>
      </w:r>
    </w:p>
    <w:p w14:paraId="1DB7D8F1" w14:textId="77777777"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Agoric là một nền tảng smart contract được xây dựng trên Cosmos, sử dụng Tendermint Proof-of-Stake (PoS) và một native token để bảo mật Agoric cho phép các nhà phát triển tạo các ứng dụng phi tập trung bằng cách sử dụng các smart contract JavaScript.</w:t>
      </w:r>
    </w:p>
    <w:p w14:paraId="310A66A0" w14:textId="77777777"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Ngoài ra, Agoric cũng chứa các primitives tài chính phi tập trung (DeFi) được tích hợp sẵn, cho phép Agoric hỗ trợ stable coin để tạo điều kiện cho hoạt động kinh tế duy trì một hệ sinh thái lành mạnh.</w:t>
      </w:r>
    </w:p>
    <w:p w14:paraId="770FD021" w14:textId="77777777" w:rsidR="00AA5932" w:rsidRPr="00AA5932" w:rsidRDefault="00AA5932" w:rsidP="00AA5932">
      <w:pPr>
        <w:shd w:val="clear" w:color="auto" w:fill="FBFBFC"/>
        <w:spacing w:after="100" w:afterAutospacing="1" w:line="240" w:lineRule="auto"/>
        <w:outlineLvl w:val="2"/>
        <w:rPr>
          <w:rFonts w:ascii="Arial" w:eastAsia="Times New Roman" w:hAnsi="Arial" w:cs="Arial"/>
          <w:b/>
          <w:bCs/>
          <w:color w:val="49474A"/>
          <w:sz w:val="27"/>
          <w:szCs w:val="27"/>
        </w:rPr>
      </w:pPr>
      <w:r w:rsidRPr="00AA5932">
        <w:rPr>
          <w:rFonts w:ascii="Arial" w:eastAsia="Times New Roman" w:hAnsi="Arial" w:cs="Arial"/>
          <w:b/>
          <w:bCs/>
          <w:color w:val="49474A"/>
          <w:sz w:val="27"/>
          <w:szCs w:val="27"/>
        </w:rPr>
        <w:t>Lending &amp; Borrowing</w:t>
      </w:r>
    </w:p>
    <w:p w14:paraId="34B0712F" w14:textId="77777777"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THORChain (RUNE) có các pool cùng tài sản crypto sẽ dùng để cung cấp các tính năng swap tức thì, borrowing, lending hay các dịch vụ thanh toán khác. Nền tảng sử dụng một cross chain và có thể được sử dụng trên bất kỳ blockchain nào, với bất kỳ tài sản nào. Tức là không giống như các sàn giao dịch phi tập trung khác.</w:t>
      </w:r>
    </w:p>
    <w:p w14:paraId="6FF2E0D4" w14:textId="77777777"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 xml:space="preserve">Comdex là giao thức tài sản tổng hợp được phát triển trên Cosmos SDK, nền tảng cho phép người dùng tiếp cận nhiều loại tài sản chống lạm phát ở thế giới thực trên thị </w:t>
      </w:r>
      <w:r w:rsidRPr="00AA5932">
        <w:rPr>
          <w:rFonts w:ascii="Arial" w:eastAsia="Times New Roman" w:hAnsi="Arial" w:cs="Arial"/>
          <w:color w:val="49474A"/>
          <w:sz w:val="24"/>
          <w:szCs w:val="24"/>
        </w:rPr>
        <w:lastRenderedPageBreak/>
        <w:t>trường DeFi. Tại đây, các loại tài sản này sẽ được tổng hợp và giao dịch thông qua Comdex.</w:t>
      </w:r>
    </w:p>
    <w:p w14:paraId="53A80D2A" w14:textId="77777777" w:rsidR="00AA5932" w:rsidRPr="00AA5932" w:rsidRDefault="00AA5932" w:rsidP="00AA5932">
      <w:pPr>
        <w:shd w:val="clear" w:color="auto" w:fill="FBFBFC"/>
        <w:spacing w:after="100" w:afterAutospacing="1" w:line="240" w:lineRule="auto"/>
        <w:outlineLvl w:val="2"/>
        <w:rPr>
          <w:rFonts w:ascii="Arial" w:eastAsia="Times New Roman" w:hAnsi="Arial" w:cs="Arial"/>
          <w:b/>
          <w:bCs/>
          <w:color w:val="49474A"/>
          <w:sz w:val="27"/>
          <w:szCs w:val="27"/>
        </w:rPr>
      </w:pPr>
      <w:r w:rsidRPr="00AA5932">
        <w:rPr>
          <w:rFonts w:ascii="Arial" w:eastAsia="Times New Roman" w:hAnsi="Arial" w:cs="Arial"/>
          <w:b/>
          <w:bCs/>
          <w:color w:val="49474A"/>
          <w:sz w:val="27"/>
          <w:szCs w:val="27"/>
        </w:rPr>
        <w:t>Wallet</w:t>
      </w:r>
    </w:p>
    <w:p w14:paraId="710DF0AD" w14:textId="77777777"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Cosmostation là nền tảng ví dành cho riêng cho đồng ATOM coin được phát triển bởi Wannabit Blockchain Labs – một phòng thí nghiệm công nghệ Blockchain có trụ sở tại Hàn Quốc. Cosmostation cũng chính là một Trình xác nhận (validator) lớn nhất trên mạng Cosmos.</w:t>
      </w:r>
    </w:p>
    <w:p w14:paraId="3ED716AE" w14:textId="77777777" w:rsidR="00AA5932" w:rsidRPr="00AA5932" w:rsidRDefault="00AA5932" w:rsidP="00AA5932">
      <w:pPr>
        <w:shd w:val="clear" w:color="auto" w:fill="FBFBFC"/>
        <w:spacing w:after="100" w:afterAutospacing="1" w:line="240" w:lineRule="auto"/>
        <w:outlineLvl w:val="2"/>
        <w:rPr>
          <w:rFonts w:ascii="Arial" w:eastAsia="Times New Roman" w:hAnsi="Arial" w:cs="Arial"/>
          <w:b/>
          <w:bCs/>
          <w:color w:val="49474A"/>
          <w:sz w:val="27"/>
          <w:szCs w:val="27"/>
        </w:rPr>
      </w:pPr>
      <w:r w:rsidRPr="00AA5932">
        <w:rPr>
          <w:rFonts w:ascii="Arial" w:eastAsia="Times New Roman" w:hAnsi="Arial" w:cs="Arial"/>
          <w:b/>
          <w:bCs/>
          <w:color w:val="49474A"/>
          <w:sz w:val="27"/>
          <w:szCs w:val="27"/>
        </w:rPr>
        <w:t>DEX</w:t>
      </w:r>
    </w:p>
    <w:p w14:paraId="5C8DF889" w14:textId="77777777" w:rsidR="00AA5932" w:rsidRPr="00AA5932" w:rsidRDefault="00AA5932" w:rsidP="00AA5932">
      <w:pPr>
        <w:numPr>
          <w:ilvl w:val="0"/>
          <w:numId w:val="4"/>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Osmosis (OSMO) là một AMM DEX được xây dựng bằng Cosmos SDK và hoạt động trong hệ sinh thái Cosmos.</w:t>
      </w:r>
    </w:p>
    <w:p w14:paraId="4D848C1E" w14:textId="77777777" w:rsidR="00AA5932" w:rsidRPr="00AA5932" w:rsidRDefault="00AA5932" w:rsidP="00AA5932">
      <w:pPr>
        <w:numPr>
          <w:ilvl w:val="0"/>
          <w:numId w:val="4"/>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THORChain (RUNE) cung cấp các giải pháp thanh khoản, swap tức thì các tài sản crypto bên trong mạng lưới. Với THORSwap, THORChain mang tới những giải pháp giúp hoạt động DEX của nền tảng hỗ trợ mọi tài sản tiền mã hoá.</w:t>
      </w:r>
    </w:p>
    <w:p w14:paraId="71002766" w14:textId="77777777" w:rsidR="00AA5932" w:rsidRPr="00AA5932" w:rsidRDefault="00AA5932" w:rsidP="00AA5932">
      <w:pPr>
        <w:numPr>
          <w:ilvl w:val="0"/>
          <w:numId w:val="4"/>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Comdex: Bên cạnh mảng Lending &amp; Borrowing, trọng tâm của nền tảng là một sàn DEX trên Cosmos SDK, nền tảng cho phép người dùng tiếp cận nhiều loại tài sản chống lạm phát ở thế giới thực trên thị trường DeFi.</w:t>
      </w:r>
    </w:p>
    <w:p w14:paraId="2DF45F5A" w14:textId="77777777" w:rsidR="00AA5932" w:rsidRPr="00AA5932" w:rsidRDefault="00AA5932" w:rsidP="00AA5932">
      <w:pPr>
        <w:numPr>
          <w:ilvl w:val="0"/>
          <w:numId w:val="4"/>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Sifchain là giải pháp omni-chain cho DEX được xây dựng trên Cosmos-SDK. Nền tảng là một sàn giao dịch bảo mật, khả năng giao dịch linh hoạt hơn, omni-chain roadmap có thể mở rộng và cuối cùng là một quản trị DAO thực sự.</w:t>
      </w:r>
    </w:p>
    <w:p w14:paraId="12FADDBC" w14:textId="77777777" w:rsidR="00AA5932" w:rsidRPr="00AA5932" w:rsidRDefault="00AA5932" w:rsidP="00AA5932">
      <w:pPr>
        <w:numPr>
          <w:ilvl w:val="0"/>
          <w:numId w:val="4"/>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Gravity DEX là sàn giao dịch phi tập trung xuyên chuỗi đầu tiên được tạo cho Cosmos và sẽ kết nối bất kỳ giao thức nào được kết nối với Cosmos Hub.</w:t>
      </w:r>
    </w:p>
    <w:p w14:paraId="3D192733" w14:textId="77777777" w:rsidR="00AA5932" w:rsidRPr="00AA5932" w:rsidRDefault="00AA5932" w:rsidP="00AA5932">
      <w:pPr>
        <w:shd w:val="clear" w:color="auto" w:fill="FBFBFC"/>
        <w:spacing w:after="100" w:afterAutospacing="1" w:line="240" w:lineRule="auto"/>
        <w:outlineLvl w:val="2"/>
        <w:rPr>
          <w:rFonts w:ascii="Arial" w:eastAsia="Times New Roman" w:hAnsi="Arial" w:cs="Arial"/>
          <w:b/>
          <w:bCs/>
          <w:color w:val="49474A"/>
          <w:sz w:val="27"/>
          <w:szCs w:val="27"/>
        </w:rPr>
      </w:pPr>
      <w:r w:rsidRPr="00AA5932">
        <w:rPr>
          <w:rFonts w:ascii="Arial" w:eastAsia="Times New Roman" w:hAnsi="Arial" w:cs="Arial"/>
          <w:b/>
          <w:bCs/>
          <w:color w:val="49474A"/>
          <w:sz w:val="27"/>
          <w:szCs w:val="27"/>
        </w:rPr>
        <w:t>Liquidity</w:t>
      </w:r>
    </w:p>
    <w:p w14:paraId="0901A852" w14:textId="77777777"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THORChain là một giao thức thanh khoản Cross-chain phi tập được xây dựng trên Tendermint &amp; Cosmos-SDK. THORChain cung cấp giải pháp thanh khoản, swap tức thì các tài sản crypto bên trong mạng lưới.</w:t>
      </w:r>
    </w:p>
    <w:p w14:paraId="1FA30EA2" w14:textId="77777777" w:rsidR="00AA5932" w:rsidRPr="00AA5932" w:rsidRDefault="00AA5932" w:rsidP="00AA5932">
      <w:pPr>
        <w:shd w:val="clear" w:color="auto" w:fill="FBFBFC"/>
        <w:spacing w:after="100" w:afterAutospacing="1" w:line="240" w:lineRule="auto"/>
        <w:outlineLvl w:val="2"/>
        <w:rPr>
          <w:rFonts w:ascii="Arial" w:eastAsia="Times New Roman" w:hAnsi="Arial" w:cs="Arial"/>
          <w:b/>
          <w:bCs/>
          <w:color w:val="49474A"/>
          <w:sz w:val="27"/>
          <w:szCs w:val="27"/>
        </w:rPr>
      </w:pPr>
      <w:r w:rsidRPr="00AA5932">
        <w:rPr>
          <w:rFonts w:ascii="Arial" w:eastAsia="Times New Roman" w:hAnsi="Arial" w:cs="Arial"/>
          <w:b/>
          <w:bCs/>
          <w:color w:val="49474A"/>
          <w:sz w:val="27"/>
          <w:szCs w:val="27"/>
        </w:rPr>
        <w:t>Bridge</w:t>
      </w:r>
    </w:p>
    <w:p w14:paraId="4D752335" w14:textId="77777777" w:rsidR="00AA5932" w:rsidRPr="00AA5932" w:rsidRDefault="00AA5932" w:rsidP="00AA5932">
      <w:pPr>
        <w:numPr>
          <w:ilvl w:val="0"/>
          <w:numId w:val="5"/>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Cosmos Gravity Bridge là một blockchain Cosmos trung lập, phi tập trung có chức năng chính là đảm bảo việc hoạt động của cầu nối giữa các chain dựa trên Cosmos và các hệ sinh thái các blockchain layer1 khác, điển hình là Ethereum.</w:t>
      </w:r>
    </w:p>
    <w:p w14:paraId="21D49799" w14:textId="77777777" w:rsidR="00AA5932" w:rsidRPr="00AA5932" w:rsidRDefault="00AA5932" w:rsidP="00AA5932">
      <w:pPr>
        <w:numPr>
          <w:ilvl w:val="0"/>
          <w:numId w:val="5"/>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IRISnet (còn gọi là IRIS hub) được xây dựng trên Cosmos-SDK, IRIS Hub cho phép khả năng tương tác cross-chain thông qua một mô hình dịch vụ thống nhất, đồng thời cung cấp nhiều mô-đun để hỗ trợ các ứng dụng DeFi.</w:t>
      </w:r>
    </w:p>
    <w:p w14:paraId="73C89F45" w14:textId="77777777" w:rsidR="00AA5932" w:rsidRPr="00AA5932" w:rsidRDefault="00AA5932" w:rsidP="00AA5932">
      <w:pPr>
        <w:shd w:val="clear" w:color="auto" w:fill="FBFBFC"/>
        <w:spacing w:after="100" w:afterAutospacing="1" w:line="240" w:lineRule="auto"/>
        <w:outlineLvl w:val="2"/>
        <w:rPr>
          <w:rFonts w:ascii="Arial" w:eastAsia="Times New Roman" w:hAnsi="Arial" w:cs="Arial"/>
          <w:b/>
          <w:bCs/>
          <w:color w:val="49474A"/>
          <w:sz w:val="27"/>
          <w:szCs w:val="27"/>
        </w:rPr>
      </w:pPr>
      <w:r w:rsidRPr="00AA5932">
        <w:rPr>
          <w:rFonts w:ascii="Arial" w:eastAsia="Times New Roman" w:hAnsi="Arial" w:cs="Arial"/>
          <w:b/>
          <w:bCs/>
          <w:color w:val="49474A"/>
          <w:sz w:val="27"/>
          <w:szCs w:val="27"/>
        </w:rPr>
        <w:t>Asset Managermant</w:t>
      </w:r>
    </w:p>
    <w:p w14:paraId="72932056" w14:textId="77777777"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Qredo là dự án được thiết kế nhằm mục đích giúp hỗ trợ người dùng quản lý tài sản crypto của mình với khả năng bảo mật cao thông qua việc kết nối các mạng lưới blockchain layer 1 lại với nhau và tập hợp chúng trên blockchain layer 2 của Qredo.</w:t>
      </w:r>
    </w:p>
    <w:p w14:paraId="114C7044" w14:textId="77777777" w:rsidR="00AA5932" w:rsidRPr="00AA5932" w:rsidRDefault="00AA5932" w:rsidP="00AA5932">
      <w:pPr>
        <w:shd w:val="clear" w:color="auto" w:fill="FBFBFC"/>
        <w:spacing w:after="100" w:afterAutospacing="1" w:line="240" w:lineRule="auto"/>
        <w:outlineLvl w:val="2"/>
        <w:rPr>
          <w:rFonts w:ascii="Arial" w:eastAsia="Times New Roman" w:hAnsi="Arial" w:cs="Arial"/>
          <w:b/>
          <w:bCs/>
          <w:color w:val="49474A"/>
          <w:sz w:val="27"/>
          <w:szCs w:val="27"/>
        </w:rPr>
      </w:pPr>
      <w:r w:rsidRPr="00AA5932">
        <w:rPr>
          <w:rFonts w:ascii="Arial" w:eastAsia="Times New Roman" w:hAnsi="Arial" w:cs="Arial"/>
          <w:b/>
          <w:bCs/>
          <w:color w:val="49474A"/>
          <w:sz w:val="27"/>
          <w:szCs w:val="27"/>
        </w:rPr>
        <w:lastRenderedPageBreak/>
        <w:t>NFT/Gaming</w:t>
      </w:r>
    </w:p>
    <w:p w14:paraId="3C7B9F45" w14:textId="77777777" w:rsidR="00AA5932" w:rsidRPr="00AA5932" w:rsidRDefault="00AA5932" w:rsidP="00AA5932">
      <w:pPr>
        <w:numPr>
          <w:ilvl w:val="0"/>
          <w:numId w:val="6"/>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Pylons là nền tảng được xây dựng dựa trên Cosmos, Pylons là một hệ thống tương thích và nhanh chóng dành cho các thương hiệu và người sáng tạo để xây dựng các sản phẩm hấp dẫn với trải nghiệm NFT có ý nghĩa.</w:t>
      </w:r>
    </w:p>
    <w:p w14:paraId="6D99E73D" w14:textId="77777777" w:rsidR="00AA5932" w:rsidRPr="00AA5932" w:rsidRDefault="00AA5932" w:rsidP="00AA5932">
      <w:pPr>
        <w:numPr>
          <w:ilvl w:val="0"/>
          <w:numId w:val="6"/>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Uptick là một nền tảng NFT di động phi tập trung. Là một nền tảng NFT phi tập trung hàng đầu dành riêng cho nền kinh tế sáng tạo là thời đại web 3.0, Uptick tập trung vào các ngành công nghiệp giải trí và phong cách sống.</w:t>
      </w:r>
    </w:p>
    <w:p w14:paraId="444912CF" w14:textId="77777777" w:rsidR="00AA5932" w:rsidRPr="00AA5932" w:rsidRDefault="00AA5932" w:rsidP="00AA5932">
      <w:pPr>
        <w:numPr>
          <w:ilvl w:val="0"/>
          <w:numId w:val="6"/>
        </w:num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Một số dự án Game đang phát triển trên nền tảng Cosmos có thể kể đến như: Astro Canvas,Cardchain, Cosmons, Cosmos Gaming Hub, Dawn, Expload,…</w:t>
      </w:r>
    </w:p>
    <w:p w14:paraId="42636E95" w14:textId="77777777" w:rsidR="00AA5932" w:rsidRPr="00AA5932" w:rsidRDefault="00AA5932" w:rsidP="00AA5932">
      <w:pPr>
        <w:shd w:val="clear" w:color="auto" w:fill="FBFBFC"/>
        <w:spacing w:after="100" w:afterAutospacing="1" w:line="240" w:lineRule="auto"/>
        <w:outlineLvl w:val="2"/>
        <w:rPr>
          <w:rFonts w:ascii="Arial" w:eastAsia="Times New Roman" w:hAnsi="Arial" w:cs="Arial"/>
          <w:b/>
          <w:bCs/>
          <w:color w:val="49474A"/>
          <w:sz w:val="27"/>
          <w:szCs w:val="27"/>
        </w:rPr>
      </w:pPr>
      <w:r w:rsidRPr="00AA5932">
        <w:rPr>
          <w:rFonts w:ascii="Arial" w:eastAsia="Times New Roman" w:hAnsi="Arial" w:cs="Arial"/>
          <w:b/>
          <w:bCs/>
          <w:color w:val="49474A"/>
          <w:sz w:val="27"/>
          <w:szCs w:val="27"/>
        </w:rPr>
        <w:t>Yield Farming</w:t>
      </w:r>
    </w:p>
    <w:p w14:paraId="7B962CBB" w14:textId="77777777" w:rsidR="00AA5932" w:rsidRPr="00AA5932" w:rsidRDefault="00AA5932" w:rsidP="00AA5932">
      <w:pPr>
        <w:shd w:val="clear" w:color="auto" w:fill="FBFBFC"/>
        <w:spacing w:before="100" w:beforeAutospacing="1" w:after="100" w:afterAutospacing="1" w:line="240" w:lineRule="auto"/>
        <w:rPr>
          <w:rFonts w:ascii="Arial" w:eastAsia="Times New Roman" w:hAnsi="Arial" w:cs="Arial"/>
          <w:color w:val="49474A"/>
          <w:sz w:val="24"/>
          <w:szCs w:val="24"/>
        </w:rPr>
      </w:pPr>
      <w:r w:rsidRPr="00AA5932">
        <w:rPr>
          <w:rFonts w:ascii="Arial" w:eastAsia="Times New Roman" w:hAnsi="Arial" w:cs="Arial"/>
          <w:color w:val="49474A"/>
          <w:sz w:val="24"/>
          <w:szCs w:val="24"/>
        </w:rPr>
        <w:t>Skyrim Finance là nền tảng DeFi đa chuỗi với tính năng Yield Farm với hai sản phẩm chính lãi suất cố định (fixed-rate) và đòn bẩy (Leveraged).</w:t>
      </w:r>
    </w:p>
    <w:p w14:paraId="28758D0C" w14:textId="77777777" w:rsidR="006633B3" w:rsidRDefault="006633B3"/>
    <w:sectPr w:rsidR="00663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571"/>
    <w:multiLevelType w:val="multilevel"/>
    <w:tmpl w:val="4FBC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170E1"/>
    <w:multiLevelType w:val="multilevel"/>
    <w:tmpl w:val="73FE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82921"/>
    <w:multiLevelType w:val="multilevel"/>
    <w:tmpl w:val="3E58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F093C"/>
    <w:multiLevelType w:val="multilevel"/>
    <w:tmpl w:val="C540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D43FD"/>
    <w:multiLevelType w:val="multilevel"/>
    <w:tmpl w:val="1782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E441F"/>
    <w:multiLevelType w:val="multilevel"/>
    <w:tmpl w:val="1C10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373754">
    <w:abstractNumId w:val="0"/>
  </w:num>
  <w:num w:numId="2" w16cid:durableId="1400905513">
    <w:abstractNumId w:val="4"/>
  </w:num>
  <w:num w:numId="3" w16cid:durableId="241062314">
    <w:abstractNumId w:val="3"/>
  </w:num>
  <w:num w:numId="4" w16cid:durableId="485129361">
    <w:abstractNumId w:val="2"/>
  </w:num>
  <w:num w:numId="5" w16cid:durableId="401946480">
    <w:abstractNumId w:val="5"/>
  </w:num>
  <w:num w:numId="6" w16cid:durableId="103379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32"/>
    <w:rsid w:val="006633B3"/>
    <w:rsid w:val="00AA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F365"/>
  <w15:chartTrackingRefBased/>
  <w15:docId w15:val="{8B254ABF-27DB-4CA3-8BF1-D408AA09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59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59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9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59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59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5932"/>
    <w:rPr>
      <w:color w:val="0000FF"/>
      <w:u w:val="single"/>
    </w:rPr>
  </w:style>
  <w:style w:type="character" w:styleId="Emphasis">
    <w:name w:val="Emphasis"/>
    <w:basedOn w:val="DefaultParagraphFont"/>
    <w:uiPriority w:val="20"/>
    <w:qFormat/>
    <w:rsid w:val="00AA59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821290">
      <w:bodyDiv w:val="1"/>
      <w:marLeft w:val="0"/>
      <w:marRight w:val="0"/>
      <w:marTop w:val="0"/>
      <w:marBottom w:val="0"/>
      <w:divBdr>
        <w:top w:val="none" w:sz="0" w:space="0" w:color="auto"/>
        <w:left w:val="none" w:sz="0" w:space="0" w:color="auto"/>
        <w:bottom w:val="none" w:sz="0" w:space="0" w:color="auto"/>
        <w:right w:val="none" w:sz="0" w:space="0" w:color="auto"/>
      </w:divBdr>
      <w:divsChild>
        <w:div w:id="1435706513">
          <w:marLeft w:val="0"/>
          <w:marRight w:val="0"/>
          <w:marTop w:val="0"/>
          <w:marBottom w:val="0"/>
          <w:divBdr>
            <w:top w:val="single" w:sz="2" w:space="0" w:color="000000"/>
            <w:left w:val="single" w:sz="2" w:space="0" w:color="000000"/>
            <w:bottom w:val="single" w:sz="2" w:space="0" w:color="000000"/>
            <w:right w:val="single" w:sz="2" w:space="0" w:color="000000"/>
          </w:divBdr>
          <w:divsChild>
            <w:div w:id="221864773">
              <w:marLeft w:val="0"/>
              <w:marRight w:val="0"/>
              <w:marTop w:val="0"/>
              <w:marBottom w:val="0"/>
              <w:divBdr>
                <w:top w:val="single" w:sz="2" w:space="0" w:color="000000"/>
                <w:left w:val="single" w:sz="2" w:space="0" w:color="000000"/>
                <w:bottom w:val="single" w:sz="2" w:space="12" w:color="000000"/>
                <w:right w:val="single" w:sz="2" w:space="0" w:color="000000"/>
              </w:divBdr>
              <w:divsChild>
                <w:div w:id="278340968">
                  <w:marLeft w:val="0"/>
                  <w:marRight w:val="0"/>
                  <w:marTop w:val="0"/>
                  <w:marBottom w:val="0"/>
                  <w:divBdr>
                    <w:top w:val="single" w:sz="2" w:space="0" w:color="000000"/>
                    <w:left w:val="single" w:sz="2" w:space="0" w:color="000000"/>
                    <w:bottom w:val="single" w:sz="2" w:space="0" w:color="000000"/>
                    <w:right w:val="single" w:sz="2" w:space="0" w:color="000000"/>
                  </w:divBdr>
                  <w:divsChild>
                    <w:div w:id="948394818">
                      <w:marLeft w:val="0"/>
                      <w:marRight w:val="0"/>
                      <w:marTop w:val="0"/>
                      <w:marBottom w:val="0"/>
                      <w:divBdr>
                        <w:top w:val="single" w:sz="2" w:space="0" w:color="000000"/>
                        <w:left w:val="single" w:sz="2" w:space="0" w:color="000000"/>
                        <w:bottom w:val="single" w:sz="2" w:space="6" w:color="000000"/>
                        <w:right w:val="single" w:sz="2" w:space="0" w:color="000000"/>
                      </w:divBdr>
                      <w:divsChild>
                        <w:div w:id="949893182">
                          <w:marLeft w:val="0"/>
                          <w:marRight w:val="0"/>
                          <w:marTop w:val="0"/>
                          <w:marBottom w:val="0"/>
                          <w:divBdr>
                            <w:top w:val="single" w:sz="2" w:space="0" w:color="000000"/>
                            <w:left w:val="single" w:sz="2" w:space="0" w:color="000000"/>
                            <w:bottom w:val="single" w:sz="2" w:space="0" w:color="000000"/>
                            <w:right w:val="single" w:sz="2" w:space="0" w:color="000000"/>
                          </w:divBdr>
                          <w:divsChild>
                            <w:div w:id="1275599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6578752">
              <w:marLeft w:val="0"/>
              <w:marRight w:val="0"/>
              <w:marTop w:val="0"/>
              <w:marBottom w:val="0"/>
              <w:divBdr>
                <w:top w:val="single" w:sz="2" w:space="0" w:color="000000"/>
                <w:left w:val="single" w:sz="2" w:space="0" w:color="000000"/>
                <w:bottom w:val="single" w:sz="2" w:space="12" w:color="000000"/>
                <w:right w:val="single" w:sz="2" w:space="0" w:color="000000"/>
              </w:divBdr>
              <w:divsChild>
                <w:div w:id="58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Quang</dc:creator>
  <cp:keywords/>
  <dc:description/>
  <cp:lastModifiedBy>Cường Quang</cp:lastModifiedBy>
  <cp:revision>1</cp:revision>
  <dcterms:created xsi:type="dcterms:W3CDTF">2022-12-04T11:30:00Z</dcterms:created>
  <dcterms:modified xsi:type="dcterms:W3CDTF">2022-12-04T11:36:00Z</dcterms:modified>
</cp:coreProperties>
</file>