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Strategy Document: MarkIt</w:t>
      </w:r>
    </w:p>
    <w:p>
      <w:pPr>
        <w:pStyle w:val="Heading1"/>
      </w:pPr>
      <w:r>
        <w:t>Sign-off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BI Analyst</w:t>
            </w:r>
          </w:p>
        </w:tc>
        <w:tc>
          <w:tcPr>
            <w:tcW w:type="dxa" w:w="4320"/>
          </w:tcPr>
          <w:p>
            <w:r>
              <w:t>Archit Yadav</w:t>
            </w:r>
          </w:p>
        </w:tc>
      </w:tr>
      <w:tr>
        <w:tc>
          <w:tcPr>
            <w:tcW w:type="dxa" w:w="4320"/>
          </w:tcPr>
          <w:p>
            <w:r>
              <w:t>Proposer</w:t>
            </w:r>
          </w:p>
        </w:tc>
        <w:tc>
          <w:tcPr>
            <w:tcW w:type="dxa" w:w="4320"/>
          </w:tcPr>
          <w:p>
            <w:r>
              <w:t>Alice Shi and Matías Sosa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&gt; Under review &gt; Implemented</w:t>
            </w:r>
          </w:p>
        </w:tc>
      </w:tr>
    </w:tbl>
    <w:p>
      <w:pPr>
        <w:pStyle w:val="Heading1"/>
      </w:pPr>
      <w:r>
        <w:t>Primary Dataset</w:t>
      </w:r>
    </w:p>
    <w:p>
      <w:r>
        <w:t>Sales, listings, search queries, and user activity data.</w:t>
      </w:r>
    </w:p>
    <w:p>
      <w:pPr>
        <w:pStyle w:val="Heading1"/>
      </w:pPr>
      <w:r>
        <w:t>Dashboard Audience</w:t>
      </w:r>
    </w:p>
    <w:p>
      <w:r>
        <w:t>Executives, program managers, sales leadership, data warehouse team, governance team, and data analysts.</w:t>
      </w:r>
    </w:p>
    <w:p>
      <w:pPr>
        <w:pStyle w:val="Heading1"/>
      </w:pPr>
      <w:r>
        <w:t>Dashboard Scope</w:t>
      </w:r>
    </w:p>
    <w:p>
      <w:pPr>
        <w:pStyle w:val="ListBullet"/>
      </w:pPr>
      <w:r>
        <w:t>Listings posted, sales completed, and listings deleted.</w:t>
      </w:r>
    </w:p>
    <w:p>
      <w:pPr>
        <w:pStyle w:val="ListBullet"/>
      </w:pPr>
      <w:r>
        <w:t>Daily, quarterly, and yearly timescales.</w:t>
      </w:r>
    </w:p>
    <w:p>
      <w:pPr>
        <w:pStyle w:val="ListBullet"/>
      </w:pPr>
      <w:r>
        <w:t>Time spent on site and pages visited.</w:t>
      </w:r>
    </w:p>
    <w:p>
      <w:pPr>
        <w:pStyle w:val="ListBullet"/>
      </w:pPr>
      <w:r>
        <w:t>Buyer search behavior and seller listing behavior.</w:t>
      </w:r>
    </w:p>
    <w:p>
      <w:pPr>
        <w:pStyle w:val="ListBullet"/>
      </w:pPr>
      <w:r>
        <w:t>Buyer-seller contact methods.</w:t>
      </w:r>
    </w:p>
    <w:p>
      <w:pPr>
        <w:pStyle w:val="Heading1"/>
      </w:pPr>
      <w:r>
        <w:t>Date Filters</w:t>
      </w:r>
    </w:p>
    <w:p>
      <w:r>
        <w:t>The dashboard should include daily, quarterly, and yearly granularity filters.</w:t>
      </w:r>
    </w:p>
    <w:p>
      <w:pPr>
        <w:pStyle w:val="Heading1"/>
      </w:pPr>
      <w:r>
        <w:t>Metrics and Charts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Chart 1</w:t>
            </w:r>
          </w:p>
        </w:tc>
        <w:tc>
          <w:tcPr>
            <w:tcW w:type="dxa" w:w="4320"/>
          </w:tcPr>
          <w:p>
            <w:r>
              <w:t>Listings posted, sales completed, and deleted listings over time by customer/category.</w:t>
            </w:r>
          </w:p>
        </w:tc>
      </w:tr>
      <w:tr>
        <w:tc>
          <w:tcPr>
            <w:tcW w:type="dxa" w:w="4320"/>
          </w:tcPr>
          <w:p>
            <w:r>
              <w:t>Chart 2</w:t>
            </w:r>
          </w:p>
        </w:tc>
        <w:tc>
          <w:tcPr>
            <w:tcW w:type="dxa" w:w="4320"/>
          </w:tcPr>
          <w:p>
            <w:r>
              <w:t>Time spent on site and pages with highest engagement.</w:t>
            </w:r>
          </w:p>
        </w:tc>
      </w:tr>
      <w:tr>
        <w:tc>
          <w:tcPr>
            <w:tcW w:type="dxa" w:w="4320"/>
          </w:tcPr>
          <w:p>
            <w:r>
              <w:t>Chart 3</w:t>
            </w:r>
          </w:p>
        </w:tc>
        <w:tc>
          <w:tcPr>
            <w:tcW w:type="dxa" w:w="4320"/>
          </w:tcPr>
          <w:p>
            <w:r>
              <w:t>Popular search queries, listing types, and contact methods.</w:t>
            </w:r>
          </w:p>
        </w:tc>
      </w:tr>
      <w:tr>
        <w:tc>
          <w:tcPr>
            <w:tcW w:type="dxa" w:w="4320"/>
          </w:tcPr>
          <w:p>
            <w:r>
              <w:t>Chart 4</w:t>
            </w:r>
          </w:p>
        </w:tc>
        <w:tc>
          <w:tcPr>
            <w:tcW w:type="dxa" w:w="4320"/>
          </w:tcPr>
          <w:p>
            <w:r>
              <w:t>Searches made versus completed sales.</w:t>
            </w:r>
          </w:p>
        </w:tc>
      </w:tr>
      <w:tr>
        <w:tc>
          <w:tcPr>
            <w:tcW w:type="dxa" w:w="4320"/>
          </w:tcPr>
          <w:p>
            <w:r>
              <w:t>Chart 5</w:t>
            </w:r>
          </w:p>
        </w:tc>
        <w:tc>
          <w:tcPr>
            <w:tcW w:type="dxa" w:w="4320"/>
          </w:tcPr>
          <w:p>
            <w:r>
              <w:t>Average days from listing creation to completed sale.</w:t>
            </w:r>
          </w:p>
        </w:tc>
      </w:tr>
    </w:tbl>
    <w:p>
      <w:pPr>
        <w:pStyle w:val="Heading1"/>
      </w:pPr>
      <w:r>
        <w:t>KPIs</w:t>
      </w:r>
    </w:p>
    <w:p>
      <w:pPr>
        <w:pStyle w:val="ListBullet"/>
      </w:pPr>
      <w:r>
        <w:t>Listings Posted</w:t>
      </w:r>
    </w:p>
    <w:p>
      <w:pPr>
        <w:pStyle w:val="ListBullet"/>
      </w:pPr>
      <w:r>
        <w:t>Completed Sales</w:t>
      </w:r>
    </w:p>
    <w:p>
      <w:pPr>
        <w:pStyle w:val="ListBullet"/>
      </w:pPr>
      <w:r>
        <w:t>Deleted Listings</w:t>
      </w:r>
    </w:p>
    <w:p>
      <w:pPr>
        <w:pStyle w:val="ListBullet"/>
      </w:pPr>
      <w:r>
        <w:t>Search-to-Sale Ratio</w:t>
      </w:r>
    </w:p>
    <w:p>
      <w:pPr>
        <w:pStyle w:val="ListBullet"/>
      </w:pPr>
      <w:r>
        <w:t>Average Days to Sale</w:t>
      </w:r>
    </w:p>
    <w:p>
      <w:pPr>
        <w:pStyle w:val="ListBullet"/>
      </w:pPr>
      <w:r>
        <w:t>Total Revenue</w:t>
      </w:r>
    </w:p>
    <w:p>
      <w:pPr>
        <w:pStyle w:val="Heading1"/>
      </w:pPr>
      <w:r>
        <w:t>Dashboard Mockup</w:t>
      </w:r>
    </w:p>
    <w:p>
      <w:r>
        <w:t>Dashboard pages: Executive Summary, Sales &amp; Listing Trends, Buyer Search Behavior, Seller Behavior, Business Recommendations.</w:t>
      </w:r>
    </w:p>
    <w:p>
      <w:pPr>
        <w:pStyle w:val="Heading1"/>
      </w:pPr>
      <w:r>
        <w:t>Open Questions</w:t>
      </w:r>
    </w:p>
    <w:p>
      <w:pPr>
        <w:pStyle w:val="ListBullet"/>
      </w:pPr>
      <w:r>
        <w:t>Who should have dashboard access?</w:t>
      </w:r>
    </w:p>
    <w:p>
      <w:pPr>
        <w:pStyle w:val="ListBullet"/>
      </w:pPr>
      <w:r>
        <w:t>What is the exact definition of a completed sale?</w:t>
      </w:r>
    </w:p>
    <w:p>
      <w:pPr>
        <w:pStyle w:val="ListBullet"/>
      </w:pPr>
      <w:r>
        <w:t>How much historical data should be included?</w:t>
      </w:r>
    </w:p>
    <w:p>
      <w:pPr>
        <w:pStyle w:val="ListBullet"/>
      </w:pPr>
      <w:r>
        <w:t>Can usernames be displayed, or should they be anonymized?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