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Stakeholder Requirements Document: MarkIt</w:t>
      </w:r>
    </w:p>
    <w:p>
      <w:pPr>
        <w:pStyle w:val="Heading1"/>
      </w:pPr>
      <w:r>
        <w:t>BI Professional</w:t>
      </w:r>
    </w:p>
    <w:p>
      <w:r>
        <w:t>Archit Yadav</w:t>
      </w:r>
    </w:p>
    <w:p>
      <w:pPr>
        <w:pStyle w:val="Heading1"/>
      </w:pPr>
      <w:r>
        <w:t>Client/Sponsor</w:t>
      </w:r>
    </w:p>
    <w:p>
      <w:r>
        <w:t>Alice Shi, Vice President of Sales; Matías Sosa, Program Manager</w:t>
      </w:r>
    </w:p>
    <w:p>
      <w:pPr>
        <w:pStyle w:val="Heading1"/>
      </w:pPr>
      <w:r>
        <w:t>Business Problem</w:t>
      </w:r>
    </w:p>
    <w:p>
      <w:r>
        <w:t>MarkIt wants to understand how buyers and sellers use its online marketplace platform. The company needs insight into listings posted, completed sales, deleted listings, buyer search behavior, seller activity, and sales pain points so it can improve the platform and support product decisions.</w:t>
      </w:r>
    </w:p>
    <w:p>
      <w:pPr>
        <w:pStyle w:val="Heading1"/>
      </w:pPr>
      <w:r>
        <w:t>Stakeholders</w:t>
      </w:r>
    </w:p>
    <w:tbl>
      <w:tblPr>
        <w:tblStyle w:val="TableGrid"/>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Alice Shi</w:t>
            </w:r>
          </w:p>
        </w:tc>
        <w:tc>
          <w:tcPr>
            <w:tcW w:type="dxa" w:w="4320"/>
          </w:tcPr>
          <w:p>
            <w:r>
              <w:t>Vice President of Sales</w:t>
            </w:r>
          </w:p>
        </w:tc>
      </w:tr>
      <w:tr>
        <w:tc>
          <w:tcPr>
            <w:tcW w:type="dxa" w:w="4320"/>
          </w:tcPr>
          <w:p>
            <w:r>
              <w:t>Matías Sosa</w:t>
            </w:r>
          </w:p>
        </w:tc>
        <w:tc>
          <w:tcPr>
            <w:tcW w:type="dxa" w:w="4320"/>
          </w:tcPr>
          <w:p>
            <w:r>
              <w:t>Program Manager</w:t>
            </w:r>
          </w:p>
        </w:tc>
      </w:tr>
      <w:tr>
        <w:tc>
          <w:tcPr>
            <w:tcW w:type="dxa" w:w="4320"/>
          </w:tcPr>
          <w:p>
            <w:r>
              <w:t>Ariana Tirado</w:t>
            </w:r>
          </w:p>
        </w:tc>
        <w:tc>
          <w:tcPr>
            <w:tcW w:type="dxa" w:w="4320"/>
          </w:tcPr>
          <w:p>
            <w:r>
              <w:t>Data Warehousing Specialist</w:t>
            </w:r>
          </w:p>
        </w:tc>
      </w:tr>
      <w:tr>
        <w:tc>
          <w:tcPr>
            <w:tcW w:type="dxa" w:w="4320"/>
          </w:tcPr>
          <w:p>
            <w:r>
              <w:t>Cornelia Vega</w:t>
            </w:r>
          </w:p>
        </w:tc>
        <w:tc>
          <w:tcPr>
            <w:tcW w:type="dxa" w:w="4320"/>
          </w:tcPr>
          <w:p>
            <w:r>
              <w:t>Manager, Data Governance</w:t>
            </w:r>
          </w:p>
        </w:tc>
      </w:tr>
      <w:tr>
        <w:tc>
          <w:tcPr>
            <w:tcW w:type="dxa" w:w="4320"/>
          </w:tcPr>
          <w:p>
            <w:r>
              <w:t>Sam Winters</w:t>
            </w:r>
          </w:p>
        </w:tc>
        <w:tc>
          <w:tcPr>
            <w:tcW w:type="dxa" w:w="4320"/>
          </w:tcPr>
          <w:p>
            <w:r>
              <w:t>Data Analyst</w:t>
            </w:r>
          </w:p>
        </w:tc>
      </w:tr>
    </w:tbl>
    <w:p>
      <w:pPr>
        <w:pStyle w:val="Heading1"/>
      </w:pPr>
      <w:r>
        <w:t>Stakeholder Usage Details</w:t>
      </w:r>
    </w:p>
    <w:p>
      <w:pPr>
        <w:pStyle w:val="ListBullet"/>
      </w:pPr>
      <w:r>
        <w:t>Monitor listing, sales, deletion, and search behavior trends.</w:t>
      </w:r>
    </w:p>
    <w:p>
      <w:pPr>
        <w:pStyle w:val="ListBullet"/>
      </w:pPr>
      <w:r>
        <w:t>Understand what drives successful sales.</w:t>
      </w:r>
    </w:p>
    <w:p>
      <w:pPr>
        <w:pStyle w:val="ListBullet"/>
      </w:pPr>
      <w:r>
        <w:t>Identify buyer and seller pain points.</w:t>
      </w:r>
    </w:p>
    <w:p>
      <w:pPr>
        <w:pStyle w:val="ListBullet"/>
      </w:pPr>
      <w:r>
        <w:t>Use insights to improve product design and platform experience.</w:t>
      </w:r>
    </w:p>
    <w:p>
      <w:pPr>
        <w:pStyle w:val="Heading1"/>
      </w:pPr>
      <w:r>
        <w:t>Primary Requirements</w:t>
      </w:r>
    </w:p>
    <w:p>
      <w:pPr>
        <w:pStyle w:val="ListBullet"/>
      </w:pPr>
      <w:r>
        <w:t>Include Customer ID/Username, Item Category, and Date fields.</w:t>
      </w:r>
    </w:p>
    <w:p>
      <w:pPr>
        <w:pStyle w:val="ListBullet"/>
      </w:pPr>
      <w:r>
        <w:t>Track listings posted, completed sales, and deleted listings.</w:t>
      </w:r>
    </w:p>
    <w:p>
      <w:pPr>
        <w:pStyle w:val="ListBullet"/>
      </w:pPr>
      <w:r>
        <w:t>Support daily, quarterly, and yearly reporting.</w:t>
      </w:r>
    </w:p>
    <w:p>
      <w:pPr>
        <w:pStyle w:val="ListBullet"/>
      </w:pPr>
      <w:r>
        <w:t>Include chart comparing searches made and sales completed.</w:t>
      </w:r>
    </w:p>
    <w:p>
      <w:pPr>
        <w:pStyle w:val="ListBullet"/>
      </w:pPr>
      <w:r>
        <w:t>Include chart showing listing duration before completed sale.</w:t>
      </w:r>
    </w:p>
    <w:p>
      <w:pPr>
        <w:pStyle w:val="ListBullet"/>
      </w:pPr>
      <w:r>
        <w:t>Meet accessibility needs with large print and text-to-speech alternatives.</w:t>
      </w:r>
    </w:p>
    <w:p>
      <w:pPr>
        <w:pStyle w:val="ListBullet"/>
      </w:pPr>
      <w:r>
        <w:t>Deliver BI tool within four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