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4758D">
      <w:pPr>
        <w:pStyle w:val="2"/>
        <w:rPr>
          <w:rFonts w:hint="default"/>
          <w:lang w:val="en-IN"/>
        </w:rPr>
      </w:pPr>
      <w:bookmarkStart w:id="0" w:name="_GoBack"/>
      <w:bookmarkEnd w:id="0"/>
      <w:r>
        <w:rPr>
          <w:rFonts w:hint="default"/>
          <w:lang w:val="en-IN"/>
        </w:rPr>
        <w:t xml:space="preserve">Name : Drasti Shah </w:t>
      </w:r>
    </w:p>
    <w:p w14:paraId="755A1349">
      <w:pPr>
        <w:pStyle w:val="2"/>
      </w:pPr>
      <w:r>
        <w:t>SSRS Reports in D365 Finance &amp; Operations</w:t>
      </w:r>
    </w:p>
    <w:p w14:paraId="436C492B">
      <w:r>
        <w:t>SSRS (SQL Server Reporting Services) is the main reporting tool used in Microsoft Dynamics 365 Finance &amp; Operations to design and display reports.</w:t>
      </w:r>
    </w:p>
    <w:p w14:paraId="107DA8B4">
      <w:r>
        <w:t>These reports show data in printable formats like PDF, Excel, Word, and screen preview.</w:t>
      </w:r>
    </w:p>
    <w:p w14:paraId="2A6A92D4">
      <w:pPr>
        <w:pStyle w:val="3"/>
      </w:pPr>
      <w:r>
        <w:t>Why SSRS is used in D365 FO?</w:t>
      </w:r>
    </w:p>
    <w:p w14:paraId="2DD3E87F">
      <w:pPr>
        <w:pStyle w:val="23"/>
      </w:pPr>
      <w:r>
        <w:t>Display business documents</w:t>
      </w:r>
    </w:p>
    <w:p w14:paraId="4FBDC208">
      <w:pPr>
        <w:pStyle w:val="23"/>
      </w:pPr>
      <w:r>
        <w:t>Generate financial and operational reports</w:t>
      </w:r>
    </w:p>
    <w:p w14:paraId="5EABD569">
      <w:pPr>
        <w:pStyle w:val="23"/>
      </w:pPr>
      <w:r>
        <w:t>Print standard system reports</w:t>
      </w:r>
    </w:p>
    <w:p w14:paraId="0A8C722F">
      <w:pPr>
        <w:pStyle w:val="23"/>
      </w:pPr>
      <w:r>
        <w:t>Create custom reports</w:t>
      </w:r>
    </w:p>
    <w:p w14:paraId="2A858185">
      <w:pPr>
        <w:pStyle w:val="3"/>
      </w:pPr>
      <w:r>
        <w:t>What SSRS Reports are used for?</w:t>
      </w:r>
    </w:p>
    <w:p w14:paraId="5BD0D556">
      <w:pPr>
        <w:pStyle w:val="23"/>
      </w:pPr>
      <w:r>
        <w:t>Invoice</w:t>
      </w:r>
    </w:p>
    <w:p w14:paraId="590FDF4D">
      <w:pPr>
        <w:pStyle w:val="23"/>
      </w:pPr>
      <w:r>
        <w:t>Purchase Order</w:t>
      </w:r>
    </w:p>
    <w:p w14:paraId="1A3F8AE8">
      <w:pPr>
        <w:pStyle w:val="23"/>
      </w:pPr>
      <w:r>
        <w:t>Sales Order</w:t>
      </w:r>
    </w:p>
    <w:p w14:paraId="34C17E0E">
      <w:pPr>
        <w:pStyle w:val="23"/>
      </w:pPr>
      <w:r>
        <w:t>Payment advice</w:t>
      </w:r>
    </w:p>
    <w:p w14:paraId="46AD4F21">
      <w:pPr>
        <w:pStyle w:val="23"/>
      </w:pPr>
      <w:r>
        <w:t>Financial statements</w:t>
      </w:r>
    </w:p>
    <w:p w14:paraId="5DC4EF8E">
      <w:pPr>
        <w:pStyle w:val="3"/>
      </w:pPr>
      <w:r>
        <w:t>As a Technical Consultant View</w:t>
      </w:r>
    </w:p>
    <w:p w14:paraId="567D90F0">
      <w:pPr>
        <w:pStyle w:val="23"/>
      </w:pPr>
      <w:r>
        <w:t>Data Provider (DP) class</w:t>
      </w:r>
    </w:p>
    <w:p w14:paraId="4067C48D">
      <w:pPr>
        <w:pStyle w:val="23"/>
      </w:pPr>
      <w:r>
        <w:t>Temporary tables</w:t>
      </w:r>
    </w:p>
    <w:p w14:paraId="54142335">
      <w:pPr>
        <w:pStyle w:val="23"/>
      </w:pPr>
      <w:r>
        <w:t>Query or X++ logic</w:t>
      </w:r>
    </w:p>
    <w:p w14:paraId="2CCDCD50">
      <w:pPr>
        <w:pStyle w:val="23"/>
      </w:pPr>
      <w:r>
        <w:t>Report design (Visual Studio)</w:t>
      </w:r>
    </w:p>
    <w:p w14:paraId="7EDBEB7B">
      <w:pPr>
        <w:pStyle w:val="3"/>
      </w:pPr>
      <w:r>
        <w:t>Steps to Create SSRS Report</w:t>
      </w:r>
    </w:p>
    <w:p w14:paraId="74071AC8">
      <w:pPr>
        <w:pStyle w:val="4"/>
      </w:pPr>
      <w:r>
        <w:t>Step 1: Identify Data (Table / View)</w:t>
      </w:r>
    </w:p>
    <w:p w14:paraId="63656A50">
      <w:r>
        <w:t>Decide which data you want to show in the report.</w:t>
      </w:r>
      <w:r>
        <w:br w:type="textWrapping"/>
      </w:r>
      <w:r>
        <w:t>Why: It only displays data that exists in tables or views.</w:t>
      </w:r>
    </w:p>
    <w:p w14:paraId="2FC471E7">
      <w:pPr>
        <w:pStyle w:val="4"/>
      </w:pPr>
      <w:r>
        <w:t>Step 2: Create Data Contract Class</w:t>
      </w:r>
    </w:p>
    <w:p w14:paraId="193509F3">
      <w:r>
        <w:t>Create a Data Contract class to define report parameters like date range or vendor account.</w:t>
      </w:r>
    </w:p>
    <w:p w14:paraId="61E558D3">
      <w:pPr>
        <w:pStyle w:val="4"/>
      </w:pPr>
      <w:r>
        <w:t>Step 3: Create Data Provider (DP) Class</w:t>
      </w:r>
    </w:p>
    <w:p w14:paraId="3EFFDBB4">
      <w:r>
        <w:t>Fetch data using X++ or Query and store it in a temporary table.</w:t>
      </w:r>
      <w:r>
        <w:br w:type="textWrapping"/>
      </w:r>
      <w:r>
        <w:t>Why: DP class is the brain of the SSRS report.</w:t>
      </w:r>
    </w:p>
    <w:p w14:paraId="5BFDB125">
      <w:pPr>
        <w:pStyle w:val="4"/>
      </w:pPr>
      <w:r>
        <w:t>Step 4: Create SSRS Report Design</w:t>
      </w:r>
    </w:p>
    <w:p w14:paraId="4D361730">
      <w:r>
        <w:t>Design the report layout in Visual Studio using tables, labels, headers, and footers.</w:t>
      </w:r>
      <w:r>
        <w:br w:type="textWrapping"/>
      </w:r>
      <w:r>
        <w:t>Why: This controls how the report looks.</w:t>
      </w:r>
    </w:p>
    <w:p w14:paraId="06FD2965">
      <w:pPr>
        <w:pStyle w:val="4"/>
      </w:pPr>
      <w:r>
        <w:t>Step 5: Deploy the Report</w:t>
      </w:r>
    </w:p>
    <w:p w14:paraId="5EAE71A2">
      <w:r>
        <w:t>Deploy the report to the D365 FO environment.</w:t>
      </w:r>
      <w:r>
        <w:br w:type="textWrapping"/>
      </w:r>
      <w:r>
        <w:t>Why: Without deployment, the report will not appear in the system.</w:t>
      </w:r>
    </w:p>
    <w:p w14:paraId="60BCDA74">
      <w:pPr>
        <w:pStyle w:val="4"/>
      </w:pPr>
      <w:r>
        <w:t>Step 6: Run Report in D365 FO</w:t>
      </w:r>
    </w:p>
    <w:p w14:paraId="03729C38">
      <w:r>
        <w:t>Open the report from the D365 FO menu and run it.</w:t>
      </w:r>
      <w:r>
        <w:br w:type="textWrapping"/>
      </w:r>
      <w:r>
        <w:t>Why: Final output is shown as PDF, Excel, or Print.</w:t>
      </w:r>
    </w:p>
    <w:p w14:paraId="0317C9D6">
      <w:pPr>
        <w:pStyle w:val="3"/>
      </w:pPr>
      <w:r>
        <w:t>Example</w:t>
      </w:r>
    </w:p>
    <w:p w14:paraId="18601933">
      <w:r>
        <w:t>When you confirm a Purchase Order, the PO document that opens or gets printed is an SSRS report.</w:t>
      </w:r>
    </w:p>
    <w:p w14:paraId="16CD3EEE">
      <w:pPr>
        <w:pStyle w:val="3"/>
      </w:pPr>
      <w:r>
        <w:t>Easy Meaning</w:t>
      </w:r>
    </w:p>
    <w:p w14:paraId="47270012">
      <w:r>
        <w:t>SSRS Report = Take data → process it → design it → print it.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3C5CFD"/>
    <w:rsid w:val="07571724"/>
    <w:rsid w:val="53381997"/>
    <w:rsid w:val="6FAC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drast</cp:lastModifiedBy>
  <dcterms:modified xsi:type="dcterms:W3CDTF">2026-01-22T11:26:44Z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A4D15625B4374008B221827699CC77DA_13</vt:lpwstr>
  </property>
</Properties>
</file>