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9B156" w14:textId="4452FB4A" w:rsidR="000D2780" w:rsidRDefault="004C0B97" w:rsidP="00275F7A">
      <w:pPr>
        <w:pStyle w:val="Heading1"/>
        <w:rPr>
          <w:lang w:val="pl-PL"/>
        </w:rPr>
      </w:pPr>
      <w:r>
        <w:rPr>
          <w:lang w:val="pl-PL"/>
        </w:rPr>
        <w:t xml:space="preserve">Zajęcia </w:t>
      </w:r>
      <w:r w:rsidR="001D7B95">
        <w:rPr>
          <w:lang w:val="pl-PL"/>
        </w:rPr>
        <w:t>1</w:t>
      </w:r>
      <w:r w:rsidR="00487B44">
        <w:rPr>
          <w:lang w:val="pl-PL"/>
        </w:rPr>
        <w:t>4</w:t>
      </w:r>
    </w:p>
    <w:p w14:paraId="581069D0" w14:textId="04EE0F2C" w:rsidR="00A01BD4" w:rsidRDefault="00A01BD4">
      <w:pPr>
        <w:rPr>
          <w:lang w:val="pl-PL"/>
        </w:rPr>
      </w:pPr>
    </w:p>
    <w:p w14:paraId="636F4490" w14:textId="31883C19" w:rsidR="0041518E" w:rsidRPr="00BA1F45" w:rsidRDefault="0041518E">
      <w:pPr>
        <w:rPr>
          <w:rFonts w:cstheme="minorHAnsi"/>
          <w:b/>
          <w:bCs/>
          <w:sz w:val="24"/>
          <w:szCs w:val="24"/>
          <w:lang w:val="pl-PL"/>
        </w:rPr>
      </w:pPr>
      <w:r w:rsidRPr="00BA1F45">
        <w:rPr>
          <w:rFonts w:cstheme="minorHAnsi"/>
          <w:b/>
          <w:bCs/>
          <w:sz w:val="24"/>
          <w:szCs w:val="24"/>
          <w:lang w:val="pl-PL"/>
        </w:rPr>
        <w:t xml:space="preserve">Zadanie </w:t>
      </w:r>
      <w:r w:rsidR="006C20DC" w:rsidRPr="00BA1F45">
        <w:rPr>
          <w:rFonts w:cstheme="minorHAnsi"/>
          <w:b/>
          <w:bCs/>
          <w:sz w:val="24"/>
          <w:szCs w:val="24"/>
          <w:lang w:val="pl-PL"/>
        </w:rPr>
        <w:t>1</w:t>
      </w:r>
    </w:p>
    <w:p w14:paraId="3EBECFDF" w14:textId="077D625B" w:rsidR="00242DEA" w:rsidRDefault="007D5226" w:rsidP="00850A7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r w:rsidRPr="007D5226">
        <w:rPr>
          <w:rFonts w:eastAsia="Times New Roman" w:cstheme="minorHAnsi"/>
          <w:sz w:val="24"/>
          <w:szCs w:val="24"/>
          <w:lang w:val="pl-PL" w:eastAsia="en-GB"/>
        </w:rPr>
        <w:t xml:space="preserve">Modelowanie danych </w:t>
      </w:r>
      <w:r w:rsidR="00F42934">
        <w:rPr>
          <w:rFonts w:eastAsia="Times New Roman" w:cstheme="minorHAnsi"/>
          <w:sz w:val="24"/>
          <w:szCs w:val="24"/>
          <w:lang w:val="pl-PL" w:eastAsia="en-GB"/>
        </w:rPr>
        <w:t xml:space="preserve">pod </w:t>
      </w:r>
      <w:r w:rsidRPr="007D5226">
        <w:rPr>
          <w:rFonts w:eastAsia="Times New Roman" w:cstheme="minorHAnsi"/>
          <w:sz w:val="24"/>
          <w:szCs w:val="24"/>
          <w:lang w:val="pl-PL" w:eastAsia="en-GB"/>
        </w:rPr>
        <w:t>hurtownię danych</w:t>
      </w:r>
      <w:r>
        <w:rPr>
          <w:rFonts w:eastAsia="Times New Roman" w:cstheme="minorHAnsi"/>
          <w:sz w:val="24"/>
          <w:szCs w:val="24"/>
          <w:lang w:val="pl-PL" w:eastAsia="en-GB"/>
        </w:rPr>
        <w:t>. Napisz notatkę co to jest</w:t>
      </w:r>
      <w:r w:rsidR="00487B44">
        <w:rPr>
          <w:rFonts w:eastAsia="Times New Roman" w:cstheme="minorHAnsi"/>
          <w:sz w:val="24"/>
          <w:szCs w:val="24"/>
          <w:lang w:val="pl-PL" w:eastAsia="en-GB"/>
        </w:rPr>
        <w:t>:</w:t>
      </w:r>
    </w:p>
    <w:p w14:paraId="2E4F95FC" w14:textId="77777777" w:rsidR="00487B44" w:rsidRDefault="00487B44" w:rsidP="00850A7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</w:p>
    <w:p w14:paraId="1EF6222A" w14:textId="316A939A" w:rsidR="004231E7" w:rsidRDefault="004231E7" w:rsidP="00850A7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r w:rsidRPr="0061011C">
        <w:rPr>
          <w:rFonts w:eastAsia="Times New Roman" w:cstheme="minorHAnsi"/>
          <w:b/>
          <w:bCs/>
          <w:sz w:val="24"/>
          <w:szCs w:val="24"/>
          <w:lang w:val="pl-PL" w:eastAsia="en-GB"/>
        </w:rPr>
        <w:t>Proces modelowanie danych</w:t>
      </w:r>
      <w:r w:rsidR="0061011C">
        <w:rPr>
          <w:rFonts w:eastAsia="Times New Roman" w:cstheme="minorHAnsi"/>
          <w:b/>
          <w:bCs/>
          <w:sz w:val="24"/>
          <w:szCs w:val="24"/>
          <w:lang w:val="pl-PL" w:eastAsia="en-GB"/>
        </w:rPr>
        <w:t xml:space="preserve"> </w:t>
      </w:r>
      <w:r w:rsidR="0061011C">
        <w:rPr>
          <w:rFonts w:eastAsia="Times New Roman" w:cstheme="minorHAnsi"/>
          <w:sz w:val="24"/>
          <w:szCs w:val="24"/>
          <w:lang w:val="pl-PL" w:eastAsia="en-GB"/>
        </w:rPr>
        <w:t>– proces tworzenia struktury i organizacji danych w celu zapewnienia skutecznego zarządzania danymi w hurtowni danych. Obejmuje projektowanie schematu danych, definiowanie relacji między tabelami, określanie kluczy głównych i obcych i opracowanie zasad integrowania danych z różnych źródeł.</w:t>
      </w:r>
    </w:p>
    <w:p w14:paraId="70F71E97" w14:textId="77777777" w:rsidR="0061011C" w:rsidRPr="0061011C" w:rsidRDefault="0061011C" w:rsidP="00850A7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</w:p>
    <w:p w14:paraId="5ECB7231" w14:textId="3424ED7C" w:rsidR="007D5226" w:rsidRDefault="007D5226" w:rsidP="00850A7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r w:rsidRPr="0061011C">
        <w:rPr>
          <w:rFonts w:eastAsia="Times New Roman" w:cstheme="minorHAnsi"/>
          <w:b/>
          <w:bCs/>
          <w:sz w:val="24"/>
          <w:szCs w:val="24"/>
          <w:lang w:val="pl-PL" w:eastAsia="en-GB"/>
        </w:rPr>
        <w:t>Cardinality</w:t>
      </w:r>
      <w:r w:rsidR="0061011C">
        <w:rPr>
          <w:rFonts w:eastAsia="Times New Roman" w:cstheme="minorHAnsi"/>
          <w:sz w:val="24"/>
          <w:szCs w:val="24"/>
          <w:lang w:val="pl-PL" w:eastAsia="en-GB"/>
        </w:rPr>
        <w:t xml:space="preserve"> – (pojęcie w modelowaniu danych) relacja między dwoma zestawami danych. Określa, jak wiele rekordów z jednego zestawu danych jest powiązanych z rekordami w drugim zestawie danych. Może to być one-to-one, one-to-many lub many-to-many. W ML kardynalność to ilość etykiet jakie przyjmuje zmienna jakościowa.</w:t>
      </w:r>
    </w:p>
    <w:p w14:paraId="25977024" w14:textId="77777777" w:rsidR="0061011C" w:rsidRPr="0061011C" w:rsidRDefault="0061011C" w:rsidP="00850A7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</w:p>
    <w:p w14:paraId="5D8E58FC" w14:textId="55DFD8C3" w:rsidR="007D5226" w:rsidRDefault="007D5226" w:rsidP="00850A7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r w:rsidRPr="0061011C">
        <w:rPr>
          <w:rFonts w:eastAsia="Times New Roman" w:cstheme="minorHAnsi"/>
          <w:b/>
          <w:bCs/>
          <w:sz w:val="24"/>
          <w:szCs w:val="24"/>
          <w:lang w:val="pl-PL" w:eastAsia="en-GB"/>
        </w:rPr>
        <w:t xml:space="preserve">Normalizacja i </w:t>
      </w:r>
      <w:r w:rsidR="004231E7" w:rsidRPr="0061011C">
        <w:rPr>
          <w:rFonts w:eastAsia="Times New Roman" w:cstheme="minorHAnsi"/>
          <w:b/>
          <w:bCs/>
          <w:sz w:val="24"/>
          <w:szCs w:val="24"/>
          <w:lang w:val="pl-PL" w:eastAsia="en-GB"/>
        </w:rPr>
        <w:t>denormalizacja</w:t>
      </w:r>
      <w:r w:rsidR="0061011C">
        <w:rPr>
          <w:rFonts w:eastAsia="Times New Roman" w:cstheme="minorHAnsi"/>
          <w:sz w:val="24"/>
          <w:szCs w:val="24"/>
          <w:lang w:val="pl-PL" w:eastAsia="en-GB"/>
        </w:rPr>
        <w:t xml:space="preserve"> – organizacja danych w bazie danych w celu minimalizacji redundancji i unikania anomalii. W celu zmniejszenia się powtarzania się informacji, dane dzieli się na tabele i tworzy się odpowiednie relacje między tymi tabelami. Denormalizacja to proces odwrotny (łączenie tych tabel, zwiększanie redundancji, zwiększanie powtarzalności) służący poprawie wydajności operacji odczytu.</w:t>
      </w:r>
    </w:p>
    <w:p w14:paraId="1208C7B8" w14:textId="77777777" w:rsidR="0061011C" w:rsidRPr="0061011C" w:rsidRDefault="0061011C" w:rsidP="00850A7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</w:p>
    <w:p w14:paraId="482E1C83" w14:textId="04A08CA4" w:rsidR="004231E7" w:rsidRDefault="004231E7" w:rsidP="00850A7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r w:rsidRPr="0061011C">
        <w:rPr>
          <w:rFonts w:eastAsia="Times New Roman" w:cstheme="minorHAnsi"/>
          <w:b/>
          <w:bCs/>
          <w:sz w:val="24"/>
          <w:szCs w:val="24"/>
          <w:lang w:val="pl-PL" w:eastAsia="en-GB"/>
        </w:rPr>
        <w:t>Co to jest Datamart</w:t>
      </w:r>
      <w:r w:rsidR="0061011C">
        <w:rPr>
          <w:rFonts w:eastAsia="Times New Roman" w:cstheme="minorHAnsi"/>
          <w:sz w:val="24"/>
          <w:szCs w:val="24"/>
          <w:lang w:val="pl-PL" w:eastAsia="en-GB"/>
        </w:rPr>
        <w:t xml:space="preserve"> – wyspecjalizowana, tematyczna część hurtowni danych. Mniejszy zbiór danych skupiony na konkretnym obszarze biznesowym lub grupie użytkowników. Zawiera szczegółowe, przetworzone dane z hurtowni danych, które są zoptymalizowane pod kątem określonych analiz i raportów.</w:t>
      </w:r>
    </w:p>
    <w:p w14:paraId="1BB082BA" w14:textId="77777777" w:rsidR="0061011C" w:rsidRPr="0061011C" w:rsidRDefault="0061011C" w:rsidP="00850A7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</w:p>
    <w:p w14:paraId="7EBB9055" w14:textId="1BB968AB" w:rsidR="008326A6" w:rsidRPr="0061011C" w:rsidRDefault="008326A6" w:rsidP="00850A7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r w:rsidRPr="0061011C">
        <w:rPr>
          <w:rFonts w:eastAsia="Times New Roman" w:cstheme="minorHAnsi"/>
          <w:b/>
          <w:bCs/>
          <w:sz w:val="24"/>
          <w:szCs w:val="24"/>
          <w:lang w:val="pl-PL" w:eastAsia="en-GB"/>
        </w:rPr>
        <w:t>Co to jest Lakehouse i jak różni się od Hurtowni</w:t>
      </w:r>
      <w:r w:rsidR="0061011C">
        <w:rPr>
          <w:rFonts w:eastAsia="Times New Roman" w:cstheme="minorHAnsi"/>
          <w:sz w:val="24"/>
          <w:szCs w:val="24"/>
          <w:lang w:val="pl-PL" w:eastAsia="en-GB"/>
        </w:rPr>
        <w:t xml:space="preserve"> – Lakehouse to koncepcja łącząca cechy hurtowni danych i jeziora danych. Podejście do przechowywania i przetwarzania danych, które łączy elastyczność i skalowalność jeziora danych z kontrolą jakości i strukturą hurtowni danych. Umożliwia przechowywanie surowych danych, a jednocześnie zapewnia narzędzia do ich przekształcania, modelowania i analizy w sposób zbliżony do tradycyjnej hurtowni danych. Główne różnice między lakehouse a hurtownią to format przechowywania danych (surowe vs przetworzone), sposób przetwarzania danych (na bieżąco vs wcześniej), elastyczność</w:t>
      </w:r>
      <w:r w:rsidR="00AF1267">
        <w:rPr>
          <w:rFonts w:eastAsia="Times New Roman" w:cstheme="minorHAnsi"/>
          <w:sz w:val="24"/>
          <w:szCs w:val="24"/>
          <w:lang w:val="pl-PL" w:eastAsia="en-GB"/>
        </w:rPr>
        <w:t xml:space="preserve"> (różne dane w różnych formatach, strukturalne, półstrukturalne, niestrukturalne vs tylko strukturalne) i koszt (elastyczne zasoby obliczeniowe i chmura).</w:t>
      </w:r>
    </w:p>
    <w:p w14:paraId="672EE944" w14:textId="77777777" w:rsidR="007D5226" w:rsidRDefault="007D5226" w:rsidP="00850A79">
      <w:pPr>
        <w:spacing w:after="0" w:line="240" w:lineRule="auto"/>
        <w:textAlignment w:val="baseline"/>
        <w:rPr>
          <w:rFonts w:eastAsia="Times New Roman" w:cstheme="minorHAnsi"/>
          <w:b/>
          <w:bCs/>
          <w:sz w:val="24"/>
          <w:szCs w:val="24"/>
          <w:lang w:val="pl-PL" w:eastAsia="en-GB"/>
        </w:rPr>
      </w:pPr>
    </w:p>
    <w:p w14:paraId="40220F49" w14:textId="2AF2C6BB" w:rsidR="00850A79" w:rsidRPr="0061011C" w:rsidRDefault="00850A79" w:rsidP="00850A7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  <w:r w:rsidRPr="00BA1F45">
        <w:rPr>
          <w:rFonts w:eastAsia="Times New Roman" w:cstheme="minorHAnsi"/>
          <w:b/>
          <w:bCs/>
          <w:sz w:val="24"/>
          <w:szCs w:val="24"/>
          <w:lang w:val="pl-PL" w:eastAsia="en-GB"/>
        </w:rPr>
        <w:t>Zadanie 2</w:t>
      </w:r>
      <w:r w:rsidRPr="0061011C">
        <w:rPr>
          <w:rFonts w:eastAsia="Times New Roman" w:cstheme="minorHAnsi"/>
          <w:sz w:val="24"/>
          <w:szCs w:val="24"/>
          <w:lang w:val="pl-PL" w:eastAsia="en-GB"/>
        </w:rPr>
        <w:t> </w:t>
      </w:r>
    </w:p>
    <w:p w14:paraId="42AACA74" w14:textId="7D3B1B9D" w:rsidR="00850A79" w:rsidRPr="0061011C" w:rsidRDefault="00850A79" w:rsidP="00850A79">
      <w:pPr>
        <w:spacing w:after="0" w:line="240" w:lineRule="auto"/>
        <w:textAlignment w:val="baseline"/>
        <w:rPr>
          <w:rFonts w:eastAsia="Times New Roman" w:cstheme="minorHAnsi"/>
          <w:sz w:val="24"/>
          <w:szCs w:val="24"/>
          <w:lang w:val="pl-PL" w:eastAsia="en-GB"/>
        </w:rPr>
      </w:pPr>
    </w:p>
    <w:p w14:paraId="34B7BE0F" w14:textId="52740740" w:rsidR="00217948" w:rsidRDefault="004231E7" w:rsidP="00FE5CF3">
      <w:pPr>
        <w:rPr>
          <w:rFonts w:eastAsia="Times New Roman" w:cstheme="minorHAnsi"/>
          <w:sz w:val="24"/>
          <w:szCs w:val="24"/>
          <w:lang w:val="pl-PL" w:eastAsia="en-GB"/>
        </w:rPr>
      </w:pPr>
      <w:r>
        <w:rPr>
          <w:rFonts w:eastAsia="Times New Roman" w:cstheme="minorHAnsi"/>
          <w:sz w:val="24"/>
          <w:szCs w:val="24"/>
          <w:lang w:val="pl-PL" w:eastAsia="en-GB"/>
        </w:rPr>
        <w:t xml:space="preserve">Znajdź informację </w:t>
      </w:r>
      <w:r w:rsidR="00487B44">
        <w:rPr>
          <w:rFonts w:eastAsia="Times New Roman" w:cstheme="minorHAnsi"/>
          <w:sz w:val="24"/>
          <w:szCs w:val="24"/>
          <w:lang w:val="pl-PL" w:eastAsia="en-GB"/>
        </w:rPr>
        <w:t xml:space="preserve">i napisz krótką notatkę </w:t>
      </w:r>
      <w:r>
        <w:rPr>
          <w:rFonts w:eastAsia="Times New Roman" w:cstheme="minorHAnsi"/>
          <w:sz w:val="24"/>
          <w:szCs w:val="24"/>
          <w:lang w:val="pl-PL" w:eastAsia="en-GB"/>
        </w:rPr>
        <w:t>co to jest kostka OLAP</w:t>
      </w:r>
      <w:r w:rsidR="004E3D30">
        <w:rPr>
          <w:rFonts w:eastAsia="Times New Roman" w:cstheme="minorHAnsi"/>
          <w:sz w:val="24"/>
          <w:szCs w:val="24"/>
          <w:lang w:val="pl-PL" w:eastAsia="en-GB"/>
        </w:rPr>
        <w:t xml:space="preserve"> (OLAP CUBE, Dax)</w:t>
      </w:r>
      <w:r w:rsidR="00487B44">
        <w:rPr>
          <w:rFonts w:eastAsia="Times New Roman" w:cstheme="minorHAnsi"/>
          <w:sz w:val="24"/>
          <w:szCs w:val="24"/>
          <w:lang w:val="pl-PL" w:eastAsia="en-GB"/>
        </w:rPr>
        <w:t>.</w:t>
      </w:r>
    </w:p>
    <w:p w14:paraId="3FC71675" w14:textId="58FA77C2" w:rsidR="00164C0B" w:rsidRDefault="00164C0B" w:rsidP="00FE5CF3">
      <w:pPr>
        <w:rPr>
          <w:rFonts w:eastAsia="Times New Roman" w:cstheme="minorHAnsi"/>
          <w:sz w:val="24"/>
          <w:szCs w:val="24"/>
          <w:lang w:val="pl-PL" w:eastAsia="en-GB"/>
        </w:rPr>
      </w:pPr>
      <w:r w:rsidRPr="00164C0B">
        <w:rPr>
          <w:rFonts w:eastAsia="Times New Roman" w:cstheme="minorHAnsi"/>
          <w:b/>
          <w:bCs/>
          <w:sz w:val="24"/>
          <w:szCs w:val="24"/>
          <w:lang w:val="pl-PL" w:eastAsia="en-GB"/>
        </w:rPr>
        <w:t>Kostka OLAP</w:t>
      </w:r>
      <w:r w:rsidRPr="00164C0B">
        <w:rPr>
          <w:rFonts w:eastAsia="Times New Roman" w:cstheme="minorHAnsi"/>
          <w:sz w:val="24"/>
          <w:szCs w:val="24"/>
          <w:lang w:val="pl-PL" w:eastAsia="en-GB"/>
        </w:rPr>
        <w:t xml:space="preserve"> – Online Analytical Processing Cube – wielowymiarowa struktu</w:t>
      </w:r>
      <w:r>
        <w:rPr>
          <w:rFonts w:eastAsia="Times New Roman" w:cstheme="minorHAnsi"/>
          <w:sz w:val="24"/>
          <w:szCs w:val="24"/>
          <w:lang w:val="pl-PL" w:eastAsia="en-GB"/>
        </w:rPr>
        <w:t xml:space="preserve">ra wykorzystywana w technologii OLAP. Wirtualna reprezentacja danych, która umożliwia analitykom biznesowym przeglądanie, analizowanie i generowanie raportów z dużych zbiorów danych w interaktywny i efektywny sposób. Zbudowana jest z wymiarów i miar. Dzięki strukturze wielowymiarowej i zastosowaniu odpowiednich algorytmów umożliwia </w:t>
      </w:r>
      <w:r>
        <w:rPr>
          <w:rFonts w:eastAsia="Times New Roman" w:cstheme="minorHAnsi"/>
          <w:sz w:val="24"/>
          <w:szCs w:val="24"/>
          <w:lang w:val="pl-PL" w:eastAsia="en-GB"/>
        </w:rPr>
        <w:lastRenderedPageBreak/>
        <w:t>wykonywanie szybkich operacji agregacyjnych i wiercenie w danych na różnych poziomach szczegółowości.</w:t>
      </w:r>
    </w:p>
    <w:p w14:paraId="42EF33D0" w14:textId="255C1D91" w:rsidR="00164C0B" w:rsidRPr="00164C0B" w:rsidRDefault="00164C0B" w:rsidP="00FE5CF3">
      <w:pPr>
        <w:rPr>
          <w:lang w:val="pl-PL"/>
        </w:rPr>
      </w:pPr>
      <w:r w:rsidRPr="00164C0B">
        <w:rPr>
          <w:rFonts w:eastAsia="Times New Roman" w:cstheme="minorHAnsi"/>
          <w:b/>
          <w:bCs/>
          <w:sz w:val="24"/>
          <w:szCs w:val="24"/>
          <w:lang w:val="pl-PL" w:eastAsia="en-GB"/>
        </w:rPr>
        <w:t>DAX</w:t>
      </w:r>
      <w:r w:rsidRPr="00164C0B">
        <w:rPr>
          <w:rFonts w:eastAsia="Times New Roman" w:cstheme="minorHAnsi"/>
          <w:sz w:val="24"/>
          <w:szCs w:val="24"/>
          <w:lang w:val="pl-PL" w:eastAsia="en-GB"/>
        </w:rPr>
        <w:t xml:space="preserve"> – Data Analysis Expressions – język zapytań i formuł używany w Power BI i Microsoft Analysis Services. DAX jest stosowany d</w:t>
      </w:r>
      <w:r>
        <w:rPr>
          <w:rFonts w:eastAsia="Times New Roman" w:cstheme="minorHAnsi"/>
          <w:sz w:val="24"/>
          <w:szCs w:val="24"/>
          <w:lang w:val="pl-PL" w:eastAsia="en-GB"/>
        </w:rPr>
        <w:t>o definiowania wzorców obliczeniowych, tworzenia metryk i definiowania zależności między danymi w kostkach OLAP. Pozwala na agregację danych, tworzenie kalkulacji, filtrowanie i manipulację danymi w celu generowania zaawansowanych analiz i raportów. Potężne narzędzie dla analityków biznesowych do ekstrakcji wartościowych informacji z danych zgromadzonych w kostkach OLAP.</w:t>
      </w:r>
    </w:p>
    <w:p w14:paraId="53D13605" w14:textId="48B8A917" w:rsidR="00234F6A" w:rsidRPr="00164C0B" w:rsidRDefault="00234F6A">
      <w:pPr>
        <w:rPr>
          <w:lang w:val="pl-PL"/>
        </w:rPr>
      </w:pPr>
    </w:p>
    <w:sectPr w:rsidR="00234F6A" w:rsidRPr="00164C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04A5B"/>
    <w:multiLevelType w:val="hybridMultilevel"/>
    <w:tmpl w:val="BD109460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4A15"/>
    <w:multiLevelType w:val="hybridMultilevel"/>
    <w:tmpl w:val="764E1CFE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D3920"/>
    <w:multiLevelType w:val="hybridMultilevel"/>
    <w:tmpl w:val="BB1A814A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E136A"/>
    <w:multiLevelType w:val="hybridMultilevel"/>
    <w:tmpl w:val="C2688224"/>
    <w:lvl w:ilvl="0" w:tplc="55A0768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56705714">
    <w:abstractNumId w:val="3"/>
  </w:num>
  <w:num w:numId="2" w16cid:durableId="131488490">
    <w:abstractNumId w:val="1"/>
  </w:num>
  <w:num w:numId="3" w16cid:durableId="616563302">
    <w:abstractNumId w:val="0"/>
  </w:num>
  <w:num w:numId="4" w16cid:durableId="1141120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97"/>
    <w:rsid w:val="00001CEA"/>
    <w:rsid w:val="00035538"/>
    <w:rsid w:val="000877F4"/>
    <w:rsid w:val="000D2379"/>
    <w:rsid w:val="000D2780"/>
    <w:rsid w:val="0010228E"/>
    <w:rsid w:val="00124FEE"/>
    <w:rsid w:val="00127FB4"/>
    <w:rsid w:val="00135706"/>
    <w:rsid w:val="00141CCB"/>
    <w:rsid w:val="00164C0B"/>
    <w:rsid w:val="00165F62"/>
    <w:rsid w:val="001D7B95"/>
    <w:rsid w:val="001E10A1"/>
    <w:rsid w:val="001E7FBD"/>
    <w:rsid w:val="002053FA"/>
    <w:rsid w:val="00217948"/>
    <w:rsid w:val="00234F6A"/>
    <w:rsid w:val="00242DEA"/>
    <w:rsid w:val="00273A1A"/>
    <w:rsid w:val="00275F7A"/>
    <w:rsid w:val="002F4A84"/>
    <w:rsid w:val="003109A4"/>
    <w:rsid w:val="00321845"/>
    <w:rsid w:val="00323C36"/>
    <w:rsid w:val="0036574A"/>
    <w:rsid w:val="00393424"/>
    <w:rsid w:val="003B670C"/>
    <w:rsid w:val="003C3A0B"/>
    <w:rsid w:val="004133B5"/>
    <w:rsid w:val="0041518E"/>
    <w:rsid w:val="004231E7"/>
    <w:rsid w:val="0043032B"/>
    <w:rsid w:val="00457904"/>
    <w:rsid w:val="00474ABA"/>
    <w:rsid w:val="00487B44"/>
    <w:rsid w:val="004964EC"/>
    <w:rsid w:val="004B7152"/>
    <w:rsid w:val="004C0B97"/>
    <w:rsid w:val="004C3912"/>
    <w:rsid w:val="004C42EA"/>
    <w:rsid w:val="004D0092"/>
    <w:rsid w:val="004E3D30"/>
    <w:rsid w:val="0050324C"/>
    <w:rsid w:val="00513888"/>
    <w:rsid w:val="00516C36"/>
    <w:rsid w:val="005368AA"/>
    <w:rsid w:val="0056670E"/>
    <w:rsid w:val="00574D4C"/>
    <w:rsid w:val="005840A3"/>
    <w:rsid w:val="005E0926"/>
    <w:rsid w:val="005E4872"/>
    <w:rsid w:val="005F68D4"/>
    <w:rsid w:val="0061011C"/>
    <w:rsid w:val="00611772"/>
    <w:rsid w:val="00631160"/>
    <w:rsid w:val="00646BE6"/>
    <w:rsid w:val="00676FC2"/>
    <w:rsid w:val="006864E7"/>
    <w:rsid w:val="00692FFC"/>
    <w:rsid w:val="006B1B43"/>
    <w:rsid w:val="006C20DC"/>
    <w:rsid w:val="006D655E"/>
    <w:rsid w:val="007009F6"/>
    <w:rsid w:val="00716389"/>
    <w:rsid w:val="007224E8"/>
    <w:rsid w:val="0072260F"/>
    <w:rsid w:val="00726633"/>
    <w:rsid w:val="0072755E"/>
    <w:rsid w:val="00735F2D"/>
    <w:rsid w:val="00746092"/>
    <w:rsid w:val="00772536"/>
    <w:rsid w:val="00794447"/>
    <w:rsid w:val="007C2CB8"/>
    <w:rsid w:val="007C5045"/>
    <w:rsid w:val="007D5226"/>
    <w:rsid w:val="007E321D"/>
    <w:rsid w:val="00806F13"/>
    <w:rsid w:val="00831A2B"/>
    <w:rsid w:val="008326A6"/>
    <w:rsid w:val="00850A79"/>
    <w:rsid w:val="00867E3B"/>
    <w:rsid w:val="008703D6"/>
    <w:rsid w:val="008763E6"/>
    <w:rsid w:val="00877ACE"/>
    <w:rsid w:val="00886B98"/>
    <w:rsid w:val="008A2CD1"/>
    <w:rsid w:val="008E194D"/>
    <w:rsid w:val="00905B91"/>
    <w:rsid w:val="00907D35"/>
    <w:rsid w:val="0091402F"/>
    <w:rsid w:val="00914BC9"/>
    <w:rsid w:val="00914C05"/>
    <w:rsid w:val="009177AF"/>
    <w:rsid w:val="009420B6"/>
    <w:rsid w:val="00973824"/>
    <w:rsid w:val="0099564A"/>
    <w:rsid w:val="009A4830"/>
    <w:rsid w:val="009A658C"/>
    <w:rsid w:val="00A01BD4"/>
    <w:rsid w:val="00A151F7"/>
    <w:rsid w:val="00A224D4"/>
    <w:rsid w:val="00A30B16"/>
    <w:rsid w:val="00A3111E"/>
    <w:rsid w:val="00A51E41"/>
    <w:rsid w:val="00A77841"/>
    <w:rsid w:val="00A80CD5"/>
    <w:rsid w:val="00A914EE"/>
    <w:rsid w:val="00A94F44"/>
    <w:rsid w:val="00AA6BB1"/>
    <w:rsid w:val="00AF1267"/>
    <w:rsid w:val="00B12FF4"/>
    <w:rsid w:val="00B1342D"/>
    <w:rsid w:val="00B221B9"/>
    <w:rsid w:val="00B37C3B"/>
    <w:rsid w:val="00B439FA"/>
    <w:rsid w:val="00B46815"/>
    <w:rsid w:val="00B50B9B"/>
    <w:rsid w:val="00B56676"/>
    <w:rsid w:val="00B80DBA"/>
    <w:rsid w:val="00B97D3E"/>
    <w:rsid w:val="00BA1F45"/>
    <w:rsid w:val="00BD5AD2"/>
    <w:rsid w:val="00C02227"/>
    <w:rsid w:val="00C515EC"/>
    <w:rsid w:val="00C6163F"/>
    <w:rsid w:val="00C917B3"/>
    <w:rsid w:val="00CC2EF9"/>
    <w:rsid w:val="00CD57A9"/>
    <w:rsid w:val="00CD7F89"/>
    <w:rsid w:val="00CF7FE0"/>
    <w:rsid w:val="00D93FA0"/>
    <w:rsid w:val="00DA5A59"/>
    <w:rsid w:val="00DF6F00"/>
    <w:rsid w:val="00E07D50"/>
    <w:rsid w:val="00E1659E"/>
    <w:rsid w:val="00E21336"/>
    <w:rsid w:val="00E33C02"/>
    <w:rsid w:val="00E8083C"/>
    <w:rsid w:val="00EA55A8"/>
    <w:rsid w:val="00EC3221"/>
    <w:rsid w:val="00EC3CAE"/>
    <w:rsid w:val="00ED3FDB"/>
    <w:rsid w:val="00F42934"/>
    <w:rsid w:val="00F47DB2"/>
    <w:rsid w:val="00F85227"/>
    <w:rsid w:val="00FB76FB"/>
    <w:rsid w:val="00FC7A4E"/>
    <w:rsid w:val="00FD13AD"/>
    <w:rsid w:val="00FE5CF3"/>
    <w:rsid w:val="00FF4B9B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77D4F"/>
  <w15:chartTrackingRefBased/>
  <w15:docId w15:val="{070123D3-C249-4479-BEA9-86A7ECCC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81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6389"/>
    <w:pPr>
      <w:ind w:left="720"/>
      <w:contextualSpacing/>
    </w:pPr>
  </w:style>
  <w:style w:type="paragraph" w:customStyle="1" w:styleId="paragraph">
    <w:name w:val="paragraph"/>
    <w:basedOn w:val="Normal"/>
    <w:rsid w:val="00EA5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normaltextrun">
    <w:name w:val="normaltextrun"/>
    <w:basedOn w:val="DefaultParagraphFont"/>
    <w:rsid w:val="00EA55A8"/>
  </w:style>
  <w:style w:type="character" w:customStyle="1" w:styleId="eop">
    <w:name w:val="eop"/>
    <w:basedOn w:val="DefaultParagraphFont"/>
    <w:rsid w:val="00EA55A8"/>
  </w:style>
  <w:style w:type="character" w:styleId="FollowedHyperlink">
    <w:name w:val="FollowedHyperlink"/>
    <w:basedOn w:val="DefaultParagraphFont"/>
    <w:uiPriority w:val="99"/>
    <w:semiHidden/>
    <w:unhideWhenUsed/>
    <w:rsid w:val="00234F6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5F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9EEAFFF8050846B8921DC5A70925A7" ma:contentTypeVersion="2" ma:contentTypeDescription="Utwórz nowy dokument." ma:contentTypeScope="" ma:versionID="2611b5de485e499c861fd11650d02c69">
  <xsd:schema xmlns:xsd="http://www.w3.org/2001/XMLSchema" xmlns:xs="http://www.w3.org/2001/XMLSchema" xmlns:p="http://schemas.microsoft.com/office/2006/metadata/properties" xmlns:ns2="8f53f1b7-a1b3-4c57-bf3a-36b8131d8963" targetNamespace="http://schemas.microsoft.com/office/2006/metadata/properties" ma:root="true" ma:fieldsID="498cf555c730eff5097febd418c557a6" ns2:_="">
    <xsd:import namespace="8f53f1b7-a1b3-4c57-bf3a-36b8131d89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3f1b7-a1b3-4c57-bf3a-36b8131d89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86B2E8-0C3C-495F-93C9-252EFFD749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ABF74E-A971-4072-A724-B4FD15EBFE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6C656C-DC3A-49E6-8A7A-E101F33FC9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3f1b7-a1b3-4c57-bf3a-36b8131d89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86AD3F-6822-5C4B-81E0-33E9BAB09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472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Nojman</dc:creator>
  <cp:keywords/>
  <dc:description/>
  <cp:lastModifiedBy>eszewczyk@student.agh.edu.pl</cp:lastModifiedBy>
  <cp:revision>11</cp:revision>
  <dcterms:created xsi:type="dcterms:W3CDTF">2022-06-14T05:23:00Z</dcterms:created>
  <dcterms:modified xsi:type="dcterms:W3CDTF">2023-06-20T08:32:00Z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0x010100769EEAFFF8050846B8921DC5A70925A7</vt:lpwstr>
  </property>
</Properties>
</file>