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303D1" w14:textId="77777777" w:rsidR="00402B87" w:rsidRPr="00935210" w:rsidRDefault="003F40C0" w:rsidP="00DC395E">
      <w:pPr>
        <w:pStyle w:val="Heading1"/>
        <w:tabs>
          <w:tab w:val="left" w:pos="1980"/>
          <w:tab w:val="left" w:pos="6570"/>
        </w:tabs>
        <w:rPr>
          <w:rFonts w:ascii="Cambria Math" w:hAnsi="Cambria Math"/>
        </w:rPr>
      </w:pPr>
      <w:r w:rsidRPr="00935210">
        <w:rPr>
          <w:rFonts w:ascii="Cambria Math" w:hAnsi="Cambria Math"/>
          <w:sz w:val="44"/>
        </w:rPr>
        <w:t xml:space="preserve">George A. </w:t>
      </w:r>
      <w:r w:rsidR="007536CE" w:rsidRPr="00935210">
        <w:rPr>
          <w:rFonts w:ascii="Cambria Math" w:hAnsi="Cambria Math"/>
          <w:sz w:val="44"/>
        </w:rPr>
        <w:t>Draughn</w:t>
      </w:r>
    </w:p>
    <w:p w14:paraId="0CA63BF3" w14:textId="35C3B7A7" w:rsidR="00402B87" w:rsidRPr="00610821" w:rsidRDefault="00402B87" w:rsidP="00DC395E">
      <w:pPr>
        <w:tabs>
          <w:tab w:val="left" w:pos="360"/>
        </w:tabs>
        <w:ind w:left="-900"/>
        <w:jc w:val="center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HOME</w:t>
      </w:r>
      <w:r w:rsidR="00D55064">
        <w:rPr>
          <w:rFonts w:ascii="Cambria Math" w:hAnsi="Cambria Math"/>
          <w:b/>
          <w:bCs/>
        </w:rPr>
        <w:t>:</w:t>
      </w:r>
      <w:r w:rsidR="003F40C0">
        <w:rPr>
          <w:rFonts w:ascii="Cambria Math" w:hAnsi="Cambria Math"/>
        </w:rPr>
        <w:t xml:space="preserve"> </w:t>
      </w:r>
      <w:r w:rsidR="009166C0">
        <w:rPr>
          <w:rFonts w:ascii="Cambria Math" w:hAnsi="Cambria Math"/>
          <w:sz w:val="22"/>
        </w:rPr>
        <w:t>1310 Sheridan Drive</w:t>
      </w:r>
      <w:r w:rsidR="002B7302" w:rsidRPr="003F40C0">
        <w:rPr>
          <w:rFonts w:ascii="Cambria Math" w:hAnsi="Cambria Math"/>
          <w:sz w:val="22"/>
        </w:rPr>
        <w:t xml:space="preserve"> • </w:t>
      </w:r>
      <w:r w:rsidR="009166C0">
        <w:rPr>
          <w:rFonts w:ascii="Cambria Math" w:hAnsi="Cambria Math"/>
          <w:sz w:val="22"/>
        </w:rPr>
        <w:t>Kalamazoo, Mi</w:t>
      </w:r>
      <w:r w:rsidR="00DC395E">
        <w:rPr>
          <w:rFonts w:ascii="Cambria Math" w:hAnsi="Cambria Math"/>
          <w:sz w:val="22"/>
        </w:rPr>
        <w:t xml:space="preserve"> </w:t>
      </w:r>
      <w:r w:rsidR="000437A3" w:rsidRPr="003F40C0">
        <w:rPr>
          <w:rFonts w:ascii="Cambria Math" w:hAnsi="Cambria Math"/>
          <w:sz w:val="22"/>
        </w:rPr>
        <w:t xml:space="preserve">• Email: </w:t>
      </w:r>
      <w:r w:rsidR="000437A3" w:rsidRPr="003F40C0">
        <w:rPr>
          <w:rFonts w:ascii="Cambria Math" w:hAnsi="Cambria Math"/>
          <w:bCs/>
          <w:sz w:val="22"/>
        </w:rPr>
        <w:t>Draug2ga@gmail.com</w:t>
      </w:r>
    </w:p>
    <w:p w14:paraId="605696A4" w14:textId="77777777" w:rsidR="00402B87" w:rsidRPr="00610821" w:rsidRDefault="00573749">
      <w:pPr>
        <w:jc w:val="center"/>
        <w:rPr>
          <w:rFonts w:ascii="Cambria Math" w:hAnsi="Cambria Math"/>
        </w:rPr>
      </w:pPr>
      <w:r>
        <w:rPr>
          <w:rFonts w:ascii="Cambria Math" w:hAnsi="Cambria Math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B7D2DE" wp14:editId="5B2166D6">
                <wp:simplePos x="0" y="0"/>
                <wp:positionH relativeFrom="column">
                  <wp:posOffset>-685800</wp:posOffset>
                </wp:positionH>
                <wp:positionV relativeFrom="paragraph">
                  <wp:posOffset>103505</wp:posOffset>
                </wp:positionV>
                <wp:extent cx="768667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66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1303E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8.15pt" to="551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" strokeweight="3pt">
                <v:stroke linestyle="thinThin"/>
              </v:line>
            </w:pict>
          </mc:Fallback>
        </mc:AlternateContent>
      </w:r>
    </w:p>
    <w:p w14:paraId="74DE08B6" w14:textId="77777777" w:rsidR="00402B87" w:rsidRPr="007536CE" w:rsidRDefault="00402B87" w:rsidP="00B84689">
      <w:pPr>
        <w:ind w:left="1440" w:hanging="2070"/>
        <w:rPr>
          <w:rFonts w:ascii="Cambria Math" w:hAnsi="Cambria Math"/>
          <w:sz w:val="22"/>
          <w:szCs w:val="22"/>
        </w:rPr>
      </w:pPr>
      <w:r w:rsidRPr="007536CE">
        <w:rPr>
          <w:rFonts w:ascii="Cambria Math" w:hAnsi="Cambria Math"/>
          <w:b/>
          <w:sz w:val="22"/>
          <w:szCs w:val="22"/>
        </w:rPr>
        <w:t>EDUCATION</w:t>
      </w:r>
    </w:p>
    <w:p w14:paraId="050126FB" w14:textId="77777777" w:rsidR="00402B87" w:rsidRPr="007536CE" w:rsidRDefault="00402B87">
      <w:pPr>
        <w:tabs>
          <w:tab w:val="left" w:pos="720"/>
          <w:tab w:val="left" w:pos="1320"/>
          <w:tab w:val="left" w:pos="2160"/>
          <w:tab w:val="left" w:pos="7020"/>
        </w:tabs>
        <w:ind w:left="360"/>
        <w:jc w:val="both"/>
        <w:rPr>
          <w:rFonts w:ascii="Cambria Math" w:hAnsi="Cambria Math"/>
          <w:sz w:val="22"/>
          <w:szCs w:val="22"/>
        </w:rPr>
      </w:pPr>
      <w:r w:rsidRPr="007536CE">
        <w:rPr>
          <w:rFonts w:ascii="Cambria Math" w:hAnsi="Cambria Math"/>
          <w:b/>
          <w:sz w:val="22"/>
          <w:szCs w:val="22"/>
        </w:rPr>
        <w:t>Central Michigan University</w:t>
      </w:r>
      <w:r w:rsidRPr="007536CE">
        <w:rPr>
          <w:rFonts w:ascii="Cambria Math" w:hAnsi="Cambria Math"/>
          <w:sz w:val="22"/>
          <w:szCs w:val="22"/>
        </w:rPr>
        <w:t>; Mount Pleasant, MI</w:t>
      </w:r>
    </w:p>
    <w:p w14:paraId="18411E36" w14:textId="77777777" w:rsidR="00402B87" w:rsidRPr="007536CE" w:rsidRDefault="00402B87">
      <w:pPr>
        <w:pStyle w:val="BodyText"/>
        <w:tabs>
          <w:tab w:val="clear" w:pos="2700"/>
          <w:tab w:val="clear" w:pos="6660"/>
          <w:tab w:val="clear" w:pos="9720"/>
          <w:tab w:val="left" w:pos="2160"/>
          <w:tab w:val="left" w:pos="7020"/>
        </w:tabs>
        <w:ind w:left="360" w:right="-720"/>
        <w:rPr>
          <w:rFonts w:ascii="Cambria Math" w:hAnsi="Cambria Math"/>
          <w:i/>
          <w:szCs w:val="22"/>
        </w:rPr>
      </w:pPr>
      <w:r w:rsidRPr="009166C0">
        <w:rPr>
          <w:rFonts w:ascii="Cambria Math" w:hAnsi="Cambria Math"/>
          <w:b/>
          <w:bCs/>
          <w:szCs w:val="22"/>
        </w:rPr>
        <w:t>Bachelor of Science</w:t>
      </w:r>
      <w:r w:rsidRPr="007536CE">
        <w:rPr>
          <w:rFonts w:ascii="Cambria Math" w:hAnsi="Cambria Math"/>
          <w:szCs w:val="22"/>
        </w:rPr>
        <w:t xml:space="preserve"> in Chemistry </w:t>
      </w:r>
    </w:p>
    <w:p w14:paraId="62035845" w14:textId="77777777" w:rsidR="00016669" w:rsidRDefault="00016669" w:rsidP="00016669">
      <w:pPr>
        <w:pStyle w:val="BodyText"/>
        <w:tabs>
          <w:tab w:val="clear" w:pos="2700"/>
          <w:tab w:val="clear" w:pos="6660"/>
          <w:tab w:val="clear" w:pos="9720"/>
          <w:tab w:val="left" w:pos="2160"/>
          <w:tab w:val="left" w:pos="7020"/>
        </w:tabs>
        <w:ind w:left="360" w:right="-720"/>
        <w:rPr>
          <w:rFonts w:ascii="Cambria Math" w:hAnsi="Cambria Math"/>
          <w:i/>
          <w:szCs w:val="22"/>
        </w:rPr>
      </w:pPr>
    </w:p>
    <w:p w14:paraId="3797331E" w14:textId="2EC60F3F" w:rsidR="00012B8D" w:rsidRPr="00842901" w:rsidRDefault="00012B8D" w:rsidP="00B84689">
      <w:pPr>
        <w:tabs>
          <w:tab w:val="left" w:pos="360"/>
          <w:tab w:val="left" w:pos="450"/>
        </w:tabs>
        <w:ind w:left="-630"/>
        <w:rPr>
          <w:i/>
        </w:rPr>
      </w:pPr>
      <w:r w:rsidRPr="00012B8D">
        <w:rPr>
          <w:rFonts w:ascii="Cambria Math" w:hAnsi="Cambria Math"/>
          <w:b/>
          <w:sz w:val="22"/>
          <w:szCs w:val="22"/>
        </w:rPr>
        <w:t>SKILLS</w:t>
      </w:r>
      <w:r w:rsidR="00E22D1B">
        <w:rPr>
          <w:rFonts w:ascii="Cambria Math" w:hAnsi="Cambria Math"/>
          <w:b/>
          <w:sz w:val="22"/>
          <w:szCs w:val="22"/>
        </w:rPr>
        <w:t xml:space="preserve"> AND CERTIFICATIONS</w:t>
      </w:r>
    </w:p>
    <w:p w14:paraId="3E90D4E0" w14:textId="1A30FBF9" w:rsidR="00012B8D" w:rsidRPr="00E22D1B" w:rsidRDefault="00467018" w:rsidP="001F0226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Cambria Math" w:hAnsi="Cambria Math"/>
          <w:b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>Six Sigma:</w:t>
      </w:r>
      <w:r w:rsidRPr="00E22D1B">
        <w:rPr>
          <w:rFonts w:ascii="Cambria Math" w:hAnsi="Cambria Math"/>
          <w:sz w:val="22"/>
          <w:szCs w:val="22"/>
        </w:rPr>
        <w:t xml:space="preserve"> </w:t>
      </w:r>
      <w:r w:rsidR="00A86A53" w:rsidRPr="00E22D1B">
        <w:rPr>
          <w:rFonts w:ascii="Cambria Math" w:hAnsi="Cambria Math"/>
          <w:sz w:val="22"/>
          <w:szCs w:val="22"/>
        </w:rPr>
        <w:t>Whirlpool Operational Excellence/</w:t>
      </w:r>
      <w:r w:rsidR="00012B8D" w:rsidRPr="00E22D1B">
        <w:rPr>
          <w:rFonts w:ascii="Cambria Math" w:hAnsi="Cambria Math"/>
          <w:sz w:val="22"/>
          <w:szCs w:val="22"/>
        </w:rPr>
        <w:t>Six Sigma B</w:t>
      </w:r>
      <w:r w:rsidR="006474CB" w:rsidRPr="00E22D1B">
        <w:rPr>
          <w:rFonts w:ascii="Cambria Math" w:hAnsi="Cambria Math"/>
          <w:sz w:val="22"/>
          <w:szCs w:val="22"/>
        </w:rPr>
        <w:t xml:space="preserve">lack Belt </w:t>
      </w:r>
      <w:r w:rsidR="00880C18" w:rsidRPr="00E22D1B">
        <w:rPr>
          <w:rFonts w:ascii="Cambria Math" w:hAnsi="Cambria Math"/>
          <w:sz w:val="22"/>
          <w:szCs w:val="22"/>
        </w:rPr>
        <w:t>(2014)</w:t>
      </w:r>
    </w:p>
    <w:p w14:paraId="55435A15" w14:textId="42B82B7B" w:rsidR="00880C18" w:rsidRPr="00E22D1B" w:rsidRDefault="00467018" w:rsidP="001F0226">
      <w:pPr>
        <w:pStyle w:val="ListParagraph"/>
        <w:numPr>
          <w:ilvl w:val="0"/>
          <w:numId w:val="4"/>
        </w:numPr>
        <w:tabs>
          <w:tab w:val="left" w:pos="360"/>
          <w:tab w:val="left" w:pos="10170"/>
        </w:tabs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>Lean:</w:t>
      </w:r>
      <w:r w:rsidRPr="00E22D1B">
        <w:rPr>
          <w:rFonts w:ascii="Cambria Math" w:hAnsi="Cambria Math"/>
          <w:sz w:val="22"/>
          <w:szCs w:val="22"/>
        </w:rPr>
        <w:t xml:space="preserve"> </w:t>
      </w:r>
      <w:r w:rsidR="00880C18" w:rsidRPr="00E22D1B">
        <w:rPr>
          <w:rFonts w:ascii="Cambria Math" w:hAnsi="Cambria Math"/>
          <w:sz w:val="22"/>
          <w:szCs w:val="22"/>
        </w:rPr>
        <w:t>Trained in Lean Principles (Lean Experience Week Training) (2013)</w:t>
      </w:r>
    </w:p>
    <w:p w14:paraId="245AD4E4" w14:textId="4848FB34" w:rsidR="00012B8D" w:rsidRPr="00E22D1B" w:rsidRDefault="008660D5" w:rsidP="001F0226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>Statistical</w:t>
      </w:r>
      <w:r w:rsidR="00012B8D" w:rsidRPr="00E22D1B">
        <w:rPr>
          <w:rFonts w:ascii="Cambria Math" w:hAnsi="Cambria Math"/>
          <w:b/>
          <w:sz w:val="22"/>
          <w:szCs w:val="22"/>
        </w:rPr>
        <w:t>:</w:t>
      </w:r>
      <w:r w:rsidR="00012B8D" w:rsidRPr="00E22D1B">
        <w:rPr>
          <w:rFonts w:ascii="Cambria Math" w:hAnsi="Cambria Math"/>
          <w:sz w:val="22"/>
          <w:szCs w:val="22"/>
        </w:rPr>
        <w:t xml:space="preserve">  COV/DOE, NPPs (Significance tests), Control Charting, MSE/GR&amp;R, Capability Studies (</w:t>
      </w:r>
      <w:proofErr w:type="spellStart"/>
      <w:proofErr w:type="gramStart"/>
      <w:r w:rsidR="00012B8D" w:rsidRPr="00E22D1B">
        <w:rPr>
          <w:rFonts w:ascii="Cambria Math" w:hAnsi="Cambria Math"/>
          <w:sz w:val="22"/>
          <w:szCs w:val="22"/>
        </w:rPr>
        <w:t>Cp,CpK</w:t>
      </w:r>
      <w:proofErr w:type="spellEnd"/>
      <w:proofErr w:type="gramEnd"/>
      <w:r w:rsidR="00012B8D" w:rsidRPr="00E22D1B">
        <w:rPr>
          <w:rFonts w:ascii="Cambria Math" w:hAnsi="Cambria Math"/>
          <w:sz w:val="22"/>
          <w:szCs w:val="22"/>
        </w:rPr>
        <w:t>), Noise Strategies</w:t>
      </w:r>
      <w:r w:rsidR="008E1F12" w:rsidRPr="00E22D1B">
        <w:rPr>
          <w:rFonts w:ascii="Cambria Math" w:hAnsi="Cambria Math"/>
          <w:sz w:val="22"/>
          <w:szCs w:val="22"/>
        </w:rPr>
        <w:t>, Bivariate/Multivariate Regression Analysis</w:t>
      </w:r>
    </w:p>
    <w:p w14:paraId="4BA6067E" w14:textId="49CED110" w:rsidR="003F40C0" w:rsidRPr="00E22D1B" w:rsidRDefault="008660D5" w:rsidP="001F0226">
      <w:pPr>
        <w:pStyle w:val="ListParagraph"/>
        <w:numPr>
          <w:ilvl w:val="0"/>
          <w:numId w:val="4"/>
        </w:numPr>
        <w:tabs>
          <w:tab w:val="left" w:pos="360"/>
        </w:tabs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>Software</w:t>
      </w:r>
      <w:r w:rsidR="006474CB" w:rsidRPr="00E22D1B">
        <w:rPr>
          <w:rFonts w:ascii="Cambria Math" w:hAnsi="Cambria Math"/>
          <w:b/>
          <w:sz w:val="22"/>
          <w:szCs w:val="22"/>
        </w:rPr>
        <w:t>:</w:t>
      </w:r>
      <w:r w:rsidR="006474CB" w:rsidRPr="00E22D1B">
        <w:rPr>
          <w:rFonts w:ascii="Cambria Math" w:hAnsi="Cambria Math"/>
          <w:sz w:val="22"/>
          <w:szCs w:val="22"/>
        </w:rPr>
        <w:t xml:space="preserve"> JMP 10</w:t>
      </w:r>
      <w:r w:rsidR="00012B8D" w:rsidRPr="00E22D1B">
        <w:rPr>
          <w:rFonts w:ascii="Cambria Math" w:hAnsi="Cambria Math"/>
          <w:sz w:val="22"/>
          <w:szCs w:val="22"/>
        </w:rPr>
        <w:t>,</w:t>
      </w:r>
      <w:r w:rsidR="00122093" w:rsidRPr="00E22D1B">
        <w:rPr>
          <w:rFonts w:ascii="Cambria Math" w:hAnsi="Cambria Math"/>
          <w:sz w:val="22"/>
          <w:szCs w:val="22"/>
        </w:rPr>
        <w:t xml:space="preserve"> MiniTab16, SharePoint</w:t>
      </w:r>
      <w:r w:rsidR="00012B8D" w:rsidRPr="00E22D1B">
        <w:rPr>
          <w:rFonts w:ascii="Cambria Math" w:hAnsi="Cambria Math"/>
          <w:sz w:val="22"/>
          <w:szCs w:val="22"/>
        </w:rPr>
        <w:t>, Visual Basic (Excel)</w:t>
      </w:r>
      <w:r w:rsidRPr="00E22D1B">
        <w:rPr>
          <w:rFonts w:ascii="Cambria Math" w:hAnsi="Cambria Math"/>
          <w:sz w:val="22"/>
          <w:szCs w:val="22"/>
        </w:rPr>
        <w:t>, Google Suite, Microsoft Office</w:t>
      </w:r>
      <w:r w:rsidR="00122093" w:rsidRPr="00E22D1B">
        <w:rPr>
          <w:rFonts w:ascii="Cambria Math" w:hAnsi="Cambria Math"/>
          <w:sz w:val="22"/>
          <w:szCs w:val="22"/>
        </w:rPr>
        <w:t xml:space="preserve"> Suite </w:t>
      </w:r>
      <w:r w:rsidR="00012B8D" w:rsidRPr="00E22D1B">
        <w:rPr>
          <w:rFonts w:ascii="Cambria Math" w:hAnsi="Cambria Math"/>
          <w:sz w:val="22"/>
          <w:szCs w:val="22"/>
        </w:rPr>
        <w:t xml:space="preserve"> </w:t>
      </w:r>
    </w:p>
    <w:p w14:paraId="05D9F9ED" w14:textId="77777777" w:rsidR="00E22D1B" w:rsidRPr="00E22D1B" w:rsidRDefault="00E22D1B" w:rsidP="00E22D1B">
      <w:pPr>
        <w:pStyle w:val="ListParagraph"/>
        <w:numPr>
          <w:ilvl w:val="0"/>
          <w:numId w:val="6"/>
        </w:numPr>
        <w:tabs>
          <w:tab w:val="left" w:pos="360"/>
        </w:tabs>
        <w:ind w:left="720"/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bCs/>
          <w:sz w:val="22"/>
          <w:szCs w:val="22"/>
        </w:rPr>
        <w:t xml:space="preserve">ISO 13485:2016 </w:t>
      </w:r>
      <w:r w:rsidRPr="00E22D1B">
        <w:rPr>
          <w:rFonts w:ascii="Cambria Math" w:hAnsi="Cambria Math"/>
          <w:sz w:val="22"/>
          <w:szCs w:val="22"/>
        </w:rPr>
        <w:t>Certified Lead Auditor (Oriel Stat A Matrix) - 2017</w:t>
      </w:r>
    </w:p>
    <w:p w14:paraId="1655A948" w14:textId="77777777" w:rsidR="00E22D1B" w:rsidRPr="00E22D1B" w:rsidRDefault="00E22D1B" w:rsidP="00E22D1B">
      <w:pPr>
        <w:pStyle w:val="ListParagraph"/>
        <w:numPr>
          <w:ilvl w:val="0"/>
          <w:numId w:val="6"/>
        </w:numPr>
        <w:tabs>
          <w:tab w:val="left" w:pos="360"/>
        </w:tabs>
        <w:ind w:left="720"/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 xml:space="preserve">IATF16949:2016 </w:t>
      </w:r>
      <w:r w:rsidRPr="00E22D1B">
        <w:rPr>
          <w:rFonts w:ascii="Cambria Math" w:hAnsi="Cambria Math"/>
          <w:sz w:val="22"/>
          <w:szCs w:val="22"/>
        </w:rPr>
        <w:t>Certified Lead Auditor (</w:t>
      </w:r>
      <w:proofErr w:type="spellStart"/>
      <w:r w:rsidRPr="00E22D1B">
        <w:rPr>
          <w:rFonts w:ascii="Cambria Math" w:hAnsi="Cambria Math"/>
          <w:sz w:val="22"/>
          <w:szCs w:val="22"/>
        </w:rPr>
        <w:t>Omnex</w:t>
      </w:r>
      <w:proofErr w:type="spellEnd"/>
      <w:r w:rsidRPr="00E22D1B">
        <w:rPr>
          <w:rFonts w:ascii="Cambria Math" w:hAnsi="Cambria Math"/>
          <w:sz w:val="22"/>
          <w:szCs w:val="22"/>
        </w:rPr>
        <w:t>) – 2017</w:t>
      </w:r>
    </w:p>
    <w:p w14:paraId="6F4BDAC3" w14:textId="77777777" w:rsidR="00E22D1B" w:rsidRPr="00E22D1B" w:rsidRDefault="00E22D1B" w:rsidP="00E22D1B">
      <w:pPr>
        <w:pStyle w:val="ListParagraph"/>
        <w:numPr>
          <w:ilvl w:val="0"/>
          <w:numId w:val="6"/>
        </w:numPr>
        <w:tabs>
          <w:tab w:val="left" w:pos="360"/>
        </w:tabs>
        <w:ind w:left="720"/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 xml:space="preserve">VDA 6.3 </w:t>
      </w:r>
      <w:r w:rsidRPr="00E22D1B">
        <w:rPr>
          <w:rFonts w:ascii="Cambria Math" w:hAnsi="Cambria Math"/>
          <w:sz w:val="22"/>
          <w:szCs w:val="22"/>
        </w:rPr>
        <w:t>Certified Process Auditor (</w:t>
      </w:r>
      <w:proofErr w:type="spellStart"/>
      <w:r w:rsidRPr="00E22D1B">
        <w:rPr>
          <w:rFonts w:ascii="Cambria Math" w:hAnsi="Cambria Math"/>
          <w:sz w:val="22"/>
          <w:szCs w:val="22"/>
        </w:rPr>
        <w:t>Encona</w:t>
      </w:r>
      <w:proofErr w:type="spellEnd"/>
      <w:r w:rsidRPr="00E22D1B">
        <w:rPr>
          <w:rFonts w:ascii="Cambria Math" w:hAnsi="Cambria Math"/>
          <w:sz w:val="22"/>
          <w:szCs w:val="22"/>
        </w:rPr>
        <w:t>) – 2017</w:t>
      </w:r>
    </w:p>
    <w:p w14:paraId="4C14601A" w14:textId="77777777" w:rsidR="00E22D1B" w:rsidRPr="00E22D1B" w:rsidRDefault="00E22D1B" w:rsidP="00E22D1B">
      <w:pPr>
        <w:pStyle w:val="ListParagraph"/>
        <w:numPr>
          <w:ilvl w:val="0"/>
          <w:numId w:val="6"/>
        </w:numPr>
        <w:tabs>
          <w:tab w:val="left" w:pos="360"/>
        </w:tabs>
        <w:ind w:left="720"/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/>
          <w:sz w:val="22"/>
          <w:szCs w:val="22"/>
        </w:rPr>
        <w:t>ISO9001:2008</w:t>
      </w:r>
      <w:r w:rsidRPr="00E22D1B">
        <w:rPr>
          <w:rFonts w:ascii="Cambria Math" w:hAnsi="Cambria Math"/>
          <w:sz w:val="22"/>
          <w:szCs w:val="22"/>
        </w:rPr>
        <w:t xml:space="preserve"> Internal Auditor Training (QAI) – 2012</w:t>
      </w:r>
    </w:p>
    <w:p w14:paraId="20329B4F" w14:textId="5AA01599" w:rsidR="00AD5CB1" w:rsidRDefault="00AD5CB1" w:rsidP="00E22D1B">
      <w:pPr>
        <w:tabs>
          <w:tab w:val="left" w:pos="8460"/>
          <w:tab w:val="left" w:pos="9720"/>
        </w:tabs>
        <w:rPr>
          <w:rFonts w:ascii="Cambria Math" w:hAnsi="Cambria Math"/>
          <w:b/>
          <w:sz w:val="22"/>
          <w:szCs w:val="22"/>
        </w:rPr>
      </w:pPr>
    </w:p>
    <w:p w14:paraId="507CE90F" w14:textId="55E45951" w:rsidR="00402B87" w:rsidRDefault="00AD5CB1" w:rsidP="00B84689">
      <w:pPr>
        <w:tabs>
          <w:tab w:val="left" w:pos="8460"/>
          <w:tab w:val="left" w:pos="9720"/>
        </w:tabs>
        <w:ind w:left="-630"/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t xml:space="preserve">BUSINESS </w:t>
      </w:r>
      <w:r w:rsidR="00402B87" w:rsidRPr="007536CE">
        <w:rPr>
          <w:rFonts w:ascii="Cambria Math" w:hAnsi="Cambria Math"/>
          <w:b/>
          <w:sz w:val="22"/>
          <w:szCs w:val="22"/>
        </w:rPr>
        <w:t>EXPERIENCE</w:t>
      </w:r>
    </w:p>
    <w:p w14:paraId="344349F3" w14:textId="1478BABC" w:rsidR="00AF39ED" w:rsidRDefault="00AF39ED" w:rsidP="00B84689">
      <w:pPr>
        <w:tabs>
          <w:tab w:val="left" w:pos="8460"/>
          <w:tab w:val="left" w:pos="9720"/>
        </w:tabs>
        <w:ind w:left="-630"/>
        <w:rPr>
          <w:rFonts w:ascii="Cambria Math" w:hAnsi="Cambria Math"/>
          <w:b/>
          <w:sz w:val="22"/>
          <w:szCs w:val="22"/>
        </w:rPr>
      </w:pPr>
    </w:p>
    <w:p w14:paraId="76A06E66" w14:textId="11314C75" w:rsidR="00AF39ED" w:rsidRDefault="00AF39ED" w:rsidP="00AF39ED">
      <w:pPr>
        <w:tabs>
          <w:tab w:val="left" w:pos="360"/>
          <w:tab w:val="left" w:pos="7470"/>
          <w:tab w:val="left" w:pos="9720"/>
        </w:tabs>
        <w:ind w:left="-630"/>
        <w:rPr>
          <w:rFonts w:ascii="Cambria Math" w:hAnsi="Cambria Math"/>
          <w:b/>
          <w:i/>
          <w:iCs/>
        </w:rPr>
      </w:pPr>
      <w:r>
        <w:rPr>
          <w:rFonts w:ascii="Cambria Math" w:hAnsi="Cambria Math"/>
          <w:b/>
          <w:sz w:val="22"/>
          <w:szCs w:val="22"/>
        </w:rPr>
        <w:tab/>
      </w:r>
      <w:r w:rsidRPr="00AF39ED">
        <w:rPr>
          <w:rFonts w:ascii="Cambria Math" w:hAnsi="Cambria Math"/>
          <w:b/>
        </w:rPr>
        <w:t>Stryker Corporation</w:t>
      </w:r>
      <w:r>
        <w:rPr>
          <w:rFonts w:ascii="Cambria Math" w:hAnsi="Cambria Math"/>
          <w:b/>
        </w:rPr>
        <w:tab/>
      </w:r>
      <w:r w:rsidRPr="00AF39ED">
        <w:rPr>
          <w:rFonts w:ascii="Cambria Math" w:hAnsi="Cambria Math"/>
          <w:b/>
          <w:i/>
          <w:iCs/>
        </w:rPr>
        <w:t>Nov</w:t>
      </w:r>
      <w:r>
        <w:rPr>
          <w:rFonts w:ascii="Cambria Math" w:hAnsi="Cambria Math"/>
          <w:b/>
          <w:i/>
          <w:iCs/>
        </w:rPr>
        <w:t xml:space="preserve"> </w:t>
      </w:r>
      <w:r w:rsidRPr="00AF39ED">
        <w:rPr>
          <w:rFonts w:ascii="Cambria Math" w:hAnsi="Cambria Math"/>
          <w:b/>
          <w:i/>
          <w:iCs/>
        </w:rPr>
        <w:t>2017</w:t>
      </w:r>
      <w:r>
        <w:rPr>
          <w:rFonts w:ascii="Cambria Math" w:hAnsi="Cambria Math"/>
          <w:b/>
          <w:i/>
          <w:iCs/>
        </w:rPr>
        <w:t xml:space="preserve"> – </w:t>
      </w:r>
      <w:r w:rsidRPr="00AF39ED">
        <w:rPr>
          <w:rFonts w:ascii="Cambria Math" w:hAnsi="Cambria Math"/>
          <w:b/>
          <w:i/>
          <w:iCs/>
        </w:rPr>
        <w:t>Present</w:t>
      </w:r>
    </w:p>
    <w:p w14:paraId="326B77C9" w14:textId="4E9861DA" w:rsidR="00AF39ED" w:rsidRDefault="00AF39ED" w:rsidP="00AF39ED">
      <w:pPr>
        <w:tabs>
          <w:tab w:val="left" w:pos="360"/>
          <w:tab w:val="left" w:pos="7020"/>
          <w:tab w:val="left" w:pos="9720"/>
        </w:tabs>
        <w:ind w:left="-630"/>
        <w:rPr>
          <w:rFonts w:ascii="Cambria Math" w:hAnsi="Cambria Math"/>
          <w:bCs/>
          <w:i/>
          <w:iCs/>
        </w:rPr>
      </w:pPr>
      <w:r>
        <w:rPr>
          <w:rFonts w:ascii="Cambria Math" w:hAnsi="Cambria Math"/>
          <w:b/>
        </w:rPr>
        <w:tab/>
      </w:r>
      <w:r w:rsidRPr="00AF39ED">
        <w:rPr>
          <w:rFonts w:ascii="Cambria Math" w:hAnsi="Cambria Math"/>
          <w:bCs/>
          <w:i/>
          <w:iCs/>
        </w:rPr>
        <w:t>Staff Auditor Supplier Quality Engineer - Global Quality Supply</w:t>
      </w:r>
    </w:p>
    <w:p w14:paraId="7FD55165" w14:textId="58B1E9F2" w:rsidR="00386E2B" w:rsidRPr="00444957" w:rsidRDefault="00386E2B" w:rsidP="00386E2B">
      <w:pPr>
        <w:pStyle w:val="ListParagraph"/>
        <w:numPr>
          <w:ilvl w:val="0"/>
          <w:numId w:val="7"/>
        </w:numPr>
        <w:tabs>
          <w:tab w:val="left" w:pos="360"/>
          <w:tab w:val="left" w:pos="990"/>
          <w:tab w:val="left" w:pos="7020"/>
          <w:tab w:val="left" w:pos="9720"/>
        </w:tabs>
        <w:ind w:left="720"/>
        <w:rPr>
          <w:rFonts w:ascii="Cambria Math" w:hAnsi="Cambria Math"/>
          <w:bCs/>
          <w:sz w:val="22"/>
          <w:szCs w:val="22"/>
        </w:rPr>
      </w:pPr>
      <w:r w:rsidRPr="00444957">
        <w:rPr>
          <w:rFonts w:ascii="Cambria Math" w:hAnsi="Cambria Math"/>
          <w:bCs/>
          <w:sz w:val="22"/>
          <w:szCs w:val="22"/>
        </w:rPr>
        <w:t>Lead supplier evaluations in the Global Quality &amp; Operations (GQ&amp;O) audit program to support the evaluation</w:t>
      </w:r>
      <w:bookmarkStart w:id="0" w:name="_GoBack"/>
      <w:bookmarkEnd w:id="0"/>
      <w:r w:rsidRPr="00444957">
        <w:rPr>
          <w:rFonts w:ascii="Cambria Math" w:hAnsi="Cambria Math"/>
          <w:bCs/>
          <w:sz w:val="22"/>
          <w:szCs w:val="22"/>
        </w:rPr>
        <w:t>, selection, approval, and monitoring of suppliers and manufacturing partners</w:t>
      </w:r>
    </w:p>
    <w:p w14:paraId="46EEBBF7" w14:textId="42542C9D" w:rsidR="00AF39ED" w:rsidRPr="00E22D1B" w:rsidRDefault="00AF39ED" w:rsidP="001F0226">
      <w:pPr>
        <w:pStyle w:val="ListParagraph"/>
        <w:numPr>
          <w:ilvl w:val="0"/>
          <w:numId w:val="7"/>
        </w:numPr>
        <w:tabs>
          <w:tab w:val="left" w:pos="360"/>
          <w:tab w:val="left" w:pos="7020"/>
          <w:tab w:val="left" w:pos="9720"/>
        </w:tabs>
        <w:ind w:left="720"/>
        <w:rPr>
          <w:rFonts w:ascii="Cambria Math" w:hAnsi="Cambria Math"/>
          <w:bCs/>
          <w:sz w:val="22"/>
          <w:szCs w:val="22"/>
        </w:rPr>
      </w:pPr>
      <w:r w:rsidRPr="00E22D1B">
        <w:rPr>
          <w:rFonts w:ascii="Cambria Math" w:hAnsi="Cambria Math"/>
          <w:bCs/>
          <w:sz w:val="22"/>
          <w:szCs w:val="22"/>
        </w:rPr>
        <w:t>Ensure effective and efficient Quality Management Systems are established, documented, implemented, and maintained</w:t>
      </w:r>
    </w:p>
    <w:p w14:paraId="5EF52135" w14:textId="77777777" w:rsidR="00122093" w:rsidRDefault="00122093">
      <w:pPr>
        <w:tabs>
          <w:tab w:val="left" w:pos="8460"/>
          <w:tab w:val="left" w:pos="9720"/>
        </w:tabs>
        <w:ind w:left="-900"/>
        <w:rPr>
          <w:rFonts w:ascii="Cambria Math" w:hAnsi="Cambria Math"/>
          <w:b/>
          <w:sz w:val="22"/>
          <w:szCs w:val="22"/>
        </w:rPr>
      </w:pPr>
    </w:p>
    <w:p w14:paraId="2166AC91" w14:textId="28C1ECFC" w:rsidR="00D007C8" w:rsidRPr="003F215B" w:rsidRDefault="0096330F" w:rsidP="00D21885">
      <w:pPr>
        <w:tabs>
          <w:tab w:val="left" w:pos="360"/>
          <w:tab w:val="left" w:pos="7560"/>
          <w:tab w:val="left" w:pos="9540"/>
          <w:tab w:val="left" w:pos="9720"/>
        </w:tabs>
        <w:ind w:left="-900"/>
        <w:rPr>
          <w:rFonts w:ascii="Cambria Math" w:hAnsi="Cambria Math"/>
          <w:b/>
          <w:i/>
          <w:szCs w:val="22"/>
        </w:rPr>
      </w:pPr>
      <w:r>
        <w:rPr>
          <w:rFonts w:ascii="Cambria Math" w:hAnsi="Cambria Math"/>
          <w:b/>
          <w:sz w:val="22"/>
          <w:szCs w:val="22"/>
        </w:rPr>
        <w:tab/>
      </w:r>
      <w:r w:rsidRPr="00C41B18">
        <w:rPr>
          <w:rFonts w:ascii="Cambria Math" w:hAnsi="Cambria Math"/>
          <w:b/>
        </w:rPr>
        <w:t>Magna International</w:t>
      </w:r>
      <w:r>
        <w:rPr>
          <w:rFonts w:ascii="Cambria Math" w:hAnsi="Cambria Math"/>
          <w:b/>
          <w:sz w:val="22"/>
          <w:szCs w:val="22"/>
        </w:rPr>
        <w:tab/>
      </w:r>
      <w:r w:rsidR="00AF39ED">
        <w:rPr>
          <w:rFonts w:ascii="Cambria Math" w:hAnsi="Cambria Math"/>
          <w:b/>
          <w:sz w:val="22"/>
          <w:szCs w:val="22"/>
        </w:rPr>
        <w:t>Jan 2016 – Nov 2017</w:t>
      </w:r>
    </w:p>
    <w:p w14:paraId="32DAB01C" w14:textId="2B7DAD4A" w:rsidR="00842901" w:rsidRDefault="00D007C8" w:rsidP="00842901">
      <w:pPr>
        <w:tabs>
          <w:tab w:val="left" w:pos="360"/>
          <w:tab w:val="left" w:pos="6480"/>
          <w:tab w:val="left" w:pos="8460"/>
          <w:tab w:val="left" w:pos="9720"/>
        </w:tabs>
        <w:ind w:left="-900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b/>
          <w:i/>
          <w:szCs w:val="22"/>
        </w:rPr>
        <w:tab/>
      </w:r>
      <w:r>
        <w:rPr>
          <w:rFonts w:ascii="Cambria Math" w:hAnsi="Cambria Math"/>
          <w:i/>
          <w:szCs w:val="22"/>
        </w:rPr>
        <w:t>Supplier Quality Development Engineer</w:t>
      </w:r>
    </w:p>
    <w:p w14:paraId="1E40D6E9" w14:textId="12A745FD" w:rsidR="00D007C8" w:rsidRDefault="00892A94" w:rsidP="00892A94">
      <w:pPr>
        <w:tabs>
          <w:tab w:val="left" w:pos="360"/>
          <w:tab w:val="left" w:pos="6480"/>
          <w:tab w:val="left" w:pos="8460"/>
          <w:tab w:val="left" w:pos="9720"/>
        </w:tabs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Cs w:val="22"/>
        </w:rPr>
        <w:tab/>
      </w:r>
      <w:r w:rsidRPr="00892A94">
        <w:rPr>
          <w:rFonts w:ascii="Cambria Math" w:hAnsi="Cambria Math"/>
          <w:sz w:val="22"/>
          <w:szCs w:val="22"/>
        </w:rPr>
        <w:t>North American commodity lead for Fastener and Bearing suppliers</w:t>
      </w:r>
    </w:p>
    <w:p w14:paraId="7098EC10" w14:textId="3A7A1030" w:rsidR="00C90CDC" w:rsidRDefault="00C90CDC" w:rsidP="001F0226">
      <w:pPr>
        <w:pStyle w:val="ListParagraph"/>
        <w:numPr>
          <w:ilvl w:val="0"/>
          <w:numId w:val="5"/>
        </w:numPr>
        <w:tabs>
          <w:tab w:val="left" w:pos="360"/>
          <w:tab w:val="left" w:pos="6480"/>
          <w:tab w:val="left" w:pos="8460"/>
          <w:tab w:val="left" w:pos="9720"/>
        </w:tabs>
        <w:rPr>
          <w:rFonts w:ascii="Cambria Math" w:hAnsi="Cambria Math"/>
          <w:sz w:val="22"/>
          <w:szCs w:val="22"/>
        </w:rPr>
      </w:pPr>
      <w:r w:rsidRPr="002E1161">
        <w:rPr>
          <w:rFonts w:ascii="Cambria Math" w:hAnsi="Cambria Math"/>
          <w:sz w:val="22"/>
          <w:szCs w:val="22"/>
        </w:rPr>
        <w:t>Lead all APQP activities for purchased parts to support</w:t>
      </w:r>
      <w:r w:rsidR="00C41B18">
        <w:rPr>
          <w:rFonts w:ascii="Cambria Math" w:hAnsi="Cambria Math"/>
          <w:sz w:val="22"/>
          <w:szCs w:val="22"/>
        </w:rPr>
        <w:t xml:space="preserve"> </w:t>
      </w:r>
      <w:r w:rsidRPr="002E1161">
        <w:rPr>
          <w:rFonts w:ascii="Cambria Math" w:hAnsi="Cambria Math"/>
          <w:sz w:val="22"/>
          <w:szCs w:val="22"/>
        </w:rPr>
        <w:t>PPAP first-time-quality and on-time-delivery objectives</w:t>
      </w:r>
    </w:p>
    <w:p w14:paraId="2FB05E30" w14:textId="2B21EDE5" w:rsidR="00C41B18" w:rsidRPr="00C41B18" w:rsidRDefault="002E1161" w:rsidP="001F0226">
      <w:pPr>
        <w:pStyle w:val="ListParagraph"/>
        <w:numPr>
          <w:ilvl w:val="0"/>
          <w:numId w:val="5"/>
        </w:numPr>
        <w:tabs>
          <w:tab w:val="left" w:pos="360"/>
          <w:tab w:val="left" w:pos="6480"/>
          <w:tab w:val="left" w:pos="8460"/>
          <w:tab w:val="left" w:pos="9720"/>
        </w:tabs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>Ensure that systemic supplier DMNs have effective CARs/8Ds</w:t>
      </w:r>
      <w:r w:rsidR="00386E2B">
        <w:rPr>
          <w:rFonts w:ascii="Cambria Math" w:hAnsi="Cambria Math"/>
          <w:sz w:val="22"/>
          <w:szCs w:val="22"/>
        </w:rPr>
        <w:t xml:space="preserve"> for all fastener and bearing suppliers</w:t>
      </w:r>
    </w:p>
    <w:p w14:paraId="17263448" w14:textId="5FD21230" w:rsidR="00C41B18" w:rsidRPr="00C41B18" w:rsidRDefault="00386E2B" w:rsidP="001F0226">
      <w:pPr>
        <w:pStyle w:val="ListParagraph"/>
        <w:numPr>
          <w:ilvl w:val="0"/>
          <w:numId w:val="5"/>
        </w:numPr>
        <w:tabs>
          <w:tab w:val="left" w:pos="360"/>
          <w:tab w:val="left" w:pos="6480"/>
          <w:tab w:val="left" w:pos="8460"/>
          <w:tab w:val="left" w:pos="9720"/>
        </w:tabs>
        <w:rPr>
          <w:rFonts w:ascii="Cambria Math" w:hAnsi="Cambria Math"/>
          <w:sz w:val="22"/>
          <w:szCs w:val="22"/>
        </w:rPr>
      </w:pPr>
      <w:r w:rsidRPr="00E22D1B">
        <w:rPr>
          <w:rFonts w:ascii="Cambria Math" w:hAnsi="Cambria Math"/>
          <w:bCs/>
          <w:sz w:val="22"/>
          <w:szCs w:val="22"/>
        </w:rPr>
        <w:t>Lead supplier</w:t>
      </w:r>
      <w:r w:rsidR="002A4E33">
        <w:rPr>
          <w:rFonts w:ascii="Cambria Math" w:hAnsi="Cambria Math"/>
          <w:bCs/>
          <w:sz w:val="22"/>
          <w:szCs w:val="22"/>
        </w:rPr>
        <w:t xml:space="preserve"> QMS</w:t>
      </w:r>
      <w:r w:rsidRPr="00E22D1B">
        <w:rPr>
          <w:rFonts w:ascii="Cambria Math" w:hAnsi="Cambria Math"/>
          <w:bCs/>
          <w:sz w:val="22"/>
          <w:szCs w:val="22"/>
        </w:rPr>
        <w:t xml:space="preserve"> evaluations</w:t>
      </w:r>
      <w:r w:rsidR="00C41B18">
        <w:rPr>
          <w:rFonts w:ascii="Cambria Math" w:hAnsi="Cambria Math"/>
          <w:sz w:val="22"/>
          <w:szCs w:val="22"/>
        </w:rPr>
        <w:t xml:space="preserve"> for validation of new and existing suppliers</w:t>
      </w:r>
    </w:p>
    <w:p w14:paraId="6305C99A" w14:textId="4776BB7A" w:rsidR="00AD5CB1" w:rsidRPr="00C41B18" w:rsidRDefault="00D007C8" w:rsidP="00E31945">
      <w:pPr>
        <w:pStyle w:val="ListParagraph"/>
        <w:tabs>
          <w:tab w:val="left" w:pos="360"/>
          <w:tab w:val="left" w:pos="720"/>
          <w:tab w:val="left" w:pos="1080"/>
          <w:tab w:val="left" w:pos="4500"/>
          <w:tab w:val="left" w:pos="6930"/>
          <w:tab w:val="left" w:pos="7110"/>
          <w:tab w:val="left" w:pos="7920"/>
          <w:tab w:val="left" w:pos="8460"/>
          <w:tab w:val="left" w:pos="9720"/>
        </w:tabs>
        <w:ind w:left="1440"/>
        <w:rPr>
          <w:rFonts w:ascii="Cambria Math" w:hAnsi="Cambria Math"/>
          <w:b/>
          <w:sz w:val="22"/>
          <w:szCs w:val="22"/>
        </w:rPr>
      </w:pPr>
      <w:r w:rsidRPr="00C41B18">
        <w:rPr>
          <w:rFonts w:ascii="Cambria Math" w:hAnsi="Cambria Math"/>
          <w:i/>
          <w:sz w:val="22"/>
          <w:szCs w:val="22"/>
        </w:rPr>
        <w:tab/>
      </w:r>
      <w:r w:rsidR="0096330F" w:rsidRPr="00C41B18">
        <w:rPr>
          <w:rFonts w:ascii="Cambria Math" w:hAnsi="Cambria Math"/>
          <w:b/>
          <w:sz w:val="22"/>
          <w:szCs w:val="22"/>
        </w:rPr>
        <w:tab/>
      </w:r>
    </w:p>
    <w:p w14:paraId="7013FB06" w14:textId="2FED33AB" w:rsidR="00AD5CB1" w:rsidRPr="0096330F" w:rsidRDefault="00AD5CB1" w:rsidP="00D21885">
      <w:pPr>
        <w:tabs>
          <w:tab w:val="left" w:pos="7560"/>
          <w:tab w:val="left" w:pos="8460"/>
          <w:tab w:val="left" w:pos="9720"/>
        </w:tabs>
        <w:ind w:left="360"/>
        <w:rPr>
          <w:rFonts w:ascii="Cambria Math" w:hAnsi="Cambria Math"/>
          <w:b/>
          <w:szCs w:val="22"/>
        </w:rPr>
      </w:pPr>
      <w:r w:rsidRPr="00437996">
        <w:rPr>
          <w:rFonts w:ascii="Cambria Math" w:hAnsi="Cambria Math"/>
          <w:b/>
          <w:szCs w:val="22"/>
        </w:rPr>
        <w:t>Whirlpool Corporation</w:t>
      </w:r>
      <w:r w:rsidR="00D21885">
        <w:rPr>
          <w:rFonts w:ascii="Cambria Math" w:hAnsi="Cambria Math"/>
          <w:i/>
          <w:sz w:val="22"/>
          <w:szCs w:val="22"/>
        </w:rPr>
        <w:tab/>
      </w:r>
      <w:r w:rsidR="00D21885">
        <w:rPr>
          <w:rFonts w:ascii="Cambria Math" w:hAnsi="Cambria Math"/>
          <w:b/>
          <w:bCs/>
          <w:iCs/>
          <w:sz w:val="22"/>
          <w:szCs w:val="22"/>
        </w:rPr>
        <w:t xml:space="preserve">Oct </w:t>
      </w:r>
      <w:r w:rsidR="0096330F" w:rsidRPr="0096330F">
        <w:rPr>
          <w:rFonts w:ascii="Cambria Math" w:hAnsi="Cambria Math"/>
          <w:b/>
          <w:sz w:val="22"/>
          <w:szCs w:val="22"/>
        </w:rPr>
        <w:t>2012</w:t>
      </w:r>
      <w:r w:rsidR="00D21885">
        <w:rPr>
          <w:rFonts w:ascii="Cambria Math" w:hAnsi="Cambria Math"/>
          <w:b/>
          <w:sz w:val="22"/>
          <w:szCs w:val="22"/>
        </w:rPr>
        <w:t xml:space="preserve"> – Jan </w:t>
      </w:r>
      <w:r w:rsidR="0096330F" w:rsidRPr="0096330F">
        <w:rPr>
          <w:rFonts w:ascii="Cambria Math" w:hAnsi="Cambria Math"/>
          <w:b/>
          <w:sz w:val="22"/>
          <w:szCs w:val="22"/>
        </w:rPr>
        <w:t>2016</w:t>
      </w:r>
    </w:p>
    <w:p w14:paraId="4027F436" w14:textId="47BB2B2F" w:rsidR="004E4F58" w:rsidRPr="004E4F58" w:rsidRDefault="008A0FDA" w:rsidP="00AB40E9">
      <w:pPr>
        <w:tabs>
          <w:tab w:val="left" w:pos="6480"/>
          <w:tab w:val="left" w:pos="8460"/>
          <w:tab w:val="left" w:pos="9720"/>
        </w:tabs>
        <w:ind w:left="360"/>
        <w:rPr>
          <w:rFonts w:ascii="Cambria Math" w:hAnsi="Cambria Math"/>
          <w:sz w:val="22"/>
          <w:szCs w:val="22"/>
        </w:rPr>
      </w:pPr>
      <w:r w:rsidRPr="008A0FDA">
        <w:rPr>
          <w:rFonts w:ascii="Cambria Math" w:hAnsi="Cambria Math"/>
          <w:i/>
          <w:szCs w:val="22"/>
        </w:rPr>
        <w:t>Senior Analyst, Procurement, Data Analytics</w:t>
      </w:r>
      <w:r w:rsidR="003F790A">
        <w:rPr>
          <w:rFonts w:ascii="Cambria Math" w:hAnsi="Cambria Math"/>
          <w:i/>
          <w:szCs w:val="22"/>
        </w:rPr>
        <w:tab/>
      </w:r>
      <w:r w:rsidR="00DC395E" w:rsidRPr="00DC395E">
        <w:rPr>
          <w:rFonts w:ascii="Cambria Math" w:hAnsi="Cambria Math"/>
          <w:sz w:val="20"/>
          <w:szCs w:val="22"/>
        </w:rPr>
        <w:t>20</w:t>
      </w:r>
      <w:r w:rsidR="0096330F">
        <w:rPr>
          <w:rFonts w:ascii="Cambria Math" w:hAnsi="Cambria Math"/>
          <w:sz w:val="20"/>
          <w:szCs w:val="22"/>
        </w:rPr>
        <w:t>14 – 2016</w:t>
      </w:r>
    </w:p>
    <w:p w14:paraId="01CE9E50" w14:textId="4EE7CC8A" w:rsidR="001A12E1" w:rsidRPr="0096330F" w:rsidRDefault="0096330F" w:rsidP="0096330F">
      <w:pPr>
        <w:tabs>
          <w:tab w:val="left" w:pos="360"/>
          <w:tab w:val="left" w:pos="6930"/>
          <w:tab w:val="left" w:pos="8460"/>
          <w:tab w:val="left" w:pos="9720"/>
        </w:tabs>
        <w:rPr>
          <w:rFonts w:ascii="Cambria Math" w:hAnsi="Cambria Math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tab/>
      </w:r>
      <w:r w:rsidR="001A12E1" w:rsidRPr="0096330F">
        <w:rPr>
          <w:rFonts w:ascii="Cambria Math" w:hAnsi="Cambria Math"/>
          <w:sz w:val="22"/>
          <w:szCs w:val="22"/>
        </w:rPr>
        <w:t xml:space="preserve">Management of </w:t>
      </w:r>
      <w:r w:rsidR="00AB40E9" w:rsidRPr="0096330F">
        <w:rPr>
          <w:rFonts w:ascii="Cambria Math" w:hAnsi="Cambria Math"/>
          <w:sz w:val="22"/>
          <w:szCs w:val="22"/>
        </w:rPr>
        <w:t xml:space="preserve">cross-functional teams to deliver best quality, performance, and cost </w:t>
      </w:r>
      <w:r w:rsidR="001A12E1" w:rsidRPr="0096330F">
        <w:rPr>
          <w:rFonts w:ascii="Cambria Math" w:hAnsi="Cambria Math"/>
          <w:sz w:val="22"/>
          <w:szCs w:val="22"/>
        </w:rPr>
        <w:t xml:space="preserve"> </w:t>
      </w:r>
    </w:p>
    <w:p w14:paraId="2E439541" w14:textId="77777777" w:rsidR="008A0FDA" w:rsidRPr="008A0FDA" w:rsidRDefault="008A0FDA" w:rsidP="008A0FDA">
      <w:pPr>
        <w:pStyle w:val="ListParagraph"/>
        <w:numPr>
          <w:ilvl w:val="0"/>
          <w:numId w:val="1"/>
        </w:numPr>
        <w:ind w:left="720"/>
        <w:rPr>
          <w:rFonts w:ascii="Cambria Math" w:hAnsi="Cambria Math"/>
          <w:sz w:val="22"/>
          <w:szCs w:val="22"/>
        </w:rPr>
      </w:pPr>
      <w:r w:rsidRPr="008A0FDA">
        <w:rPr>
          <w:rFonts w:ascii="Cambria Math" w:hAnsi="Cambria Math"/>
          <w:sz w:val="22"/>
          <w:szCs w:val="22"/>
        </w:rPr>
        <w:t>Track global spend data, develop spend analytics dashboards, and lead spend optimization projects including standardization of global commodity codes, analysis of part similarities, top spend parts, and similar activities</w:t>
      </w:r>
    </w:p>
    <w:p w14:paraId="2D01403B" w14:textId="77777777" w:rsidR="008A0FDA" w:rsidRDefault="008A0FDA" w:rsidP="008A0FDA">
      <w:pPr>
        <w:pStyle w:val="ListParagraph"/>
        <w:numPr>
          <w:ilvl w:val="0"/>
          <w:numId w:val="1"/>
        </w:numPr>
        <w:ind w:left="720"/>
        <w:rPr>
          <w:rFonts w:ascii="Cambria Math" w:hAnsi="Cambria Math"/>
          <w:sz w:val="22"/>
          <w:szCs w:val="22"/>
        </w:rPr>
      </w:pPr>
      <w:r w:rsidRPr="008A0FDA">
        <w:rPr>
          <w:rFonts w:ascii="Cambria Math" w:hAnsi="Cambria Math"/>
          <w:sz w:val="22"/>
          <w:szCs w:val="22"/>
        </w:rPr>
        <w:t>Develop cost driver and raw material impact analysis for assigned commodities and identify cost take out opportunities; recommend pricing strategies</w:t>
      </w:r>
    </w:p>
    <w:p w14:paraId="6FAE2BCC" w14:textId="2409F3F9" w:rsidR="00E9442C" w:rsidRDefault="008A0FDA" w:rsidP="008A0FDA">
      <w:pPr>
        <w:pStyle w:val="ListParagraph"/>
        <w:numPr>
          <w:ilvl w:val="0"/>
          <w:numId w:val="1"/>
        </w:numPr>
        <w:ind w:left="720"/>
        <w:rPr>
          <w:rFonts w:ascii="Cambria Math" w:hAnsi="Cambria Math"/>
          <w:sz w:val="22"/>
          <w:szCs w:val="22"/>
        </w:rPr>
      </w:pPr>
      <w:r w:rsidRPr="008A0FDA">
        <w:rPr>
          <w:rFonts w:ascii="Cambria Math" w:hAnsi="Cambria Math"/>
          <w:sz w:val="22"/>
          <w:szCs w:val="22"/>
        </w:rPr>
        <w:t>Support Complexity reduction projects and analytics (e.g. Complexity Tree)</w:t>
      </w:r>
    </w:p>
    <w:p w14:paraId="2CE15773" w14:textId="77777777" w:rsidR="008A0FDA" w:rsidRPr="008A0FDA" w:rsidRDefault="008A0FDA" w:rsidP="008A0FDA">
      <w:pPr>
        <w:pStyle w:val="ListParagraph"/>
        <w:rPr>
          <w:rFonts w:ascii="Cambria Math" w:hAnsi="Cambria Math"/>
          <w:sz w:val="22"/>
          <w:szCs w:val="22"/>
        </w:rPr>
      </w:pPr>
    </w:p>
    <w:p w14:paraId="07D3172A" w14:textId="14675C33" w:rsidR="00404E8D" w:rsidRPr="00E22D1B" w:rsidRDefault="00AD5CB1" w:rsidP="00E22D1B">
      <w:pPr>
        <w:tabs>
          <w:tab w:val="left" w:pos="360"/>
          <w:tab w:val="left" w:pos="6480"/>
          <w:tab w:val="left" w:pos="6930"/>
          <w:tab w:val="left" w:pos="7110"/>
        </w:tabs>
        <w:ind w:left="-900"/>
        <w:rPr>
          <w:rFonts w:ascii="Cambria Math" w:hAnsi="Cambria Math"/>
          <w:b/>
          <w:sz w:val="22"/>
          <w:szCs w:val="22"/>
        </w:rPr>
      </w:pPr>
      <w:r>
        <w:rPr>
          <w:rFonts w:ascii="Cambria Math" w:hAnsi="Cambria Math"/>
          <w:b/>
          <w:sz w:val="22"/>
          <w:szCs w:val="22"/>
        </w:rPr>
        <w:tab/>
      </w:r>
      <w:r w:rsidRPr="00DC395E">
        <w:rPr>
          <w:rFonts w:ascii="Cambria Math" w:hAnsi="Cambria Math"/>
          <w:i/>
          <w:szCs w:val="22"/>
        </w:rPr>
        <w:t>Supplier Development Engineer</w:t>
      </w:r>
      <w:r w:rsidR="00404E8D" w:rsidRPr="007536CE">
        <w:rPr>
          <w:rFonts w:ascii="Cambria Math" w:hAnsi="Cambria Math"/>
          <w:b/>
          <w:sz w:val="22"/>
          <w:szCs w:val="22"/>
        </w:rPr>
        <w:tab/>
      </w:r>
      <w:r w:rsidRPr="00DC395E">
        <w:rPr>
          <w:rFonts w:ascii="Cambria Math" w:hAnsi="Cambria Math"/>
          <w:sz w:val="20"/>
          <w:szCs w:val="22"/>
        </w:rPr>
        <w:t>2012 – 20</w:t>
      </w:r>
      <w:r w:rsidR="003E537E" w:rsidRPr="00DC395E">
        <w:rPr>
          <w:rFonts w:ascii="Cambria Math" w:hAnsi="Cambria Math"/>
          <w:sz w:val="20"/>
          <w:szCs w:val="22"/>
        </w:rPr>
        <w:t>14</w:t>
      </w:r>
    </w:p>
    <w:p w14:paraId="6AC5B895" w14:textId="10E4FFB8" w:rsidR="005871FD" w:rsidRDefault="00404E8D" w:rsidP="00020FED">
      <w:pPr>
        <w:tabs>
          <w:tab w:val="left" w:pos="360"/>
          <w:tab w:val="left" w:pos="4500"/>
          <w:tab w:val="left" w:pos="6930"/>
          <w:tab w:val="left" w:pos="7110"/>
        </w:tabs>
        <w:ind w:left="-900"/>
        <w:rPr>
          <w:rFonts w:ascii="Cambria Math" w:hAnsi="Cambria Math"/>
          <w:sz w:val="22"/>
          <w:szCs w:val="22"/>
        </w:rPr>
      </w:pPr>
      <w:r w:rsidRPr="007536CE">
        <w:rPr>
          <w:rFonts w:ascii="Cambria Math" w:hAnsi="Cambria Math"/>
          <w:b/>
          <w:sz w:val="22"/>
          <w:szCs w:val="22"/>
        </w:rPr>
        <w:tab/>
      </w:r>
      <w:r w:rsidR="005871FD" w:rsidRPr="007536CE">
        <w:rPr>
          <w:rFonts w:ascii="Cambria Math" w:hAnsi="Cambria Math"/>
          <w:sz w:val="22"/>
          <w:szCs w:val="22"/>
        </w:rPr>
        <w:t>North American Commodity Lead for Heating Element and Metal Stampings suppliers</w:t>
      </w:r>
    </w:p>
    <w:p w14:paraId="4D126442" w14:textId="43A757DB" w:rsidR="008A0FDA" w:rsidRPr="008A0FDA" w:rsidRDefault="008A0FDA" w:rsidP="008A0FDA">
      <w:pPr>
        <w:pStyle w:val="ListParagraph"/>
        <w:numPr>
          <w:ilvl w:val="0"/>
          <w:numId w:val="2"/>
        </w:numPr>
        <w:tabs>
          <w:tab w:val="left" w:pos="900"/>
        </w:tabs>
        <w:ind w:left="720"/>
        <w:rPr>
          <w:rFonts w:ascii="Cambria Math" w:hAnsi="Cambria Math"/>
          <w:sz w:val="22"/>
          <w:szCs w:val="22"/>
        </w:rPr>
      </w:pPr>
      <w:r w:rsidRPr="008A0FDA">
        <w:rPr>
          <w:rFonts w:ascii="Cambria Math" w:hAnsi="Cambria Math"/>
          <w:sz w:val="22"/>
          <w:szCs w:val="22"/>
        </w:rPr>
        <w:t>Define the Quality Strategy within</w:t>
      </w:r>
      <w:r>
        <w:rPr>
          <w:rFonts w:ascii="Cambria Math" w:hAnsi="Cambria Math"/>
          <w:sz w:val="22"/>
          <w:szCs w:val="22"/>
        </w:rPr>
        <w:t xml:space="preserve"> the</w:t>
      </w:r>
      <w:r w:rsidRPr="008A0FDA">
        <w:rPr>
          <w:rFonts w:ascii="Cambria Math" w:hAnsi="Cambria Math"/>
          <w:sz w:val="22"/>
          <w:szCs w:val="22"/>
        </w:rPr>
        <w:t xml:space="preserve"> commodity space. Communicate and align that strategy with Commodity Sourcing Managers and Engineering Leads</w:t>
      </w:r>
    </w:p>
    <w:p w14:paraId="5AC3A6E5" w14:textId="77777777" w:rsidR="008A0FDA" w:rsidRDefault="00020FED" w:rsidP="008A0FDA">
      <w:pPr>
        <w:pStyle w:val="ListParagraph"/>
        <w:numPr>
          <w:ilvl w:val="0"/>
          <w:numId w:val="2"/>
        </w:numPr>
        <w:tabs>
          <w:tab w:val="left" w:pos="360"/>
          <w:tab w:val="left" w:pos="4500"/>
          <w:tab w:val="left" w:pos="6930"/>
          <w:tab w:val="left" w:pos="7110"/>
        </w:tabs>
        <w:ind w:left="720"/>
        <w:rPr>
          <w:rFonts w:ascii="Cambria Math" w:hAnsi="Cambria Math"/>
          <w:sz w:val="22"/>
          <w:szCs w:val="22"/>
        </w:rPr>
      </w:pPr>
      <w:r w:rsidRPr="00020FED">
        <w:rPr>
          <w:rFonts w:ascii="Cambria Math" w:hAnsi="Cambria Math"/>
          <w:sz w:val="22"/>
          <w:szCs w:val="22"/>
        </w:rPr>
        <w:t>Lead Quality Systems Auditor for validation of new and exist suppliers</w:t>
      </w:r>
    </w:p>
    <w:p w14:paraId="501DA8ED" w14:textId="6A47ACF8" w:rsidR="00BB3523" w:rsidRPr="008A0FDA" w:rsidRDefault="008A0FDA" w:rsidP="008A0FDA">
      <w:pPr>
        <w:pStyle w:val="ListParagraph"/>
        <w:numPr>
          <w:ilvl w:val="0"/>
          <w:numId w:val="2"/>
        </w:numPr>
        <w:tabs>
          <w:tab w:val="left" w:pos="360"/>
          <w:tab w:val="left" w:pos="4500"/>
          <w:tab w:val="left" w:pos="6930"/>
          <w:tab w:val="left" w:pos="7110"/>
        </w:tabs>
        <w:ind w:left="720"/>
        <w:rPr>
          <w:rFonts w:ascii="Cambria Math" w:hAnsi="Cambria Math"/>
          <w:sz w:val="22"/>
          <w:szCs w:val="22"/>
        </w:rPr>
      </w:pPr>
      <w:r w:rsidRPr="008A0FDA">
        <w:rPr>
          <w:rFonts w:ascii="Cambria Math" w:hAnsi="Cambria Math"/>
          <w:sz w:val="22"/>
          <w:szCs w:val="22"/>
        </w:rPr>
        <w:t xml:space="preserve">Work with suppliers to ensure flawless new product launches at the required volume rate, applying methodologies like APQP, FMEA, MSA, SPC, PPAP, </w:t>
      </w:r>
      <w:proofErr w:type="spellStart"/>
      <w:r w:rsidRPr="008A0FDA">
        <w:rPr>
          <w:rFonts w:ascii="Cambria Math" w:hAnsi="Cambria Math"/>
          <w:sz w:val="22"/>
          <w:szCs w:val="22"/>
        </w:rPr>
        <w:t>Run@Rate</w:t>
      </w:r>
      <w:proofErr w:type="spellEnd"/>
    </w:p>
    <w:sectPr w:rsidR="00BB3523" w:rsidRPr="008A0FDA" w:rsidSect="00DC395E">
      <w:pgSz w:w="12240" w:h="15840"/>
      <w:pgMar w:top="360" w:right="900" w:bottom="180" w:left="1170" w:header="720" w:footer="9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D67A96" w14:textId="77777777" w:rsidR="00B76090" w:rsidRDefault="00B76090">
      <w:r>
        <w:separator/>
      </w:r>
    </w:p>
  </w:endnote>
  <w:endnote w:type="continuationSeparator" w:id="0">
    <w:p w14:paraId="6942C9FB" w14:textId="77777777" w:rsidR="00B76090" w:rsidRDefault="00B76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BD3E8" w14:textId="77777777" w:rsidR="00B76090" w:rsidRDefault="00B76090">
      <w:r>
        <w:separator/>
      </w:r>
    </w:p>
  </w:footnote>
  <w:footnote w:type="continuationSeparator" w:id="0">
    <w:p w14:paraId="73B2E843" w14:textId="77777777" w:rsidR="00B76090" w:rsidRDefault="00B76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9E4"/>
    <w:multiLevelType w:val="hybridMultilevel"/>
    <w:tmpl w:val="92567CD6"/>
    <w:lvl w:ilvl="0" w:tplc="2C3C4C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3C4C8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2288"/>
    <w:multiLevelType w:val="hybridMultilevel"/>
    <w:tmpl w:val="D47C49F0"/>
    <w:lvl w:ilvl="0" w:tplc="2C3C4C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47DC2"/>
    <w:multiLevelType w:val="hybridMultilevel"/>
    <w:tmpl w:val="9D347F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C051D"/>
    <w:multiLevelType w:val="hybridMultilevel"/>
    <w:tmpl w:val="39FAA762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2916ECB"/>
    <w:multiLevelType w:val="hybridMultilevel"/>
    <w:tmpl w:val="90DCCD0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5FAC0178"/>
    <w:multiLevelType w:val="hybridMultilevel"/>
    <w:tmpl w:val="13E21AD6"/>
    <w:lvl w:ilvl="0" w:tplc="2C3C4C8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06AA3"/>
    <w:multiLevelType w:val="hybridMultilevel"/>
    <w:tmpl w:val="48682356"/>
    <w:lvl w:ilvl="0" w:tplc="2C3C4C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441326"/>
    <w:multiLevelType w:val="hybridMultilevel"/>
    <w:tmpl w:val="04662104"/>
    <w:lvl w:ilvl="0" w:tplc="7C5A2300">
      <w:numFmt w:val="bullet"/>
      <w:lvlText w:val="•"/>
      <w:lvlJc w:val="left"/>
      <w:pPr>
        <w:ind w:left="1080" w:hanging="360"/>
      </w:pPr>
      <w:rPr>
        <w:rFonts w:ascii="Cambria Math" w:eastAsia="Times New Roman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2B7AEA"/>
    <w:multiLevelType w:val="hybridMultilevel"/>
    <w:tmpl w:val="8E2ED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FE6D24"/>
    <w:multiLevelType w:val="hybridMultilevel"/>
    <w:tmpl w:val="B17E9C3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7F"/>
    <w:rsid w:val="00012B8D"/>
    <w:rsid w:val="00016669"/>
    <w:rsid w:val="00020FED"/>
    <w:rsid w:val="0002199F"/>
    <w:rsid w:val="000437A3"/>
    <w:rsid w:val="00044508"/>
    <w:rsid w:val="000505E4"/>
    <w:rsid w:val="00055B7F"/>
    <w:rsid w:val="00064AC9"/>
    <w:rsid w:val="000762DD"/>
    <w:rsid w:val="000B43A5"/>
    <w:rsid w:val="000E124C"/>
    <w:rsid w:val="000E5F98"/>
    <w:rsid w:val="00122093"/>
    <w:rsid w:val="00187D49"/>
    <w:rsid w:val="001A12E1"/>
    <w:rsid w:val="001F0226"/>
    <w:rsid w:val="001F73A1"/>
    <w:rsid w:val="002264AA"/>
    <w:rsid w:val="00234667"/>
    <w:rsid w:val="00291F35"/>
    <w:rsid w:val="00296D2F"/>
    <w:rsid w:val="002A4E33"/>
    <w:rsid w:val="002B7302"/>
    <w:rsid w:val="002E1161"/>
    <w:rsid w:val="00302FD4"/>
    <w:rsid w:val="00345E7D"/>
    <w:rsid w:val="00386E2B"/>
    <w:rsid w:val="003A62AB"/>
    <w:rsid w:val="003B34CF"/>
    <w:rsid w:val="003E537E"/>
    <w:rsid w:val="003F215B"/>
    <w:rsid w:val="003F40C0"/>
    <w:rsid w:val="003F790A"/>
    <w:rsid w:val="00402B87"/>
    <w:rsid w:val="00404E8D"/>
    <w:rsid w:val="0042686D"/>
    <w:rsid w:val="00437996"/>
    <w:rsid w:val="00444957"/>
    <w:rsid w:val="00450B4C"/>
    <w:rsid w:val="00451AC4"/>
    <w:rsid w:val="00467018"/>
    <w:rsid w:val="0047073D"/>
    <w:rsid w:val="00476159"/>
    <w:rsid w:val="00484D19"/>
    <w:rsid w:val="004A1677"/>
    <w:rsid w:val="004A7151"/>
    <w:rsid w:val="004B34C4"/>
    <w:rsid w:val="004E4F58"/>
    <w:rsid w:val="004F0096"/>
    <w:rsid w:val="00573749"/>
    <w:rsid w:val="00576B3F"/>
    <w:rsid w:val="005866A0"/>
    <w:rsid w:val="005871FD"/>
    <w:rsid w:val="00615378"/>
    <w:rsid w:val="006204D2"/>
    <w:rsid w:val="006474CB"/>
    <w:rsid w:val="006D1BA0"/>
    <w:rsid w:val="006F072E"/>
    <w:rsid w:val="00711934"/>
    <w:rsid w:val="007265FF"/>
    <w:rsid w:val="0073669C"/>
    <w:rsid w:val="007536CE"/>
    <w:rsid w:val="00760A53"/>
    <w:rsid w:val="007772CA"/>
    <w:rsid w:val="00781892"/>
    <w:rsid w:val="00795BF1"/>
    <w:rsid w:val="00842901"/>
    <w:rsid w:val="00843ADA"/>
    <w:rsid w:val="0086459D"/>
    <w:rsid w:val="008660D5"/>
    <w:rsid w:val="00880C18"/>
    <w:rsid w:val="008909BC"/>
    <w:rsid w:val="00892A94"/>
    <w:rsid w:val="008A0FDA"/>
    <w:rsid w:val="008A2BB2"/>
    <w:rsid w:val="008E1F12"/>
    <w:rsid w:val="009166C0"/>
    <w:rsid w:val="00935210"/>
    <w:rsid w:val="00954FE8"/>
    <w:rsid w:val="0096165B"/>
    <w:rsid w:val="0096330F"/>
    <w:rsid w:val="009634D7"/>
    <w:rsid w:val="00A23E53"/>
    <w:rsid w:val="00A516CA"/>
    <w:rsid w:val="00A86A53"/>
    <w:rsid w:val="00AA6FD1"/>
    <w:rsid w:val="00AB40E9"/>
    <w:rsid w:val="00AC0910"/>
    <w:rsid w:val="00AD5CB1"/>
    <w:rsid w:val="00AF39ED"/>
    <w:rsid w:val="00B24640"/>
    <w:rsid w:val="00B76090"/>
    <w:rsid w:val="00B83712"/>
    <w:rsid w:val="00B84689"/>
    <w:rsid w:val="00BB2180"/>
    <w:rsid w:val="00BB3523"/>
    <w:rsid w:val="00BB7570"/>
    <w:rsid w:val="00BE662D"/>
    <w:rsid w:val="00C237FA"/>
    <w:rsid w:val="00C41B18"/>
    <w:rsid w:val="00C4296A"/>
    <w:rsid w:val="00C81A84"/>
    <w:rsid w:val="00C90CDC"/>
    <w:rsid w:val="00CC2AA8"/>
    <w:rsid w:val="00CC75FE"/>
    <w:rsid w:val="00CD238C"/>
    <w:rsid w:val="00D007C8"/>
    <w:rsid w:val="00D21885"/>
    <w:rsid w:val="00D55064"/>
    <w:rsid w:val="00D84253"/>
    <w:rsid w:val="00DA4FBB"/>
    <w:rsid w:val="00DB5EBD"/>
    <w:rsid w:val="00DC395E"/>
    <w:rsid w:val="00DC712C"/>
    <w:rsid w:val="00DF547C"/>
    <w:rsid w:val="00E03737"/>
    <w:rsid w:val="00E166FD"/>
    <w:rsid w:val="00E22D1B"/>
    <w:rsid w:val="00E31945"/>
    <w:rsid w:val="00E42AC7"/>
    <w:rsid w:val="00E43321"/>
    <w:rsid w:val="00E56304"/>
    <w:rsid w:val="00E73921"/>
    <w:rsid w:val="00E744B9"/>
    <w:rsid w:val="00E9442C"/>
    <w:rsid w:val="00E9704F"/>
    <w:rsid w:val="00EC23A0"/>
    <w:rsid w:val="00EE52A8"/>
    <w:rsid w:val="00E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9A30FD"/>
  <w14:defaultImageDpi w14:val="330"/>
  <w15:docId w15:val="{FDE4408B-01BA-472D-B242-FE4284AF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8D"/>
    <w:rPr>
      <w:sz w:val="24"/>
      <w:szCs w:val="24"/>
    </w:rPr>
  </w:style>
  <w:style w:type="paragraph" w:styleId="Heading1">
    <w:name w:val="heading 1"/>
    <w:basedOn w:val="Normal"/>
    <w:next w:val="Normal"/>
    <w:qFormat/>
    <w:rsid w:val="003E638D"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3E638D"/>
    <w:pPr>
      <w:keepNext/>
      <w:tabs>
        <w:tab w:val="left" w:pos="360"/>
      </w:tabs>
      <w:ind w:left="-900"/>
      <w:jc w:val="both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E638D"/>
    <w:rPr>
      <w:color w:val="0000FF"/>
      <w:u w:val="single"/>
    </w:rPr>
  </w:style>
  <w:style w:type="character" w:customStyle="1" w:styleId="description1">
    <w:name w:val="description1"/>
    <w:basedOn w:val="DefaultParagraphFont"/>
    <w:rsid w:val="003E638D"/>
    <w:rPr>
      <w:rFonts w:ascii="Verdana" w:hAnsi="Verdana" w:hint="default"/>
      <w:sz w:val="20"/>
      <w:szCs w:val="20"/>
    </w:rPr>
  </w:style>
  <w:style w:type="paragraph" w:styleId="BodyText">
    <w:name w:val="Body Text"/>
    <w:basedOn w:val="Normal"/>
    <w:semiHidden/>
    <w:rsid w:val="003E638D"/>
    <w:pPr>
      <w:tabs>
        <w:tab w:val="left" w:pos="720"/>
        <w:tab w:val="left" w:pos="2700"/>
        <w:tab w:val="left" w:pos="6660"/>
        <w:tab w:val="left" w:pos="9720"/>
      </w:tabs>
    </w:pPr>
    <w:rPr>
      <w:sz w:val="22"/>
    </w:rPr>
  </w:style>
  <w:style w:type="paragraph" w:styleId="BodyText2">
    <w:name w:val="Body Text 2"/>
    <w:basedOn w:val="Normal"/>
    <w:semiHidden/>
    <w:rsid w:val="003E638D"/>
    <w:pPr>
      <w:tabs>
        <w:tab w:val="left" w:pos="720"/>
        <w:tab w:val="left" w:pos="6660"/>
      </w:tabs>
    </w:pPr>
    <w:rPr>
      <w:rFonts w:ascii="Arial" w:hAnsi="Arial"/>
      <w:sz w:val="20"/>
    </w:rPr>
  </w:style>
  <w:style w:type="character" w:styleId="FollowedHyperlink">
    <w:name w:val="FollowedHyperlink"/>
    <w:basedOn w:val="DefaultParagraphFont"/>
    <w:semiHidden/>
    <w:rsid w:val="003E638D"/>
    <w:rPr>
      <w:color w:val="800080"/>
      <w:u w:val="single"/>
    </w:rPr>
  </w:style>
  <w:style w:type="paragraph" w:styleId="BodyTextIndent">
    <w:name w:val="Body Text Indent"/>
    <w:basedOn w:val="Normal"/>
    <w:semiHidden/>
    <w:rsid w:val="003E638D"/>
    <w:pPr>
      <w:tabs>
        <w:tab w:val="left" w:pos="2160"/>
        <w:tab w:val="left" w:pos="6660"/>
        <w:tab w:val="left" w:pos="9720"/>
      </w:tabs>
      <w:ind w:left="720"/>
    </w:pPr>
    <w:rPr>
      <w:sz w:val="22"/>
    </w:rPr>
  </w:style>
  <w:style w:type="paragraph" w:styleId="Header">
    <w:name w:val="header"/>
    <w:basedOn w:val="Normal"/>
    <w:semiHidden/>
    <w:rsid w:val="003E638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3E638D"/>
    <w:pPr>
      <w:tabs>
        <w:tab w:val="center" w:pos="4320"/>
        <w:tab w:val="right" w:pos="8640"/>
      </w:tabs>
    </w:pPr>
  </w:style>
  <w:style w:type="character" w:customStyle="1" w:styleId="detail">
    <w:name w:val="detail"/>
    <w:basedOn w:val="DefaultParagraphFont"/>
    <w:rsid w:val="003E638D"/>
  </w:style>
  <w:style w:type="paragraph" w:styleId="BodyTextIndent2">
    <w:name w:val="Body Text Indent 2"/>
    <w:basedOn w:val="Normal"/>
    <w:semiHidden/>
    <w:rsid w:val="003E638D"/>
    <w:pPr>
      <w:ind w:left="360"/>
    </w:pPr>
  </w:style>
  <w:style w:type="paragraph" w:styleId="ListParagraph">
    <w:name w:val="List Paragraph"/>
    <w:basedOn w:val="Normal"/>
    <w:uiPriority w:val="72"/>
    <w:rsid w:val="00AA6F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6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55F80-3660-454D-B15A-EECE86D4E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A</vt:lpstr>
    </vt:vector>
  </TitlesOfParts>
  <Company>Central Michigan University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A</dc:title>
  <dc:creator>CMU</dc:creator>
  <cp:lastModifiedBy>Z3uz 3f3x</cp:lastModifiedBy>
  <cp:revision>6</cp:revision>
  <cp:lastPrinted>2017-08-26T00:11:00Z</cp:lastPrinted>
  <dcterms:created xsi:type="dcterms:W3CDTF">2020-10-17T16:41:00Z</dcterms:created>
  <dcterms:modified xsi:type="dcterms:W3CDTF">2021-01-14T19:37:00Z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Draughn G na20443</vt:lpwstr>
  </property>
  <property fmtid="{D5CDD505-2E9C-101B-9397-08002B2CF9AE}" pid="3" name="Information_Classification">
    <vt:lpwstr>NONE</vt:lpwstr>
  </property>
  <property fmtid="{D5CDD505-2E9C-101B-9397-08002B2CF9AE}" pid="4" name="Record_Title_ID">
    <vt:lpwstr>72</vt:lpwstr>
  </property>
  <property fmtid="{D5CDD505-2E9C-101B-9397-08002B2CF9AE}" pid="5" name="Initial_Creation_Date">
    <vt:lpwstr>3/10/2011 9:02:00 AM</vt:lpwstr>
  </property>
  <property fmtid="{D5CDD505-2E9C-101B-9397-08002B2CF9AE}" pid="6" name="Retention_Period_Start_Date">
    <vt:lpwstr>3/10/2011</vt:lpwstr>
  </property>
  <property fmtid="{D5CDD505-2E9C-101B-9397-08002B2CF9AE}" pid="7" name="Last_Reviewed_Date">
    <vt:lpwstr/>
  </property>
  <property fmtid="{D5CDD505-2E9C-101B-9397-08002B2CF9AE}" pid="8" name="Retention_Review_Frequency">
    <vt:lpwstr/>
  </property>
</Properties>
</file>