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1209800330"/>
        <w:docPartObj>
          <w:docPartGallery w:val="Cover Pages"/>
          <w:docPartUnique/>
        </w:docPartObj>
      </w:sdtPr>
      <w:sdtEndPr/>
      <w:sdtContent>
        <w:p w:rsidR="00637D4B" w:rsidRPr="00F46750" w:rsidRDefault="00637D4B">
          <w:pPr>
            <w:rPr>
              <w:rFonts w:ascii="Verdana" w:hAnsi="Verdana"/>
            </w:rPr>
          </w:pPr>
        </w:p>
        <w:tbl>
          <w:tblPr>
            <w:tblpPr w:leftFromText="187" w:rightFromText="187" w:horzAnchor="margin" w:tblpXSpec="center" w:tblpY="2881"/>
            <w:tblW w:w="41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637D4B" w:rsidRPr="00F46750" w:rsidTr="00F07294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7D4B" w:rsidRPr="00F46750" w:rsidRDefault="00B2056B">
                <w:pPr>
                  <w:pStyle w:val="Sansinterligne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ascii="Verdana" w:hAnsi="Verdana"/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7F58668EBF044EC79A69B2F2837C1B1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45B6C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DE</w:t>
                    </w:r>
                    <w:r w:rsidR="00637D4B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FOIS</w:t>
                    </w:r>
                    <w:r w:rsidR="00145B6C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, FARISSE</w:t>
                    </w:r>
                  </w:sdtContent>
                </w:sdt>
                <w:r w:rsidR="00145B6C" w:rsidRPr="00F46750"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t>, HAMANI, LOPPY, VERGINE</w:t>
                </w:r>
              </w:p>
            </w:tc>
          </w:tr>
          <w:tr w:rsidR="00637D4B" w:rsidRPr="00F46750" w:rsidTr="00F07294">
            <w:tc>
              <w:tcPr>
                <w:tcW w:w="7498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4809CBC1E5496C8D3CD31B272B6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7D4B" w:rsidRPr="00F46750" w:rsidRDefault="00F07294">
                    <w:pPr>
                      <w:pStyle w:val="Sansinterligne"/>
                      <w:spacing w:line="216" w:lineRule="auto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46750"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Documentation D’un Design Pattern</w:t>
                    </w:r>
                  </w:p>
                </w:sdtContent>
              </w:sdt>
            </w:tc>
          </w:tr>
          <w:tr w:rsidR="00637D4B" w:rsidRPr="00F46750" w:rsidTr="00F07294">
            <w:sdt>
              <w:sdtPr>
                <w:rPr>
                  <w:rFonts w:ascii="Verdana" w:hAnsi="Verdana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07DEFBD0CA4E4C811365591FAD60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7D4B" w:rsidRPr="00F46750" w:rsidRDefault="00273E67">
                    <w:pPr>
                      <w:pStyle w:val="Sansinterligne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proofErr w:type="spellStart"/>
                    <w:proofErr w:type="gramStart"/>
                    <w:r w:rsidRPr="00273E67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template</w:t>
                    </w:r>
                    <w:proofErr w:type="spellEnd"/>
                    <w:proofErr w:type="gramEnd"/>
                    <w:r w:rsidRPr="00273E67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73E67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method</w:t>
                    </w:r>
                    <w:proofErr w:type="spellEnd"/>
                    <w:r w:rsidRPr="00273E67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pattern (patron de méthode</w:t>
                    </w:r>
                    <w:r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7D4B" w:rsidRPr="00F4675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alias w:val="Auteur"/>
                  <w:id w:val="13406928"/>
                  <w:placeholder>
                    <w:docPart w:val="5482960C66A64E70B8FEE06A063EA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37D4B" w:rsidRPr="00F46750" w:rsidRDefault="00DC5AE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Andy</w:t>
                    </w:r>
                    <w:r w:rsidRPr="00DC5AE3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LOPPY</w:t>
                    </w:r>
                    <w:r w:rsidRPr="00DC5AE3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B67838ACC74BBA8BC21C37EC95A9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37D4B" w:rsidRPr="00F46750" w:rsidRDefault="00B466F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F46750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26/10/2017</w:t>
                    </w:r>
                  </w:p>
                </w:sdtContent>
              </w:sdt>
              <w:p w:rsidR="00637D4B" w:rsidRPr="00F46750" w:rsidRDefault="00637D4B">
                <w:pPr>
                  <w:pStyle w:val="Sansinterligne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:rsidR="00637D4B" w:rsidRPr="00F46750" w:rsidRDefault="00637D4B">
          <w:pPr>
            <w:rPr>
              <w:rFonts w:ascii="Verdana" w:hAnsi="Verdana"/>
            </w:rPr>
          </w:pPr>
          <w:r w:rsidRPr="00F46750">
            <w:rPr>
              <w:rFonts w:ascii="Verdana" w:hAnsi="Verdan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675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718" w:rsidRDefault="000F1718">
          <w:pPr>
            <w:pStyle w:val="En-ttedetabledesmatires"/>
          </w:pPr>
          <w:r>
            <w:t>Table des matières</w:t>
          </w:r>
        </w:p>
        <w:p w:rsidR="00AE2A3B" w:rsidRDefault="000F17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5408" w:history="1">
            <w:r w:rsidR="00AE2A3B" w:rsidRPr="00CD7F72">
              <w:rPr>
                <w:rStyle w:val="Lienhypertexte"/>
                <w:rFonts w:ascii="Verdana" w:hAnsi="Verdana"/>
                <w:noProof/>
              </w:rPr>
              <w:t>Nom du Pattern</w:t>
            </w:r>
            <w:r w:rsidR="00AE2A3B">
              <w:rPr>
                <w:noProof/>
                <w:webHidden/>
              </w:rPr>
              <w:tab/>
            </w:r>
            <w:r w:rsidR="00AE2A3B">
              <w:rPr>
                <w:noProof/>
                <w:webHidden/>
              </w:rPr>
              <w:fldChar w:fldCharType="begin"/>
            </w:r>
            <w:r w:rsidR="00AE2A3B">
              <w:rPr>
                <w:noProof/>
                <w:webHidden/>
              </w:rPr>
              <w:instrText xml:space="preserve"> PAGEREF _Toc497745408 \h </w:instrText>
            </w:r>
            <w:r w:rsidR="00AE2A3B">
              <w:rPr>
                <w:noProof/>
                <w:webHidden/>
              </w:rPr>
            </w:r>
            <w:r w:rsidR="00AE2A3B">
              <w:rPr>
                <w:noProof/>
                <w:webHidden/>
              </w:rPr>
              <w:fldChar w:fldCharType="separate"/>
            </w:r>
            <w:r w:rsidR="00AE2A3B">
              <w:rPr>
                <w:noProof/>
                <w:webHidden/>
              </w:rPr>
              <w:t>2</w:t>
            </w:r>
            <w:r w:rsidR="00AE2A3B">
              <w:rPr>
                <w:noProof/>
                <w:webHidden/>
              </w:rPr>
              <w:fldChar w:fldCharType="end"/>
            </w:r>
          </w:hyperlink>
        </w:p>
        <w:p w:rsidR="00AE2A3B" w:rsidRDefault="00AE2A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5409" w:history="1">
            <w:r w:rsidRPr="00CD7F72">
              <w:rPr>
                <w:rStyle w:val="Lienhypertexte"/>
                <w:rFonts w:ascii="Verdana" w:hAnsi="Verdana"/>
                <w:noProof/>
              </w:rPr>
              <w:t>Description du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A3B" w:rsidRDefault="00AE2A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5410" w:history="1">
            <w:r w:rsidRPr="00CD7F72">
              <w:rPr>
                <w:rStyle w:val="Lienhypertexte"/>
                <w:rFonts w:ascii="Verdana" w:hAnsi="Verdana"/>
                <w:noProof/>
              </w:rPr>
              <w:t>Exemple de 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A3B" w:rsidRDefault="00AE2A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5411" w:history="1">
            <w:r w:rsidRPr="00CD7F72">
              <w:rPr>
                <w:rStyle w:val="Lienhypertexte"/>
                <w:rFonts w:ascii="Verdana" w:hAnsi="Verdana"/>
                <w:noProof/>
              </w:rPr>
              <w:t>Les Domaines d’Application du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A3B" w:rsidRDefault="00AE2A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5412" w:history="1">
            <w:r w:rsidRPr="00CD7F72">
              <w:rPr>
                <w:rStyle w:val="Lienhypertexte"/>
                <w:rFonts w:ascii="Verdana" w:hAnsi="Verdana"/>
                <w:noProof/>
              </w:rPr>
              <w:t>Exemple de Code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718" w:rsidRDefault="000F1718">
          <w:r>
            <w:rPr>
              <w:b/>
              <w:bCs/>
            </w:rPr>
            <w:fldChar w:fldCharType="end"/>
          </w:r>
        </w:p>
      </w:sdtContent>
    </w:sdt>
    <w:p w:rsidR="00C16B5B" w:rsidRPr="00F46750" w:rsidRDefault="00C16B5B">
      <w:pPr>
        <w:rPr>
          <w:rFonts w:ascii="Verdana" w:hAnsi="Verdana"/>
        </w:rPr>
      </w:pPr>
    </w:p>
    <w:p w:rsidR="000B4C43" w:rsidRPr="00F46750" w:rsidRDefault="00C16B5B">
      <w:pPr>
        <w:rPr>
          <w:rFonts w:ascii="Verdana" w:hAnsi="Verdana"/>
        </w:rPr>
      </w:pPr>
      <w:r w:rsidRPr="00F46750">
        <w:rPr>
          <w:rFonts w:ascii="Verdana" w:hAnsi="Verdana"/>
        </w:rPr>
        <w:br w:type="page"/>
      </w:r>
    </w:p>
    <w:p w:rsidR="007638ED" w:rsidRPr="00F46750" w:rsidRDefault="002A46D6" w:rsidP="00C95C76">
      <w:pPr>
        <w:pStyle w:val="Titre1"/>
        <w:jc w:val="both"/>
        <w:rPr>
          <w:rFonts w:ascii="Verdana" w:hAnsi="Verdana"/>
        </w:rPr>
      </w:pPr>
      <w:bookmarkStart w:id="0" w:name="_Toc497745408"/>
      <w:r w:rsidRPr="00F46750">
        <w:rPr>
          <w:rFonts w:ascii="Verdana" w:hAnsi="Verdana"/>
        </w:rPr>
        <w:lastRenderedPageBreak/>
        <w:t>Nom du Pattern</w:t>
      </w:r>
      <w:bookmarkEnd w:id="0"/>
    </w:p>
    <w:p w:rsidR="00656E21" w:rsidRPr="00656E21" w:rsidRDefault="00656E21" w:rsidP="00C95C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56E21">
        <w:rPr>
          <w:rFonts w:ascii="Arial" w:hAnsi="Arial" w:cs="Arial"/>
        </w:rPr>
        <w:t>atron de méthode (</w:t>
      </w:r>
      <w:proofErr w:type="spellStart"/>
      <w:r w:rsidRPr="00656E21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template</w:t>
      </w:r>
      <w:proofErr w:type="spellEnd"/>
      <w:r w:rsidRPr="00656E21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56E21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method</w:t>
      </w:r>
      <w:proofErr w:type="spellEnd"/>
      <w:r w:rsidRPr="00656E21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pattern</w:t>
      </w:r>
      <w:r w:rsidRPr="00656E21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 :</w:t>
      </w:r>
    </w:p>
    <w:p w:rsidR="00317744" w:rsidRDefault="00BF17FA" w:rsidP="00C95C76">
      <w:pPr>
        <w:jc w:val="both"/>
        <w:rPr>
          <w:rFonts w:ascii="Verdana" w:hAnsi="Verdana"/>
        </w:rPr>
      </w:pPr>
      <w:r w:rsidRPr="00BF17FA">
        <w:rPr>
          <w:rFonts w:ascii="Verdana" w:hAnsi="Verdana"/>
        </w:rPr>
        <w:t>Un patron de méthode définit le squelette d'un algorithme à l'aide d'opérations abstraites dont le comportement concret se trouvera dans les sous-classes, qui implémenteront ces opérations.</w:t>
      </w:r>
    </w:p>
    <w:p w:rsidR="002A2BE2" w:rsidRPr="00F46750" w:rsidRDefault="002A2BE2" w:rsidP="00C95C76">
      <w:pPr>
        <w:jc w:val="both"/>
        <w:rPr>
          <w:rFonts w:ascii="Verdana" w:hAnsi="Verdana"/>
        </w:rPr>
      </w:pPr>
    </w:p>
    <w:p w:rsidR="00273E50" w:rsidRPr="00F46750" w:rsidRDefault="002A46D6" w:rsidP="002A2BE2">
      <w:pPr>
        <w:pStyle w:val="Titre1"/>
        <w:jc w:val="both"/>
        <w:rPr>
          <w:rFonts w:ascii="Verdana" w:hAnsi="Verdana"/>
        </w:rPr>
      </w:pPr>
      <w:bookmarkStart w:id="1" w:name="_Toc497745409"/>
      <w:r w:rsidRPr="00F46750">
        <w:rPr>
          <w:rFonts w:ascii="Verdana" w:hAnsi="Verdana"/>
        </w:rPr>
        <w:t>Description du Pattern</w:t>
      </w:r>
      <w:bookmarkEnd w:id="1"/>
    </w:p>
    <w:p w:rsidR="00273E50" w:rsidRDefault="00E05AB8" w:rsidP="00BF17FA">
      <w:pPr>
        <w:pStyle w:val="Titre1"/>
        <w:jc w:val="both"/>
        <w:rPr>
          <w:rFonts w:ascii="Verdana" w:hAnsi="Verdana"/>
        </w:rPr>
      </w:pPr>
      <w:bookmarkStart w:id="2" w:name="_Toc497745410"/>
      <w:r w:rsidRPr="00F46750">
        <w:rPr>
          <w:rFonts w:ascii="Verdana" w:hAnsi="Verdana"/>
        </w:rPr>
        <w:t xml:space="preserve">Exemple de </w:t>
      </w:r>
      <w:r w:rsidR="00CF399E">
        <w:rPr>
          <w:rFonts w:ascii="Verdana" w:hAnsi="Verdana"/>
        </w:rPr>
        <w:t>Diagramme UML</w:t>
      </w:r>
      <w:bookmarkEnd w:id="2"/>
    </w:p>
    <w:p w:rsidR="004D6D48" w:rsidRDefault="00F056C0" w:rsidP="004D6D48">
      <w:pPr>
        <w:pStyle w:val="Titre1"/>
        <w:rPr>
          <w:rFonts w:ascii="Verdana" w:hAnsi="Verdana"/>
        </w:rPr>
      </w:pPr>
      <w:bookmarkStart w:id="3" w:name="_Toc497745411"/>
      <w:r w:rsidRPr="00F46750">
        <w:rPr>
          <w:rFonts w:ascii="Verdana" w:hAnsi="Verdana"/>
        </w:rPr>
        <w:t>Les Domaines d’Application du Pattern</w:t>
      </w:r>
      <w:bookmarkEnd w:id="3"/>
    </w:p>
    <w:p w:rsidR="007B4273" w:rsidRDefault="007B4273" w:rsidP="007B4273">
      <w:r>
        <w:t xml:space="preserve">Cette technique, très répandue dans les </w:t>
      </w:r>
      <w:r>
        <w:t>classes abstraites, permet de :</w:t>
      </w:r>
    </w:p>
    <w:p w:rsidR="007B4273" w:rsidRDefault="007B4273" w:rsidP="007B4273">
      <w:pPr>
        <w:pStyle w:val="Paragraphedeliste"/>
        <w:numPr>
          <w:ilvl w:val="0"/>
          <w:numId w:val="2"/>
        </w:numPr>
      </w:pPr>
      <w:proofErr w:type="gramStart"/>
      <w:r>
        <w:t>fixer</w:t>
      </w:r>
      <w:proofErr w:type="gramEnd"/>
      <w:r>
        <w:t xml:space="preserve"> clairement des comportements standards qui devraient être partagés par toutes les sous-classes, même lorsque le détail des sous-opérations diffère ;</w:t>
      </w:r>
    </w:p>
    <w:p w:rsidR="007B4273" w:rsidRPr="007B4273" w:rsidRDefault="007B4273" w:rsidP="007B4273">
      <w:pPr>
        <w:pStyle w:val="Paragraphedeliste"/>
        <w:numPr>
          <w:ilvl w:val="0"/>
          <w:numId w:val="2"/>
        </w:numPr>
      </w:pPr>
      <w:bookmarkStart w:id="4" w:name="_GoBack"/>
      <w:bookmarkEnd w:id="4"/>
      <w:r>
        <w:t>factoriser du code qui serait redondant s'il se trouvait répété dans chaque sous-classe.</w:t>
      </w:r>
    </w:p>
    <w:p w:rsidR="00F8113E" w:rsidRPr="00BF17FA" w:rsidRDefault="00580318" w:rsidP="00BF17FA">
      <w:pPr>
        <w:pStyle w:val="Titre1"/>
        <w:rPr>
          <w:rFonts w:ascii="Verdana" w:hAnsi="Verdana"/>
        </w:rPr>
      </w:pPr>
      <w:bookmarkStart w:id="5" w:name="_Toc497745412"/>
      <w:r w:rsidRPr="00F46750">
        <w:rPr>
          <w:rFonts w:ascii="Verdana" w:hAnsi="Verdana"/>
        </w:rPr>
        <w:t>Exemple de Code en C#</w:t>
      </w:r>
      <w:bookmarkEnd w:id="5"/>
    </w:p>
    <w:sectPr w:rsidR="00F8113E" w:rsidRPr="00BF17FA" w:rsidSect="00637D4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56B" w:rsidRDefault="00B2056B" w:rsidP="00C16B5B">
      <w:pPr>
        <w:spacing w:after="0" w:line="240" w:lineRule="auto"/>
      </w:pPr>
      <w:r>
        <w:separator/>
      </w:r>
    </w:p>
  </w:endnote>
  <w:endnote w:type="continuationSeparator" w:id="0">
    <w:p w:rsidR="00B2056B" w:rsidRDefault="00B2056B" w:rsidP="00C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54176"/>
      <w:docPartObj>
        <w:docPartGallery w:val="Page Numbers (Bottom of Page)"/>
        <w:docPartUnique/>
      </w:docPartObj>
    </w:sdtPr>
    <w:sdtEndPr/>
    <w:sdtContent>
      <w:p w:rsidR="00C16B5B" w:rsidRDefault="00C16B5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6B5B" w:rsidRDefault="00C16B5B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7B4273" w:rsidRPr="007B4273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cgQIAAA0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Dje5ecgQIAAA0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C16B5B" w:rsidRDefault="00C16B5B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7B4273" w:rsidRPr="007B4273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56B" w:rsidRDefault="00B2056B" w:rsidP="00C16B5B">
      <w:pPr>
        <w:spacing w:after="0" w:line="240" w:lineRule="auto"/>
      </w:pPr>
      <w:r>
        <w:separator/>
      </w:r>
    </w:p>
  </w:footnote>
  <w:footnote w:type="continuationSeparator" w:id="0">
    <w:p w:rsidR="00B2056B" w:rsidRDefault="00B2056B" w:rsidP="00C1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56577"/>
    <w:multiLevelType w:val="hybridMultilevel"/>
    <w:tmpl w:val="DAD246AE"/>
    <w:lvl w:ilvl="0" w:tplc="47FA9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E47303"/>
    <w:multiLevelType w:val="hybridMultilevel"/>
    <w:tmpl w:val="B07C00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4B"/>
    <w:rsid w:val="00011DE4"/>
    <w:rsid w:val="000149FD"/>
    <w:rsid w:val="00035EC2"/>
    <w:rsid w:val="000A241B"/>
    <w:rsid w:val="000B4C43"/>
    <w:rsid w:val="000F1718"/>
    <w:rsid w:val="00145B6C"/>
    <w:rsid w:val="00171E87"/>
    <w:rsid w:val="001F692E"/>
    <w:rsid w:val="00215D1C"/>
    <w:rsid w:val="00273E50"/>
    <w:rsid w:val="00273E67"/>
    <w:rsid w:val="002A2BE2"/>
    <w:rsid w:val="002A46D6"/>
    <w:rsid w:val="00317744"/>
    <w:rsid w:val="00336A7D"/>
    <w:rsid w:val="00396CBD"/>
    <w:rsid w:val="003B4B9F"/>
    <w:rsid w:val="003C0EF9"/>
    <w:rsid w:val="003C7031"/>
    <w:rsid w:val="00431552"/>
    <w:rsid w:val="00452BF3"/>
    <w:rsid w:val="004C11F9"/>
    <w:rsid w:val="004D6D48"/>
    <w:rsid w:val="004E631A"/>
    <w:rsid w:val="0051410E"/>
    <w:rsid w:val="00520D6D"/>
    <w:rsid w:val="00524E6D"/>
    <w:rsid w:val="005263E1"/>
    <w:rsid w:val="00580318"/>
    <w:rsid w:val="00581294"/>
    <w:rsid w:val="005F57DB"/>
    <w:rsid w:val="00637D4B"/>
    <w:rsid w:val="00656E21"/>
    <w:rsid w:val="0073564B"/>
    <w:rsid w:val="007638ED"/>
    <w:rsid w:val="007B4273"/>
    <w:rsid w:val="007E7EFE"/>
    <w:rsid w:val="009E3B34"/>
    <w:rsid w:val="00A04A6D"/>
    <w:rsid w:val="00A919F9"/>
    <w:rsid w:val="00AE2A3B"/>
    <w:rsid w:val="00B12B90"/>
    <w:rsid w:val="00B2056B"/>
    <w:rsid w:val="00B25820"/>
    <w:rsid w:val="00B466F3"/>
    <w:rsid w:val="00B9279A"/>
    <w:rsid w:val="00BE4E79"/>
    <w:rsid w:val="00BF17FA"/>
    <w:rsid w:val="00BF6E37"/>
    <w:rsid w:val="00C06089"/>
    <w:rsid w:val="00C16B5B"/>
    <w:rsid w:val="00C95C76"/>
    <w:rsid w:val="00CF399E"/>
    <w:rsid w:val="00D35F66"/>
    <w:rsid w:val="00DC5AE3"/>
    <w:rsid w:val="00DD2617"/>
    <w:rsid w:val="00E05AB8"/>
    <w:rsid w:val="00E96640"/>
    <w:rsid w:val="00EE72CB"/>
    <w:rsid w:val="00F056C0"/>
    <w:rsid w:val="00F07294"/>
    <w:rsid w:val="00F275D0"/>
    <w:rsid w:val="00F43F1D"/>
    <w:rsid w:val="00F46750"/>
    <w:rsid w:val="00F8113E"/>
    <w:rsid w:val="00FB610F"/>
    <w:rsid w:val="00FC4EA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901B0"/>
  <w15:chartTrackingRefBased/>
  <w15:docId w15:val="{8943116C-11D4-4D4C-900A-FF765A3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7D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7D4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B5B"/>
  </w:style>
  <w:style w:type="paragraph" w:styleId="Pieddepage">
    <w:name w:val="footer"/>
    <w:basedOn w:val="Normal"/>
    <w:link w:val="Pieddepag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B5B"/>
  </w:style>
  <w:style w:type="character" w:customStyle="1" w:styleId="Titre1Car">
    <w:name w:val="Titre 1 Car"/>
    <w:basedOn w:val="Policepardfaut"/>
    <w:link w:val="Titre1"/>
    <w:uiPriority w:val="9"/>
    <w:rsid w:val="002A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4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8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129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7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7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7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8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Policepardfaut"/>
    <w:rsid w:val="00F8113E"/>
  </w:style>
  <w:style w:type="character" w:customStyle="1" w:styleId="nn">
    <w:name w:val="nn"/>
    <w:basedOn w:val="Policepardfaut"/>
    <w:rsid w:val="00F8113E"/>
  </w:style>
  <w:style w:type="character" w:customStyle="1" w:styleId="p">
    <w:name w:val="p"/>
    <w:basedOn w:val="Policepardfaut"/>
    <w:rsid w:val="00F8113E"/>
  </w:style>
  <w:style w:type="character" w:customStyle="1" w:styleId="nc">
    <w:name w:val="nc"/>
    <w:basedOn w:val="Policepardfaut"/>
    <w:rsid w:val="00F8113E"/>
  </w:style>
  <w:style w:type="character" w:customStyle="1" w:styleId="kt">
    <w:name w:val="kt"/>
    <w:basedOn w:val="Policepardfaut"/>
    <w:rsid w:val="00F8113E"/>
  </w:style>
  <w:style w:type="character" w:customStyle="1" w:styleId="nf">
    <w:name w:val="nf"/>
    <w:basedOn w:val="Policepardfaut"/>
    <w:rsid w:val="00F8113E"/>
  </w:style>
  <w:style w:type="character" w:customStyle="1" w:styleId="s">
    <w:name w:val="s"/>
    <w:basedOn w:val="Policepardfaut"/>
    <w:rsid w:val="00F8113E"/>
  </w:style>
  <w:style w:type="character" w:customStyle="1" w:styleId="n">
    <w:name w:val="n"/>
    <w:basedOn w:val="Policepardfaut"/>
    <w:rsid w:val="00F8113E"/>
  </w:style>
  <w:style w:type="character" w:customStyle="1" w:styleId="Titre4Car">
    <w:name w:val="Titre 4 Car"/>
    <w:basedOn w:val="Policepardfaut"/>
    <w:link w:val="Titre4"/>
    <w:uiPriority w:val="9"/>
    <w:semiHidden/>
    <w:rsid w:val="00336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Policepardfaut"/>
    <w:rsid w:val="00336A7D"/>
  </w:style>
  <w:style w:type="table" w:styleId="TableauGrille5Fonc-Accentuation1">
    <w:name w:val="Grid Table 5 Dark Accent 1"/>
    <w:basedOn w:val="TableauNormal"/>
    <w:uiPriority w:val="50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8668EBF044EC79A69B2F2837C1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186EC-D30E-407F-A276-90809BF787E2}"/>
      </w:docPartPr>
      <w:docPartBody>
        <w:p w:rsidR="00466E56" w:rsidRDefault="00BE77E0" w:rsidP="00BE77E0">
          <w:pPr>
            <w:pStyle w:val="7F58668EBF044EC79A69B2F2837C1B1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14809CBC1E5496C8D3CD31B272B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DDBBB-AFD6-4A2C-BBF6-D7F45B6B5614}"/>
      </w:docPartPr>
      <w:docPartBody>
        <w:p w:rsidR="00466E56" w:rsidRDefault="00BE77E0" w:rsidP="00BE77E0">
          <w:pPr>
            <w:pStyle w:val="C14809CBC1E5496C8D3CD31B272B6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07DEFBD0CA4E4C811365591FAD6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155CA-75E1-4B4C-8743-53607CD79E20}"/>
      </w:docPartPr>
      <w:docPartBody>
        <w:p w:rsidR="00466E56" w:rsidRDefault="00BE77E0" w:rsidP="00BE77E0">
          <w:pPr>
            <w:pStyle w:val="E207DEFBD0CA4E4C811365591FAD60A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482960C66A64E70B8FEE06A063EA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56C9-3C91-4767-A75A-9B3F6679E14E}"/>
      </w:docPartPr>
      <w:docPartBody>
        <w:p w:rsidR="00466E56" w:rsidRDefault="00BE77E0" w:rsidP="00BE77E0">
          <w:pPr>
            <w:pStyle w:val="5482960C66A64E70B8FEE06A063EA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FB67838ACC74BBA8BC21C37EC95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BD1C3-A838-409F-B837-5824680B937D}"/>
      </w:docPartPr>
      <w:docPartBody>
        <w:p w:rsidR="00466E56" w:rsidRDefault="00BE77E0" w:rsidP="00BE77E0">
          <w:pPr>
            <w:pStyle w:val="3FB67838ACC74BBA8BC21C37EC95A9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E0"/>
    <w:rsid w:val="0022762C"/>
    <w:rsid w:val="00466E56"/>
    <w:rsid w:val="00722B4A"/>
    <w:rsid w:val="00732EDF"/>
    <w:rsid w:val="00B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58668EBF044EC79A69B2F2837C1B11">
    <w:name w:val="7F58668EBF044EC79A69B2F2837C1B11"/>
    <w:rsid w:val="00BE77E0"/>
  </w:style>
  <w:style w:type="paragraph" w:customStyle="1" w:styleId="C14809CBC1E5496C8D3CD31B272B6E47">
    <w:name w:val="C14809CBC1E5496C8D3CD31B272B6E47"/>
    <w:rsid w:val="00BE77E0"/>
  </w:style>
  <w:style w:type="paragraph" w:customStyle="1" w:styleId="E207DEFBD0CA4E4C811365591FAD60A0">
    <w:name w:val="E207DEFBD0CA4E4C811365591FAD60A0"/>
    <w:rsid w:val="00BE77E0"/>
  </w:style>
  <w:style w:type="paragraph" w:customStyle="1" w:styleId="5482960C66A64E70B8FEE06A063EA28B">
    <w:name w:val="5482960C66A64E70B8FEE06A063EA28B"/>
    <w:rsid w:val="00BE77E0"/>
  </w:style>
  <w:style w:type="paragraph" w:customStyle="1" w:styleId="3FB67838ACC74BBA8BC21C37EC95A9FD">
    <w:name w:val="3FB67838ACC74BBA8BC21C37EC95A9FD"/>
    <w:rsid w:val="00BE77E0"/>
  </w:style>
  <w:style w:type="paragraph" w:customStyle="1" w:styleId="6D27F9C8E46D4A01BE99818519C14FCF">
    <w:name w:val="6D27F9C8E46D4A01BE99818519C14FCF"/>
    <w:rsid w:val="00BE7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732DA-23AE-4C94-8035-6D5E2C21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D’un Design Pattern</vt:lpstr>
    </vt:vector>
  </TitlesOfParts>
  <Company>DEFOIS, FARISSE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D’un Design Pattern</dc:title>
  <dc:subject>template method pattern (patron de méthode)</dc:subject>
  <dc:creator>Andy LOPPY</dc:creator>
  <cp:keywords/>
  <dc:description/>
  <cp:lastModifiedBy>sylvain FARISSE</cp:lastModifiedBy>
  <cp:revision>58</cp:revision>
  <dcterms:created xsi:type="dcterms:W3CDTF">2017-10-26T13:52:00Z</dcterms:created>
  <dcterms:modified xsi:type="dcterms:W3CDTF">2017-11-06T14:31:00Z</dcterms:modified>
</cp:coreProperties>
</file>