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AD7B" w14:textId="77777777" w:rsidR="00D21B4D" w:rsidRDefault="00D21B4D" w:rsidP="00902337">
      <w:pPr>
        <w:rPr>
          <w:rFonts w:asciiTheme="minorHAnsi" w:hAnsiTheme="minorHAnsi" w:cstheme="minorHAnsi"/>
          <w:noProof/>
          <w:lang w:eastAsia="es-PE"/>
        </w:rPr>
      </w:pPr>
    </w:p>
    <w:p w14:paraId="7847F25B" w14:textId="77777777" w:rsidR="005A0CB9" w:rsidRDefault="005A0CB9" w:rsidP="00902337">
      <w:pPr>
        <w:rPr>
          <w:rFonts w:asciiTheme="minorHAnsi" w:hAnsiTheme="minorHAnsi" w:cstheme="minorHAnsi"/>
          <w:noProof/>
          <w:lang w:eastAsia="es-PE"/>
        </w:rPr>
      </w:pPr>
    </w:p>
    <w:p w14:paraId="6E89DB35" w14:textId="3761CCF6" w:rsidR="00902337" w:rsidRPr="00CA4FBB" w:rsidRDefault="00ED1AAA" w:rsidP="00902337">
      <w:pPr>
        <w:rPr>
          <w:rFonts w:asciiTheme="minorHAnsi" w:hAnsiTheme="minorHAnsi" w:cstheme="minorHAnsi"/>
          <w:noProof/>
          <w:lang w:eastAsia="es-PE"/>
        </w:rPr>
      </w:pPr>
      <w:r w:rsidRPr="00CA4FBB">
        <w:rPr>
          <w:rFonts w:asciiTheme="minorHAnsi" w:hAnsiTheme="minorHAnsi" w:cstheme="minorHAnsi"/>
          <w:noProof/>
          <w:lang w:eastAsia="es-PE"/>
        </w:rPr>
        <w:drawing>
          <wp:inline distT="0" distB="0" distL="0" distR="0" wp14:anchorId="1E1F33B8" wp14:editId="6AD56D43">
            <wp:extent cx="5398770" cy="2343150"/>
            <wp:effectExtent l="0" t="0" r="0" b="0"/>
            <wp:docPr id="1" name="Imagen 1" descr="C:\Users\hp\Downloads\LOGOTIPO sumac paqari EMPRESA DE GESTION AMBI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TIPO sumac paqari EMPRESA DE GESTION AMBIEN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805" cy="2344033"/>
                    </a:xfrm>
                    <a:prstGeom prst="rect">
                      <a:avLst/>
                    </a:prstGeom>
                    <a:noFill/>
                    <a:ln>
                      <a:noFill/>
                    </a:ln>
                  </pic:spPr>
                </pic:pic>
              </a:graphicData>
            </a:graphic>
          </wp:inline>
        </w:drawing>
      </w:r>
    </w:p>
    <w:p w14:paraId="612CE807" w14:textId="6290604C" w:rsidR="00902337" w:rsidRDefault="00902337" w:rsidP="00902337">
      <w:pPr>
        <w:spacing w:line="276" w:lineRule="auto"/>
        <w:jc w:val="center"/>
        <w:rPr>
          <w:rFonts w:asciiTheme="minorHAnsi" w:eastAsia="Arial Black" w:hAnsiTheme="minorHAnsi" w:cstheme="minorHAnsi"/>
          <w:b/>
          <w:sz w:val="14"/>
          <w:szCs w:val="14"/>
        </w:rPr>
      </w:pPr>
    </w:p>
    <w:p w14:paraId="57CB399F" w14:textId="77777777" w:rsidR="008A0B87" w:rsidRPr="00CA4FBB" w:rsidRDefault="008A0B87" w:rsidP="00902337">
      <w:pPr>
        <w:spacing w:line="276" w:lineRule="auto"/>
        <w:jc w:val="center"/>
        <w:rPr>
          <w:rFonts w:asciiTheme="minorHAnsi" w:eastAsia="Arial Black" w:hAnsiTheme="minorHAnsi" w:cstheme="minorHAnsi"/>
          <w:b/>
          <w:sz w:val="14"/>
          <w:szCs w:val="14"/>
        </w:rPr>
      </w:pPr>
    </w:p>
    <w:p w14:paraId="363D23BA" w14:textId="6A65E5A9" w:rsidR="008A0B87" w:rsidRPr="00CA4FBB" w:rsidRDefault="008A0B87" w:rsidP="00EE7587">
      <w:pPr>
        <w:spacing w:after="0" w:line="276" w:lineRule="auto"/>
        <w:jc w:val="center"/>
        <w:rPr>
          <w:rFonts w:asciiTheme="minorHAnsi" w:eastAsia="Arial Black" w:hAnsiTheme="minorHAnsi" w:cstheme="minorHAnsi"/>
          <w:b/>
          <w:color w:val="000000"/>
          <w:sz w:val="72"/>
          <w:szCs w:val="72"/>
        </w:rPr>
      </w:pPr>
      <w:r>
        <w:rPr>
          <w:rFonts w:asciiTheme="minorHAnsi" w:eastAsia="Arial Black" w:hAnsiTheme="minorHAnsi" w:cstheme="minorHAnsi"/>
          <w:b/>
          <w:color w:val="000000"/>
          <w:sz w:val="72"/>
          <w:szCs w:val="72"/>
        </w:rPr>
        <w:t xml:space="preserve">GESTIÓN </w:t>
      </w:r>
      <w:r w:rsidR="00525BA4">
        <w:rPr>
          <w:rFonts w:asciiTheme="minorHAnsi" w:eastAsia="Arial Black" w:hAnsiTheme="minorHAnsi" w:cstheme="minorHAnsi"/>
          <w:b/>
          <w:color w:val="000000"/>
          <w:sz w:val="72"/>
          <w:szCs w:val="72"/>
        </w:rPr>
        <w:t xml:space="preserve">DE </w:t>
      </w:r>
      <w:r w:rsidR="00EE7587">
        <w:rPr>
          <w:rFonts w:asciiTheme="minorHAnsi" w:eastAsia="Arial Black" w:hAnsiTheme="minorHAnsi" w:cstheme="minorHAnsi"/>
          <w:b/>
          <w:color w:val="000000"/>
          <w:sz w:val="72"/>
          <w:szCs w:val="72"/>
        </w:rPr>
        <w:t>NO CONFORMIDADES Y ACCIONES CORRECTIVAS</w:t>
      </w:r>
    </w:p>
    <w:tbl>
      <w:tblPr>
        <w:tblStyle w:val="Tablaconcuadrcula"/>
        <w:tblpPr w:leftFromText="141" w:rightFromText="141" w:vertAnchor="text" w:horzAnchor="margin" w:tblpXSpec="center" w:tblpY="1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826"/>
      </w:tblGrid>
      <w:tr w:rsidR="00902337" w:rsidRPr="00CA4FBB" w14:paraId="5732FA82" w14:textId="77777777" w:rsidTr="00902337">
        <w:tc>
          <w:tcPr>
            <w:tcW w:w="7658" w:type="dxa"/>
            <w:gridSpan w:val="2"/>
            <w:tcBorders>
              <w:bottom w:val="single" w:sz="4" w:space="0" w:color="auto"/>
            </w:tcBorders>
          </w:tcPr>
          <w:p w14:paraId="2E8C4B56" w14:textId="433AE3E1" w:rsidR="00902337" w:rsidRPr="00CA4FBB" w:rsidRDefault="00902337" w:rsidP="00ED1AAA">
            <w:pPr>
              <w:pStyle w:val="Ttulo1"/>
              <w:spacing w:before="0" w:line="276" w:lineRule="auto"/>
              <w:jc w:val="center"/>
              <w:rPr>
                <w:rFonts w:asciiTheme="minorHAnsi" w:hAnsiTheme="minorHAnsi" w:cstheme="minorHAnsi"/>
                <w:color w:val="auto"/>
                <w:sz w:val="32"/>
                <w:szCs w:val="32"/>
                <w:highlight w:val="yellow"/>
              </w:rPr>
            </w:pPr>
            <w:r w:rsidRPr="00CA4FBB">
              <w:rPr>
                <w:rFonts w:asciiTheme="minorHAnsi" w:hAnsiTheme="minorHAnsi" w:cstheme="minorHAnsi"/>
                <w:color w:val="auto"/>
                <w:sz w:val="32"/>
                <w:szCs w:val="32"/>
              </w:rPr>
              <w:t xml:space="preserve">Código: </w:t>
            </w:r>
            <w:r w:rsidR="00ED1AAA" w:rsidRPr="00CA4FBB">
              <w:rPr>
                <w:rFonts w:asciiTheme="minorHAnsi" w:hAnsiTheme="minorHAnsi" w:cstheme="minorHAnsi"/>
                <w:color w:val="auto"/>
                <w:sz w:val="32"/>
                <w:szCs w:val="32"/>
              </w:rPr>
              <w:t>SP</w:t>
            </w:r>
            <w:r w:rsidR="001C449C" w:rsidRPr="00CA4FBB">
              <w:rPr>
                <w:rFonts w:asciiTheme="minorHAnsi" w:hAnsiTheme="minorHAnsi" w:cstheme="minorHAnsi"/>
                <w:color w:val="auto"/>
                <w:sz w:val="32"/>
                <w:szCs w:val="32"/>
              </w:rPr>
              <w:t>-SIG-</w:t>
            </w:r>
            <w:r w:rsidR="00ED1AAA" w:rsidRPr="00CA4FBB">
              <w:rPr>
                <w:rFonts w:asciiTheme="minorHAnsi" w:hAnsiTheme="minorHAnsi" w:cstheme="minorHAnsi"/>
                <w:color w:val="auto"/>
                <w:sz w:val="32"/>
                <w:szCs w:val="32"/>
              </w:rPr>
              <w:t>P-</w:t>
            </w:r>
            <w:r w:rsidR="001C449C" w:rsidRPr="00CA4FBB">
              <w:rPr>
                <w:rFonts w:asciiTheme="minorHAnsi" w:hAnsiTheme="minorHAnsi" w:cstheme="minorHAnsi"/>
                <w:color w:val="auto"/>
                <w:sz w:val="32"/>
                <w:szCs w:val="32"/>
              </w:rPr>
              <w:t>0</w:t>
            </w:r>
            <w:r w:rsidR="00EE7587">
              <w:rPr>
                <w:rFonts w:asciiTheme="minorHAnsi" w:hAnsiTheme="minorHAnsi" w:cstheme="minorHAnsi"/>
                <w:color w:val="auto"/>
                <w:sz w:val="32"/>
                <w:szCs w:val="32"/>
              </w:rPr>
              <w:t>8</w:t>
            </w:r>
          </w:p>
        </w:tc>
      </w:tr>
      <w:tr w:rsidR="00902337" w:rsidRPr="00CA4FBB" w14:paraId="5B28FBC0" w14:textId="77777777" w:rsidTr="00902337">
        <w:tc>
          <w:tcPr>
            <w:tcW w:w="3832" w:type="dxa"/>
            <w:tcBorders>
              <w:top w:val="single" w:sz="4" w:space="0" w:color="auto"/>
              <w:right w:val="single" w:sz="4" w:space="0" w:color="auto"/>
            </w:tcBorders>
          </w:tcPr>
          <w:p w14:paraId="59C12604" w14:textId="69D319A1" w:rsidR="00902337" w:rsidRPr="00CA4FBB" w:rsidRDefault="005A0CB9" w:rsidP="005A0CB9">
            <w:pPr>
              <w:pStyle w:val="Ttulo1"/>
              <w:tabs>
                <w:tab w:val="center" w:pos="1808"/>
                <w:tab w:val="right" w:pos="3616"/>
              </w:tabs>
              <w:spacing w:before="0" w:line="276" w:lineRule="auto"/>
              <w:rPr>
                <w:rFonts w:asciiTheme="minorHAnsi" w:hAnsiTheme="minorHAnsi" w:cstheme="minorHAnsi"/>
                <w:color w:val="auto"/>
                <w:sz w:val="32"/>
                <w:szCs w:val="32"/>
              </w:rPr>
            </w:pPr>
            <w:r>
              <w:rPr>
                <w:rFonts w:asciiTheme="minorHAnsi" w:hAnsiTheme="minorHAnsi" w:cstheme="minorHAnsi"/>
                <w:color w:val="auto"/>
                <w:sz w:val="32"/>
                <w:szCs w:val="32"/>
              </w:rPr>
              <w:tab/>
            </w:r>
            <w:r w:rsidR="00902337" w:rsidRPr="00CA4FBB">
              <w:rPr>
                <w:rFonts w:asciiTheme="minorHAnsi" w:hAnsiTheme="minorHAnsi" w:cstheme="minorHAnsi"/>
                <w:color w:val="auto"/>
                <w:sz w:val="32"/>
                <w:szCs w:val="32"/>
              </w:rPr>
              <w:t xml:space="preserve">Versión: </w:t>
            </w:r>
            <w:r w:rsidR="00F1279F" w:rsidRPr="00CA4FBB">
              <w:rPr>
                <w:rFonts w:asciiTheme="minorHAnsi" w:hAnsiTheme="minorHAnsi" w:cstheme="minorHAnsi"/>
                <w:color w:val="auto"/>
                <w:sz w:val="32"/>
                <w:szCs w:val="32"/>
              </w:rPr>
              <w:t>0</w:t>
            </w:r>
            <w:r>
              <w:rPr>
                <w:rFonts w:asciiTheme="minorHAnsi" w:hAnsiTheme="minorHAnsi" w:cstheme="minorHAnsi"/>
                <w:color w:val="auto"/>
                <w:sz w:val="32"/>
                <w:szCs w:val="32"/>
              </w:rPr>
              <w:t>2</w:t>
            </w:r>
            <w:r>
              <w:rPr>
                <w:rFonts w:asciiTheme="minorHAnsi" w:hAnsiTheme="minorHAnsi" w:cstheme="minorHAnsi"/>
                <w:color w:val="auto"/>
                <w:sz w:val="32"/>
                <w:szCs w:val="32"/>
              </w:rPr>
              <w:tab/>
            </w:r>
          </w:p>
        </w:tc>
        <w:tc>
          <w:tcPr>
            <w:tcW w:w="3826" w:type="dxa"/>
            <w:tcBorders>
              <w:top w:val="single" w:sz="4" w:space="0" w:color="auto"/>
              <w:left w:val="single" w:sz="4" w:space="0" w:color="auto"/>
            </w:tcBorders>
          </w:tcPr>
          <w:p w14:paraId="61DC4AA8" w14:textId="30440512" w:rsidR="00902337" w:rsidRPr="00CA4FBB" w:rsidRDefault="00902337" w:rsidP="00ED1AAA">
            <w:pPr>
              <w:pStyle w:val="Ttulo1"/>
              <w:keepLines w:val="0"/>
              <w:widowControl w:val="0"/>
              <w:autoSpaceDE w:val="0"/>
              <w:autoSpaceDN w:val="0"/>
              <w:spacing w:before="0" w:line="276" w:lineRule="auto"/>
              <w:jc w:val="center"/>
              <w:rPr>
                <w:rFonts w:asciiTheme="minorHAnsi" w:hAnsiTheme="minorHAnsi" w:cstheme="minorHAnsi"/>
                <w:color w:val="auto"/>
                <w:sz w:val="32"/>
                <w:szCs w:val="32"/>
              </w:rPr>
            </w:pPr>
            <w:r w:rsidRPr="00CA4FBB">
              <w:rPr>
                <w:rFonts w:asciiTheme="minorHAnsi" w:hAnsiTheme="minorHAnsi" w:cstheme="minorHAnsi"/>
                <w:color w:val="auto"/>
                <w:sz w:val="32"/>
                <w:szCs w:val="32"/>
              </w:rPr>
              <w:t xml:space="preserve">Fecha: </w:t>
            </w:r>
            <w:r w:rsidR="005A0CB9">
              <w:rPr>
                <w:rFonts w:asciiTheme="minorHAnsi" w:hAnsiTheme="minorHAnsi" w:cstheme="minorHAnsi"/>
                <w:color w:val="auto"/>
                <w:sz w:val="32"/>
                <w:szCs w:val="32"/>
              </w:rPr>
              <w:t>02</w:t>
            </w:r>
            <w:r w:rsidR="001C449C" w:rsidRPr="00CA4FBB">
              <w:rPr>
                <w:rFonts w:asciiTheme="minorHAnsi" w:hAnsiTheme="minorHAnsi" w:cstheme="minorHAnsi"/>
                <w:color w:val="auto"/>
                <w:sz w:val="32"/>
                <w:szCs w:val="32"/>
              </w:rPr>
              <w:t>/0</w:t>
            </w:r>
            <w:r w:rsidR="005A0CB9">
              <w:rPr>
                <w:rFonts w:asciiTheme="minorHAnsi" w:hAnsiTheme="minorHAnsi" w:cstheme="minorHAnsi"/>
                <w:color w:val="auto"/>
                <w:sz w:val="32"/>
                <w:szCs w:val="32"/>
              </w:rPr>
              <w:t>8</w:t>
            </w:r>
            <w:r w:rsidR="001C449C" w:rsidRPr="00CA4FBB">
              <w:rPr>
                <w:rFonts w:asciiTheme="minorHAnsi" w:hAnsiTheme="minorHAnsi" w:cstheme="minorHAnsi"/>
                <w:color w:val="auto"/>
                <w:sz w:val="32"/>
                <w:szCs w:val="32"/>
              </w:rPr>
              <w:t>/202</w:t>
            </w:r>
            <w:r w:rsidR="005A0CB9">
              <w:rPr>
                <w:rFonts w:asciiTheme="minorHAnsi" w:hAnsiTheme="minorHAnsi" w:cstheme="minorHAnsi"/>
                <w:color w:val="auto"/>
                <w:sz w:val="32"/>
                <w:szCs w:val="32"/>
              </w:rPr>
              <w:t>3</w:t>
            </w:r>
          </w:p>
        </w:tc>
      </w:tr>
    </w:tbl>
    <w:p w14:paraId="0CA7E253" w14:textId="77777777" w:rsidR="00902337" w:rsidRPr="00CA4FBB" w:rsidRDefault="00902337" w:rsidP="00902337">
      <w:pPr>
        <w:spacing w:line="276" w:lineRule="auto"/>
        <w:jc w:val="center"/>
        <w:rPr>
          <w:rFonts w:asciiTheme="minorHAnsi" w:eastAsia="Arial Black" w:hAnsiTheme="minorHAnsi" w:cstheme="minorHAnsi"/>
          <w:b/>
          <w:sz w:val="12"/>
          <w:szCs w:val="12"/>
        </w:rPr>
      </w:pPr>
    </w:p>
    <w:p w14:paraId="13228F8C" w14:textId="566F9A15" w:rsidR="00902337" w:rsidRDefault="00902337" w:rsidP="00902337">
      <w:pPr>
        <w:rPr>
          <w:rFonts w:asciiTheme="minorHAnsi" w:hAnsiTheme="minorHAnsi" w:cstheme="minorHAnsi"/>
        </w:rPr>
      </w:pPr>
    </w:p>
    <w:p w14:paraId="12770B9F" w14:textId="77777777" w:rsidR="003F21C1" w:rsidRPr="00CA4FBB" w:rsidRDefault="003F21C1" w:rsidP="00902337">
      <w:pPr>
        <w:rPr>
          <w:rFonts w:asciiTheme="minorHAnsi" w:hAnsiTheme="minorHAnsi" w:cstheme="minorHAnsi"/>
        </w:rPr>
      </w:pP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2268"/>
        <w:gridCol w:w="2268"/>
      </w:tblGrid>
      <w:tr w:rsidR="00BD1011" w:rsidRPr="00CA4FBB" w14:paraId="4FA6A801" w14:textId="77777777" w:rsidTr="00BD1011">
        <w:trPr>
          <w:trHeight w:val="611"/>
          <w:jc w:val="center"/>
        </w:trPr>
        <w:tc>
          <w:tcPr>
            <w:tcW w:w="1696" w:type="dxa"/>
            <w:shd w:val="clear" w:color="auto" w:fill="92D050"/>
            <w:vAlign w:val="center"/>
          </w:tcPr>
          <w:p w14:paraId="4CDA1626" w14:textId="77777777" w:rsidR="00BD1011" w:rsidRPr="00CA4FBB" w:rsidRDefault="00BD1011" w:rsidP="00BD1011">
            <w:pPr>
              <w:spacing w:after="0" w:line="240" w:lineRule="auto"/>
              <w:rPr>
                <w:rFonts w:asciiTheme="minorHAnsi" w:hAnsiTheme="minorHAnsi" w:cstheme="minorHAnsi"/>
              </w:rPr>
            </w:pPr>
          </w:p>
        </w:tc>
        <w:tc>
          <w:tcPr>
            <w:tcW w:w="2268" w:type="dxa"/>
            <w:shd w:val="clear" w:color="auto" w:fill="92D050"/>
            <w:vAlign w:val="center"/>
          </w:tcPr>
          <w:p w14:paraId="65908077" w14:textId="77777777" w:rsidR="00BD1011" w:rsidRPr="00CA4FBB" w:rsidRDefault="00BD1011" w:rsidP="00BD1011">
            <w:pPr>
              <w:spacing w:after="0" w:line="240" w:lineRule="auto"/>
              <w:jc w:val="center"/>
              <w:rPr>
                <w:rFonts w:asciiTheme="minorHAnsi" w:hAnsiTheme="minorHAnsi" w:cstheme="minorHAnsi"/>
                <w:b/>
              </w:rPr>
            </w:pPr>
            <w:r w:rsidRPr="00CA4FBB">
              <w:rPr>
                <w:rFonts w:asciiTheme="minorHAnsi" w:hAnsiTheme="minorHAnsi" w:cstheme="minorHAnsi"/>
                <w:b/>
              </w:rPr>
              <w:t>ELABORADO</w:t>
            </w:r>
          </w:p>
        </w:tc>
        <w:tc>
          <w:tcPr>
            <w:tcW w:w="2268" w:type="dxa"/>
            <w:shd w:val="clear" w:color="auto" w:fill="92D050"/>
            <w:vAlign w:val="center"/>
          </w:tcPr>
          <w:p w14:paraId="739D307E" w14:textId="77777777" w:rsidR="00BD1011" w:rsidRPr="00CA4FBB" w:rsidRDefault="00BD1011" w:rsidP="00BD1011">
            <w:pPr>
              <w:spacing w:after="0" w:line="240" w:lineRule="auto"/>
              <w:jc w:val="center"/>
              <w:rPr>
                <w:rFonts w:asciiTheme="minorHAnsi" w:hAnsiTheme="minorHAnsi" w:cstheme="minorHAnsi"/>
                <w:b/>
              </w:rPr>
            </w:pPr>
            <w:r w:rsidRPr="00CA4FBB">
              <w:rPr>
                <w:rFonts w:asciiTheme="minorHAnsi" w:hAnsiTheme="minorHAnsi" w:cstheme="minorHAnsi"/>
                <w:b/>
              </w:rPr>
              <w:t>REVISADO</w:t>
            </w:r>
          </w:p>
        </w:tc>
        <w:tc>
          <w:tcPr>
            <w:tcW w:w="2268" w:type="dxa"/>
            <w:shd w:val="clear" w:color="auto" w:fill="92D050"/>
            <w:vAlign w:val="center"/>
          </w:tcPr>
          <w:p w14:paraId="705A34C0" w14:textId="77777777" w:rsidR="00BD1011" w:rsidRPr="00CA4FBB" w:rsidRDefault="00BD1011" w:rsidP="00BD1011">
            <w:pPr>
              <w:spacing w:after="0" w:line="240" w:lineRule="auto"/>
              <w:jc w:val="center"/>
              <w:rPr>
                <w:rFonts w:asciiTheme="minorHAnsi" w:hAnsiTheme="minorHAnsi" w:cstheme="minorHAnsi"/>
                <w:b/>
              </w:rPr>
            </w:pPr>
            <w:r w:rsidRPr="00CA4FBB">
              <w:rPr>
                <w:rFonts w:asciiTheme="minorHAnsi" w:hAnsiTheme="minorHAnsi" w:cstheme="minorHAnsi"/>
                <w:b/>
              </w:rPr>
              <w:t>APROBADO</w:t>
            </w:r>
          </w:p>
        </w:tc>
      </w:tr>
      <w:tr w:rsidR="00A71756" w:rsidRPr="00CA4FBB" w14:paraId="238C87B3" w14:textId="77777777" w:rsidTr="00BD1011">
        <w:trPr>
          <w:trHeight w:val="644"/>
          <w:jc w:val="center"/>
        </w:trPr>
        <w:tc>
          <w:tcPr>
            <w:tcW w:w="1696" w:type="dxa"/>
            <w:shd w:val="clear" w:color="auto" w:fill="92D050"/>
            <w:vAlign w:val="center"/>
          </w:tcPr>
          <w:p w14:paraId="47880AC0" w14:textId="77777777" w:rsidR="00A71756" w:rsidRPr="00CA4FBB" w:rsidRDefault="00A71756" w:rsidP="00A71756">
            <w:pPr>
              <w:spacing w:after="0" w:line="240" w:lineRule="auto"/>
              <w:jc w:val="center"/>
              <w:rPr>
                <w:rFonts w:asciiTheme="minorHAnsi" w:hAnsiTheme="minorHAnsi" w:cstheme="minorHAnsi"/>
                <w:b/>
              </w:rPr>
            </w:pPr>
            <w:r w:rsidRPr="00CA4FBB">
              <w:rPr>
                <w:rFonts w:asciiTheme="minorHAnsi" w:hAnsiTheme="minorHAnsi" w:cstheme="minorHAnsi"/>
                <w:b/>
              </w:rPr>
              <w:t>RESPONSABLE</w:t>
            </w:r>
          </w:p>
        </w:tc>
        <w:tc>
          <w:tcPr>
            <w:tcW w:w="2268" w:type="dxa"/>
            <w:shd w:val="clear" w:color="auto" w:fill="auto"/>
            <w:vAlign w:val="center"/>
          </w:tcPr>
          <w:p w14:paraId="4911402A" w14:textId="1F8055AD" w:rsidR="00A71756" w:rsidRPr="00CA4FBB" w:rsidRDefault="00A71756" w:rsidP="00A71756">
            <w:pPr>
              <w:spacing w:after="0" w:line="240" w:lineRule="auto"/>
              <w:jc w:val="center"/>
              <w:rPr>
                <w:rFonts w:asciiTheme="minorHAnsi" w:hAnsiTheme="minorHAnsi" w:cstheme="minorHAnsi"/>
              </w:rPr>
            </w:pPr>
            <w:r>
              <w:rPr>
                <w:rFonts w:asciiTheme="minorHAnsi" w:hAnsiTheme="minorHAnsi" w:cstheme="minorHAnsi"/>
              </w:rPr>
              <w:t>Max Moscoso Zevallos</w:t>
            </w:r>
          </w:p>
        </w:tc>
        <w:tc>
          <w:tcPr>
            <w:tcW w:w="2268" w:type="dxa"/>
            <w:vAlign w:val="center"/>
          </w:tcPr>
          <w:p w14:paraId="35D771FC" w14:textId="196398EE" w:rsidR="00A71756" w:rsidRPr="00CA4FBB" w:rsidRDefault="00A71756" w:rsidP="00A71756">
            <w:pPr>
              <w:spacing w:after="0" w:line="240" w:lineRule="auto"/>
              <w:jc w:val="center"/>
              <w:rPr>
                <w:rFonts w:asciiTheme="minorHAnsi" w:hAnsiTheme="minorHAnsi" w:cstheme="minorHAnsi"/>
              </w:rPr>
            </w:pPr>
            <w:r>
              <w:rPr>
                <w:rFonts w:asciiTheme="minorHAnsi" w:hAnsiTheme="minorHAnsi" w:cstheme="minorHAnsi"/>
              </w:rPr>
              <w:t>Abimelec Cruz Puma</w:t>
            </w:r>
          </w:p>
        </w:tc>
        <w:tc>
          <w:tcPr>
            <w:tcW w:w="2268" w:type="dxa"/>
            <w:shd w:val="clear" w:color="auto" w:fill="auto"/>
            <w:vAlign w:val="center"/>
          </w:tcPr>
          <w:p w14:paraId="253CAB83" w14:textId="77777777" w:rsidR="00A71756" w:rsidRPr="00CA4FBB" w:rsidRDefault="00A71756" w:rsidP="00A71756">
            <w:pPr>
              <w:spacing w:after="0" w:line="240" w:lineRule="auto"/>
              <w:jc w:val="center"/>
              <w:rPr>
                <w:rFonts w:asciiTheme="minorHAnsi" w:hAnsiTheme="minorHAnsi" w:cstheme="minorHAnsi"/>
              </w:rPr>
            </w:pPr>
            <w:r>
              <w:rPr>
                <w:rFonts w:asciiTheme="minorHAnsi" w:hAnsiTheme="minorHAnsi" w:cstheme="minorHAnsi"/>
              </w:rPr>
              <w:t>Abimelec Cruz Puma</w:t>
            </w:r>
          </w:p>
        </w:tc>
      </w:tr>
      <w:tr w:rsidR="00A71756" w:rsidRPr="00CA4FBB" w14:paraId="38D65E3B" w14:textId="77777777" w:rsidTr="00BD1011">
        <w:trPr>
          <w:trHeight w:val="685"/>
          <w:jc w:val="center"/>
        </w:trPr>
        <w:tc>
          <w:tcPr>
            <w:tcW w:w="1696" w:type="dxa"/>
            <w:shd w:val="clear" w:color="auto" w:fill="92D050"/>
            <w:vAlign w:val="center"/>
          </w:tcPr>
          <w:p w14:paraId="613E9FF6" w14:textId="77777777" w:rsidR="00A71756" w:rsidRPr="00CA4FBB" w:rsidRDefault="00A71756" w:rsidP="00A71756">
            <w:pPr>
              <w:spacing w:after="0" w:line="240" w:lineRule="auto"/>
              <w:jc w:val="center"/>
              <w:rPr>
                <w:rFonts w:asciiTheme="minorHAnsi" w:hAnsiTheme="minorHAnsi" w:cstheme="minorHAnsi"/>
                <w:b/>
              </w:rPr>
            </w:pPr>
            <w:r w:rsidRPr="00CA4FBB">
              <w:rPr>
                <w:rFonts w:asciiTheme="minorHAnsi" w:hAnsiTheme="minorHAnsi" w:cstheme="minorHAnsi"/>
                <w:b/>
              </w:rPr>
              <w:t>CARGO</w:t>
            </w:r>
          </w:p>
        </w:tc>
        <w:tc>
          <w:tcPr>
            <w:tcW w:w="2268" w:type="dxa"/>
            <w:shd w:val="clear" w:color="auto" w:fill="auto"/>
            <w:vAlign w:val="center"/>
          </w:tcPr>
          <w:p w14:paraId="3A8B9A93" w14:textId="1CEE9617" w:rsidR="00A71756" w:rsidRPr="00CA4FBB" w:rsidRDefault="00A71756" w:rsidP="00A71756">
            <w:pPr>
              <w:spacing w:after="0" w:line="240" w:lineRule="auto"/>
              <w:jc w:val="center"/>
              <w:rPr>
                <w:rFonts w:asciiTheme="minorHAnsi" w:hAnsiTheme="minorHAnsi" w:cstheme="minorHAnsi"/>
              </w:rPr>
            </w:pPr>
            <w:r>
              <w:rPr>
                <w:rFonts w:asciiTheme="minorHAnsi" w:hAnsiTheme="minorHAnsi" w:cstheme="minorHAnsi"/>
              </w:rPr>
              <w:t>Coordinador SIG</w:t>
            </w:r>
          </w:p>
        </w:tc>
        <w:tc>
          <w:tcPr>
            <w:tcW w:w="2268" w:type="dxa"/>
            <w:vAlign w:val="center"/>
          </w:tcPr>
          <w:p w14:paraId="18B5DD0F" w14:textId="0800A99B" w:rsidR="00A71756" w:rsidRPr="00CA4FBB" w:rsidRDefault="00A71756" w:rsidP="00A71756">
            <w:pPr>
              <w:spacing w:after="0" w:line="240" w:lineRule="auto"/>
              <w:jc w:val="center"/>
              <w:rPr>
                <w:rFonts w:asciiTheme="minorHAnsi" w:hAnsiTheme="minorHAnsi" w:cstheme="minorHAnsi"/>
              </w:rPr>
            </w:pPr>
            <w:r w:rsidRPr="00CA4FBB">
              <w:rPr>
                <w:rFonts w:asciiTheme="minorHAnsi" w:hAnsiTheme="minorHAnsi" w:cstheme="minorHAnsi"/>
              </w:rPr>
              <w:t>Gerente General</w:t>
            </w:r>
          </w:p>
        </w:tc>
        <w:tc>
          <w:tcPr>
            <w:tcW w:w="2268" w:type="dxa"/>
            <w:shd w:val="clear" w:color="auto" w:fill="auto"/>
            <w:vAlign w:val="center"/>
          </w:tcPr>
          <w:p w14:paraId="13EE5242" w14:textId="77777777" w:rsidR="00A71756" w:rsidRPr="00CA4FBB" w:rsidRDefault="00A71756" w:rsidP="00A71756">
            <w:pPr>
              <w:spacing w:after="0" w:line="240" w:lineRule="auto"/>
              <w:jc w:val="center"/>
              <w:rPr>
                <w:rFonts w:asciiTheme="minorHAnsi" w:hAnsiTheme="minorHAnsi" w:cstheme="minorHAnsi"/>
              </w:rPr>
            </w:pPr>
            <w:r w:rsidRPr="00CA4FBB">
              <w:rPr>
                <w:rFonts w:asciiTheme="minorHAnsi" w:hAnsiTheme="minorHAnsi" w:cstheme="minorHAnsi"/>
              </w:rPr>
              <w:t>Gerente General</w:t>
            </w:r>
          </w:p>
        </w:tc>
      </w:tr>
      <w:tr w:rsidR="00BD1011" w:rsidRPr="00CA4FBB" w14:paraId="7310206A" w14:textId="77777777" w:rsidTr="00BD1011">
        <w:trPr>
          <w:trHeight w:val="1698"/>
          <w:jc w:val="center"/>
        </w:trPr>
        <w:tc>
          <w:tcPr>
            <w:tcW w:w="1696" w:type="dxa"/>
            <w:shd w:val="clear" w:color="auto" w:fill="92D050"/>
            <w:vAlign w:val="center"/>
          </w:tcPr>
          <w:p w14:paraId="12E9D660" w14:textId="77777777" w:rsidR="00BD1011" w:rsidRPr="00CA4FBB" w:rsidRDefault="00BD1011" w:rsidP="00BD1011">
            <w:pPr>
              <w:spacing w:after="0" w:line="240" w:lineRule="auto"/>
              <w:jc w:val="center"/>
              <w:rPr>
                <w:rFonts w:asciiTheme="minorHAnsi" w:hAnsiTheme="minorHAnsi" w:cstheme="minorHAnsi"/>
                <w:b/>
              </w:rPr>
            </w:pPr>
            <w:r w:rsidRPr="00CA4FBB">
              <w:rPr>
                <w:rFonts w:asciiTheme="minorHAnsi" w:hAnsiTheme="minorHAnsi" w:cstheme="minorHAnsi"/>
                <w:b/>
              </w:rPr>
              <w:t>FIRMA</w:t>
            </w:r>
          </w:p>
        </w:tc>
        <w:tc>
          <w:tcPr>
            <w:tcW w:w="2268" w:type="dxa"/>
            <w:shd w:val="clear" w:color="auto" w:fill="auto"/>
            <w:vAlign w:val="center"/>
          </w:tcPr>
          <w:p w14:paraId="2FD1EBA8" w14:textId="520F3E32" w:rsidR="00BD1011" w:rsidRPr="00CA4FBB" w:rsidRDefault="00A71756" w:rsidP="00BD1011">
            <w:pPr>
              <w:spacing w:after="0" w:line="240" w:lineRule="auto"/>
              <w:jc w:val="center"/>
              <w:rPr>
                <w:rFonts w:asciiTheme="minorHAnsi" w:hAnsiTheme="minorHAnsi" w:cstheme="minorHAnsi"/>
              </w:rPr>
            </w:pPr>
            <w:r>
              <w:rPr>
                <w:noProof/>
                <w:lang w:val="es-ES" w:eastAsia="es-ES"/>
              </w:rPr>
              <w:drawing>
                <wp:anchor distT="0" distB="0" distL="114300" distR="114300" simplePos="0" relativeHeight="251667456" behindDoc="0" locked="0" layoutInCell="1" allowOverlap="1" wp14:anchorId="2DD1F89B" wp14:editId="52B76893">
                  <wp:simplePos x="0" y="0"/>
                  <wp:positionH relativeFrom="column">
                    <wp:posOffset>-537210</wp:posOffset>
                  </wp:positionH>
                  <wp:positionV relativeFrom="paragraph">
                    <wp:posOffset>-83185</wp:posOffset>
                  </wp:positionV>
                  <wp:extent cx="2209800" cy="1243965"/>
                  <wp:effectExtent l="0" t="0" r="0" b="0"/>
                  <wp:wrapNone/>
                  <wp:docPr id="1477787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1243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68" w:type="dxa"/>
            <w:vAlign w:val="center"/>
          </w:tcPr>
          <w:p w14:paraId="234A4A26" w14:textId="71492C3E" w:rsidR="00BD1011" w:rsidRPr="00CA4FBB" w:rsidRDefault="00A71756" w:rsidP="00BD1011">
            <w:pPr>
              <w:spacing w:after="0" w:line="240" w:lineRule="auto"/>
              <w:jc w:val="center"/>
              <w:rPr>
                <w:rFonts w:asciiTheme="minorHAnsi" w:hAnsiTheme="minorHAnsi" w:cstheme="minorHAnsi"/>
              </w:rPr>
            </w:pPr>
            <w:r w:rsidRPr="00436EBA">
              <w:rPr>
                <w:rFonts w:asciiTheme="minorHAnsi" w:hAnsiTheme="minorHAnsi" w:cstheme="minorHAnsi"/>
                <w:noProof/>
              </w:rPr>
              <w:drawing>
                <wp:anchor distT="0" distB="0" distL="114300" distR="114300" simplePos="0" relativeHeight="251665408" behindDoc="1" locked="0" layoutInCell="1" allowOverlap="1" wp14:anchorId="7A1D0E38" wp14:editId="5BE86549">
                  <wp:simplePos x="0" y="0"/>
                  <wp:positionH relativeFrom="column">
                    <wp:posOffset>-80010</wp:posOffset>
                  </wp:positionH>
                  <wp:positionV relativeFrom="paragraph">
                    <wp:posOffset>-43180</wp:posOffset>
                  </wp:positionV>
                  <wp:extent cx="1436370" cy="1203960"/>
                  <wp:effectExtent l="0" t="0" r="0" b="0"/>
                  <wp:wrapNone/>
                  <wp:docPr id="1728495139" name="Imagen 172849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772" t="8406"/>
                          <a:stretch/>
                        </pic:blipFill>
                        <pic:spPr bwMode="auto">
                          <a:xfrm>
                            <a:off x="0" y="0"/>
                            <a:ext cx="1436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68" w:type="dxa"/>
            <w:shd w:val="clear" w:color="auto" w:fill="auto"/>
            <w:vAlign w:val="center"/>
          </w:tcPr>
          <w:p w14:paraId="740B5D88" w14:textId="77777777" w:rsidR="00BD1011" w:rsidRPr="00CA4FBB" w:rsidRDefault="00BD1011" w:rsidP="00BD1011">
            <w:pPr>
              <w:spacing w:after="0" w:line="240" w:lineRule="auto"/>
              <w:jc w:val="center"/>
              <w:rPr>
                <w:rFonts w:asciiTheme="minorHAnsi" w:hAnsiTheme="minorHAnsi" w:cstheme="minorHAnsi"/>
              </w:rPr>
            </w:pPr>
            <w:r w:rsidRPr="00436EBA">
              <w:rPr>
                <w:rFonts w:asciiTheme="minorHAnsi" w:hAnsiTheme="minorHAnsi" w:cstheme="minorHAnsi"/>
                <w:noProof/>
              </w:rPr>
              <w:drawing>
                <wp:anchor distT="0" distB="0" distL="114300" distR="114300" simplePos="0" relativeHeight="251663360" behindDoc="1" locked="0" layoutInCell="1" allowOverlap="1" wp14:anchorId="683F93B8" wp14:editId="6A12F6BF">
                  <wp:simplePos x="0" y="0"/>
                  <wp:positionH relativeFrom="column">
                    <wp:posOffset>-62865</wp:posOffset>
                  </wp:positionH>
                  <wp:positionV relativeFrom="paragraph">
                    <wp:posOffset>1905</wp:posOffset>
                  </wp:positionV>
                  <wp:extent cx="1436370" cy="12039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772" t="8406"/>
                          <a:stretch/>
                        </pic:blipFill>
                        <pic:spPr bwMode="auto">
                          <a:xfrm>
                            <a:off x="0" y="0"/>
                            <a:ext cx="1436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11797E98" w14:textId="47D69AD4" w:rsidR="00C12122" w:rsidRDefault="00C12122" w:rsidP="00C12122">
      <w:pPr>
        <w:pStyle w:val="Ttulo2"/>
        <w:widowControl w:val="0"/>
        <w:tabs>
          <w:tab w:val="left" w:pos="-3420"/>
        </w:tabs>
        <w:autoSpaceDE/>
        <w:autoSpaceDN/>
        <w:adjustRightInd/>
        <w:spacing w:after="160" w:line="276" w:lineRule="auto"/>
        <w:ind w:left="0"/>
        <w:rPr>
          <w:rFonts w:asciiTheme="minorHAnsi" w:eastAsia="Times New Roman" w:hAnsiTheme="minorHAnsi"/>
          <w:bCs w:val="0"/>
          <w:sz w:val="24"/>
          <w:szCs w:val="24"/>
          <w:lang w:val="es-ES" w:eastAsia="es-ES"/>
        </w:rPr>
      </w:pPr>
      <w:r w:rsidRPr="00CA4FBB">
        <w:rPr>
          <w:rFonts w:asciiTheme="minorHAnsi" w:eastAsia="Times New Roman" w:hAnsiTheme="minorHAnsi"/>
          <w:bCs w:val="0"/>
          <w:sz w:val="24"/>
          <w:szCs w:val="24"/>
          <w:lang w:val="es-ES" w:eastAsia="es-ES"/>
        </w:rPr>
        <w:lastRenderedPageBreak/>
        <w:t xml:space="preserve">CONTROL DE CAMBIOS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47"/>
        <w:gridCol w:w="1454"/>
        <w:gridCol w:w="1454"/>
        <w:gridCol w:w="3127"/>
        <w:gridCol w:w="1412"/>
      </w:tblGrid>
      <w:tr w:rsidR="00955125" w:rsidRPr="00CA4FBB" w14:paraId="6DFCA984" w14:textId="77777777" w:rsidTr="00073D8D">
        <w:trPr>
          <w:trHeight w:val="546"/>
          <w:jc w:val="center"/>
        </w:trPr>
        <w:tc>
          <w:tcPr>
            <w:tcW w:w="616" w:type="pct"/>
            <w:shd w:val="clear" w:color="auto" w:fill="92D050"/>
            <w:vAlign w:val="center"/>
          </w:tcPr>
          <w:p w14:paraId="5B89F1C3" w14:textId="0CBD672D" w:rsidR="00955125" w:rsidRPr="00CA4FBB" w:rsidRDefault="00955125" w:rsidP="00073D8D">
            <w:pPr>
              <w:spacing w:after="0" w:line="276" w:lineRule="auto"/>
              <w:ind w:left="57" w:right="57"/>
              <w:jc w:val="center"/>
              <w:rPr>
                <w:rFonts w:asciiTheme="minorHAnsi" w:hAnsiTheme="minorHAnsi" w:cstheme="minorHAnsi"/>
                <w:b/>
              </w:rPr>
            </w:pPr>
            <w:r w:rsidRPr="00CA4FBB">
              <w:rPr>
                <w:rFonts w:asciiTheme="minorHAnsi" w:hAnsiTheme="minorHAnsi" w:cstheme="minorHAnsi"/>
                <w:b/>
              </w:rPr>
              <w:t>FECHA</w:t>
            </w:r>
            <w:r>
              <w:rPr>
                <w:rFonts w:asciiTheme="minorHAnsi" w:hAnsiTheme="minorHAnsi" w:cstheme="minorHAnsi"/>
                <w:b/>
              </w:rPr>
              <w:t>:</w:t>
            </w:r>
          </w:p>
        </w:tc>
        <w:tc>
          <w:tcPr>
            <w:tcW w:w="856" w:type="pct"/>
            <w:shd w:val="clear" w:color="auto" w:fill="92D050"/>
            <w:vAlign w:val="center"/>
          </w:tcPr>
          <w:p w14:paraId="560C9C62" w14:textId="592BE643" w:rsidR="00955125" w:rsidRPr="00CA4FBB" w:rsidRDefault="00955125" w:rsidP="00073D8D">
            <w:pPr>
              <w:spacing w:after="0" w:line="276" w:lineRule="auto"/>
              <w:ind w:left="57" w:right="57"/>
              <w:jc w:val="center"/>
              <w:rPr>
                <w:rFonts w:asciiTheme="minorHAnsi" w:hAnsiTheme="minorHAnsi" w:cstheme="minorHAnsi"/>
                <w:b/>
              </w:rPr>
            </w:pPr>
            <w:r w:rsidRPr="00CA4FBB">
              <w:rPr>
                <w:rFonts w:asciiTheme="minorHAnsi" w:hAnsiTheme="minorHAnsi" w:cstheme="minorHAnsi"/>
                <w:b/>
              </w:rPr>
              <w:t>VERSIÓN</w:t>
            </w:r>
            <w:r>
              <w:rPr>
                <w:rFonts w:asciiTheme="minorHAnsi" w:hAnsiTheme="minorHAnsi" w:cstheme="minorHAnsi"/>
                <w:b/>
              </w:rPr>
              <w:t>:</w:t>
            </w:r>
          </w:p>
        </w:tc>
        <w:tc>
          <w:tcPr>
            <w:tcW w:w="856" w:type="pct"/>
            <w:shd w:val="clear" w:color="auto" w:fill="92D050"/>
            <w:vAlign w:val="center"/>
          </w:tcPr>
          <w:p w14:paraId="3CD82D93" w14:textId="042D8C08" w:rsidR="00955125" w:rsidRPr="00CA4FBB" w:rsidRDefault="00955125" w:rsidP="00073D8D">
            <w:pPr>
              <w:spacing w:after="0" w:line="276" w:lineRule="auto"/>
              <w:ind w:left="57" w:right="57"/>
              <w:jc w:val="center"/>
              <w:rPr>
                <w:rFonts w:asciiTheme="minorHAnsi" w:hAnsiTheme="minorHAnsi" w:cstheme="minorHAnsi"/>
                <w:b/>
              </w:rPr>
            </w:pPr>
            <w:r>
              <w:rPr>
                <w:rFonts w:asciiTheme="minorHAnsi" w:hAnsiTheme="minorHAnsi" w:cstheme="minorHAnsi"/>
                <w:b/>
              </w:rPr>
              <w:t>SECCIÓN:</w:t>
            </w:r>
          </w:p>
        </w:tc>
        <w:tc>
          <w:tcPr>
            <w:tcW w:w="1841" w:type="pct"/>
            <w:shd w:val="clear" w:color="auto" w:fill="92D050"/>
            <w:vAlign w:val="center"/>
          </w:tcPr>
          <w:p w14:paraId="4C592F4D" w14:textId="6261D3C3" w:rsidR="00955125" w:rsidRPr="00CA4FBB" w:rsidRDefault="00955125" w:rsidP="00073D8D">
            <w:pPr>
              <w:spacing w:after="0" w:line="276" w:lineRule="auto"/>
              <w:ind w:left="57" w:right="57"/>
              <w:jc w:val="center"/>
              <w:rPr>
                <w:rFonts w:asciiTheme="minorHAnsi" w:hAnsiTheme="minorHAnsi" w:cstheme="minorHAnsi"/>
                <w:b/>
              </w:rPr>
            </w:pPr>
            <w:r w:rsidRPr="00CA4FBB">
              <w:rPr>
                <w:rFonts w:asciiTheme="minorHAnsi" w:hAnsiTheme="minorHAnsi" w:cstheme="minorHAnsi"/>
                <w:b/>
              </w:rPr>
              <w:t>DESCRIPCIÓN DEL CAMBIO</w:t>
            </w:r>
            <w:r>
              <w:rPr>
                <w:rFonts w:asciiTheme="minorHAnsi" w:hAnsiTheme="minorHAnsi" w:cstheme="minorHAnsi"/>
                <w:b/>
              </w:rPr>
              <w:t>:</w:t>
            </w:r>
          </w:p>
        </w:tc>
        <w:tc>
          <w:tcPr>
            <w:tcW w:w="831" w:type="pct"/>
            <w:shd w:val="clear" w:color="auto" w:fill="92D050"/>
            <w:vAlign w:val="center"/>
          </w:tcPr>
          <w:p w14:paraId="14788114" w14:textId="77777777" w:rsidR="00955125" w:rsidRPr="00CA4FBB" w:rsidRDefault="00955125" w:rsidP="00073D8D">
            <w:pPr>
              <w:spacing w:after="0" w:line="276" w:lineRule="auto"/>
              <w:ind w:left="57" w:right="57"/>
              <w:jc w:val="center"/>
              <w:rPr>
                <w:rFonts w:asciiTheme="minorHAnsi" w:hAnsiTheme="minorHAnsi" w:cstheme="minorHAnsi"/>
                <w:b/>
              </w:rPr>
            </w:pPr>
            <w:r>
              <w:rPr>
                <w:rFonts w:asciiTheme="minorHAnsi" w:hAnsiTheme="minorHAnsi" w:cstheme="minorHAnsi"/>
                <w:b/>
              </w:rPr>
              <w:t>APROBADO POR:</w:t>
            </w:r>
          </w:p>
        </w:tc>
      </w:tr>
      <w:tr w:rsidR="00955125" w:rsidRPr="00351BCA" w14:paraId="18DA8946" w14:textId="77777777" w:rsidTr="00955125">
        <w:trPr>
          <w:trHeight w:val="546"/>
          <w:jc w:val="center"/>
        </w:trPr>
        <w:tc>
          <w:tcPr>
            <w:tcW w:w="616" w:type="pct"/>
            <w:shd w:val="clear" w:color="auto" w:fill="FFFFFF" w:themeFill="background1"/>
            <w:vAlign w:val="center"/>
          </w:tcPr>
          <w:p w14:paraId="252155AC" w14:textId="70EEA9BF" w:rsidR="00955125" w:rsidRPr="00351BCA" w:rsidRDefault="00351BCA" w:rsidP="00073D8D">
            <w:pPr>
              <w:spacing w:after="0" w:line="276" w:lineRule="auto"/>
              <w:ind w:left="57" w:right="57"/>
              <w:jc w:val="center"/>
              <w:rPr>
                <w:rFonts w:asciiTheme="minorHAnsi" w:hAnsiTheme="minorHAnsi" w:cstheme="minorHAnsi"/>
                <w:bCs/>
              </w:rPr>
            </w:pPr>
            <w:r w:rsidRPr="00351BCA">
              <w:rPr>
                <w:rFonts w:asciiTheme="minorHAnsi" w:hAnsiTheme="minorHAnsi" w:cstheme="minorHAnsi"/>
                <w:bCs/>
              </w:rPr>
              <w:t>02-08-2023</w:t>
            </w:r>
          </w:p>
        </w:tc>
        <w:tc>
          <w:tcPr>
            <w:tcW w:w="856" w:type="pct"/>
            <w:shd w:val="clear" w:color="auto" w:fill="FFFFFF" w:themeFill="background1"/>
            <w:vAlign w:val="center"/>
          </w:tcPr>
          <w:p w14:paraId="0AE07D6E" w14:textId="71405CA9" w:rsidR="00955125" w:rsidRPr="00351BCA" w:rsidRDefault="00351BCA" w:rsidP="00073D8D">
            <w:pPr>
              <w:spacing w:after="0" w:line="276" w:lineRule="auto"/>
              <w:ind w:left="57" w:right="57"/>
              <w:jc w:val="center"/>
              <w:rPr>
                <w:rFonts w:asciiTheme="minorHAnsi" w:hAnsiTheme="minorHAnsi" w:cstheme="minorHAnsi"/>
                <w:bCs/>
              </w:rPr>
            </w:pPr>
            <w:r>
              <w:rPr>
                <w:rFonts w:asciiTheme="minorHAnsi" w:hAnsiTheme="minorHAnsi" w:cstheme="minorHAnsi"/>
                <w:bCs/>
              </w:rPr>
              <w:t>02</w:t>
            </w:r>
          </w:p>
        </w:tc>
        <w:tc>
          <w:tcPr>
            <w:tcW w:w="856" w:type="pct"/>
            <w:shd w:val="clear" w:color="auto" w:fill="FFFFFF" w:themeFill="background1"/>
            <w:vAlign w:val="center"/>
          </w:tcPr>
          <w:p w14:paraId="6138A58C" w14:textId="20D76659" w:rsidR="00955125" w:rsidRPr="00351BCA" w:rsidRDefault="00351BCA" w:rsidP="00073D8D">
            <w:pPr>
              <w:spacing w:after="0" w:line="276" w:lineRule="auto"/>
              <w:ind w:left="57" w:right="57"/>
              <w:jc w:val="center"/>
              <w:rPr>
                <w:rFonts w:asciiTheme="minorHAnsi" w:hAnsiTheme="minorHAnsi" w:cstheme="minorHAnsi"/>
                <w:bCs/>
              </w:rPr>
            </w:pPr>
            <w:r>
              <w:rPr>
                <w:rFonts w:asciiTheme="minorHAnsi" w:hAnsiTheme="minorHAnsi" w:cstheme="minorHAnsi"/>
                <w:bCs/>
              </w:rPr>
              <w:t>05</w:t>
            </w:r>
          </w:p>
        </w:tc>
        <w:tc>
          <w:tcPr>
            <w:tcW w:w="1841" w:type="pct"/>
            <w:shd w:val="clear" w:color="auto" w:fill="FFFFFF" w:themeFill="background1"/>
            <w:vAlign w:val="center"/>
          </w:tcPr>
          <w:p w14:paraId="5533DBBA" w14:textId="6EF0C3A4" w:rsidR="00955125" w:rsidRPr="00351BCA" w:rsidRDefault="00351BCA" w:rsidP="00073D8D">
            <w:pPr>
              <w:spacing w:after="0" w:line="276" w:lineRule="auto"/>
              <w:ind w:left="57" w:right="57"/>
              <w:jc w:val="center"/>
              <w:rPr>
                <w:rFonts w:asciiTheme="minorHAnsi" w:hAnsiTheme="minorHAnsi" w:cstheme="minorHAnsi"/>
                <w:bCs/>
              </w:rPr>
            </w:pPr>
            <w:r>
              <w:rPr>
                <w:rFonts w:asciiTheme="minorHAnsi" w:hAnsiTheme="minorHAnsi" w:cstheme="minorHAnsi"/>
                <w:bCs/>
              </w:rPr>
              <w:t>Modificación de las responsabilidades</w:t>
            </w:r>
          </w:p>
        </w:tc>
        <w:tc>
          <w:tcPr>
            <w:tcW w:w="831" w:type="pct"/>
            <w:shd w:val="clear" w:color="auto" w:fill="FFFFFF" w:themeFill="background1"/>
            <w:vAlign w:val="center"/>
          </w:tcPr>
          <w:p w14:paraId="41814FAD" w14:textId="41E9AF46" w:rsidR="00955125" w:rsidRPr="00351BCA" w:rsidRDefault="00351BCA" w:rsidP="00073D8D">
            <w:pPr>
              <w:spacing w:after="0" w:line="276" w:lineRule="auto"/>
              <w:ind w:left="57" w:right="57"/>
              <w:jc w:val="center"/>
              <w:rPr>
                <w:rFonts w:asciiTheme="minorHAnsi" w:hAnsiTheme="minorHAnsi" w:cstheme="minorHAnsi"/>
                <w:bCs/>
              </w:rPr>
            </w:pPr>
            <w:r>
              <w:rPr>
                <w:rFonts w:asciiTheme="minorHAnsi" w:hAnsiTheme="minorHAnsi" w:cstheme="minorHAnsi"/>
                <w:bCs/>
              </w:rPr>
              <w:t>G.G</w:t>
            </w:r>
          </w:p>
        </w:tc>
      </w:tr>
      <w:tr w:rsidR="00351BCA" w:rsidRPr="00351BCA" w14:paraId="56E18BC7" w14:textId="77777777" w:rsidTr="00955125">
        <w:trPr>
          <w:trHeight w:val="546"/>
          <w:jc w:val="center"/>
        </w:trPr>
        <w:tc>
          <w:tcPr>
            <w:tcW w:w="616" w:type="pct"/>
            <w:shd w:val="clear" w:color="auto" w:fill="FFFFFF" w:themeFill="background1"/>
            <w:vAlign w:val="center"/>
          </w:tcPr>
          <w:p w14:paraId="15540A90" w14:textId="2ACE8967" w:rsidR="00351BCA" w:rsidRPr="00351BCA" w:rsidRDefault="00351BCA" w:rsidP="00351BCA">
            <w:pPr>
              <w:spacing w:after="0" w:line="276" w:lineRule="auto"/>
              <w:ind w:left="57" w:right="57"/>
              <w:jc w:val="center"/>
              <w:rPr>
                <w:rFonts w:asciiTheme="minorHAnsi" w:hAnsiTheme="minorHAnsi" w:cstheme="minorHAnsi"/>
                <w:bCs/>
              </w:rPr>
            </w:pPr>
            <w:r w:rsidRPr="00351BCA">
              <w:rPr>
                <w:rFonts w:asciiTheme="minorHAnsi" w:hAnsiTheme="minorHAnsi" w:cstheme="minorHAnsi"/>
                <w:bCs/>
              </w:rPr>
              <w:t>02-08-2023</w:t>
            </w:r>
          </w:p>
        </w:tc>
        <w:tc>
          <w:tcPr>
            <w:tcW w:w="856" w:type="pct"/>
            <w:shd w:val="clear" w:color="auto" w:fill="FFFFFF" w:themeFill="background1"/>
            <w:vAlign w:val="center"/>
          </w:tcPr>
          <w:p w14:paraId="5425F8D9" w14:textId="3A1E5631" w:rsidR="00351BCA" w:rsidRPr="00351BCA" w:rsidRDefault="00351BCA" w:rsidP="00351BCA">
            <w:pPr>
              <w:spacing w:after="0" w:line="276" w:lineRule="auto"/>
              <w:ind w:left="57" w:right="57"/>
              <w:jc w:val="center"/>
              <w:rPr>
                <w:rFonts w:asciiTheme="minorHAnsi" w:hAnsiTheme="minorHAnsi" w:cstheme="minorHAnsi"/>
                <w:bCs/>
              </w:rPr>
            </w:pPr>
            <w:r>
              <w:rPr>
                <w:rFonts w:asciiTheme="minorHAnsi" w:hAnsiTheme="minorHAnsi" w:cstheme="minorHAnsi"/>
                <w:bCs/>
              </w:rPr>
              <w:t>02</w:t>
            </w:r>
          </w:p>
        </w:tc>
        <w:tc>
          <w:tcPr>
            <w:tcW w:w="856" w:type="pct"/>
            <w:shd w:val="clear" w:color="auto" w:fill="FFFFFF" w:themeFill="background1"/>
            <w:vAlign w:val="center"/>
          </w:tcPr>
          <w:p w14:paraId="4FC8820F" w14:textId="3E6663B4" w:rsidR="00351BCA" w:rsidRPr="00351BCA" w:rsidRDefault="00351BCA" w:rsidP="00351BCA">
            <w:pPr>
              <w:spacing w:after="0" w:line="276" w:lineRule="auto"/>
              <w:ind w:left="57" w:right="57"/>
              <w:jc w:val="center"/>
              <w:rPr>
                <w:rFonts w:asciiTheme="minorHAnsi" w:hAnsiTheme="minorHAnsi" w:cstheme="minorHAnsi"/>
                <w:bCs/>
              </w:rPr>
            </w:pPr>
            <w:r>
              <w:rPr>
                <w:rFonts w:asciiTheme="minorHAnsi" w:hAnsiTheme="minorHAnsi" w:cstheme="minorHAnsi"/>
                <w:bCs/>
              </w:rPr>
              <w:t>06</w:t>
            </w:r>
          </w:p>
        </w:tc>
        <w:tc>
          <w:tcPr>
            <w:tcW w:w="1841" w:type="pct"/>
            <w:shd w:val="clear" w:color="auto" w:fill="FFFFFF" w:themeFill="background1"/>
            <w:vAlign w:val="center"/>
          </w:tcPr>
          <w:p w14:paraId="5A32627F" w14:textId="124E40AB" w:rsidR="00351BCA" w:rsidRPr="00351BCA" w:rsidRDefault="00351BCA" w:rsidP="00351BCA">
            <w:pPr>
              <w:spacing w:after="0" w:line="276" w:lineRule="auto"/>
              <w:ind w:left="57" w:right="57"/>
              <w:jc w:val="center"/>
              <w:rPr>
                <w:rFonts w:asciiTheme="minorHAnsi" w:hAnsiTheme="minorHAnsi" w:cstheme="minorHAnsi"/>
                <w:bCs/>
              </w:rPr>
            </w:pPr>
            <w:r>
              <w:rPr>
                <w:rFonts w:asciiTheme="minorHAnsi" w:hAnsiTheme="minorHAnsi" w:cstheme="minorHAnsi"/>
                <w:bCs/>
              </w:rPr>
              <w:t>Modificación de la descripción del proceso</w:t>
            </w:r>
          </w:p>
        </w:tc>
        <w:tc>
          <w:tcPr>
            <w:tcW w:w="831" w:type="pct"/>
            <w:shd w:val="clear" w:color="auto" w:fill="FFFFFF" w:themeFill="background1"/>
            <w:vAlign w:val="center"/>
          </w:tcPr>
          <w:p w14:paraId="59F9954D" w14:textId="5D9FE5A5" w:rsidR="00351BCA" w:rsidRPr="00351BCA" w:rsidRDefault="00351BCA" w:rsidP="00351BCA">
            <w:pPr>
              <w:spacing w:after="0" w:line="276" w:lineRule="auto"/>
              <w:ind w:left="57" w:right="57"/>
              <w:jc w:val="center"/>
              <w:rPr>
                <w:rFonts w:asciiTheme="minorHAnsi" w:hAnsiTheme="minorHAnsi" w:cstheme="minorHAnsi"/>
                <w:bCs/>
              </w:rPr>
            </w:pPr>
            <w:r>
              <w:rPr>
                <w:rFonts w:asciiTheme="minorHAnsi" w:hAnsiTheme="minorHAnsi" w:cstheme="minorHAnsi"/>
                <w:bCs/>
              </w:rPr>
              <w:t>G.G.</w:t>
            </w:r>
          </w:p>
        </w:tc>
      </w:tr>
      <w:tr w:rsidR="00C438A1" w:rsidRPr="00CA4FBB" w14:paraId="27BF3FEC" w14:textId="77777777" w:rsidTr="00955125">
        <w:trPr>
          <w:trHeight w:val="546"/>
          <w:jc w:val="center"/>
        </w:trPr>
        <w:tc>
          <w:tcPr>
            <w:tcW w:w="616" w:type="pct"/>
            <w:shd w:val="clear" w:color="auto" w:fill="FFFFFF" w:themeFill="background1"/>
            <w:vAlign w:val="center"/>
          </w:tcPr>
          <w:p w14:paraId="5A5BCEEC" w14:textId="16563054" w:rsidR="00C438A1" w:rsidRPr="00CA4FBB" w:rsidRDefault="00C438A1" w:rsidP="00C438A1">
            <w:pPr>
              <w:spacing w:after="0" w:line="276" w:lineRule="auto"/>
              <w:ind w:left="57" w:right="57"/>
              <w:jc w:val="center"/>
              <w:rPr>
                <w:rFonts w:asciiTheme="minorHAnsi" w:hAnsiTheme="minorHAnsi" w:cstheme="minorHAnsi"/>
                <w:b/>
              </w:rPr>
            </w:pPr>
            <w:r w:rsidRPr="00351BCA">
              <w:rPr>
                <w:rFonts w:asciiTheme="minorHAnsi" w:hAnsiTheme="minorHAnsi" w:cstheme="minorHAnsi"/>
                <w:bCs/>
              </w:rPr>
              <w:t>02-08-2023</w:t>
            </w:r>
          </w:p>
        </w:tc>
        <w:tc>
          <w:tcPr>
            <w:tcW w:w="856" w:type="pct"/>
            <w:shd w:val="clear" w:color="auto" w:fill="FFFFFF" w:themeFill="background1"/>
            <w:vAlign w:val="center"/>
          </w:tcPr>
          <w:p w14:paraId="0F1E1452" w14:textId="0388C0AA" w:rsidR="00C438A1" w:rsidRPr="00CA4FBB" w:rsidRDefault="00C438A1" w:rsidP="00C438A1">
            <w:pPr>
              <w:spacing w:after="0" w:line="276" w:lineRule="auto"/>
              <w:ind w:left="57" w:right="57"/>
              <w:jc w:val="center"/>
              <w:rPr>
                <w:rFonts w:asciiTheme="minorHAnsi" w:hAnsiTheme="minorHAnsi" w:cstheme="minorHAnsi"/>
                <w:b/>
              </w:rPr>
            </w:pPr>
            <w:r>
              <w:rPr>
                <w:rFonts w:asciiTheme="minorHAnsi" w:hAnsiTheme="minorHAnsi" w:cstheme="minorHAnsi"/>
                <w:bCs/>
              </w:rPr>
              <w:t>02</w:t>
            </w:r>
          </w:p>
        </w:tc>
        <w:tc>
          <w:tcPr>
            <w:tcW w:w="856" w:type="pct"/>
            <w:shd w:val="clear" w:color="auto" w:fill="FFFFFF" w:themeFill="background1"/>
            <w:vAlign w:val="center"/>
          </w:tcPr>
          <w:p w14:paraId="0FFE4670" w14:textId="1FB7EFD4" w:rsidR="00C438A1" w:rsidRDefault="00C438A1" w:rsidP="00C438A1">
            <w:pPr>
              <w:spacing w:after="0" w:line="276" w:lineRule="auto"/>
              <w:ind w:left="57" w:right="57"/>
              <w:jc w:val="center"/>
              <w:rPr>
                <w:rFonts w:asciiTheme="minorHAnsi" w:hAnsiTheme="minorHAnsi" w:cstheme="minorHAnsi"/>
                <w:b/>
              </w:rPr>
            </w:pPr>
            <w:r>
              <w:rPr>
                <w:rFonts w:asciiTheme="minorHAnsi" w:hAnsiTheme="minorHAnsi" w:cstheme="minorHAnsi"/>
                <w:bCs/>
              </w:rPr>
              <w:t>07</w:t>
            </w:r>
          </w:p>
        </w:tc>
        <w:tc>
          <w:tcPr>
            <w:tcW w:w="1841" w:type="pct"/>
            <w:shd w:val="clear" w:color="auto" w:fill="FFFFFF" w:themeFill="background1"/>
            <w:vAlign w:val="center"/>
          </w:tcPr>
          <w:p w14:paraId="28E0F674" w14:textId="4120AFCC" w:rsidR="00C438A1" w:rsidRPr="00CA4FBB" w:rsidRDefault="00C438A1" w:rsidP="00C438A1">
            <w:pPr>
              <w:spacing w:after="0" w:line="276" w:lineRule="auto"/>
              <w:ind w:left="57" w:right="57"/>
              <w:jc w:val="center"/>
              <w:rPr>
                <w:rFonts w:asciiTheme="minorHAnsi" w:hAnsiTheme="minorHAnsi" w:cstheme="minorHAnsi"/>
                <w:b/>
              </w:rPr>
            </w:pPr>
            <w:r>
              <w:rPr>
                <w:rFonts w:asciiTheme="minorHAnsi" w:hAnsiTheme="minorHAnsi" w:cstheme="minorHAnsi"/>
                <w:bCs/>
              </w:rPr>
              <w:t>Información documentada</w:t>
            </w:r>
          </w:p>
        </w:tc>
        <w:tc>
          <w:tcPr>
            <w:tcW w:w="831" w:type="pct"/>
            <w:shd w:val="clear" w:color="auto" w:fill="FFFFFF" w:themeFill="background1"/>
            <w:vAlign w:val="center"/>
          </w:tcPr>
          <w:p w14:paraId="595B89B8" w14:textId="13092F9C" w:rsidR="00C438A1" w:rsidRDefault="00C438A1" w:rsidP="00C438A1">
            <w:pPr>
              <w:spacing w:after="0" w:line="276" w:lineRule="auto"/>
              <w:ind w:left="57" w:right="57"/>
              <w:jc w:val="center"/>
              <w:rPr>
                <w:rFonts w:asciiTheme="minorHAnsi" w:hAnsiTheme="minorHAnsi" w:cstheme="minorHAnsi"/>
                <w:b/>
              </w:rPr>
            </w:pPr>
            <w:r>
              <w:rPr>
                <w:rFonts w:asciiTheme="minorHAnsi" w:hAnsiTheme="minorHAnsi" w:cstheme="minorHAnsi"/>
                <w:bCs/>
              </w:rPr>
              <w:t>G.G.</w:t>
            </w:r>
          </w:p>
        </w:tc>
      </w:tr>
      <w:tr w:rsidR="00C438A1" w:rsidRPr="00CA4FBB" w14:paraId="462ECEB9" w14:textId="77777777" w:rsidTr="00955125">
        <w:trPr>
          <w:trHeight w:val="546"/>
          <w:jc w:val="center"/>
        </w:trPr>
        <w:tc>
          <w:tcPr>
            <w:tcW w:w="616" w:type="pct"/>
            <w:shd w:val="clear" w:color="auto" w:fill="FFFFFF" w:themeFill="background1"/>
            <w:vAlign w:val="center"/>
          </w:tcPr>
          <w:p w14:paraId="067AFFE4" w14:textId="77777777" w:rsidR="00C438A1" w:rsidRPr="00CA4FBB" w:rsidRDefault="00C438A1" w:rsidP="00C438A1">
            <w:pPr>
              <w:spacing w:after="0" w:line="276" w:lineRule="auto"/>
              <w:ind w:left="57" w:right="57"/>
              <w:jc w:val="center"/>
              <w:rPr>
                <w:rFonts w:asciiTheme="minorHAnsi" w:hAnsiTheme="minorHAnsi" w:cstheme="minorHAnsi"/>
                <w:b/>
              </w:rPr>
            </w:pPr>
          </w:p>
        </w:tc>
        <w:tc>
          <w:tcPr>
            <w:tcW w:w="856" w:type="pct"/>
            <w:shd w:val="clear" w:color="auto" w:fill="FFFFFF" w:themeFill="background1"/>
            <w:vAlign w:val="center"/>
          </w:tcPr>
          <w:p w14:paraId="37B77085" w14:textId="77777777" w:rsidR="00C438A1" w:rsidRPr="00CA4FBB" w:rsidRDefault="00C438A1" w:rsidP="00C438A1">
            <w:pPr>
              <w:spacing w:after="0" w:line="276" w:lineRule="auto"/>
              <w:ind w:left="57" w:right="57"/>
              <w:jc w:val="center"/>
              <w:rPr>
                <w:rFonts w:asciiTheme="minorHAnsi" w:hAnsiTheme="minorHAnsi" w:cstheme="minorHAnsi"/>
                <w:b/>
              </w:rPr>
            </w:pPr>
          </w:p>
        </w:tc>
        <w:tc>
          <w:tcPr>
            <w:tcW w:w="856" w:type="pct"/>
            <w:shd w:val="clear" w:color="auto" w:fill="FFFFFF" w:themeFill="background1"/>
            <w:vAlign w:val="center"/>
          </w:tcPr>
          <w:p w14:paraId="13647BFB" w14:textId="77777777" w:rsidR="00C438A1" w:rsidRDefault="00C438A1" w:rsidP="00C438A1">
            <w:pPr>
              <w:spacing w:after="0" w:line="276" w:lineRule="auto"/>
              <w:ind w:left="57" w:right="57"/>
              <w:jc w:val="center"/>
              <w:rPr>
                <w:rFonts w:asciiTheme="minorHAnsi" w:hAnsiTheme="minorHAnsi" w:cstheme="minorHAnsi"/>
                <w:b/>
              </w:rPr>
            </w:pPr>
          </w:p>
        </w:tc>
        <w:tc>
          <w:tcPr>
            <w:tcW w:w="1841" w:type="pct"/>
            <w:shd w:val="clear" w:color="auto" w:fill="FFFFFF" w:themeFill="background1"/>
            <w:vAlign w:val="center"/>
          </w:tcPr>
          <w:p w14:paraId="10F5019C" w14:textId="77777777" w:rsidR="00C438A1" w:rsidRPr="00CA4FBB" w:rsidRDefault="00C438A1" w:rsidP="00C438A1">
            <w:pPr>
              <w:spacing w:after="0" w:line="276" w:lineRule="auto"/>
              <w:ind w:left="57" w:right="57"/>
              <w:jc w:val="center"/>
              <w:rPr>
                <w:rFonts w:asciiTheme="minorHAnsi" w:hAnsiTheme="minorHAnsi" w:cstheme="minorHAnsi"/>
                <w:b/>
              </w:rPr>
            </w:pPr>
          </w:p>
        </w:tc>
        <w:tc>
          <w:tcPr>
            <w:tcW w:w="831" w:type="pct"/>
            <w:shd w:val="clear" w:color="auto" w:fill="FFFFFF" w:themeFill="background1"/>
            <w:vAlign w:val="center"/>
          </w:tcPr>
          <w:p w14:paraId="224B84B5" w14:textId="77777777" w:rsidR="00C438A1" w:rsidRDefault="00C438A1" w:rsidP="00C438A1">
            <w:pPr>
              <w:spacing w:after="0" w:line="276" w:lineRule="auto"/>
              <w:ind w:left="57" w:right="57"/>
              <w:jc w:val="center"/>
              <w:rPr>
                <w:rFonts w:asciiTheme="minorHAnsi" w:hAnsiTheme="minorHAnsi" w:cstheme="minorHAnsi"/>
                <w:b/>
              </w:rPr>
            </w:pPr>
          </w:p>
        </w:tc>
      </w:tr>
    </w:tbl>
    <w:p w14:paraId="2D70CD8A" w14:textId="77777777" w:rsidR="00955125" w:rsidRPr="00955125" w:rsidRDefault="00955125" w:rsidP="00955125">
      <w:pPr>
        <w:rPr>
          <w:lang w:val="es-ES" w:eastAsia="es-ES"/>
        </w:rPr>
      </w:pPr>
    </w:p>
    <w:p w14:paraId="2F876D93" w14:textId="77777777" w:rsidR="00C12122" w:rsidRPr="00CA4FBB" w:rsidRDefault="00C12122" w:rsidP="00C12122">
      <w:pPr>
        <w:rPr>
          <w:rFonts w:asciiTheme="minorHAnsi" w:hAnsiTheme="minorHAnsi" w:cstheme="minorHAnsi"/>
          <w:lang w:val="es-ES" w:eastAsia="es-ES"/>
        </w:rPr>
      </w:pPr>
    </w:p>
    <w:p w14:paraId="7CFA52D3" w14:textId="77777777" w:rsidR="00C12122" w:rsidRPr="00CA4FBB" w:rsidRDefault="00C12122" w:rsidP="00C12122">
      <w:pPr>
        <w:pStyle w:val="Ttulo2"/>
        <w:widowControl w:val="0"/>
        <w:tabs>
          <w:tab w:val="left" w:pos="-3420"/>
        </w:tabs>
        <w:autoSpaceDE/>
        <w:autoSpaceDN/>
        <w:adjustRightInd/>
        <w:spacing w:after="160" w:line="276" w:lineRule="auto"/>
        <w:ind w:left="360"/>
        <w:rPr>
          <w:rFonts w:asciiTheme="minorHAnsi" w:eastAsia="Times New Roman" w:hAnsiTheme="minorHAnsi"/>
          <w:bCs w:val="0"/>
          <w:lang w:val="es-ES" w:eastAsia="es-ES"/>
        </w:rPr>
      </w:pPr>
    </w:p>
    <w:p w14:paraId="0C7E27A6" w14:textId="77777777" w:rsidR="00CA4FBB" w:rsidRPr="00CA4FBB" w:rsidRDefault="00CA4FBB" w:rsidP="00CA4FBB">
      <w:pPr>
        <w:rPr>
          <w:rFonts w:asciiTheme="minorHAnsi" w:hAnsiTheme="minorHAnsi" w:cstheme="minorHAnsi"/>
          <w:lang w:val="es-ES" w:eastAsia="es-ES"/>
        </w:rPr>
      </w:pPr>
    </w:p>
    <w:p w14:paraId="5EC3B8EF" w14:textId="77777777" w:rsidR="00CA4FBB" w:rsidRPr="00CA4FBB" w:rsidRDefault="00CA4FBB" w:rsidP="00CA4FBB">
      <w:pPr>
        <w:rPr>
          <w:rFonts w:asciiTheme="minorHAnsi" w:hAnsiTheme="minorHAnsi" w:cstheme="minorHAnsi"/>
          <w:lang w:val="es-ES" w:eastAsia="es-ES"/>
        </w:rPr>
      </w:pPr>
    </w:p>
    <w:p w14:paraId="159A9A6B" w14:textId="77777777" w:rsidR="00CA4FBB" w:rsidRPr="00CA4FBB" w:rsidRDefault="00CA4FBB" w:rsidP="00CA4FBB">
      <w:pPr>
        <w:rPr>
          <w:rFonts w:asciiTheme="minorHAnsi" w:hAnsiTheme="minorHAnsi" w:cstheme="minorHAnsi"/>
          <w:lang w:val="es-ES" w:eastAsia="es-ES"/>
        </w:rPr>
      </w:pPr>
    </w:p>
    <w:p w14:paraId="6722BC6E" w14:textId="77777777" w:rsidR="00CA4FBB" w:rsidRPr="00CA4FBB" w:rsidRDefault="00CA4FBB" w:rsidP="00CA4FBB">
      <w:pPr>
        <w:rPr>
          <w:rFonts w:asciiTheme="minorHAnsi" w:hAnsiTheme="minorHAnsi" w:cstheme="minorHAnsi"/>
          <w:lang w:val="es-ES" w:eastAsia="es-ES"/>
        </w:rPr>
      </w:pPr>
    </w:p>
    <w:p w14:paraId="3AA3C5B1" w14:textId="77777777" w:rsidR="00CA4FBB" w:rsidRPr="00CA4FBB" w:rsidRDefault="00CA4FBB" w:rsidP="00CA4FBB">
      <w:pPr>
        <w:rPr>
          <w:rFonts w:asciiTheme="minorHAnsi" w:hAnsiTheme="minorHAnsi" w:cstheme="minorHAnsi"/>
          <w:lang w:val="es-ES" w:eastAsia="es-ES"/>
        </w:rPr>
      </w:pPr>
    </w:p>
    <w:p w14:paraId="37E3E933" w14:textId="77777777" w:rsidR="00CA4FBB" w:rsidRPr="00CA4FBB" w:rsidRDefault="00CA4FBB" w:rsidP="00CA4FBB">
      <w:pPr>
        <w:rPr>
          <w:rFonts w:asciiTheme="minorHAnsi" w:hAnsiTheme="minorHAnsi" w:cstheme="minorHAnsi"/>
          <w:lang w:val="es-ES" w:eastAsia="es-ES"/>
        </w:rPr>
      </w:pPr>
    </w:p>
    <w:p w14:paraId="3D761176" w14:textId="77777777" w:rsidR="00CA4FBB" w:rsidRPr="00CA4FBB" w:rsidRDefault="00CA4FBB" w:rsidP="00CA4FBB">
      <w:pPr>
        <w:rPr>
          <w:rFonts w:asciiTheme="minorHAnsi" w:hAnsiTheme="minorHAnsi" w:cstheme="minorHAnsi"/>
          <w:lang w:val="es-ES" w:eastAsia="es-ES"/>
        </w:rPr>
      </w:pPr>
    </w:p>
    <w:p w14:paraId="75889DBA" w14:textId="77777777" w:rsidR="00CA4FBB" w:rsidRPr="00CA4FBB" w:rsidRDefault="00CA4FBB" w:rsidP="00CA4FBB">
      <w:pPr>
        <w:rPr>
          <w:rFonts w:asciiTheme="minorHAnsi" w:hAnsiTheme="minorHAnsi" w:cstheme="minorHAnsi"/>
          <w:lang w:val="es-ES" w:eastAsia="es-ES"/>
        </w:rPr>
      </w:pPr>
    </w:p>
    <w:p w14:paraId="1517DBD0" w14:textId="77777777" w:rsidR="00CA4FBB" w:rsidRPr="00CA4FBB" w:rsidRDefault="00CA4FBB" w:rsidP="00CA4FBB">
      <w:pPr>
        <w:rPr>
          <w:rFonts w:asciiTheme="minorHAnsi" w:hAnsiTheme="minorHAnsi" w:cstheme="minorHAnsi"/>
          <w:lang w:val="es-ES" w:eastAsia="es-ES"/>
        </w:rPr>
      </w:pPr>
    </w:p>
    <w:p w14:paraId="4F587C20" w14:textId="77777777" w:rsidR="00CA4FBB" w:rsidRPr="00CA4FBB" w:rsidRDefault="00CA4FBB" w:rsidP="00CA4FBB">
      <w:pPr>
        <w:rPr>
          <w:rFonts w:asciiTheme="minorHAnsi" w:hAnsiTheme="minorHAnsi" w:cstheme="minorHAnsi"/>
          <w:lang w:val="es-ES" w:eastAsia="es-ES"/>
        </w:rPr>
      </w:pPr>
    </w:p>
    <w:p w14:paraId="109EAEFF" w14:textId="77777777" w:rsidR="00CA4FBB" w:rsidRPr="00CA4FBB" w:rsidRDefault="00CA4FBB" w:rsidP="00CA4FBB">
      <w:pPr>
        <w:rPr>
          <w:rFonts w:asciiTheme="minorHAnsi" w:hAnsiTheme="minorHAnsi" w:cstheme="minorHAnsi"/>
          <w:lang w:val="es-ES" w:eastAsia="es-ES"/>
        </w:rPr>
      </w:pPr>
    </w:p>
    <w:p w14:paraId="32AC182C" w14:textId="77777777" w:rsidR="00CA4FBB" w:rsidRPr="00CA4FBB" w:rsidRDefault="00CA4FBB" w:rsidP="00CA4FBB">
      <w:pPr>
        <w:rPr>
          <w:rFonts w:asciiTheme="minorHAnsi" w:hAnsiTheme="minorHAnsi" w:cstheme="minorHAnsi"/>
          <w:lang w:val="es-ES" w:eastAsia="es-ES"/>
        </w:rPr>
      </w:pPr>
    </w:p>
    <w:p w14:paraId="0F2817EB" w14:textId="77777777" w:rsidR="00CA4FBB" w:rsidRPr="00CA4FBB" w:rsidRDefault="00CA4FBB" w:rsidP="00CA4FBB">
      <w:pPr>
        <w:rPr>
          <w:rFonts w:asciiTheme="minorHAnsi" w:hAnsiTheme="minorHAnsi" w:cstheme="minorHAnsi"/>
          <w:lang w:val="es-ES" w:eastAsia="es-ES"/>
        </w:rPr>
      </w:pPr>
    </w:p>
    <w:p w14:paraId="102A543C" w14:textId="77777777" w:rsidR="00CA4FBB" w:rsidRPr="00CA4FBB" w:rsidRDefault="00CA4FBB" w:rsidP="00CA4FBB">
      <w:pPr>
        <w:rPr>
          <w:rFonts w:asciiTheme="minorHAnsi" w:hAnsiTheme="minorHAnsi" w:cstheme="minorHAnsi"/>
          <w:lang w:val="es-ES" w:eastAsia="es-ES"/>
        </w:rPr>
      </w:pPr>
    </w:p>
    <w:p w14:paraId="42EE4EAC" w14:textId="77777777" w:rsidR="00CA4FBB" w:rsidRPr="00CA4FBB" w:rsidRDefault="00CA4FBB" w:rsidP="00CA4FBB">
      <w:pPr>
        <w:rPr>
          <w:rFonts w:asciiTheme="minorHAnsi" w:hAnsiTheme="minorHAnsi" w:cstheme="minorHAnsi"/>
          <w:lang w:val="es-ES" w:eastAsia="es-ES"/>
        </w:rPr>
      </w:pPr>
    </w:p>
    <w:p w14:paraId="4B4D0442" w14:textId="77777777" w:rsidR="00CA4FBB" w:rsidRPr="00CA4FBB" w:rsidRDefault="00CA4FBB" w:rsidP="00CA4FBB">
      <w:pPr>
        <w:rPr>
          <w:rFonts w:asciiTheme="minorHAnsi" w:hAnsiTheme="minorHAnsi" w:cstheme="minorHAnsi"/>
          <w:lang w:val="es-ES" w:eastAsia="es-ES"/>
        </w:rPr>
      </w:pPr>
    </w:p>
    <w:p w14:paraId="64A947C5" w14:textId="1647E571" w:rsidR="00CA4FBB" w:rsidRDefault="00CA4FBB" w:rsidP="00CA4FBB">
      <w:pPr>
        <w:rPr>
          <w:rFonts w:asciiTheme="minorHAnsi" w:hAnsiTheme="minorHAnsi" w:cstheme="minorHAnsi"/>
          <w:lang w:val="es-ES" w:eastAsia="es-ES"/>
        </w:rPr>
      </w:pPr>
    </w:p>
    <w:p w14:paraId="5F39CF67" w14:textId="77777777" w:rsidR="003F21C1" w:rsidRPr="00CA4FBB" w:rsidRDefault="003F21C1" w:rsidP="00CA4FBB">
      <w:pPr>
        <w:rPr>
          <w:rFonts w:asciiTheme="minorHAnsi" w:hAnsiTheme="minorHAnsi" w:cstheme="minorHAnsi"/>
          <w:lang w:val="es-ES" w:eastAsia="es-ES"/>
        </w:rPr>
      </w:pPr>
    </w:p>
    <w:p w14:paraId="7BF39F67" w14:textId="22067C75" w:rsidR="003F3AD4" w:rsidRPr="00AD4B40" w:rsidRDefault="00955125"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lastRenderedPageBreak/>
        <w:t>O</w:t>
      </w:r>
      <w:r w:rsidR="00B7633B" w:rsidRPr="00AD4B40">
        <w:rPr>
          <w:rFonts w:asciiTheme="minorHAnsi" w:eastAsia="Times New Roman" w:hAnsiTheme="minorHAnsi"/>
          <w:bCs w:val="0"/>
          <w:lang w:val="es-ES" w:eastAsia="es-ES"/>
        </w:rPr>
        <w:t>BJETIVO</w:t>
      </w:r>
    </w:p>
    <w:p w14:paraId="00025F95" w14:textId="53263E70" w:rsidR="0062410C" w:rsidRPr="00AD4B40" w:rsidRDefault="0062410C" w:rsidP="00AD4B40">
      <w:pPr>
        <w:spacing w:line="276" w:lineRule="auto"/>
        <w:jc w:val="both"/>
        <w:rPr>
          <w:rFonts w:asciiTheme="minorHAnsi" w:eastAsia="Times New Roman" w:hAnsiTheme="minorHAnsi" w:cstheme="minorHAnsi"/>
          <w:color w:val="000000"/>
          <w:lang w:val="es-ES" w:eastAsia="es-ES"/>
        </w:rPr>
      </w:pPr>
      <w:r w:rsidRPr="00AD4B40">
        <w:rPr>
          <w:rFonts w:asciiTheme="minorHAnsi" w:eastAsia="Times New Roman" w:hAnsiTheme="minorHAnsi" w:cstheme="minorHAnsi"/>
          <w:color w:val="000000"/>
          <w:lang w:val="es-ES" w:eastAsia="es-ES"/>
        </w:rPr>
        <w:t xml:space="preserve">Determinar las acciones y responsabilidades para eliminar las causas de las no conformidades, estableciendo lineamientos para prevenir su ocurrencia, determinando las acciones correctivas necesarias y verificando la eficacia de la acción, así como también la planificación de las oportunidades de mejora propuesta por cualquier personal de </w:t>
      </w:r>
      <w:r w:rsidR="002251FD" w:rsidRPr="00AD4B40">
        <w:rPr>
          <w:rFonts w:asciiTheme="minorHAnsi" w:eastAsia="Times New Roman" w:hAnsiTheme="minorHAnsi" w:cstheme="minorHAnsi"/>
          <w:color w:val="000000"/>
          <w:lang w:val="es-ES" w:eastAsia="es-ES"/>
        </w:rPr>
        <w:t>SUMAC PAQARI SAC.</w:t>
      </w:r>
    </w:p>
    <w:p w14:paraId="7EA0586E" w14:textId="63CE1957" w:rsidR="003F3AD4" w:rsidRPr="00AD4B40" w:rsidRDefault="00B7633B"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t>ALCANCE</w:t>
      </w:r>
    </w:p>
    <w:p w14:paraId="7E121031" w14:textId="77777777" w:rsidR="002251FD" w:rsidRPr="00AD4B40" w:rsidRDefault="002251FD" w:rsidP="00AD4B40">
      <w:pPr>
        <w:spacing w:line="276" w:lineRule="auto"/>
        <w:jc w:val="both"/>
        <w:rPr>
          <w:rFonts w:asciiTheme="minorHAnsi" w:eastAsia="Times New Roman" w:hAnsiTheme="minorHAnsi" w:cstheme="minorHAnsi"/>
          <w:color w:val="000000"/>
          <w:lang w:val="es-ES" w:eastAsia="es-ES"/>
        </w:rPr>
      </w:pPr>
      <w:r w:rsidRPr="00AD4B40">
        <w:rPr>
          <w:rFonts w:asciiTheme="minorHAnsi" w:eastAsia="Times New Roman" w:hAnsiTheme="minorHAnsi" w:cstheme="minorHAnsi"/>
          <w:color w:val="000000"/>
          <w:lang w:val="es-ES" w:eastAsia="es-ES"/>
        </w:rPr>
        <w:t xml:space="preserve">Aplicable desde la identificación del hallazgo hasta la generación y/o implementación de las acciones correctivas y de mejora. </w:t>
      </w:r>
    </w:p>
    <w:p w14:paraId="102F4CC8" w14:textId="439E368B" w:rsidR="00F40E77" w:rsidRPr="00AD4B40" w:rsidRDefault="00F40E77"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t>DOCUMENTOS DE REFERENCIA</w:t>
      </w:r>
    </w:p>
    <w:p w14:paraId="4EEF9F5A" w14:textId="3D518D8E" w:rsidR="00F94FCB" w:rsidRPr="00AD4B40" w:rsidRDefault="00F94FCB" w:rsidP="00AD4B40">
      <w:pPr>
        <w:pStyle w:val="Prrafodelista"/>
        <w:numPr>
          <w:ilvl w:val="1"/>
          <w:numId w:val="1"/>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AD4B40">
        <w:rPr>
          <w:rFonts w:asciiTheme="minorHAnsi" w:eastAsia="Times New Roman" w:hAnsiTheme="minorHAnsi" w:cstheme="minorHAnsi"/>
          <w:iCs/>
          <w:color w:val="000000"/>
          <w:lang w:val="es-MX" w:eastAsia="es-ES"/>
        </w:rPr>
        <w:t>ISO 900</w:t>
      </w:r>
      <w:r w:rsidR="00FD2841" w:rsidRPr="00AD4B40">
        <w:rPr>
          <w:rFonts w:asciiTheme="minorHAnsi" w:eastAsia="Times New Roman" w:hAnsiTheme="minorHAnsi" w:cstheme="minorHAnsi"/>
          <w:iCs/>
          <w:color w:val="000000"/>
          <w:lang w:val="es-MX" w:eastAsia="es-ES"/>
        </w:rPr>
        <w:t>1:2015 – Sistema de Gestión de C</w:t>
      </w:r>
      <w:r w:rsidRPr="00AD4B40">
        <w:rPr>
          <w:rFonts w:asciiTheme="minorHAnsi" w:eastAsia="Times New Roman" w:hAnsiTheme="minorHAnsi" w:cstheme="minorHAnsi"/>
          <w:iCs/>
          <w:color w:val="000000"/>
          <w:lang w:val="es-MX" w:eastAsia="es-ES"/>
        </w:rPr>
        <w:t>alidad</w:t>
      </w:r>
      <w:r w:rsidR="00FD2841" w:rsidRPr="00AD4B40">
        <w:rPr>
          <w:rFonts w:asciiTheme="minorHAnsi" w:eastAsia="Times New Roman" w:hAnsiTheme="minorHAnsi" w:cstheme="minorHAnsi"/>
          <w:iCs/>
          <w:color w:val="000000"/>
          <w:lang w:val="es-MX" w:eastAsia="es-ES"/>
        </w:rPr>
        <w:t xml:space="preserve">, requisito </w:t>
      </w:r>
      <w:r w:rsidR="002251FD" w:rsidRPr="00AD4B40">
        <w:rPr>
          <w:rFonts w:cstheme="minorHAnsi"/>
          <w:color w:val="000000"/>
        </w:rPr>
        <w:t xml:space="preserve">10.2. </w:t>
      </w:r>
      <w:r w:rsidR="002251FD" w:rsidRPr="00AD4B40">
        <w:rPr>
          <w:color w:val="000000"/>
        </w:rPr>
        <w:t>No Conformidad y Acción Correctiva</w:t>
      </w:r>
      <w:r w:rsidR="006F28F3" w:rsidRPr="00AD4B40">
        <w:rPr>
          <w:rFonts w:asciiTheme="minorHAnsi" w:eastAsia="Times New Roman" w:hAnsiTheme="minorHAnsi" w:cstheme="minorHAnsi"/>
          <w:iCs/>
          <w:color w:val="000000"/>
          <w:lang w:val="es-MX" w:eastAsia="es-ES"/>
        </w:rPr>
        <w:t>.</w:t>
      </w:r>
    </w:p>
    <w:p w14:paraId="59C12226" w14:textId="3189FC83" w:rsidR="00F94FCB" w:rsidRPr="00AD4B40" w:rsidRDefault="00F94FCB" w:rsidP="00AD4B40">
      <w:pPr>
        <w:pStyle w:val="Prrafodelista"/>
        <w:numPr>
          <w:ilvl w:val="1"/>
          <w:numId w:val="1"/>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AD4B40">
        <w:rPr>
          <w:rFonts w:asciiTheme="minorHAnsi" w:eastAsia="Times New Roman" w:hAnsiTheme="minorHAnsi" w:cstheme="minorHAnsi"/>
          <w:iCs/>
          <w:color w:val="000000"/>
          <w:lang w:val="es-MX" w:eastAsia="es-ES"/>
        </w:rPr>
        <w:t>ISO 1</w:t>
      </w:r>
      <w:r w:rsidR="00FD2841" w:rsidRPr="00AD4B40">
        <w:rPr>
          <w:rFonts w:asciiTheme="minorHAnsi" w:eastAsia="Times New Roman" w:hAnsiTheme="minorHAnsi" w:cstheme="minorHAnsi"/>
          <w:iCs/>
          <w:color w:val="000000"/>
          <w:lang w:val="es-MX" w:eastAsia="es-ES"/>
        </w:rPr>
        <w:t>4001:2015 – Sistema de Gestión A</w:t>
      </w:r>
      <w:r w:rsidRPr="00AD4B40">
        <w:rPr>
          <w:rFonts w:asciiTheme="minorHAnsi" w:eastAsia="Times New Roman" w:hAnsiTheme="minorHAnsi" w:cstheme="minorHAnsi"/>
          <w:iCs/>
          <w:color w:val="000000"/>
          <w:lang w:val="es-MX" w:eastAsia="es-ES"/>
        </w:rPr>
        <w:t>mbiental</w:t>
      </w:r>
      <w:r w:rsidR="00001E00" w:rsidRPr="00AD4B40">
        <w:rPr>
          <w:rFonts w:asciiTheme="minorHAnsi" w:eastAsia="Times New Roman" w:hAnsiTheme="minorHAnsi" w:cstheme="minorHAnsi"/>
          <w:iCs/>
          <w:color w:val="000000"/>
          <w:lang w:val="es-MX" w:eastAsia="es-ES"/>
        </w:rPr>
        <w:t xml:space="preserve">, requisito </w:t>
      </w:r>
      <w:r w:rsidR="002251FD" w:rsidRPr="00AD4B40">
        <w:rPr>
          <w:rFonts w:cstheme="minorHAnsi"/>
          <w:color w:val="000000"/>
        </w:rPr>
        <w:t xml:space="preserve">10.2. </w:t>
      </w:r>
      <w:r w:rsidR="002251FD" w:rsidRPr="00AD4B40">
        <w:rPr>
          <w:color w:val="000000"/>
        </w:rPr>
        <w:t>No Conformidad y Acción Correctiva</w:t>
      </w:r>
      <w:r w:rsidR="00001E00" w:rsidRPr="00AD4B40">
        <w:rPr>
          <w:rFonts w:asciiTheme="minorHAnsi" w:eastAsia="Times New Roman" w:hAnsiTheme="minorHAnsi" w:cstheme="minorHAnsi"/>
          <w:iCs/>
          <w:color w:val="000000"/>
          <w:lang w:val="es-MX" w:eastAsia="es-ES"/>
        </w:rPr>
        <w:t>.</w:t>
      </w:r>
    </w:p>
    <w:p w14:paraId="7F2796C1" w14:textId="321C2A2F" w:rsidR="00F94FCB" w:rsidRDefault="00F94FCB" w:rsidP="00AD4B40">
      <w:pPr>
        <w:pStyle w:val="Prrafodelista"/>
        <w:numPr>
          <w:ilvl w:val="1"/>
          <w:numId w:val="1"/>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AD4B40">
        <w:rPr>
          <w:rFonts w:asciiTheme="minorHAnsi" w:eastAsia="Times New Roman" w:hAnsiTheme="minorHAnsi" w:cstheme="minorHAnsi"/>
          <w:iCs/>
          <w:color w:val="000000"/>
          <w:lang w:val="es-MX" w:eastAsia="es-ES"/>
        </w:rPr>
        <w:t xml:space="preserve">ISO 45001:2018 – Sistema de </w:t>
      </w:r>
      <w:r w:rsidR="00FD2841" w:rsidRPr="00AD4B40">
        <w:rPr>
          <w:rFonts w:asciiTheme="minorHAnsi" w:eastAsia="Times New Roman" w:hAnsiTheme="minorHAnsi" w:cstheme="minorHAnsi"/>
          <w:iCs/>
          <w:color w:val="000000"/>
          <w:lang w:val="es-MX" w:eastAsia="es-ES"/>
        </w:rPr>
        <w:t>G</w:t>
      </w:r>
      <w:r w:rsidRPr="00AD4B40">
        <w:rPr>
          <w:rFonts w:asciiTheme="minorHAnsi" w:eastAsia="Times New Roman" w:hAnsiTheme="minorHAnsi" w:cstheme="minorHAnsi"/>
          <w:iCs/>
          <w:color w:val="000000"/>
          <w:lang w:val="es-MX" w:eastAsia="es-ES"/>
        </w:rPr>
        <w:t xml:space="preserve">estión </w:t>
      </w:r>
      <w:r w:rsidR="00FD2841" w:rsidRPr="00AD4B40">
        <w:rPr>
          <w:rFonts w:asciiTheme="minorHAnsi" w:eastAsia="Times New Roman" w:hAnsiTheme="minorHAnsi" w:cstheme="minorHAnsi"/>
          <w:iCs/>
          <w:color w:val="000000"/>
          <w:lang w:val="es-MX" w:eastAsia="es-ES"/>
        </w:rPr>
        <w:t>de Seguridad y Salud en el Trabajo</w:t>
      </w:r>
      <w:r w:rsidR="00001E00" w:rsidRPr="00AD4B40">
        <w:rPr>
          <w:rFonts w:asciiTheme="minorHAnsi" w:eastAsia="Times New Roman" w:hAnsiTheme="minorHAnsi" w:cstheme="minorHAnsi"/>
          <w:iCs/>
          <w:color w:val="000000"/>
          <w:lang w:val="es-MX" w:eastAsia="es-ES"/>
        </w:rPr>
        <w:t xml:space="preserve">, requisito </w:t>
      </w:r>
      <w:r w:rsidR="002251FD" w:rsidRPr="00AD4B40">
        <w:rPr>
          <w:rFonts w:cstheme="minorHAnsi"/>
          <w:color w:val="000000"/>
        </w:rPr>
        <w:t xml:space="preserve">10.2. </w:t>
      </w:r>
      <w:r w:rsidR="003F21C1" w:rsidRPr="00AD4B40">
        <w:rPr>
          <w:rFonts w:cstheme="minorHAnsi"/>
          <w:color w:val="000000"/>
        </w:rPr>
        <w:t xml:space="preserve">Incidentes, </w:t>
      </w:r>
      <w:r w:rsidR="002251FD" w:rsidRPr="00AD4B40">
        <w:rPr>
          <w:color w:val="000000"/>
        </w:rPr>
        <w:t>No Conformidad</w:t>
      </w:r>
      <w:r w:rsidR="003F21C1" w:rsidRPr="00AD4B40">
        <w:rPr>
          <w:color w:val="000000"/>
        </w:rPr>
        <w:t>es</w:t>
      </w:r>
      <w:r w:rsidR="002251FD" w:rsidRPr="00AD4B40">
        <w:rPr>
          <w:color w:val="000000"/>
        </w:rPr>
        <w:t xml:space="preserve"> y Acci</w:t>
      </w:r>
      <w:r w:rsidR="003F21C1" w:rsidRPr="00AD4B40">
        <w:rPr>
          <w:color w:val="000000"/>
        </w:rPr>
        <w:t>o</w:t>
      </w:r>
      <w:r w:rsidR="002251FD" w:rsidRPr="00AD4B40">
        <w:rPr>
          <w:color w:val="000000"/>
        </w:rPr>
        <w:t>n</w:t>
      </w:r>
      <w:r w:rsidR="003F21C1" w:rsidRPr="00AD4B40">
        <w:rPr>
          <w:color w:val="000000"/>
        </w:rPr>
        <w:t>es</w:t>
      </w:r>
      <w:r w:rsidR="002251FD" w:rsidRPr="00AD4B40">
        <w:rPr>
          <w:color w:val="000000"/>
        </w:rPr>
        <w:t xml:space="preserve"> Correctiva</w:t>
      </w:r>
      <w:r w:rsidR="003F21C1" w:rsidRPr="00AD4B40">
        <w:rPr>
          <w:color w:val="000000"/>
        </w:rPr>
        <w:t>s</w:t>
      </w:r>
      <w:r w:rsidR="002251FD" w:rsidRPr="00AD4B40">
        <w:rPr>
          <w:rFonts w:asciiTheme="minorHAnsi" w:eastAsia="Times New Roman" w:hAnsiTheme="minorHAnsi" w:cstheme="minorHAnsi"/>
          <w:iCs/>
          <w:color w:val="000000"/>
          <w:lang w:val="es-MX" w:eastAsia="es-ES"/>
        </w:rPr>
        <w:t>.</w:t>
      </w:r>
    </w:p>
    <w:p w14:paraId="17AE0D27" w14:textId="77777777" w:rsidR="00A71756" w:rsidRPr="00AD4B40" w:rsidRDefault="00A71756" w:rsidP="00A71756">
      <w:pPr>
        <w:pStyle w:val="Prrafodelista"/>
        <w:spacing w:after="0" w:line="276" w:lineRule="auto"/>
        <w:ind w:left="567"/>
        <w:contextualSpacing w:val="0"/>
        <w:jc w:val="both"/>
        <w:rPr>
          <w:rFonts w:asciiTheme="minorHAnsi" w:eastAsia="Times New Roman" w:hAnsiTheme="minorHAnsi" w:cstheme="minorHAnsi"/>
          <w:iCs/>
          <w:color w:val="000000"/>
          <w:lang w:val="es-MX" w:eastAsia="es-ES"/>
        </w:rPr>
      </w:pPr>
    </w:p>
    <w:p w14:paraId="69D19EEE" w14:textId="0C79132D" w:rsidR="00DC114D" w:rsidRPr="00AD4B40" w:rsidRDefault="00B7633B"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t>DEFINICIONES</w:t>
      </w:r>
    </w:p>
    <w:p w14:paraId="7D613E9F" w14:textId="77777777" w:rsidR="002251FD" w:rsidRPr="00AD4B40"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Acción Correctiva (AC):</w:t>
      </w:r>
      <w:r w:rsidRPr="00AD4B40">
        <w:rPr>
          <w:lang w:val="es-MX" w:eastAsia="es-ES"/>
        </w:rPr>
        <w:t xml:space="preserve"> Acción tomada para eliminar la causa de una no conformidad existente, a fin de evitar que vuelva a ocurrir.</w:t>
      </w:r>
    </w:p>
    <w:p w14:paraId="2A0FFB90" w14:textId="566AA943" w:rsidR="002251FD" w:rsidRPr="00AD4B40"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Acción Inmediata:</w:t>
      </w:r>
      <w:r w:rsidRPr="00AD4B40">
        <w:rPr>
          <w:lang w:val="es-MX" w:eastAsia="es-ES"/>
        </w:rPr>
        <w:t xml:space="preserve"> Acción tomada para corregir </w:t>
      </w:r>
      <w:r w:rsidR="00ED2504" w:rsidRPr="00AD4B40">
        <w:rPr>
          <w:lang w:val="es-MX" w:eastAsia="es-ES"/>
        </w:rPr>
        <w:t>una no conformidad</w:t>
      </w:r>
      <w:r w:rsidRPr="00AD4B40">
        <w:rPr>
          <w:lang w:val="es-MX" w:eastAsia="es-ES"/>
        </w:rPr>
        <w:t>, a fin de limitar sus efectos y ponerlos bajo control. Esta acción no elimina la causa de la no conformidad.</w:t>
      </w:r>
    </w:p>
    <w:p w14:paraId="26588047" w14:textId="77777777" w:rsidR="002251FD" w:rsidRPr="00AD4B40"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Evidencia objetiva:</w:t>
      </w:r>
      <w:r w:rsidRPr="00AD4B40">
        <w:rPr>
          <w:lang w:val="es-MX" w:eastAsia="es-ES"/>
        </w:rPr>
        <w:t xml:space="preserve"> Datos que registran la existencia o veracidad de algo (registros, procedimientos, instructivos, fotografías, etc.).</w:t>
      </w:r>
    </w:p>
    <w:p w14:paraId="5DE7C35B" w14:textId="77777777" w:rsidR="002251FD" w:rsidRPr="00AD4B40"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No Conformidad (NC):</w:t>
      </w:r>
      <w:r w:rsidRPr="00AD4B40">
        <w:rPr>
          <w:lang w:val="es-MX" w:eastAsia="es-ES"/>
        </w:rPr>
        <w:t xml:space="preserve"> Incumplimiento de un requisito.</w:t>
      </w:r>
    </w:p>
    <w:p w14:paraId="653D2449" w14:textId="77777777" w:rsidR="002251FD" w:rsidRPr="00AD4B40"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Observación:</w:t>
      </w:r>
      <w:r w:rsidRPr="00AD4B40">
        <w:rPr>
          <w:lang w:val="es-MX" w:eastAsia="es-ES"/>
        </w:rPr>
        <w:t xml:space="preserve"> Potencial no conformidad la cual puede ser tratada como una acción inmediata.</w:t>
      </w:r>
    </w:p>
    <w:p w14:paraId="262EBC60" w14:textId="77777777" w:rsidR="002251FD" w:rsidRPr="00AD4B40"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Oportunidad de mejora (OM):</w:t>
      </w:r>
      <w:r w:rsidRPr="00AD4B40">
        <w:rPr>
          <w:lang w:val="es-MX" w:eastAsia="es-ES"/>
        </w:rPr>
        <w:t xml:space="preserve"> Toda acción que incrementa la capacidad de la organización para cumplir los requisitos y que no actúa sobre problemas reales o potenciales ni sobre sus causas. Estas pueden ser propuestas por cualquier miembro de la organización para ser analizados en el comité de mejora continua.</w:t>
      </w:r>
    </w:p>
    <w:p w14:paraId="1BE14C76" w14:textId="13984D6B" w:rsidR="002251FD" w:rsidRDefault="002251FD" w:rsidP="00AD4B40">
      <w:pPr>
        <w:pStyle w:val="Prrafodelista"/>
        <w:numPr>
          <w:ilvl w:val="0"/>
          <w:numId w:val="7"/>
        </w:numPr>
        <w:spacing w:after="0" w:line="276" w:lineRule="auto"/>
        <w:ind w:left="567" w:hanging="283"/>
        <w:jc w:val="both"/>
        <w:rPr>
          <w:lang w:val="es-MX" w:eastAsia="es-ES"/>
        </w:rPr>
      </w:pPr>
      <w:r w:rsidRPr="00AD4B40">
        <w:rPr>
          <w:b/>
          <w:bCs/>
          <w:lang w:val="es-MX" w:eastAsia="es-ES"/>
        </w:rPr>
        <w:t>Solicitud de acción correctiva (SAC):</w:t>
      </w:r>
      <w:r w:rsidRPr="00AD4B40">
        <w:rPr>
          <w:lang w:val="es-MX" w:eastAsia="es-ES"/>
        </w:rPr>
        <w:t xml:space="preserve"> Formato en el cual se registra una no conformidad o potencial no conformidad, el análisis de sus causas, las acciones inmediatas, correctivas/preventivas a tomar y la verificación de su implementación y efectividad.</w:t>
      </w:r>
    </w:p>
    <w:p w14:paraId="7DB6893D" w14:textId="77777777" w:rsidR="00A71756" w:rsidRDefault="00A71756" w:rsidP="00A71756">
      <w:pPr>
        <w:pStyle w:val="Prrafodelista"/>
        <w:spacing w:after="0" w:line="276" w:lineRule="auto"/>
        <w:ind w:left="567"/>
        <w:jc w:val="both"/>
        <w:rPr>
          <w:lang w:val="es-MX" w:eastAsia="es-ES"/>
        </w:rPr>
      </w:pPr>
    </w:p>
    <w:p w14:paraId="6687AE0D" w14:textId="77777777" w:rsidR="00A71756" w:rsidRDefault="00A71756" w:rsidP="00A71756">
      <w:pPr>
        <w:pStyle w:val="Prrafodelista"/>
        <w:spacing w:after="0" w:line="276" w:lineRule="auto"/>
        <w:ind w:left="567"/>
        <w:jc w:val="both"/>
        <w:rPr>
          <w:lang w:val="es-MX" w:eastAsia="es-ES"/>
        </w:rPr>
      </w:pPr>
    </w:p>
    <w:p w14:paraId="2071B85B" w14:textId="77777777" w:rsidR="00A71756" w:rsidRDefault="00A71756" w:rsidP="00A71756">
      <w:pPr>
        <w:pStyle w:val="Prrafodelista"/>
        <w:spacing w:after="0" w:line="276" w:lineRule="auto"/>
        <w:ind w:left="567"/>
        <w:jc w:val="both"/>
        <w:rPr>
          <w:lang w:val="es-MX" w:eastAsia="es-ES"/>
        </w:rPr>
      </w:pPr>
    </w:p>
    <w:p w14:paraId="16582440" w14:textId="77777777" w:rsidR="00A71756" w:rsidRDefault="00A71756" w:rsidP="00A71756">
      <w:pPr>
        <w:pStyle w:val="Prrafodelista"/>
        <w:spacing w:after="0" w:line="276" w:lineRule="auto"/>
        <w:ind w:left="567"/>
        <w:jc w:val="both"/>
        <w:rPr>
          <w:lang w:val="es-MX" w:eastAsia="es-ES"/>
        </w:rPr>
      </w:pPr>
    </w:p>
    <w:p w14:paraId="3BA6D000" w14:textId="77777777" w:rsidR="00A71756" w:rsidRPr="00AD4B40" w:rsidRDefault="00A71756" w:rsidP="00A71756">
      <w:pPr>
        <w:pStyle w:val="Prrafodelista"/>
        <w:spacing w:after="0" w:line="276" w:lineRule="auto"/>
        <w:ind w:left="567"/>
        <w:jc w:val="both"/>
        <w:rPr>
          <w:lang w:val="es-MX" w:eastAsia="es-ES"/>
        </w:rPr>
      </w:pPr>
    </w:p>
    <w:p w14:paraId="4AC358EF" w14:textId="474FDAEE" w:rsidR="003F3AD4" w:rsidRPr="00AD4B40" w:rsidRDefault="009B4843"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lastRenderedPageBreak/>
        <w:t>R</w:t>
      </w:r>
      <w:r w:rsidR="00753C26" w:rsidRPr="00AD4B40">
        <w:rPr>
          <w:rFonts w:asciiTheme="minorHAnsi" w:eastAsia="Times New Roman" w:hAnsiTheme="minorHAnsi"/>
          <w:bCs w:val="0"/>
          <w:lang w:val="es-ES" w:eastAsia="es-ES"/>
        </w:rPr>
        <w:t>ESPONSABILIDADES</w:t>
      </w:r>
    </w:p>
    <w:p w14:paraId="406EC279" w14:textId="0545CC0A" w:rsidR="00753C26" w:rsidRPr="00AD4B40" w:rsidRDefault="005A647B" w:rsidP="00AD4B40">
      <w:pPr>
        <w:pStyle w:val="Ttulo3"/>
        <w:keepNext w:val="0"/>
        <w:keepLines w:val="0"/>
        <w:numPr>
          <w:ilvl w:val="1"/>
          <w:numId w:val="2"/>
        </w:numPr>
        <w:spacing w:before="0" w:after="120" w:line="276" w:lineRule="auto"/>
        <w:jc w:val="both"/>
        <w:rPr>
          <w:rFonts w:asciiTheme="minorHAnsi" w:eastAsia="Times New Roman" w:hAnsiTheme="minorHAnsi" w:cstheme="minorHAnsi"/>
          <w:bCs/>
          <w:color w:val="000000"/>
          <w:sz w:val="22"/>
          <w:szCs w:val="22"/>
          <w:lang w:val="es-CL" w:eastAsia="es-ES"/>
        </w:rPr>
      </w:pPr>
      <w:r w:rsidRPr="00AD4B40">
        <w:rPr>
          <w:rFonts w:asciiTheme="minorHAnsi" w:eastAsia="Times New Roman" w:hAnsiTheme="minorHAnsi" w:cstheme="minorHAnsi"/>
          <w:bCs/>
          <w:color w:val="000000"/>
          <w:sz w:val="22"/>
          <w:szCs w:val="22"/>
          <w:lang w:val="es-CL" w:eastAsia="es-ES"/>
        </w:rPr>
        <w:t>GERENTE GENERAL</w:t>
      </w:r>
    </w:p>
    <w:p w14:paraId="0F28AD5F" w14:textId="32766EDB" w:rsidR="0015133F" w:rsidRDefault="00ED2504" w:rsidP="00AD4B40">
      <w:pPr>
        <w:pStyle w:val="Sinespaciado"/>
        <w:numPr>
          <w:ilvl w:val="0"/>
          <w:numId w:val="4"/>
        </w:numPr>
        <w:tabs>
          <w:tab w:val="left" w:pos="567"/>
        </w:tabs>
        <w:spacing w:line="276" w:lineRule="auto"/>
        <w:ind w:left="567" w:hanging="283"/>
      </w:pPr>
      <w:r w:rsidRPr="00AD4B40">
        <w:t xml:space="preserve">Responsable de </w:t>
      </w:r>
      <w:r w:rsidR="00FE683B">
        <w:t>brindar los recursos para la ejecución de las acciones inmediatas y acciones correctivas.</w:t>
      </w:r>
    </w:p>
    <w:p w14:paraId="1E9312D0" w14:textId="0A1369AC" w:rsidR="0015133F" w:rsidRPr="00AD4B40" w:rsidRDefault="0015133F" w:rsidP="00AD4B40">
      <w:pPr>
        <w:numPr>
          <w:ilvl w:val="1"/>
          <w:numId w:val="2"/>
        </w:numPr>
        <w:spacing w:before="240" w:after="0" w:line="276" w:lineRule="auto"/>
        <w:jc w:val="both"/>
        <w:rPr>
          <w:rFonts w:asciiTheme="minorHAnsi" w:hAnsiTheme="minorHAnsi" w:cstheme="minorHAnsi"/>
          <w:b/>
          <w:bCs/>
          <w:color w:val="000000"/>
        </w:rPr>
      </w:pPr>
      <w:r w:rsidRPr="00AD4B40">
        <w:rPr>
          <w:rFonts w:asciiTheme="minorHAnsi" w:hAnsiTheme="minorHAnsi" w:cstheme="minorHAnsi"/>
          <w:b/>
          <w:bCs/>
          <w:color w:val="000000"/>
        </w:rPr>
        <w:t>COORDINADOR SIG</w:t>
      </w:r>
    </w:p>
    <w:p w14:paraId="78C81916" w14:textId="78D6F2A2" w:rsidR="003F21C1" w:rsidRDefault="00FE683B" w:rsidP="00AD4B40">
      <w:pPr>
        <w:pStyle w:val="Sinespaciado"/>
        <w:numPr>
          <w:ilvl w:val="0"/>
          <w:numId w:val="5"/>
        </w:numPr>
        <w:tabs>
          <w:tab w:val="left" w:pos="567"/>
        </w:tabs>
        <w:spacing w:line="276" w:lineRule="auto"/>
        <w:ind w:left="567" w:hanging="283"/>
        <w:rPr>
          <w:rFonts w:eastAsia="Arial"/>
        </w:rPr>
      </w:pPr>
      <w:r>
        <w:rPr>
          <w:rFonts w:eastAsia="Arial"/>
        </w:rPr>
        <w:t>Supervisar el</w:t>
      </w:r>
      <w:r w:rsidR="003F21C1" w:rsidRPr="00AD4B40">
        <w:rPr>
          <w:rFonts w:eastAsia="Arial"/>
        </w:rPr>
        <w:t xml:space="preserve"> cumplimiento del presente procedimiento y del seguimiento del cierre de las acciones correctivas.</w:t>
      </w:r>
    </w:p>
    <w:p w14:paraId="2143C462" w14:textId="0455AA9B" w:rsidR="00FE683B" w:rsidRDefault="00FE683B" w:rsidP="00AD4B40">
      <w:pPr>
        <w:pStyle w:val="Sinespaciado"/>
        <w:numPr>
          <w:ilvl w:val="0"/>
          <w:numId w:val="5"/>
        </w:numPr>
        <w:tabs>
          <w:tab w:val="left" w:pos="567"/>
        </w:tabs>
        <w:spacing w:line="276" w:lineRule="auto"/>
        <w:ind w:left="567" w:hanging="283"/>
        <w:rPr>
          <w:rFonts w:eastAsia="Arial"/>
        </w:rPr>
      </w:pPr>
      <w:r>
        <w:rPr>
          <w:rFonts w:eastAsia="Arial"/>
        </w:rPr>
        <w:t>A</w:t>
      </w:r>
      <w:r w:rsidR="00D17A4D">
        <w:rPr>
          <w:rFonts w:eastAsia="Arial"/>
        </w:rPr>
        <w:t>sistir</w:t>
      </w:r>
      <w:r>
        <w:rPr>
          <w:rFonts w:eastAsia="Arial"/>
        </w:rPr>
        <w:t xml:space="preserve"> al dueño del proceso </w:t>
      </w:r>
      <w:r w:rsidR="00D17A4D">
        <w:rPr>
          <w:rFonts w:eastAsia="Arial"/>
        </w:rPr>
        <w:t xml:space="preserve">en </w:t>
      </w:r>
      <w:r>
        <w:rPr>
          <w:rFonts w:eastAsia="Arial"/>
        </w:rPr>
        <w:t>la implementación de la acción inmediata o correctiva.</w:t>
      </w:r>
    </w:p>
    <w:p w14:paraId="6FCDABE2" w14:textId="207CBD16" w:rsidR="001A3BCA" w:rsidRDefault="001A3BCA" w:rsidP="00AD4B40">
      <w:pPr>
        <w:pStyle w:val="Sinespaciado"/>
        <w:numPr>
          <w:ilvl w:val="0"/>
          <w:numId w:val="5"/>
        </w:numPr>
        <w:tabs>
          <w:tab w:val="left" w:pos="567"/>
        </w:tabs>
        <w:spacing w:line="276" w:lineRule="auto"/>
        <w:ind w:left="567" w:hanging="283"/>
        <w:rPr>
          <w:rFonts w:eastAsia="Arial"/>
        </w:rPr>
      </w:pPr>
      <w:r>
        <w:rPr>
          <w:rFonts w:eastAsia="Arial"/>
        </w:rPr>
        <w:t>Hacer seguimiento a las acciones correctivas.</w:t>
      </w:r>
    </w:p>
    <w:p w14:paraId="250543C6" w14:textId="447E13EB" w:rsidR="0015133F" w:rsidRPr="00AD4B40" w:rsidRDefault="003F21C1" w:rsidP="00AD4B40">
      <w:pPr>
        <w:numPr>
          <w:ilvl w:val="1"/>
          <w:numId w:val="2"/>
        </w:numPr>
        <w:spacing w:before="240" w:after="0" w:line="276" w:lineRule="auto"/>
        <w:jc w:val="both"/>
        <w:rPr>
          <w:rFonts w:asciiTheme="minorHAnsi" w:hAnsiTheme="minorHAnsi" w:cstheme="minorHAnsi"/>
          <w:b/>
          <w:bCs/>
          <w:color w:val="000000"/>
        </w:rPr>
      </w:pPr>
      <w:r w:rsidRPr="00AD4B40">
        <w:rPr>
          <w:rFonts w:asciiTheme="minorHAnsi" w:hAnsiTheme="minorHAnsi" w:cstheme="minorHAnsi"/>
          <w:b/>
          <w:bCs/>
          <w:color w:val="000000"/>
        </w:rPr>
        <w:t>DUEÑO DEL PROCESO</w:t>
      </w:r>
    </w:p>
    <w:p w14:paraId="4A6646D0" w14:textId="04FF6796" w:rsidR="0015133F" w:rsidRDefault="00D17A4D" w:rsidP="00AD4B40">
      <w:pPr>
        <w:pStyle w:val="Sinespaciado"/>
        <w:numPr>
          <w:ilvl w:val="0"/>
          <w:numId w:val="6"/>
        </w:numPr>
        <w:tabs>
          <w:tab w:val="left" w:pos="709"/>
        </w:tabs>
        <w:spacing w:line="276" w:lineRule="auto"/>
        <w:ind w:left="567" w:hanging="283"/>
        <w:rPr>
          <w:rFonts w:eastAsia="Arial"/>
        </w:rPr>
      </w:pPr>
      <w:r>
        <w:rPr>
          <w:rFonts w:eastAsia="Arial"/>
        </w:rPr>
        <w:t>J</w:t>
      </w:r>
      <w:r w:rsidR="003F21C1" w:rsidRPr="00AD4B40">
        <w:rPr>
          <w:rFonts w:eastAsia="Arial"/>
        </w:rPr>
        <w:t>unto al Coordinador SIG, determinar y aplicar las acciones correctivas en su área de competencia.</w:t>
      </w:r>
    </w:p>
    <w:p w14:paraId="5DC2B1BF" w14:textId="19911EE7" w:rsidR="0051355C" w:rsidRDefault="0051355C" w:rsidP="00AD4B40">
      <w:pPr>
        <w:pStyle w:val="Sinespaciado"/>
        <w:numPr>
          <w:ilvl w:val="0"/>
          <w:numId w:val="6"/>
        </w:numPr>
        <w:tabs>
          <w:tab w:val="left" w:pos="709"/>
        </w:tabs>
        <w:spacing w:line="276" w:lineRule="auto"/>
        <w:ind w:left="567" w:hanging="283"/>
        <w:rPr>
          <w:rFonts w:eastAsia="Arial"/>
        </w:rPr>
      </w:pPr>
      <w:r>
        <w:rPr>
          <w:rFonts w:eastAsia="Arial"/>
        </w:rPr>
        <w:t>Ejecuta las acciones inmediatas frente a los hallazgos que tenga.</w:t>
      </w:r>
    </w:p>
    <w:p w14:paraId="0511CA12" w14:textId="77777777" w:rsidR="00D17A4D" w:rsidRPr="00AD4B40" w:rsidRDefault="00D17A4D" w:rsidP="00D17A4D">
      <w:pPr>
        <w:pStyle w:val="Sinespaciado"/>
        <w:tabs>
          <w:tab w:val="left" w:pos="709"/>
        </w:tabs>
        <w:spacing w:line="276" w:lineRule="auto"/>
        <w:ind w:left="567"/>
        <w:rPr>
          <w:rFonts w:eastAsia="Arial"/>
        </w:rPr>
      </w:pPr>
    </w:p>
    <w:p w14:paraId="4D786426" w14:textId="5CFE7CB4" w:rsidR="00DE34F9" w:rsidRPr="00AD4B40" w:rsidRDefault="00717CC7"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t>DESCRIPCIÓN DEL PROCEDIMIENTO</w:t>
      </w:r>
      <w:r w:rsidR="00DE34F9" w:rsidRPr="00AD4B40">
        <w:rPr>
          <w:rFonts w:asciiTheme="minorHAnsi" w:eastAsia="Times New Roman" w:hAnsiTheme="minorHAnsi"/>
          <w:bCs w:val="0"/>
          <w:lang w:val="es-ES" w:eastAsia="es-ES"/>
        </w:rPr>
        <w:t xml:space="preserve"> </w:t>
      </w:r>
    </w:p>
    <w:p w14:paraId="500BD4A0" w14:textId="6A7E2D7B" w:rsidR="003F21C1" w:rsidRPr="00AD4B40" w:rsidRDefault="003F21C1" w:rsidP="00A634E9">
      <w:pPr>
        <w:pStyle w:val="Ttulo3"/>
        <w:keepNext w:val="0"/>
        <w:keepLines w:val="0"/>
        <w:numPr>
          <w:ilvl w:val="1"/>
          <w:numId w:val="19"/>
        </w:numPr>
        <w:spacing w:before="0" w:after="0" w:line="276" w:lineRule="auto"/>
        <w:jc w:val="both"/>
        <w:rPr>
          <w:rFonts w:asciiTheme="minorHAnsi" w:eastAsia="Arial" w:hAnsiTheme="minorHAnsi" w:cstheme="minorHAnsi"/>
          <w:bCs/>
          <w:sz w:val="22"/>
          <w:szCs w:val="22"/>
        </w:rPr>
      </w:pPr>
      <w:r w:rsidRPr="00AD4B40">
        <w:rPr>
          <w:rFonts w:asciiTheme="minorHAnsi" w:eastAsia="Arial" w:hAnsiTheme="minorHAnsi" w:cstheme="minorHAnsi"/>
          <w:bCs/>
          <w:sz w:val="22"/>
          <w:szCs w:val="22"/>
        </w:rPr>
        <w:t>Identificación de hallazgos:</w:t>
      </w:r>
    </w:p>
    <w:p w14:paraId="70E8D44A" w14:textId="77777777" w:rsidR="003F21C1" w:rsidRPr="00AD4B40" w:rsidRDefault="003F21C1" w:rsidP="00AD4B40">
      <w:pPr>
        <w:spacing w:after="0" w:line="276" w:lineRule="auto"/>
      </w:pPr>
    </w:p>
    <w:p w14:paraId="2F2516BE" w14:textId="7C8E7C37" w:rsidR="003F21C1" w:rsidRDefault="003F21C1" w:rsidP="00AD4B40">
      <w:pPr>
        <w:pStyle w:val="Prrafodelista"/>
        <w:numPr>
          <w:ilvl w:val="0"/>
          <w:numId w:val="10"/>
        </w:numPr>
        <w:tabs>
          <w:tab w:val="left" w:pos="1843"/>
        </w:tabs>
        <w:spacing w:after="0" w:line="276" w:lineRule="auto"/>
        <w:ind w:left="567" w:hanging="283"/>
        <w:jc w:val="both"/>
        <w:rPr>
          <w:rFonts w:asciiTheme="minorHAnsi" w:eastAsia="Arial" w:hAnsiTheme="minorHAnsi" w:cstheme="minorHAnsi"/>
          <w:bCs/>
        </w:rPr>
      </w:pPr>
      <w:r w:rsidRPr="00AD4B40">
        <w:rPr>
          <w:rFonts w:asciiTheme="minorHAnsi" w:eastAsia="Arial" w:hAnsiTheme="minorHAnsi" w:cstheme="minorHAnsi"/>
          <w:bCs/>
        </w:rPr>
        <w:t>Todo colaborador</w:t>
      </w:r>
      <w:r w:rsidR="00D96C9C">
        <w:rPr>
          <w:rFonts w:asciiTheme="minorHAnsi" w:eastAsia="Arial" w:hAnsiTheme="minorHAnsi" w:cstheme="minorHAnsi"/>
          <w:bCs/>
        </w:rPr>
        <w:t xml:space="preserve"> y </w:t>
      </w:r>
      <w:r w:rsidR="00CE0305">
        <w:rPr>
          <w:rFonts w:asciiTheme="minorHAnsi" w:eastAsia="Arial" w:hAnsiTheme="minorHAnsi" w:cstheme="minorHAnsi"/>
          <w:bCs/>
        </w:rPr>
        <w:t>dueño de proceso</w:t>
      </w:r>
      <w:r w:rsidRPr="00AD4B40">
        <w:rPr>
          <w:rFonts w:asciiTheme="minorHAnsi" w:eastAsia="Arial" w:hAnsiTheme="minorHAnsi" w:cstheme="minorHAnsi"/>
          <w:bCs/>
        </w:rPr>
        <w:t xml:space="preserve"> puede detectar hallazgos</w:t>
      </w:r>
      <w:r w:rsidR="00CE0305">
        <w:rPr>
          <w:rFonts w:asciiTheme="minorHAnsi" w:eastAsia="Arial" w:hAnsiTheme="minorHAnsi" w:cstheme="minorHAnsi"/>
          <w:bCs/>
        </w:rPr>
        <w:t>.</w:t>
      </w:r>
      <w:r w:rsidRPr="00AD4B40">
        <w:rPr>
          <w:rFonts w:asciiTheme="minorHAnsi" w:eastAsia="Arial" w:hAnsiTheme="minorHAnsi" w:cstheme="minorHAnsi"/>
          <w:bCs/>
        </w:rPr>
        <w:t xml:space="preserve"> </w:t>
      </w:r>
      <w:r w:rsidR="00D96C9C">
        <w:rPr>
          <w:rFonts w:asciiTheme="minorHAnsi" w:eastAsia="Arial" w:hAnsiTheme="minorHAnsi" w:cstheme="minorHAnsi"/>
          <w:bCs/>
        </w:rPr>
        <w:t xml:space="preserve">Se toman como ejemplos de hallazgos los que se encuentran </w:t>
      </w:r>
      <w:r w:rsidRPr="00AD4B40">
        <w:rPr>
          <w:rFonts w:asciiTheme="minorHAnsi" w:eastAsia="Arial" w:hAnsiTheme="minorHAnsi" w:cstheme="minorHAnsi"/>
          <w:bCs/>
        </w:rPr>
        <w:t>en el Anexo 1.</w:t>
      </w:r>
      <w:r w:rsidR="00CE0305">
        <w:rPr>
          <w:rFonts w:asciiTheme="minorHAnsi" w:eastAsia="Arial" w:hAnsiTheme="minorHAnsi" w:cstheme="minorHAnsi"/>
          <w:bCs/>
        </w:rPr>
        <w:t xml:space="preserve"> </w:t>
      </w:r>
    </w:p>
    <w:p w14:paraId="49986147" w14:textId="7EC17515" w:rsidR="00603F7E" w:rsidRDefault="00603F7E" w:rsidP="00AD4B40">
      <w:pPr>
        <w:pStyle w:val="Prrafodelista"/>
        <w:numPr>
          <w:ilvl w:val="0"/>
          <w:numId w:val="10"/>
        </w:numPr>
        <w:tabs>
          <w:tab w:val="left" w:pos="1843"/>
        </w:tabs>
        <w:spacing w:after="0" w:line="276" w:lineRule="auto"/>
        <w:ind w:left="567" w:hanging="283"/>
        <w:jc w:val="both"/>
        <w:rPr>
          <w:rFonts w:asciiTheme="minorHAnsi" w:eastAsia="Arial" w:hAnsiTheme="minorHAnsi" w:cstheme="minorHAnsi"/>
          <w:bCs/>
        </w:rPr>
      </w:pPr>
      <w:r>
        <w:rPr>
          <w:rFonts w:asciiTheme="minorHAnsi" w:eastAsia="Arial" w:hAnsiTheme="minorHAnsi" w:cstheme="minorHAnsi"/>
          <w:bCs/>
        </w:rPr>
        <w:t>El dueño del proceso ejecuta la acción inmediata.</w:t>
      </w:r>
      <w:r w:rsidR="00D60023">
        <w:rPr>
          <w:rFonts w:asciiTheme="minorHAnsi" w:eastAsia="Arial" w:hAnsiTheme="minorHAnsi" w:cstheme="minorHAnsi"/>
          <w:bCs/>
        </w:rPr>
        <w:t xml:space="preserve"> </w:t>
      </w:r>
    </w:p>
    <w:p w14:paraId="4333C915" w14:textId="77777777" w:rsidR="00EC40C2" w:rsidRPr="00603F7E" w:rsidRDefault="00EC40C2" w:rsidP="00EC40C2">
      <w:pPr>
        <w:pStyle w:val="Prrafodelista"/>
        <w:numPr>
          <w:ilvl w:val="0"/>
          <w:numId w:val="10"/>
        </w:numPr>
        <w:tabs>
          <w:tab w:val="left" w:pos="1843"/>
        </w:tabs>
        <w:spacing w:after="0" w:line="276" w:lineRule="auto"/>
        <w:ind w:left="567" w:hanging="283"/>
        <w:jc w:val="both"/>
        <w:rPr>
          <w:rFonts w:asciiTheme="minorHAnsi" w:hAnsiTheme="minorHAnsi" w:cstheme="minorHAnsi"/>
        </w:rPr>
      </w:pPr>
      <w:r>
        <w:rPr>
          <w:rFonts w:asciiTheme="minorHAnsi" w:eastAsia="Arial" w:hAnsiTheme="minorHAnsi" w:cstheme="minorHAnsi"/>
          <w:bCs/>
        </w:rPr>
        <w:t>Si no amerita realizar una acción correctiva no se apertura la SAC.</w:t>
      </w:r>
    </w:p>
    <w:p w14:paraId="400FF60D" w14:textId="0CFC969B" w:rsidR="00A634E9" w:rsidRPr="00A634E9" w:rsidRDefault="003F21C1" w:rsidP="007E79D7">
      <w:pPr>
        <w:pStyle w:val="Prrafodelista"/>
        <w:numPr>
          <w:ilvl w:val="0"/>
          <w:numId w:val="10"/>
        </w:numPr>
        <w:tabs>
          <w:tab w:val="left" w:pos="1843"/>
        </w:tabs>
        <w:spacing w:after="0" w:line="276" w:lineRule="auto"/>
        <w:ind w:left="567" w:hanging="283"/>
        <w:jc w:val="both"/>
        <w:rPr>
          <w:rFonts w:asciiTheme="minorHAnsi" w:hAnsiTheme="minorHAnsi" w:cstheme="minorHAnsi"/>
        </w:rPr>
      </w:pPr>
      <w:r w:rsidRPr="00603F7E">
        <w:rPr>
          <w:rFonts w:asciiTheme="minorHAnsi" w:eastAsia="Arial" w:hAnsiTheme="minorHAnsi" w:cstheme="minorHAnsi"/>
          <w:bCs/>
        </w:rPr>
        <w:t xml:space="preserve">Para la generación de una SAC o de mejora, </w:t>
      </w:r>
      <w:r w:rsidR="00D96C9C">
        <w:rPr>
          <w:rFonts w:asciiTheme="minorHAnsi" w:eastAsia="Arial" w:hAnsiTheme="minorHAnsi" w:cstheme="minorHAnsi"/>
          <w:bCs/>
        </w:rPr>
        <w:t>el dueño del proceso informa a</w:t>
      </w:r>
      <w:r w:rsidRPr="00603F7E">
        <w:rPr>
          <w:rFonts w:asciiTheme="minorHAnsi" w:eastAsia="Arial" w:hAnsiTheme="minorHAnsi" w:cstheme="minorHAnsi"/>
          <w:bCs/>
        </w:rPr>
        <w:t>l Coordinador SIG</w:t>
      </w:r>
      <w:r w:rsidR="00D96C9C">
        <w:rPr>
          <w:rFonts w:asciiTheme="minorHAnsi" w:eastAsia="Arial" w:hAnsiTheme="minorHAnsi" w:cstheme="minorHAnsi"/>
          <w:bCs/>
        </w:rPr>
        <w:t>. Quien</w:t>
      </w:r>
      <w:r w:rsidRPr="00603F7E">
        <w:rPr>
          <w:rFonts w:asciiTheme="minorHAnsi" w:eastAsia="Arial" w:hAnsiTheme="minorHAnsi" w:cstheme="minorHAnsi"/>
          <w:bCs/>
        </w:rPr>
        <w:t xml:space="preserve"> emplea el formato </w:t>
      </w:r>
      <w:r w:rsidRPr="00603F7E">
        <w:rPr>
          <w:rFonts w:asciiTheme="minorHAnsi" w:eastAsia="Arial" w:hAnsiTheme="minorHAnsi" w:cstheme="minorHAnsi"/>
          <w:b/>
          <w:bCs/>
          <w:i/>
        </w:rPr>
        <w:t>SP-SIG-P-08-F-01 Solicitud de Acción Correctiva y de Mejora</w:t>
      </w:r>
      <w:r w:rsidRPr="00603F7E">
        <w:rPr>
          <w:rFonts w:asciiTheme="minorHAnsi" w:eastAsia="Arial" w:hAnsiTheme="minorHAnsi" w:cstheme="minorHAnsi"/>
          <w:bCs/>
        </w:rPr>
        <w:t>.</w:t>
      </w:r>
      <w:r w:rsidR="00603F7E" w:rsidRPr="00603F7E">
        <w:rPr>
          <w:rFonts w:asciiTheme="minorHAnsi" w:eastAsia="Arial" w:hAnsiTheme="minorHAnsi" w:cstheme="minorHAnsi"/>
          <w:bCs/>
        </w:rPr>
        <w:t xml:space="preserve"> </w:t>
      </w:r>
    </w:p>
    <w:p w14:paraId="41EABCBC" w14:textId="77777777" w:rsidR="00A634E9" w:rsidRDefault="00A634E9" w:rsidP="00A634E9">
      <w:pPr>
        <w:pStyle w:val="Prrafodelista"/>
        <w:tabs>
          <w:tab w:val="left" w:pos="1843"/>
        </w:tabs>
        <w:spacing w:after="0" w:line="276" w:lineRule="auto"/>
        <w:ind w:left="567"/>
        <w:jc w:val="both"/>
        <w:rPr>
          <w:rFonts w:asciiTheme="minorHAnsi" w:eastAsia="Arial" w:hAnsiTheme="minorHAnsi" w:cstheme="minorHAnsi"/>
          <w:bCs/>
        </w:rPr>
      </w:pPr>
    </w:p>
    <w:p w14:paraId="438E36B4" w14:textId="6661E182" w:rsidR="00A634E9" w:rsidRPr="00A634E9" w:rsidRDefault="00A634E9" w:rsidP="00A634E9">
      <w:pPr>
        <w:pStyle w:val="Prrafodelista"/>
        <w:numPr>
          <w:ilvl w:val="1"/>
          <w:numId w:val="19"/>
        </w:numPr>
        <w:tabs>
          <w:tab w:val="left" w:pos="1843"/>
        </w:tabs>
        <w:spacing w:after="0" w:line="276" w:lineRule="auto"/>
        <w:jc w:val="both"/>
        <w:rPr>
          <w:rFonts w:asciiTheme="minorHAnsi" w:eastAsia="Arial" w:hAnsiTheme="minorHAnsi" w:cstheme="minorHAnsi"/>
          <w:b/>
        </w:rPr>
      </w:pPr>
      <w:r w:rsidRPr="00A634E9">
        <w:rPr>
          <w:rFonts w:asciiTheme="minorHAnsi" w:eastAsia="Arial" w:hAnsiTheme="minorHAnsi" w:cstheme="minorHAnsi"/>
          <w:b/>
        </w:rPr>
        <w:t>Resultados de auditorías internas y externas</w:t>
      </w:r>
    </w:p>
    <w:p w14:paraId="55DB4950" w14:textId="3A17F13B" w:rsidR="00D60023" w:rsidRPr="00D60023" w:rsidRDefault="00A634E9" w:rsidP="00A634E9">
      <w:pPr>
        <w:pStyle w:val="Prrafodelista"/>
        <w:tabs>
          <w:tab w:val="left" w:pos="1843"/>
        </w:tabs>
        <w:spacing w:after="0" w:line="276" w:lineRule="auto"/>
        <w:ind w:left="567"/>
        <w:jc w:val="both"/>
        <w:rPr>
          <w:rFonts w:asciiTheme="minorHAnsi" w:hAnsiTheme="minorHAnsi" w:cstheme="minorHAnsi"/>
        </w:rPr>
      </w:pPr>
      <w:r>
        <w:rPr>
          <w:rFonts w:asciiTheme="minorHAnsi" w:eastAsia="Arial" w:hAnsiTheme="minorHAnsi" w:cstheme="minorHAnsi"/>
          <w:bCs/>
        </w:rPr>
        <w:t xml:space="preserve"> </w:t>
      </w:r>
    </w:p>
    <w:p w14:paraId="0FA0BC0B" w14:textId="4923F260" w:rsidR="00A634E9" w:rsidRPr="00D60023" w:rsidRDefault="008673BE" w:rsidP="00A634E9">
      <w:pPr>
        <w:pStyle w:val="Prrafodelista"/>
        <w:numPr>
          <w:ilvl w:val="0"/>
          <w:numId w:val="11"/>
        </w:numPr>
        <w:tabs>
          <w:tab w:val="left" w:pos="1843"/>
        </w:tabs>
        <w:spacing w:after="0" w:line="276" w:lineRule="auto"/>
        <w:jc w:val="both"/>
        <w:rPr>
          <w:rFonts w:asciiTheme="minorHAnsi" w:eastAsia="Arial" w:hAnsiTheme="minorHAnsi" w:cstheme="minorHAnsi"/>
          <w:bCs/>
        </w:rPr>
      </w:pPr>
      <w:r>
        <w:rPr>
          <w:rFonts w:asciiTheme="minorHAnsi" w:eastAsia="Arial" w:hAnsiTheme="minorHAnsi" w:cstheme="minorHAnsi"/>
        </w:rPr>
        <w:t xml:space="preserve">Para el caso de las observaciones que se obtienen en el informe de auditoría, el Coordinador SIG junto con el dueño del proceso evaluará si necesario una acción inmediata o </w:t>
      </w:r>
      <w:proofErr w:type="spellStart"/>
      <w:r>
        <w:rPr>
          <w:rFonts w:asciiTheme="minorHAnsi" w:eastAsia="Arial" w:hAnsiTheme="minorHAnsi" w:cstheme="minorHAnsi"/>
        </w:rPr>
        <w:t>aperturar</w:t>
      </w:r>
      <w:proofErr w:type="spellEnd"/>
      <w:r>
        <w:rPr>
          <w:rFonts w:asciiTheme="minorHAnsi" w:eastAsia="Arial" w:hAnsiTheme="minorHAnsi" w:cstheme="minorHAnsi"/>
        </w:rPr>
        <w:t xml:space="preserve"> una SAC para aplicar acciones correctivas.</w:t>
      </w:r>
    </w:p>
    <w:p w14:paraId="0ADB06CE" w14:textId="77777777" w:rsidR="00A634E9" w:rsidRPr="00603F7E" w:rsidRDefault="00A634E9" w:rsidP="00603F7E">
      <w:pPr>
        <w:pStyle w:val="Prrafodelista"/>
        <w:tabs>
          <w:tab w:val="left" w:pos="1843"/>
        </w:tabs>
        <w:spacing w:after="0" w:line="276" w:lineRule="auto"/>
        <w:ind w:left="567"/>
        <w:jc w:val="both"/>
        <w:rPr>
          <w:rFonts w:asciiTheme="minorHAnsi" w:hAnsiTheme="minorHAnsi" w:cstheme="minorHAnsi"/>
        </w:rPr>
      </w:pPr>
    </w:p>
    <w:p w14:paraId="3B631A77" w14:textId="048D2402" w:rsidR="003F21C1" w:rsidRPr="00AD4B40" w:rsidRDefault="003F21C1" w:rsidP="00A634E9">
      <w:pPr>
        <w:pStyle w:val="Ttulo3"/>
        <w:keepNext w:val="0"/>
        <w:keepLines w:val="0"/>
        <w:numPr>
          <w:ilvl w:val="1"/>
          <w:numId w:val="19"/>
        </w:numPr>
        <w:spacing w:before="0" w:after="0" w:line="276" w:lineRule="auto"/>
        <w:jc w:val="both"/>
        <w:rPr>
          <w:rFonts w:asciiTheme="minorHAnsi" w:eastAsia="Arial" w:hAnsiTheme="minorHAnsi" w:cstheme="minorHAnsi"/>
          <w:bCs/>
          <w:sz w:val="22"/>
          <w:szCs w:val="22"/>
        </w:rPr>
      </w:pPr>
      <w:r w:rsidRPr="00AD4B40">
        <w:rPr>
          <w:rFonts w:asciiTheme="minorHAnsi" w:eastAsia="Arial" w:hAnsiTheme="minorHAnsi" w:cstheme="minorHAnsi"/>
          <w:bCs/>
          <w:sz w:val="22"/>
          <w:szCs w:val="22"/>
        </w:rPr>
        <w:t>Análisis de las No Conformidades</w:t>
      </w:r>
    </w:p>
    <w:p w14:paraId="63FB1E5F" w14:textId="77777777" w:rsidR="003F21C1" w:rsidRPr="00AD4B40" w:rsidRDefault="003F21C1" w:rsidP="00AD4B40">
      <w:pPr>
        <w:spacing w:after="0" w:line="276" w:lineRule="auto"/>
      </w:pPr>
    </w:p>
    <w:p w14:paraId="2EE15784" w14:textId="5758DA33" w:rsidR="00603F7E" w:rsidRPr="00603F7E" w:rsidRDefault="0053276D" w:rsidP="00603F7E">
      <w:pPr>
        <w:pStyle w:val="Prrafodelista"/>
        <w:numPr>
          <w:ilvl w:val="0"/>
          <w:numId w:val="11"/>
        </w:numPr>
        <w:tabs>
          <w:tab w:val="left" w:pos="1843"/>
        </w:tabs>
        <w:spacing w:after="0" w:line="276" w:lineRule="auto"/>
        <w:jc w:val="both"/>
        <w:rPr>
          <w:rFonts w:asciiTheme="minorHAnsi" w:eastAsia="Arial" w:hAnsiTheme="minorHAnsi" w:cstheme="minorHAnsi"/>
          <w:bCs/>
        </w:rPr>
      </w:pPr>
      <w:r>
        <w:rPr>
          <w:rFonts w:asciiTheme="minorHAnsi" w:eastAsia="Arial" w:hAnsiTheme="minorHAnsi" w:cstheme="minorHAnsi"/>
        </w:rPr>
        <w:t>Para identificar el origen de la no conformidad</w:t>
      </w:r>
      <w:r w:rsidR="00BF7108">
        <w:rPr>
          <w:rFonts w:asciiTheme="minorHAnsi" w:eastAsia="Arial" w:hAnsiTheme="minorHAnsi" w:cstheme="minorHAnsi"/>
        </w:rPr>
        <w:t xml:space="preserve">, </w:t>
      </w:r>
      <w:r>
        <w:rPr>
          <w:rFonts w:asciiTheme="minorHAnsi" w:eastAsia="Arial" w:hAnsiTheme="minorHAnsi" w:cstheme="minorHAnsi"/>
        </w:rPr>
        <w:t>e</w:t>
      </w:r>
      <w:r w:rsidR="003F21C1" w:rsidRPr="00603F7E">
        <w:rPr>
          <w:rFonts w:asciiTheme="minorHAnsi" w:eastAsia="Arial" w:hAnsiTheme="minorHAnsi" w:cstheme="minorHAnsi"/>
        </w:rPr>
        <w:t xml:space="preserve">l Coordinador SIG junto al </w:t>
      </w:r>
      <w:r w:rsidR="00603F7E">
        <w:rPr>
          <w:rFonts w:asciiTheme="minorHAnsi" w:eastAsia="Arial" w:hAnsiTheme="minorHAnsi" w:cstheme="minorHAnsi"/>
        </w:rPr>
        <w:t>dueño</w:t>
      </w:r>
      <w:r w:rsidR="003F21C1" w:rsidRPr="00603F7E">
        <w:rPr>
          <w:rFonts w:asciiTheme="minorHAnsi" w:eastAsia="Arial" w:hAnsiTheme="minorHAnsi" w:cstheme="minorHAnsi"/>
        </w:rPr>
        <w:t xml:space="preserve"> del proceso</w:t>
      </w:r>
      <w:r w:rsidR="00603F7E">
        <w:rPr>
          <w:rFonts w:asciiTheme="minorHAnsi" w:eastAsia="Arial" w:hAnsiTheme="minorHAnsi" w:cstheme="minorHAnsi"/>
        </w:rPr>
        <w:t xml:space="preserve"> </w:t>
      </w:r>
      <w:r w:rsidR="003F21C1" w:rsidRPr="00603F7E">
        <w:rPr>
          <w:rFonts w:asciiTheme="minorHAnsi" w:eastAsia="Arial" w:hAnsiTheme="minorHAnsi" w:cstheme="minorHAnsi"/>
        </w:rPr>
        <w:t>realizan el análisis de causa raíz</w:t>
      </w:r>
      <w:r w:rsidR="00166F2E">
        <w:rPr>
          <w:rFonts w:asciiTheme="minorHAnsi" w:eastAsia="Arial" w:hAnsiTheme="minorHAnsi" w:cstheme="minorHAnsi"/>
        </w:rPr>
        <w:t>. Para esto utilizan</w:t>
      </w:r>
      <w:r w:rsidR="003F21C1" w:rsidRPr="00603F7E">
        <w:rPr>
          <w:rFonts w:asciiTheme="minorHAnsi" w:eastAsia="Arial" w:hAnsiTheme="minorHAnsi" w:cstheme="minorHAnsi"/>
        </w:rPr>
        <w:t xml:space="preserve"> </w:t>
      </w:r>
      <w:r w:rsidR="00AB7299">
        <w:rPr>
          <w:rFonts w:asciiTheme="minorHAnsi" w:eastAsia="Arial" w:hAnsiTheme="minorHAnsi" w:cstheme="minorHAnsi"/>
        </w:rPr>
        <w:t xml:space="preserve">las </w:t>
      </w:r>
      <w:r w:rsidR="003F21C1" w:rsidRPr="00603F7E">
        <w:rPr>
          <w:rFonts w:asciiTheme="minorHAnsi" w:eastAsia="Arial" w:hAnsiTheme="minorHAnsi" w:cstheme="minorHAnsi"/>
        </w:rPr>
        <w:t>herramienta</w:t>
      </w:r>
      <w:r w:rsidR="00AB7299">
        <w:rPr>
          <w:rFonts w:asciiTheme="minorHAnsi" w:eastAsia="Arial" w:hAnsiTheme="minorHAnsi" w:cstheme="minorHAnsi"/>
        </w:rPr>
        <w:t>s</w:t>
      </w:r>
      <w:r w:rsidR="003F21C1" w:rsidRPr="00603F7E">
        <w:rPr>
          <w:rFonts w:asciiTheme="minorHAnsi" w:eastAsia="Arial" w:hAnsiTheme="minorHAnsi" w:cstheme="minorHAnsi"/>
        </w:rPr>
        <w:t xml:space="preserve"> de calidad</w:t>
      </w:r>
      <w:r w:rsidR="00603F7E">
        <w:rPr>
          <w:rFonts w:asciiTheme="minorHAnsi" w:eastAsia="Arial" w:hAnsiTheme="minorHAnsi" w:cstheme="minorHAnsi"/>
          <w:iCs/>
        </w:rPr>
        <w:t>: 5 porqués, lluvia de ideas, diagrama de Ishikawa, etc.</w:t>
      </w:r>
    </w:p>
    <w:p w14:paraId="698A20A6" w14:textId="09F77048" w:rsidR="003F21C1" w:rsidRPr="00603F7E" w:rsidRDefault="003F21C1" w:rsidP="00603F7E">
      <w:pPr>
        <w:pStyle w:val="Prrafodelista"/>
        <w:numPr>
          <w:ilvl w:val="0"/>
          <w:numId w:val="11"/>
        </w:numPr>
        <w:tabs>
          <w:tab w:val="left" w:pos="1843"/>
        </w:tabs>
        <w:spacing w:after="0" w:line="276" w:lineRule="auto"/>
        <w:jc w:val="both"/>
        <w:rPr>
          <w:rFonts w:asciiTheme="minorHAnsi" w:eastAsia="Arial" w:hAnsiTheme="minorHAnsi" w:cstheme="minorHAnsi"/>
          <w:bCs/>
        </w:rPr>
      </w:pPr>
      <w:r w:rsidRPr="00603F7E">
        <w:rPr>
          <w:rFonts w:asciiTheme="minorHAnsi" w:eastAsia="Arial" w:hAnsiTheme="minorHAnsi" w:cstheme="minorHAnsi"/>
        </w:rPr>
        <w:lastRenderedPageBreak/>
        <w:t>Una vez determinada la causa raíz, el Coordinador SIG junto al dueño del proceso</w:t>
      </w:r>
      <w:r w:rsidR="00166F2E">
        <w:rPr>
          <w:rFonts w:asciiTheme="minorHAnsi" w:eastAsia="Arial" w:hAnsiTheme="minorHAnsi" w:cstheme="minorHAnsi"/>
        </w:rPr>
        <w:t xml:space="preserve"> </w:t>
      </w:r>
      <w:r w:rsidRPr="00603F7E">
        <w:rPr>
          <w:rFonts w:asciiTheme="minorHAnsi" w:eastAsia="Arial" w:hAnsiTheme="minorHAnsi" w:cstheme="minorHAnsi"/>
        </w:rPr>
        <w:t>determinan las acciones correctivas que garanticen la eliminación de la causa</w:t>
      </w:r>
      <w:r w:rsidR="00166F2E">
        <w:rPr>
          <w:rFonts w:asciiTheme="minorHAnsi" w:eastAsia="Arial" w:hAnsiTheme="minorHAnsi" w:cstheme="minorHAnsi"/>
        </w:rPr>
        <w:t xml:space="preserve"> raíz</w:t>
      </w:r>
      <w:r w:rsidR="00BF7108">
        <w:rPr>
          <w:rFonts w:asciiTheme="minorHAnsi" w:eastAsia="Arial" w:hAnsiTheme="minorHAnsi" w:cstheme="minorHAnsi"/>
        </w:rPr>
        <w:t xml:space="preserve"> e </w:t>
      </w:r>
      <w:r w:rsidRPr="00603F7E">
        <w:rPr>
          <w:rFonts w:asciiTheme="minorHAnsi" w:eastAsia="Arial" w:hAnsiTheme="minorHAnsi" w:cstheme="minorHAnsi"/>
        </w:rPr>
        <w:t>identifican al responsable de ejecutar la acción</w:t>
      </w:r>
      <w:r w:rsidR="009406A2">
        <w:rPr>
          <w:rFonts w:asciiTheme="minorHAnsi" w:eastAsia="Arial" w:hAnsiTheme="minorHAnsi" w:cstheme="minorHAnsi"/>
        </w:rPr>
        <w:t>.</w:t>
      </w:r>
    </w:p>
    <w:p w14:paraId="720A1DD7" w14:textId="77777777" w:rsidR="00D60023" w:rsidRPr="00603F7E" w:rsidRDefault="00D60023" w:rsidP="00D60023">
      <w:pPr>
        <w:pStyle w:val="Prrafodelista"/>
        <w:tabs>
          <w:tab w:val="left" w:pos="1843"/>
        </w:tabs>
        <w:spacing w:after="0" w:line="276" w:lineRule="auto"/>
        <w:jc w:val="both"/>
        <w:rPr>
          <w:rFonts w:asciiTheme="minorHAnsi" w:eastAsia="Arial" w:hAnsiTheme="minorHAnsi" w:cstheme="minorHAnsi"/>
          <w:bCs/>
        </w:rPr>
      </w:pPr>
    </w:p>
    <w:p w14:paraId="7F8B2145" w14:textId="77777777" w:rsidR="003F21C1" w:rsidRPr="00AD4B40" w:rsidRDefault="003F21C1" w:rsidP="00A634E9">
      <w:pPr>
        <w:pStyle w:val="Ttulo3"/>
        <w:keepNext w:val="0"/>
        <w:keepLines w:val="0"/>
        <w:numPr>
          <w:ilvl w:val="1"/>
          <w:numId w:val="19"/>
        </w:numPr>
        <w:spacing w:before="0" w:after="0" w:line="276" w:lineRule="auto"/>
        <w:ind w:left="709" w:hanging="425"/>
        <w:jc w:val="both"/>
        <w:rPr>
          <w:rFonts w:asciiTheme="minorHAnsi" w:eastAsia="Arial" w:hAnsiTheme="minorHAnsi" w:cstheme="minorHAnsi"/>
          <w:bCs/>
          <w:sz w:val="22"/>
          <w:szCs w:val="22"/>
        </w:rPr>
      </w:pPr>
      <w:r w:rsidRPr="00AD4B40">
        <w:rPr>
          <w:rFonts w:asciiTheme="minorHAnsi" w:eastAsia="Arial" w:hAnsiTheme="minorHAnsi" w:cstheme="minorHAnsi"/>
          <w:bCs/>
          <w:sz w:val="22"/>
          <w:szCs w:val="22"/>
        </w:rPr>
        <w:t>Tratamiento de No Conformidades y oportunidades de mejora</w:t>
      </w:r>
    </w:p>
    <w:p w14:paraId="55F8FC64" w14:textId="77777777" w:rsidR="00D60023" w:rsidRDefault="00D60023" w:rsidP="00D60023">
      <w:pPr>
        <w:pStyle w:val="Prrafodelista"/>
        <w:tabs>
          <w:tab w:val="left" w:pos="1843"/>
        </w:tabs>
        <w:spacing w:after="0" w:line="276" w:lineRule="auto"/>
        <w:ind w:left="567"/>
        <w:jc w:val="both"/>
        <w:rPr>
          <w:rFonts w:asciiTheme="minorHAnsi" w:eastAsia="Arial" w:hAnsiTheme="minorHAnsi" w:cstheme="minorHAnsi"/>
        </w:rPr>
      </w:pPr>
    </w:p>
    <w:p w14:paraId="22D9770E" w14:textId="3AEE556A" w:rsidR="005C4FBF" w:rsidRDefault="003F21C1" w:rsidP="00AD4B40">
      <w:pPr>
        <w:pStyle w:val="Prrafodelista"/>
        <w:numPr>
          <w:ilvl w:val="0"/>
          <w:numId w:val="12"/>
        </w:numPr>
        <w:tabs>
          <w:tab w:val="left" w:pos="1843"/>
        </w:tabs>
        <w:spacing w:after="0" w:line="276" w:lineRule="auto"/>
        <w:ind w:left="567" w:hanging="283"/>
        <w:jc w:val="both"/>
        <w:rPr>
          <w:rFonts w:asciiTheme="minorHAnsi" w:eastAsia="Arial" w:hAnsiTheme="minorHAnsi" w:cstheme="minorHAnsi"/>
        </w:rPr>
      </w:pPr>
      <w:r w:rsidRPr="00AD4B40">
        <w:rPr>
          <w:rFonts w:asciiTheme="minorHAnsi" w:eastAsia="Arial" w:hAnsiTheme="minorHAnsi" w:cstheme="minorHAnsi"/>
        </w:rPr>
        <w:t>Planificada la acción correctiva o de mejora</w:t>
      </w:r>
      <w:r w:rsidR="009406A2">
        <w:rPr>
          <w:rFonts w:asciiTheme="minorHAnsi" w:eastAsia="Arial" w:hAnsiTheme="minorHAnsi" w:cstheme="minorHAnsi"/>
        </w:rPr>
        <w:t xml:space="preserve">, </w:t>
      </w:r>
      <w:r w:rsidR="005C4FBF">
        <w:rPr>
          <w:rFonts w:asciiTheme="minorHAnsi" w:eastAsia="Arial" w:hAnsiTheme="minorHAnsi" w:cstheme="minorHAnsi"/>
        </w:rPr>
        <w:t>se comunica al asesor comercial o gerente general para que</w:t>
      </w:r>
      <w:r w:rsidR="00CF3535">
        <w:rPr>
          <w:rFonts w:asciiTheme="minorHAnsi" w:eastAsia="Arial" w:hAnsiTheme="minorHAnsi" w:cstheme="minorHAnsi"/>
        </w:rPr>
        <w:t xml:space="preserve"> apruebe y</w:t>
      </w:r>
      <w:r w:rsidR="005C4FBF">
        <w:rPr>
          <w:rFonts w:asciiTheme="minorHAnsi" w:eastAsia="Arial" w:hAnsiTheme="minorHAnsi" w:cstheme="minorHAnsi"/>
        </w:rPr>
        <w:t xml:space="preserve"> brind</w:t>
      </w:r>
      <w:r w:rsidR="00CF3535">
        <w:rPr>
          <w:rFonts w:asciiTheme="minorHAnsi" w:eastAsia="Arial" w:hAnsiTheme="minorHAnsi" w:cstheme="minorHAnsi"/>
        </w:rPr>
        <w:t>en</w:t>
      </w:r>
      <w:r w:rsidR="005C4FBF">
        <w:rPr>
          <w:rFonts w:asciiTheme="minorHAnsi" w:eastAsia="Arial" w:hAnsiTheme="minorHAnsi" w:cstheme="minorHAnsi"/>
        </w:rPr>
        <w:t xml:space="preserve"> los recursos para </w:t>
      </w:r>
      <w:r w:rsidR="00CF3535">
        <w:rPr>
          <w:rFonts w:asciiTheme="minorHAnsi" w:eastAsia="Arial" w:hAnsiTheme="minorHAnsi" w:cstheme="minorHAnsi"/>
        </w:rPr>
        <w:t>que sea ejecutada.</w:t>
      </w:r>
    </w:p>
    <w:p w14:paraId="47CE81C9" w14:textId="67A0F601" w:rsidR="005C4FBF" w:rsidRDefault="005C4FBF" w:rsidP="005C4FBF">
      <w:pPr>
        <w:pStyle w:val="Prrafodelista"/>
        <w:numPr>
          <w:ilvl w:val="0"/>
          <w:numId w:val="12"/>
        </w:numPr>
        <w:tabs>
          <w:tab w:val="left" w:pos="1843"/>
        </w:tabs>
        <w:spacing w:after="0" w:line="276" w:lineRule="auto"/>
        <w:ind w:left="567" w:hanging="283"/>
        <w:jc w:val="both"/>
        <w:rPr>
          <w:rFonts w:asciiTheme="minorHAnsi" w:eastAsia="Arial" w:hAnsiTheme="minorHAnsi" w:cstheme="minorHAnsi"/>
        </w:rPr>
      </w:pPr>
      <w:r>
        <w:rPr>
          <w:rFonts w:asciiTheme="minorHAnsi" w:eastAsia="Arial" w:hAnsiTheme="minorHAnsi" w:cstheme="minorHAnsi"/>
        </w:rPr>
        <w:t>Una vez aprobad</w:t>
      </w:r>
      <w:r w:rsidR="00CF3535">
        <w:rPr>
          <w:rFonts w:asciiTheme="minorHAnsi" w:eastAsia="Arial" w:hAnsiTheme="minorHAnsi" w:cstheme="minorHAnsi"/>
        </w:rPr>
        <w:t>a</w:t>
      </w:r>
      <w:r>
        <w:rPr>
          <w:rFonts w:asciiTheme="minorHAnsi" w:eastAsia="Arial" w:hAnsiTheme="minorHAnsi" w:cstheme="minorHAnsi"/>
        </w:rPr>
        <w:t xml:space="preserve">, el </w:t>
      </w:r>
      <w:r w:rsidR="00D96C9C">
        <w:rPr>
          <w:rFonts w:asciiTheme="minorHAnsi" w:eastAsia="Arial" w:hAnsiTheme="minorHAnsi" w:cstheme="minorHAnsi"/>
        </w:rPr>
        <w:t xml:space="preserve">responsable </w:t>
      </w:r>
      <w:r>
        <w:rPr>
          <w:rFonts w:asciiTheme="minorHAnsi" w:eastAsia="Arial" w:hAnsiTheme="minorHAnsi" w:cstheme="minorHAnsi"/>
        </w:rPr>
        <w:t xml:space="preserve">ejecuta la acción correctiva y el coordinador SIG </w:t>
      </w:r>
      <w:r w:rsidR="003F21C1" w:rsidRPr="00AD4B40">
        <w:rPr>
          <w:rFonts w:asciiTheme="minorHAnsi" w:eastAsia="Arial" w:hAnsiTheme="minorHAnsi" w:cstheme="minorHAnsi"/>
        </w:rPr>
        <w:t>verifica la implementación de las acciones.</w:t>
      </w:r>
    </w:p>
    <w:p w14:paraId="16CDF750" w14:textId="2442E636" w:rsidR="003F21C1" w:rsidRPr="005C4FBF" w:rsidRDefault="00513AF5" w:rsidP="005C4FBF">
      <w:pPr>
        <w:pStyle w:val="Prrafodelista"/>
        <w:numPr>
          <w:ilvl w:val="0"/>
          <w:numId w:val="12"/>
        </w:numPr>
        <w:tabs>
          <w:tab w:val="left" w:pos="1843"/>
        </w:tabs>
        <w:spacing w:after="0" w:line="276" w:lineRule="auto"/>
        <w:ind w:left="567" w:hanging="283"/>
        <w:jc w:val="both"/>
        <w:rPr>
          <w:rFonts w:asciiTheme="minorHAnsi" w:eastAsia="Arial" w:hAnsiTheme="minorHAnsi" w:cstheme="minorHAnsi"/>
        </w:rPr>
      </w:pPr>
      <w:r>
        <w:rPr>
          <w:rFonts w:asciiTheme="minorHAnsi" w:eastAsia="Arial" w:hAnsiTheme="minorHAnsi" w:cstheme="minorHAnsi"/>
        </w:rPr>
        <w:t xml:space="preserve">El coordinador SIG </w:t>
      </w:r>
      <w:r w:rsidR="003F21C1" w:rsidRPr="005C4FBF">
        <w:rPr>
          <w:rFonts w:asciiTheme="minorHAnsi" w:eastAsia="Arial" w:hAnsiTheme="minorHAnsi" w:cstheme="minorHAnsi"/>
        </w:rPr>
        <w:t>revisa</w:t>
      </w:r>
      <w:r w:rsidR="005C4FBF">
        <w:rPr>
          <w:rFonts w:asciiTheme="minorHAnsi" w:eastAsia="Arial" w:hAnsiTheme="minorHAnsi" w:cstheme="minorHAnsi"/>
        </w:rPr>
        <w:t>rá</w:t>
      </w:r>
      <w:r w:rsidR="003F21C1" w:rsidRPr="005C4FBF">
        <w:rPr>
          <w:rFonts w:asciiTheme="minorHAnsi" w:eastAsia="Arial" w:hAnsiTheme="minorHAnsi" w:cstheme="minorHAnsi"/>
        </w:rPr>
        <w:t xml:space="preserve"> los resultados obtenidos de las acciones implementada</w:t>
      </w:r>
      <w:r w:rsidR="005C4FBF">
        <w:rPr>
          <w:rFonts w:asciiTheme="minorHAnsi" w:eastAsia="Arial" w:hAnsiTheme="minorHAnsi" w:cstheme="minorHAnsi"/>
        </w:rPr>
        <w:t>s.</w:t>
      </w:r>
    </w:p>
    <w:p w14:paraId="5C14ECC5" w14:textId="181D54BF" w:rsidR="003F21C1" w:rsidRPr="00AD4B40" w:rsidRDefault="003F21C1" w:rsidP="00AD4B40">
      <w:pPr>
        <w:pStyle w:val="Sinespaciado"/>
        <w:numPr>
          <w:ilvl w:val="0"/>
          <w:numId w:val="13"/>
        </w:numPr>
        <w:tabs>
          <w:tab w:val="left" w:pos="709"/>
        </w:tabs>
        <w:spacing w:line="276" w:lineRule="auto"/>
        <w:ind w:left="709" w:hanging="283"/>
        <w:rPr>
          <w:rFonts w:eastAsia="Arial"/>
          <w:bCs/>
          <w:iCs/>
        </w:rPr>
      </w:pPr>
      <w:r w:rsidRPr="00AD4B40">
        <w:rPr>
          <w:rFonts w:eastAsia="Arial"/>
          <w:bCs/>
          <w:iCs/>
        </w:rPr>
        <w:t>Si las acciones planteadas no fueron eficaces, se requiere levantar una nueva acción e iniciar nuevamente el ciclo</w:t>
      </w:r>
      <w:r w:rsidR="00BE51A3">
        <w:rPr>
          <w:rFonts w:eastAsia="Arial"/>
          <w:bCs/>
          <w:iCs/>
        </w:rPr>
        <w:t>.</w:t>
      </w:r>
    </w:p>
    <w:p w14:paraId="29CC322F" w14:textId="5401B00A" w:rsidR="003F21C1" w:rsidRDefault="003F21C1" w:rsidP="00AD4B40">
      <w:pPr>
        <w:pStyle w:val="Sinespaciado"/>
        <w:numPr>
          <w:ilvl w:val="0"/>
          <w:numId w:val="13"/>
        </w:numPr>
        <w:tabs>
          <w:tab w:val="left" w:pos="709"/>
        </w:tabs>
        <w:spacing w:line="276" w:lineRule="auto"/>
        <w:ind w:left="709" w:hanging="283"/>
        <w:rPr>
          <w:rFonts w:eastAsia="Arial"/>
          <w:bCs/>
          <w:iCs/>
        </w:rPr>
      </w:pPr>
      <w:r w:rsidRPr="00AD4B40">
        <w:rPr>
          <w:rFonts w:eastAsia="Arial"/>
          <w:bCs/>
          <w:iCs/>
        </w:rPr>
        <w:t>Si las acciones planteadas fueron eficaces, cerrar la SAC</w:t>
      </w:r>
      <w:r w:rsidR="007E195E">
        <w:rPr>
          <w:rFonts w:eastAsia="Arial"/>
          <w:bCs/>
          <w:iCs/>
        </w:rPr>
        <w:t>.</w:t>
      </w:r>
    </w:p>
    <w:p w14:paraId="37A148DC" w14:textId="77777777" w:rsidR="007D414C" w:rsidRDefault="007D414C" w:rsidP="007D414C">
      <w:pPr>
        <w:spacing w:after="0" w:line="276" w:lineRule="auto"/>
        <w:ind w:left="737"/>
        <w:jc w:val="both"/>
        <w:rPr>
          <w:rFonts w:asciiTheme="minorHAnsi" w:hAnsiTheme="minorHAnsi" w:cstheme="minorHAnsi"/>
          <w:b/>
          <w:u w:val="single"/>
        </w:rPr>
      </w:pPr>
    </w:p>
    <w:p w14:paraId="0DF28B3F" w14:textId="77777777" w:rsidR="007D414C" w:rsidRPr="00AD4B40" w:rsidRDefault="007D414C" w:rsidP="007D414C">
      <w:pPr>
        <w:pStyle w:val="Textoindependiente3"/>
        <w:spacing w:line="276" w:lineRule="auto"/>
        <w:ind w:left="284"/>
        <w:rPr>
          <w:rFonts w:asciiTheme="minorHAnsi" w:hAnsiTheme="minorHAnsi" w:cstheme="minorHAnsi"/>
          <w:sz w:val="22"/>
          <w:szCs w:val="22"/>
        </w:rPr>
      </w:pPr>
      <w:r w:rsidRPr="00AD4B40">
        <w:rPr>
          <w:rFonts w:asciiTheme="minorHAnsi" w:hAnsiTheme="minorHAnsi" w:cstheme="minorHAnsi"/>
          <w:sz w:val="22"/>
          <w:szCs w:val="22"/>
        </w:rPr>
        <w:t xml:space="preserve">Las SAC y los documentos que evidencian su ejecución deben ser conservados por el dueño del proceso o el coordinador SIG. </w:t>
      </w:r>
    </w:p>
    <w:p w14:paraId="3F34244C" w14:textId="77777777" w:rsidR="007D414C" w:rsidRPr="00AD4B40" w:rsidRDefault="007D414C" w:rsidP="007D414C">
      <w:pPr>
        <w:spacing w:after="0" w:line="276" w:lineRule="auto"/>
        <w:ind w:left="737"/>
        <w:jc w:val="both"/>
        <w:rPr>
          <w:rFonts w:asciiTheme="minorHAnsi" w:hAnsiTheme="minorHAnsi" w:cstheme="minorHAnsi"/>
        </w:rPr>
      </w:pPr>
    </w:p>
    <w:p w14:paraId="724CD4C9" w14:textId="77777777" w:rsidR="003B7375" w:rsidRPr="00AD4B40" w:rsidRDefault="003B7375" w:rsidP="00AD4B40">
      <w:pPr>
        <w:pStyle w:val="Ttulo2"/>
        <w:widowControl w:val="0"/>
        <w:numPr>
          <w:ilvl w:val="0"/>
          <w:numId w:val="2"/>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AD4B40">
        <w:rPr>
          <w:rFonts w:asciiTheme="minorHAnsi" w:eastAsia="Times New Roman" w:hAnsiTheme="minorHAnsi"/>
          <w:bCs w:val="0"/>
          <w:lang w:val="es-ES" w:eastAsia="es-ES"/>
        </w:rPr>
        <w:t>INFORMACIÓN DOCUMENTADA</w:t>
      </w:r>
    </w:p>
    <w:p w14:paraId="2F3FD806" w14:textId="3539CE3C" w:rsidR="00EF5A58" w:rsidRPr="00AD4B40" w:rsidRDefault="009B6260" w:rsidP="00AD4B40">
      <w:pPr>
        <w:spacing w:after="0" w:line="276" w:lineRule="auto"/>
        <w:jc w:val="both"/>
        <w:rPr>
          <w:color w:val="000000"/>
        </w:rPr>
      </w:pPr>
      <w:r w:rsidRPr="00AD4B40">
        <w:rPr>
          <w:b/>
          <w:bCs/>
          <w:i/>
          <w:iCs/>
        </w:rPr>
        <w:t>SP-SIG-P-0</w:t>
      </w:r>
      <w:r w:rsidR="003F21C1" w:rsidRPr="00AD4B40">
        <w:rPr>
          <w:b/>
          <w:bCs/>
          <w:i/>
          <w:iCs/>
        </w:rPr>
        <w:t>8</w:t>
      </w:r>
      <w:r w:rsidRPr="00AD4B40">
        <w:rPr>
          <w:b/>
          <w:bCs/>
          <w:i/>
          <w:iCs/>
        </w:rPr>
        <w:t>-</w:t>
      </w:r>
      <w:r w:rsidR="009F7C6E" w:rsidRPr="00AD4B40">
        <w:rPr>
          <w:b/>
          <w:bCs/>
          <w:i/>
          <w:iCs/>
        </w:rPr>
        <w:t>F</w:t>
      </w:r>
      <w:r w:rsidRPr="00AD4B40">
        <w:rPr>
          <w:b/>
          <w:bCs/>
          <w:i/>
          <w:iCs/>
        </w:rPr>
        <w:t>-01</w:t>
      </w:r>
      <w:r w:rsidR="00934A25" w:rsidRPr="00AD4B40">
        <w:rPr>
          <w:b/>
          <w:bCs/>
          <w:i/>
          <w:iCs/>
        </w:rPr>
        <w:t>:</w:t>
      </w:r>
      <w:r w:rsidR="00EF5A58" w:rsidRPr="00AD4B40">
        <w:rPr>
          <w:b/>
          <w:color w:val="000000"/>
        </w:rPr>
        <w:t xml:space="preserve"> </w:t>
      </w:r>
      <w:r w:rsidR="003F21C1" w:rsidRPr="00AD4B40">
        <w:rPr>
          <w:rFonts w:asciiTheme="minorHAnsi" w:eastAsia="Arial" w:hAnsiTheme="minorHAnsi" w:cstheme="minorHAnsi"/>
          <w:bCs/>
          <w:i/>
        </w:rPr>
        <w:t>Solicitud de Acción Correctiva y de Mejora.</w:t>
      </w:r>
    </w:p>
    <w:p w14:paraId="7C0417EE" w14:textId="77777777" w:rsidR="003F21C1" w:rsidRPr="00AD4B40" w:rsidRDefault="003F21C1" w:rsidP="00AD4B40">
      <w:pPr>
        <w:spacing w:after="0" w:line="276" w:lineRule="auto"/>
        <w:rPr>
          <w:b/>
          <w:color w:val="000000"/>
        </w:rPr>
      </w:pPr>
    </w:p>
    <w:p w14:paraId="3E7E266E" w14:textId="786B903F" w:rsidR="003B7375" w:rsidRPr="00AD4B40" w:rsidRDefault="003B7375" w:rsidP="00AD4B40">
      <w:pPr>
        <w:pStyle w:val="Prrafodelista"/>
        <w:numPr>
          <w:ilvl w:val="0"/>
          <w:numId w:val="2"/>
        </w:numPr>
        <w:spacing w:line="276" w:lineRule="auto"/>
        <w:rPr>
          <w:rFonts w:asciiTheme="minorHAnsi" w:eastAsia="Times New Roman" w:hAnsiTheme="minorHAnsi"/>
          <w:b/>
          <w:bCs/>
          <w:lang w:val="es-ES" w:eastAsia="es-ES"/>
        </w:rPr>
      </w:pPr>
      <w:r w:rsidRPr="00AD4B40">
        <w:rPr>
          <w:rFonts w:asciiTheme="minorHAnsi" w:eastAsia="Times New Roman" w:hAnsiTheme="minorHAnsi"/>
          <w:b/>
          <w:bCs/>
          <w:lang w:val="es-ES" w:eastAsia="es-ES"/>
        </w:rPr>
        <w:t>ANEXO</w:t>
      </w:r>
    </w:p>
    <w:p w14:paraId="6093096C" w14:textId="441709DC" w:rsidR="003F21C1" w:rsidRDefault="003F21C1" w:rsidP="003F21C1">
      <w:pPr>
        <w:spacing w:after="0"/>
        <w:jc w:val="center"/>
        <w:rPr>
          <w:rFonts w:asciiTheme="minorHAnsi" w:hAnsiTheme="minorHAnsi" w:cstheme="minorHAnsi"/>
          <w:b/>
          <w:sz w:val="20"/>
          <w:szCs w:val="20"/>
        </w:rPr>
      </w:pPr>
      <w:r w:rsidRPr="003F21C1">
        <w:rPr>
          <w:rFonts w:asciiTheme="minorHAnsi" w:hAnsiTheme="minorHAnsi" w:cstheme="minorHAnsi"/>
          <w:b/>
          <w:sz w:val="20"/>
          <w:szCs w:val="20"/>
        </w:rPr>
        <w:t xml:space="preserve">Anexo 1: </w:t>
      </w:r>
    </w:p>
    <w:p w14:paraId="4132BC0C" w14:textId="2C7A0809" w:rsidR="003F21C1" w:rsidRDefault="003F21C1" w:rsidP="003F21C1">
      <w:pPr>
        <w:spacing w:after="0"/>
        <w:jc w:val="center"/>
        <w:rPr>
          <w:rFonts w:asciiTheme="minorHAnsi" w:hAnsiTheme="minorHAnsi" w:cstheme="minorHAnsi"/>
          <w:b/>
          <w:sz w:val="20"/>
          <w:szCs w:val="20"/>
        </w:rPr>
      </w:pPr>
      <w:r w:rsidRPr="003F21C1">
        <w:rPr>
          <w:rFonts w:asciiTheme="minorHAnsi" w:hAnsiTheme="minorHAnsi" w:cstheme="minorHAnsi"/>
          <w:b/>
          <w:sz w:val="20"/>
          <w:szCs w:val="20"/>
        </w:rPr>
        <w:t>Origen de los hallazgos</w:t>
      </w:r>
    </w:p>
    <w:tbl>
      <w:tblPr>
        <w:tblW w:w="7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4"/>
      </w:tblGrid>
      <w:tr w:rsidR="00513AF5" w:rsidRPr="003F21C1" w14:paraId="3E3144E7" w14:textId="77777777" w:rsidTr="00513AF5">
        <w:trPr>
          <w:trHeight w:val="261"/>
          <w:jc w:val="center"/>
        </w:trPr>
        <w:tc>
          <w:tcPr>
            <w:tcW w:w="7074" w:type="dxa"/>
            <w:shd w:val="clear" w:color="auto" w:fill="92D050"/>
            <w:vAlign w:val="center"/>
          </w:tcPr>
          <w:p w14:paraId="06E891FA" w14:textId="77777777" w:rsidR="00513AF5" w:rsidRPr="003F21C1" w:rsidRDefault="00513AF5" w:rsidP="00BD1011">
            <w:pPr>
              <w:tabs>
                <w:tab w:val="num" w:pos="1418"/>
              </w:tabs>
              <w:jc w:val="center"/>
              <w:rPr>
                <w:rFonts w:asciiTheme="minorHAnsi" w:hAnsiTheme="minorHAnsi" w:cstheme="minorHAnsi"/>
                <w:b/>
                <w:sz w:val="20"/>
                <w:szCs w:val="20"/>
              </w:rPr>
            </w:pPr>
            <w:r w:rsidRPr="003F21C1">
              <w:rPr>
                <w:rFonts w:asciiTheme="minorHAnsi" w:hAnsiTheme="minorHAnsi" w:cstheme="minorHAnsi"/>
                <w:b/>
                <w:sz w:val="20"/>
                <w:szCs w:val="20"/>
              </w:rPr>
              <w:t>No Conformidad</w:t>
            </w:r>
          </w:p>
        </w:tc>
      </w:tr>
      <w:tr w:rsidR="00513AF5" w:rsidRPr="003F21C1" w14:paraId="17E1B039" w14:textId="77777777" w:rsidTr="00513AF5">
        <w:trPr>
          <w:trHeight w:val="261"/>
          <w:jc w:val="center"/>
        </w:trPr>
        <w:tc>
          <w:tcPr>
            <w:tcW w:w="7074" w:type="dxa"/>
            <w:shd w:val="clear" w:color="auto" w:fill="auto"/>
          </w:tcPr>
          <w:p w14:paraId="032D19EE"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Quejas de los clientes</w:t>
            </w:r>
          </w:p>
        </w:tc>
      </w:tr>
      <w:tr w:rsidR="00513AF5" w:rsidRPr="003F21C1" w14:paraId="698AB84E" w14:textId="77777777" w:rsidTr="00513AF5">
        <w:trPr>
          <w:trHeight w:val="279"/>
          <w:jc w:val="center"/>
        </w:trPr>
        <w:tc>
          <w:tcPr>
            <w:tcW w:w="7074" w:type="dxa"/>
            <w:shd w:val="clear" w:color="auto" w:fill="auto"/>
          </w:tcPr>
          <w:p w14:paraId="48322D22"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Causas reiterativas que originan salidas no conformes (mayor a 3 SNC que hayan sido en el mismo contexto)</w:t>
            </w:r>
          </w:p>
        </w:tc>
      </w:tr>
      <w:tr w:rsidR="00513AF5" w:rsidRPr="003F21C1" w14:paraId="6B1591D3" w14:textId="77777777" w:rsidTr="00513AF5">
        <w:trPr>
          <w:trHeight w:val="261"/>
          <w:jc w:val="center"/>
        </w:trPr>
        <w:tc>
          <w:tcPr>
            <w:tcW w:w="7074" w:type="dxa"/>
            <w:shd w:val="clear" w:color="auto" w:fill="auto"/>
          </w:tcPr>
          <w:p w14:paraId="09CD77AF"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Auditorías internas al Sistema Integrado de Gestión</w:t>
            </w:r>
          </w:p>
        </w:tc>
      </w:tr>
      <w:tr w:rsidR="00513AF5" w:rsidRPr="003F21C1" w14:paraId="16D6C6B0" w14:textId="77777777" w:rsidTr="00513AF5">
        <w:trPr>
          <w:trHeight w:val="261"/>
          <w:jc w:val="center"/>
        </w:trPr>
        <w:tc>
          <w:tcPr>
            <w:tcW w:w="7074" w:type="dxa"/>
            <w:shd w:val="clear" w:color="auto" w:fill="auto"/>
          </w:tcPr>
          <w:p w14:paraId="358838AD"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Auditorías externas al Sistema Integrado de Gestión</w:t>
            </w:r>
          </w:p>
        </w:tc>
      </w:tr>
      <w:tr w:rsidR="00513AF5" w:rsidRPr="003F21C1" w14:paraId="4E76F212" w14:textId="77777777" w:rsidTr="00513AF5">
        <w:trPr>
          <w:trHeight w:val="261"/>
          <w:jc w:val="center"/>
        </w:trPr>
        <w:tc>
          <w:tcPr>
            <w:tcW w:w="7074" w:type="dxa"/>
            <w:shd w:val="clear" w:color="auto" w:fill="auto"/>
          </w:tcPr>
          <w:p w14:paraId="489104DC"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Resultados de la Revisión por la Dirección</w:t>
            </w:r>
          </w:p>
        </w:tc>
      </w:tr>
      <w:tr w:rsidR="00513AF5" w:rsidRPr="003F21C1" w14:paraId="59568BB9" w14:textId="77777777" w:rsidTr="00513AF5">
        <w:trPr>
          <w:trHeight w:val="279"/>
          <w:jc w:val="center"/>
        </w:trPr>
        <w:tc>
          <w:tcPr>
            <w:tcW w:w="7074" w:type="dxa"/>
            <w:shd w:val="clear" w:color="auto" w:fill="auto"/>
          </w:tcPr>
          <w:p w14:paraId="44317C13"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Resultados del seguimiento y medición</w:t>
            </w:r>
          </w:p>
        </w:tc>
      </w:tr>
      <w:tr w:rsidR="00513AF5" w:rsidRPr="003F21C1" w14:paraId="675FA5B1" w14:textId="77777777" w:rsidTr="00513AF5">
        <w:trPr>
          <w:trHeight w:val="261"/>
          <w:jc w:val="center"/>
        </w:trPr>
        <w:tc>
          <w:tcPr>
            <w:tcW w:w="7074" w:type="dxa"/>
            <w:shd w:val="clear" w:color="auto" w:fill="auto"/>
          </w:tcPr>
          <w:p w14:paraId="683B22E7"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Resultados de mediciones de la satisfacción de los clientes</w:t>
            </w:r>
          </w:p>
        </w:tc>
      </w:tr>
      <w:tr w:rsidR="00513AF5" w:rsidRPr="003F21C1" w14:paraId="659D9772" w14:textId="77777777" w:rsidTr="00513AF5">
        <w:trPr>
          <w:trHeight w:val="261"/>
          <w:jc w:val="center"/>
        </w:trPr>
        <w:tc>
          <w:tcPr>
            <w:tcW w:w="7074" w:type="dxa"/>
            <w:shd w:val="clear" w:color="auto" w:fill="auto"/>
          </w:tcPr>
          <w:p w14:paraId="60AE723A"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Incumplimiento de requisitos legales y otros aplicables</w:t>
            </w:r>
          </w:p>
        </w:tc>
      </w:tr>
      <w:tr w:rsidR="00513AF5" w:rsidRPr="003F21C1" w14:paraId="188956CE" w14:textId="77777777" w:rsidTr="00513AF5">
        <w:trPr>
          <w:trHeight w:val="279"/>
          <w:jc w:val="center"/>
        </w:trPr>
        <w:tc>
          <w:tcPr>
            <w:tcW w:w="7074" w:type="dxa"/>
            <w:shd w:val="clear" w:color="auto" w:fill="auto"/>
          </w:tcPr>
          <w:p w14:paraId="69C7EB38"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Incumplimiento de objetivos, metas y programas</w:t>
            </w:r>
          </w:p>
        </w:tc>
      </w:tr>
      <w:tr w:rsidR="00513AF5" w:rsidRPr="003F21C1" w14:paraId="6CCAEE03" w14:textId="77777777" w:rsidTr="00513AF5">
        <w:trPr>
          <w:trHeight w:val="261"/>
          <w:jc w:val="center"/>
        </w:trPr>
        <w:tc>
          <w:tcPr>
            <w:tcW w:w="7074" w:type="dxa"/>
            <w:shd w:val="clear" w:color="auto" w:fill="auto"/>
          </w:tcPr>
          <w:p w14:paraId="67D3D016" w14:textId="77777777" w:rsidR="00513AF5" w:rsidRPr="003F21C1" w:rsidRDefault="00513AF5" w:rsidP="00BD1011">
            <w:pPr>
              <w:tabs>
                <w:tab w:val="num" w:pos="1418"/>
              </w:tabs>
              <w:jc w:val="both"/>
              <w:rPr>
                <w:rFonts w:asciiTheme="minorHAnsi" w:hAnsiTheme="minorHAnsi" w:cstheme="minorHAnsi"/>
                <w:sz w:val="20"/>
                <w:szCs w:val="20"/>
              </w:rPr>
            </w:pPr>
            <w:r w:rsidRPr="003F21C1">
              <w:rPr>
                <w:rFonts w:asciiTheme="minorHAnsi" w:hAnsiTheme="minorHAnsi" w:cstheme="minorHAnsi"/>
                <w:sz w:val="20"/>
                <w:szCs w:val="20"/>
              </w:rPr>
              <w:t>Incumplimiento de procedimientos establecidos</w:t>
            </w:r>
          </w:p>
        </w:tc>
      </w:tr>
    </w:tbl>
    <w:p w14:paraId="55C1DB10" w14:textId="77777777" w:rsidR="004A45C6" w:rsidRDefault="004A45C6" w:rsidP="003F21C1">
      <w:pPr>
        <w:spacing w:after="0"/>
        <w:jc w:val="center"/>
        <w:rPr>
          <w:rFonts w:asciiTheme="minorHAnsi" w:hAnsiTheme="minorHAnsi" w:cstheme="minorHAnsi"/>
          <w:b/>
          <w:sz w:val="20"/>
          <w:szCs w:val="20"/>
        </w:rPr>
      </w:pPr>
    </w:p>
    <w:p w14:paraId="17BC3513" w14:textId="4CB1C6FF" w:rsidR="003F21C1" w:rsidRDefault="003F21C1" w:rsidP="003F21C1">
      <w:pPr>
        <w:spacing w:after="0"/>
        <w:jc w:val="center"/>
        <w:rPr>
          <w:rFonts w:asciiTheme="minorHAnsi" w:hAnsiTheme="minorHAnsi" w:cstheme="minorHAnsi"/>
          <w:b/>
          <w:sz w:val="20"/>
          <w:szCs w:val="20"/>
        </w:rPr>
      </w:pPr>
      <w:r w:rsidRPr="003F21C1">
        <w:rPr>
          <w:rFonts w:asciiTheme="minorHAnsi" w:hAnsiTheme="minorHAnsi" w:cstheme="minorHAnsi"/>
          <w:b/>
          <w:sz w:val="20"/>
          <w:szCs w:val="20"/>
        </w:rPr>
        <w:t xml:space="preserve">Anexo </w:t>
      </w:r>
      <w:r w:rsidR="00A21DE0">
        <w:rPr>
          <w:rFonts w:asciiTheme="minorHAnsi" w:hAnsiTheme="minorHAnsi" w:cstheme="minorHAnsi"/>
          <w:b/>
          <w:sz w:val="20"/>
          <w:szCs w:val="20"/>
        </w:rPr>
        <w:t>2</w:t>
      </w:r>
      <w:r w:rsidRPr="003F21C1">
        <w:rPr>
          <w:rFonts w:asciiTheme="minorHAnsi" w:hAnsiTheme="minorHAnsi" w:cstheme="minorHAnsi"/>
          <w:b/>
          <w:sz w:val="20"/>
          <w:szCs w:val="20"/>
        </w:rPr>
        <w:t xml:space="preserve">: </w:t>
      </w:r>
    </w:p>
    <w:p w14:paraId="0B2EB556" w14:textId="176EE637" w:rsidR="003F21C1" w:rsidRDefault="003F21C1" w:rsidP="003F21C1">
      <w:pPr>
        <w:spacing w:after="0"/>
        <w:jc w:val="center"/>
        <w:rPr>
          <w:rFonts w:asciiTheme="minorHAnsi" w:hAnsiTheme="minorHAnsi" w:cstheme="minorHAnsi"/>
          <w:b/>
          <w:sz w:val="20"/>
          <w:szCs w:val="20"/>
        </w:rPr>
      </w:pPr>
      <w:r w:rsidRPr="003F21C1">
        <w:rPr>
          <w:rFonts w:asciiTheme="minorHAnsi" w:hAnsiTheme="minorHAnsi" w:cstheme="minorHAnsi"/>
          <w:b/>
          <w:sz w:val="20"/>
          <w:szCs w:val="20"/>
        </w:rPr>
        <w:t>Metodología para el análisis de causas</w:t>
      </w:r>
    </w:p>
    <w:p w14:paraId="14828D79" w14:textId="77777777" w:rsidR="003F21C1" w:rsidRPr="003F21C1" w:rsidRDefault="003F21C1" w:rsidP="003F21C1">
      <w:pPr>
        <w:spacing w:after="0"/>
        <w:jc w:val="center"/>
        <w:rPr>
          <w:rFonts w:asciiTheme="minorHAnsi" w:hAnsiTheme="minorHAnsi" w:cstheme="minorHAnsi"/>
          <w:b/>
          <w:sz w:val="20"/>
          <w:szCs w:val="20"/>
        </w:rPr>
      </w:pPr>
    </w:p>
    <w:p w14:paraId="19EF6CA0" w14:textId="77777777" w:rsidR="003F21C1" w:rsidRPr="003F21C1" w:rsidRDefault="003F21C1" w:rsidP="003F21C1">
      <w:pPr>
        <w:tabs>
          <w:tab w:val="left" w:pos="-142"/>
        </w:tabs>
        <w:spacing w:after="0" w:line="276" w:lineRule="auto"/>
        <w:jc w:val="both"/>
        <w:rPr>
          <w:rFonts w:asciiTheme="minorHAnsi" w:eastAsia="Arial" w:hAnsiTheme="minorHAnsi" w:cstheme="minorHAnsi"/>
          <w:sz w:val="20"/>
          <w:szCs w:val="20"/>
        </w:rPr>
      </w:pPr>
      <w:r w:rsidRPr="003F21C1">
        <w:rPr>
          <w:rFonts w:asciiTheme="minorHAnsi" w:eastAsia="Arial" w:hAnsiTheme="minorHAnsi" w:cstheme="minorHAnsi"/>
          <w:b/>
          <w:sz w:val="20"/>
          <w:szCs w:val="20"/>
          <w:u w:val="single"/>
        </w:rPr>
        <w:t>A. Lluvia de ideas (</w:t>
      </w:r>
      <w:proofErr w:type="spellStart"/>
      <w:r w:rsidRPr="003F21C1">
        <w:rPr>
          <w:rFonts w:asciiTheme="minorHAnsi" w:eastAsia="Arial" w:hAnsiTheme="minorHAnsi" w:cstheme="minorHAnsi"/>
          <w:b/>
          <w:sz w:val="20"/>
          <w:szCs w:val="20"/>
          <w:u w:val="single"/>
        </w:rPr>
        <w:t>Brainstorming</w:t>
      </w:r>
      <w:proofErr w:type="spellEnd"/>
      <w:r w:rsidRPr="003F21C1">
        <w:rPr>
          <w:rFonts w:asciiTheme="minorHAnsi" w:eastAsia="Arial" w:hAnsiTheme="minorHAnsi" w:cstheme="minorHAnsi"/>
          <w:b/>
          <w:sz w:val="20"/>
          <w:szCs w:val="20"/>
          <w:u w:val="single"/>
        </w:rPr>
        <w:t xml:space="preserve">): </w:t>
      </w:r>
      <w:r w:rsidRPr="003F21C1">
        <w:rPr>
          <w:rFonts w:asciiTheme="minorHAnsi" w:eastAsia="Arial" w:hAnsiTheme="minorHAnsi" w:cstheme="minorHAnsi"/>
          <w:sz w:val="20"/>
          <w:szCs w:val="20"/>
        </w:rPr>
        <w:t>La lluvia de ideas es un método de trabajo en equipo que facilita el surgimiento de nuevas ideas sobre un tema o problema determinado. La lluvia de ideas se utiliza cuando exista la necesidad de:</w:t>
      </w:r>
    </w:p>
    <w:p w14:paraId="1126FB70" w14:textId="77777777" w:rsidR="003F21C1" w:rsidRPr="003F21C1" w:rsidRDefault="003F21C1" w:rsidP="00A252C8">
      <w:pPr>
        <w:numPr>
          <w:ilvl w:val="0"/>
          <w:numId w:val="15"/>
        </w:numPr>
        <w:tabs>
          <w:tab w:val="left" w:pos="-142"/>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sz w:val="20"/>
          <w:szCs w:val="20"/>
        </w:rPr>
        <w:t>Liberar la creatividad de los equipos</w:t>
      </w:r>
    </w:p>
    <w:p w14:paraId="1F88ABD7" w14:textId="77777777" w:rsidR="003F21C1" w:rsidRPr="003F21C1" w:rsidRDefault="003F21C1" w:rsidP="00A252C8">
      <w:pPr>
        <w:numPr>
          <w:ilvl w:val="0"/>
          <w:numId w:val="15"/>
        </w:numPr>
        <w:tabs>
          <w:tab w:val="left" w:pos="-142"/>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sz w:val="20"/>
          <w:szCs w:val="20"/>
        </w:rPr>
        <w:t>Generar un número extensos de ideas</w:t>
      </w:r>
    </w:p>
    <w:p w14:paraId="59351AC4" w14:textId="77777777" w:rsidR="003F21C1" w:rsidRPr="003F21C1" w:rsidRDefault="003F21C1" w:rsidP="00A252C8">
      <w:pPr>
        <w:numPr>
          <w:ilvl w:val="0"/>
          <w:numId w:val="15"/>
        </w:numPr>
        <w:tabs>
          <w:tab w:val="left" w:pos="-142"/>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sz w:val="20"/>
          <w:szCs w:val="20"/>
        </w:rPr>
        <w:t>Involucrar oportunidades para mejorar</w:t>
      </w:r>
    </w:p>
    <w:p w14:paraId="6550ABDD" w14:textId="77777777" w:rsidR="003F21C1" w:rsidRPr="003F21C1" w:rsidRDefault="003F21C1" w:rsidP="00A252C8">
      <w:pPr>
        <w:numPr>
          <w:ilvl w:val="0"/>
          <w:numId w:val="15"/>
        </w:numPr>
        <w:tabs>
          <w:tab w:val="left" w:pos="-142"/>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sz w:val="20"/>
          <w:szCs w:val="20"/>
        </w:rPr>
        <w:t xml:space="preserve">Plantear y resolver los problemas existentes </w:t>
      </w:r>
    </w:p>
    <w:p w14:paraId="62DE353E" w14:textId="77777777" w:rsidR="003F21C1" w:rsidRPr="003F21C1" w:rsidRDefault="003F21C1" w:rsidP="00A252C8">
      <w:pPr>
        <w:numPr>
          <w:ilvl w:val="0"/>
          <w:numId w:val="15"/>
        </w:numPr>
        <w:tabs>
          <w:tab w:val="left" w:pos="-142"/>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sz w:val="20"/>
          <w:szCs w:val="20"/>
        </w:rPr>
        <w:t xml:space="preserve">Plantear las posibles causas de problemas existentes </w:t>
      </w:r>
    </w:p>
    <w:p w14:paraId="01AD8450" w14:textId="56ED18E0" w:rsidR="003F21C1" w:rsidRPr="003F21C1" w:rsidRDefault="003F21C1" w:rsidP="00A252C8">
      <w:pPr>
        <w:numPr>
          <w:ilvl w:val="0"/>
          <w:numId w:val="15"/>
        </w:numPr>
        <w:tabs>
          <w:tab w:val="left" w:pos="-142"/>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sz w:val="20"/>
          <w:szCs w:val="20"/>
        </w:rPr>
        <w:t xml:space="preserve">Plantear soluciones alternativas </w:t>
      </w:r>
      <w:r w:rsidR="00A21DE0">
        <w:rPr>
          <w:rFonts w:asciiTheme="minorHAnsi" w:eastAsia="Arial" w:hAnsiTheme="minorHAnsi" w:cstheme="minorHAnsi"/>
          <w:sz w:val="20"/>
          <w:szCs w:val="20"/>
        </w:rPr>
        <w:t>e</w:t>
      </w:r>
    </w:p>
    <w:p w14:paraId="03CAA0BE" w14:textId="77777777" w:rsidR="003F21C1" w:rsidRPr="003F21C1" w:rsidRDefault="003F21C1" w:rsidP="003F21C1">
      <w:pPr>
        <w:tabs>
          <w:tab w:val="left" w:pos="-142"/>
        </w:tabs>
        <w:spacing w:after="0" w:line="276" w:lineRule="auto"/>
        <w:jc w:val="both"/>
        <w:rPr>
          <w:rFonts w:asciiTheme="minorHAnsi" w:eastAsia="Arial" w:hAnsiTheme="minorHAnsi" w:cstheme="minorHAnsi"/>
          <w:bCs/>
          <w:i/>
          <w:sz w:val="20"/>
          <w:szCs w:val="20"/>
        </w:rPr>
      </w:pPr>
      <w:r w:rsidRPr="003F21C1">
        <w:rPr>
          <w:rFonts w:asciiTheme="minorHAnsi" w:eastAsia="Arial" w:hAnsiTheme="minorHAnsi" w:cstheme="minorHAnsi"/>
          <w:bCs/>
          <w:i/>
          <w:sz w:val="20"/>
          <w:szCs w:val="20"/>
        </w:rPr>
        <w:t>¿Cómo se utiliza?</w:t>
      </w:r>
    </w:p>
    <w:p w14:paraId="0F85593E" w14:textId="77777777" w:rsidR="003F21C1" w:rsidRPr="003F21C1" w:rsidRDefault="003F21C1" w:rsidP="003F21C1">
      <w:pPr>
        <w:tabs>
          <w:tab w:val="left" w:pos="-142"/>
        </w:tabs>
        <w:spacing w:after="0" w:line="276" w:lineRule="auto"/>
        <w:jc w:val="both"/>
        <w:rPr>
          <w:rFonts w:asciiTheme="minorHAnsi" w:eastAsia="Arial" w:hAnsiTheme="minorHAnsi" w:cstheme="minorHAnsi"/>
          <w:sz w:val="20"/>
          <w:szCs w:val="20"/>
        </w:rPr>
      </w:pPr>
    </w:p>
    <w:p w14:paraId="09BD4631" w14:textId="77777777" w:rsidR="003F21C1" w:rsidRPr="003F21C1" w:rsidRDefault="003F21C1" w:rsidP="00A252C8">
      <w:pPr>
        <w:pStyle w:val="Prrafodelista"/>
        <w:numPr>
          <w:ilvl w:val="0"/>
          <w:numId w:val="17"/>
        </w:numPr>
        <w:tabs>
          <w:tab w:val="left" w:pos="-142"/>
          <w:tab w:val="left" w:pos="1843"/>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Cs/>
          <w:sz w:val="20"/>
          <w:szCs w:val="20"/>
          <w:u w:val="single"/>
        </w:rPr>
        <w:t>Nombrar al facilitador:</w:t>
      </w:r>
      <w:r w:rsidRPr="003F21C1">
        <w:rPr>
          <w:rFonts w:asciiTheme="minorHAnsi" w:eastAsia="Arial" w:hAnsiTheme="minorHAnsi" w:cstheme="minorHAnsi"/>
          <w:b/>
          <w:sz w:val="20"/>
          <w:szCs w:val="20"/>
        </w:rPr>
        <w:t xml:space="preserve"> </w:t>
      </w:r>
      <w:r w:rsidRPr="003F21C1">
        <w:rPr>
          <w:rFonts w:asciiTheme="minorHAnsi" w:eastAsia="Arial" w:hAnsiTheme="minorHAnsi" w:cstheme="minorHAnsi"/>
          <w:sz w:val="20"/>
          <w:szCs w:val="20"/>
        </w:rPr>
        <w:t>El facilitador hace de coordinador y estimula la producción de ideas, y va tomando nota de las mismas. Motiva la participación de todo el equipo</w:t>
      </w:r>
    </w:p>
    <w:p w14:paraId="3D3A6EC9" w14:textId="77777777" w:rsidR="003F21C1" w:rsidRPr="003F21C1" w:rsidRDefault="003F21C1" w:rsidP="00A252C8">
      <w:pPr>
        <w:pStyle w:val="Prrafodelista"/>
        <w:numPr>
          <w:ilvl w:val="0"/>
          <w:numId w:val="17"/>
        </w:numPr>
        <w:tabs>
          <w:tab w:val="left" w:pos="-142"/>
          <w:tab w:val="left" w:pos="1843"/>
        </w:tabs>
        <w:spacing w:after="0" w:line="276" w:lineRule="auto"/>
        <w:ind w:left="567" w:hanging="283"/>
        <w:jc w:val="both"/>
        <w:rPr>
          <w:rFonts w:asciiTheme="minorHAnsi" w:eastAsia="Arial" w:hAnsiTheme="minorHAnsi" w:cstheme="minorHAnsi"/>
          <w:b/>
          <w:sz w:val="20"/>
          <w:szCs w:val="20"/>
        </w:rPr>
      </w:pPr>
      <w:r w:rsidRPr="003F21C1">
        <w:rPr>
          <w:rFonts w:asciiTheme="minorHAnsi" w:eastAsia="Arial" w:hAnsiTheme="minorHAnsi" w:cstheme="minorHAnsi"/>
          <w:bCs/>
          <w:sz w:val="20"/>
          <w:szCs w:val="20"/>
          <w:u w:val="single"/>
        </w:rPr>
        <w:t>Presentar el problema:</w:t>
      </w:r>
      <w:r w:rsidRPr="003F21C1">
        <w:rPr>
          <w:rFonts w:asciiTheme="minorHAnsi" w:eastAsia="Arial" w:hAnsiTheme="minorHAnsi" w:cstheme="minorHAnsi"/>
          <w:b/>
          <w:sz w:val="20"/>
          <w:szCs w:val="20"/>
        </w:rPr>
        <w:t xml:space="preserve"> </w:t>
      </w:r>
      <w:r w:rsidRPr="003F21C1">
        <w:rPr>
          <w:rFonts w:asciiTheme="minorHAnsi" w:eastAsia="Arial" w:hAnsiTheme="minorHAnsi" w:cstheme="minorHAnsi"/>
          <w:bCs/>
          <w:sz w:val="20"/>
          <w:szCs w:val="20"/>
        </w:rPr>
        <w:t>Se presenta el problema que se va a tratar. Los problemas tienen que ser reales y conocidos previamente ya que el objetivo no es estudiar y analizar problemas sino producir ideas para su solución.</w:t>
      </w:r>
    </w:p>
    <w:p w14:paraId="05B8FC93" w14:textId="77777777" w:rsidR="003F21C1" w:rsidRPr="003F21C1" w:rsidRDefault="003F21C1" w:rsidP="00A252C8">
      <w:pPr>
        <w:pStyle w:val="Prrafodelista"/>
        <w:numPr>
          <w:ilvl w:val="0"/>
          <w:numId w:val="17"/>
        </w:numPr>
        <w:tabs>
          <w:tab w:val="left" w:pos="-142"/>
          <w:tab w:val="left" w:pos="1843"/>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Cs/>
          <w:sz w:val="20"/>
          <w:szCs w:val="20"/>
          <w:u w:val="single"/>
        </w:rPr>
        <w:t>Producción de ideas:</w:t>
      </w:r>
      <w:r w:rsidRPr="003F21C1">
        <w:rPr>
          <w:rFonts w:asciiTheme="minorHAnsi" w:eastAsia="Arial" w:hAnsiTheme="minorHAnsi" w:cstheme="minorHAnsi"/>
          <w:b/>
          <w:sz w:val="20"/>
          <w:szCs w:val="20"/>
        </w:rPr>
        <w:t xml:space="preserve"> </w:t>
      </w:r>
      <w:r w:rsidRPr="003F21C1">
        <w:rPr>
          <w:rFonts w:asciiTheme="minorHAnsi" w:eastAsia="Arial" w:hAnsiTheme="minorHAnsi" w:cstheme="minorHAnsi"/>
          <w:sz w:val="20"/>
          <w:szCs w:val="20"/>
        </w:rPr>
        <w:t>Aportar libremente, durante un tiempo determinado (aproximadamente 25 minutos), todas las ideas y sugerencias que se les ocurran sin analizar si son válidas, correctas, posibles o adecuadas, y sin miedo al ridículo: Fomentar la creatividad, construir sobre las ideas de otros, no interpretar o cambiar las ideas.</w:t>
      </w:r>
    </w:p>
    <w:p w14:paraId="24BE47EE" w14:textId="77777777" w:rsidR="003F21C1" w:rsidRPr="003F21C1" w:rsidRDefault="003F21C1" w:rsidP="00A252C8">
      <w:pPr>
        <w:pStyle w:val="Prrafodelista"/>
        <w:numPr>
          <w:ilvl w:val="0"/>
          <w:numId w:val="17"/>
        </w:numPr>
        <w:tabs>
          <w:tab w:val="left" w:pos="-142"/>
          <w:tab w:val="left" w:pos="1843"/>
        </w:tabs>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Cs/>
          <w:sz w:val="20"/>
          <w:szCs w:val="20"/>
          <w:u w:val="single"/>
        </w:rPr>
        <w:t>Evaluación de las ideas</w:t>
      </w:r>
      <w:r w:rsidRPr="003F21C1">
        <w:rPr>
          <w:rFonts w:asciiTheme="minorHAnsi" w:eastAsia="Arial" w:hAnsiTheme="minorHAnsi" w:cstheme="minorHAnsi"/>
          <w:b/>
          <w:sz w:val="20"/>
          <w:szCs w:val="20"/>
        </w:rPr>
        <w:t xml:space="preserve">: </w:t>
      </w:r>
      <w:r w:rsidRPr="003F21C1">
        <w:rPr>
          <w:rFonts w:asciiTheme="minorHAnsi" w:eastAsia="Arial" w:hAnsiTheme="minorHAnsi" w:cstheme="minorHAnsi"/>
          <w:sz w:val="20"/>
          <w:szCs w:val="20"/>
        </w:rPr>
        <w:t>Revisar la lista para verificar su comprensión, eliminar las duplicaciones, ideas no válidas, problemas no importantes o aspectos no negociables. Llegar a un consenso sobre los problemas que parecen redundantes o no importantes. Y clasificar las ideas.</w:t>
      </w:r>
    </w:p>
    <w:p w14:paraId="32DA359A" w14:textId="77777777" w:rsidR="003F21C1" w:rsidRPr="003F21C1" w:rsidRDefault="003F21C1" w:rsidP="003F21C1">
      <w:pPr>
        <w:tabs>
          <w:tab w:val="left" w:pos="-142"/>
        </w:tabs>
        <w:spacing w:after="0" w:line="276" w:lineRule="auto"/>
        <w:jc w:val="both"/>
        <w:rPr>
          <w:rFonts w:asciiTheme="minorHAnsi" w:eastAsia="Arial" w:hAnsiTheme="minorHAnsi" w:cstheme="minorHAnsi"/>
          <w:b/>
          <w:sz w:val="20"/>
          <w:szCs w:val="20"/>
          <w:u w:val="single"/>
        </w:rPr>
      </w:pPr>
    </w:p>
    <w:p w14:paraId="1108C498" w14:textId="5554BA00" w:rsidR="003F21C1" w:rsidRDefault="003F21C1" w:rsidP="003F21C1">
      <w:pPr>
        <w:tabs>
          <w:tab w:val="left" w:pos="-142"/>
        </w:tabs>
        <w:spacing w:line="276" w:lineRule="auto"/>
        <w:jc w:val="both"/>
        <w:rPr>
          <w:rFonts w:asciiTheme="minorHAnsi" w:eastAsia="Arial" w:hAnsiTheme="minorHAnsi" w:cstheme="minorHAnsi"/>
          <w:b/>
          <w:sz w:val="20"/>
          <w:szCs w:val="20"/>
          <w:u w:val="single"/>
        </w:rPr>
      </w:pPr>
      <w:r w:rsidRPr="003F21C1">
        <w:rPr>
          <w:rFonts w:asciiTheme="minorHAnsi" w:eastAsia="Arial" w:hAnsiTheme="minorHAnsi" w:cstheme="minorHAnsi"/>
          <w:b/>
          <w:noProof/>
          <w:sz w:val="20"/>
          <w:szCs w:val="20"/>
          <w:lang w:eastAsia="es-PE"/>
        </w:rPr>
        <w:drawing>
          <wp:anchor distT="0" distB="0" distL="114300" distR="114300" simplePos="0" relativeHeight="251661312" behindDoc="0" locked="0" layoutInCell="1" allowOverlap="1" wp14:anchorId="400B882F" wp14:editId="7767AA27">
            <wp:simplePos x="0" y="0"/>
            <wp:positionH relativeFrom="column">
              <wp:posOffset>245745</wp:posOffset>
            </wp:positionH>
            <wp:positionV relativeFrom="paragraph">
              <wp:posOffset>596265</wp:posOffset>
            </wp:positionV>
            <wp:extent cx="5105400" cy="2580598"/>
            <wp:effectExtent l="0" t="0" r="0" b="0"/>
            <wp:wrapNone/>
            <wp:docPr id="25" name="image2.jpg" descr="Resultado de imagen para metodo de 5 M"/>
            <wp:cNvGraphicFramePr/>
            <a:graphic xmlns:a="http://schemas.openxmlformats.org/drawingml/2006/main">
              <a:graphicData uri="http://schemas.openxmlformats.org/drawingml/2006/picture">
                <pic:pic xmlns:pic="http://schemas.openxmlformats.org/drawingml/2006/picture">
                  <pic:nvPicPr>
                    <pic:cNvPr id="25" name="image2.jpg" descr="Resultado de imagen para metodo de 5 M"/>
                    <pic:cNvPicPr/>
                  </pic:nvPicPr>
                  <pic:blipFill rotWithShape="1">
                    <a:blip r:embed="rId12"/>
                    <a:srcRect t="8137" r="1386"/>
                    <a:stretch/>
                  </pic:blipFill>
                  <pic:spPr bwMode="auto">
                    <a:xfrm>
                      <a:off x="0" y="0"/>
                      <a:ext cx="5105400" cy="2580598"/>
                    </a:xfrm>
                    <a:prstGeom prst="snip1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21C1">
        <w:rPr>
          <w:rFonts w:asciiTheme="minorHAnsi" w:eastAsia="Arial" w:hAnsiTheme="minorHAnsi" w:cstheme="minorHAnsi"/>
          <w:b/>
          <w:sz w:val="20"/>
          <w:szCs w:val="20"/>
          <w:u w:val="single"/>
        </w:rPr>
        <w:t xml:space="preserve">B. El Método de las “5 M”: </w:t>
      </w:r>
      <w:r w:rsidRPr="003F21C1">
        <w:rPr>
          <w:rFonts w:asciiTheme="minorHAnsi" w:eastAsia="Arial" w:hAnsiTheme="minorHAnsi" w:cstheme="minorHAnsi"/>
          <w:bCs/>
          <w:sz w:val="20"/>
          <w:szCs w:val="20"/>
        </w:rPr>
        <w:t>El método de las “5 M” es un sistema de análisis estructurado que se fija cinco pilares fundamentales alrededor de los cuales giran las posibles causas de un problema. Estas cinco “M” son las siguientes:</w:t>
      </w:r>
    </w:p>
    <w:p w14:paraId="611C37BC" w14:textId="08919D85" w:rsidR="003F21C1" w:rsidRPr="003F21C1" w:rsidRDefault="003F21C1" w:rsidP="003F21C1">
      <w:pPr>
        <w:tabs>
          <w:tab w:val="left" w:pos="-142"/>
        </w:tabs>
        <w:spacing w:line="276" w:lineRule="auto"/>
        <w:jc w:val="both"/>
        <w:rPr>
          <w:rFonts w:asciiTheme="minorHAnsi" w:eastAsia="Arial" w:hAnsiTheme="minorHAnsi" w:cstheme="minorHAnsi"/>
          <w:b/>
          <w:sz w:val="20"/>
          <w:szCs w:val="20"/>
          <w:u w:val="single"/>
        </w:rPr>
      </w:pPr>
    </w:p>
    <w:p w14:paraId="12931A51" w14:textId="77777777" w:rsidR="003F21C1" w:rsidRPr="003F21C1" w:rsidRDefault="003F21C1" w:rsidP="003F21C1">
      <w:pPr>
        <w:spacing w:line="276" w:lineRule="auto"/>
        <w:rPr>
          <w:rFonts w:asciiTheme="minorHAnsi" w:eastAsia="Arial" w:hAnsiTheme="minorHAnsi" w:cstheme="minorHAnsi"/>
          <w:sz w:val="20"/>
          <w:szCs w:val="20"/>
        </w:rPr>
      </w:pPr>
    </w:p>
    <w:p w14:paraId="306541EF" w14:textId="77777777" w:rsidR="003F21C1" w:rsidRPr="003F21C1" w:rsidRDefault="003F21C1" w:rsidP="003F21C1">
      <w:pPr>
        <w:spacing w:line="276" w:lineRule="auto"/>
        <w:rPr>
          <w:rFonts w:asciiTheme="minorHAnsi" w:eastAsia="Arial" w:hAnsiTheme="minorHAnsi" w:cstheme="minorHAnsi"/>
          <w:sz w:val="20"/>
          <w:szCs w:val="20"/>
        </w:rPr>
      </w:pPr>
    </w:p>
    <w:p w14:paraId="379F439E" w14:textId="77777777" w:rsidR="003F21C1" w:rsidRPr="003F21C1" w:rsidRDefault="003F21C1" w:rsidP="003F21C1">
      <w:pPr>
        <w:spacing w:line="276" w:lineRule="auto"/>
        <w:rPr>
          <w:rFonts w:asciiTheme="minorHAnsi" w:eastAsia="Arial" w:hAnsiTheme="minorHAnsi" w:cstheme="minorHAnsi"/>
          <w:sz w:val="20"/>
          <w:szCs w:val="20"/>
        </w:rPr>
      </w:pPr>
    </w:p>
    <w:p w14:paraId="73F1DD69" w14:textId="77777777" w:rsidR="003F21C1" w:rsidRPr="003F21C1" w:rsidRDefault="003F21C1" w:rsidP="003F21C1">
      <w:pPr>
        <w:spacing w:line="276" w:lineRule="auto"/>
        <w:rPr>
          <w:rFonts w:asciiTheme="minorHAnsi" w:eastAsia="Arial" w:hAnsiTheme="minorHAnsi" w:cstheme="minorHAnsi"/>
          <w:sz w:val="20"/>
          <w:szCs w:val="20"/>
        </w:rPr>
      </w:pPr>
    </w:p>
    <w:p w14:paraId="20C7FD42" w14:textId="77777777" w:rsidR="003F21C1" w:rsidRPr="003F21C1" w:rsidRDefault="003F21C1" w:rsidP="003F21C1">
      <w:pPr>
        <w:spacing w:line="276" w:lineRule="auto"/>
        <w:rPr>
          <w:rFonts w:asciiTheme="minorHAnsi" w:eastAsia="Arial" w:hAnsiTheme="minorHAnsi" w:cstheme="minorHAnsi"/>
          <w:sz w:val="20"/>
          <w:szCs w:val="20"/>
        </w:rPr>
      </w:pPr>
    </w:p>
    <w:p w14:paraId="334B870C" w14:textId="77777777" w:rsidR="003F21C1" w:rsidRPr="003F21C1" w:rsidRDefault="003F21C1" w:rsidP="003F21C1">
      <w:pPr>
        <w:spacing w:line="276" w:lineRule="auto"/>
        <w:rPr>
          <w:rFonts w:asciiTheme="minorHAnsi" w:eastAsia="Arial" w:hAnsiTheme="minorHAnsi" w:cstheme="minorHAnsi"/>
          <w:sz w:val="20"/>
          <w:szCs w:val="20"/>
        </w:rPr>
      </w:pPr>
    </w:p>
    <w:p w14:paraId="7388A86E" w14:textId="77777777" w:rsidR="003F21C1" w:rsidRPr="003F21C1" w:rsidRDefault="003F21C1" w:rsidP="003F21C1">
      <w:pPr>
        <w:spacing w:line="276" w:lineRule="auto"/>
        <w:rPr>
          <w:rFonts w:asciiTheme="minorHAnsi" w:eastAsia="Arial" w:hAnsiTheme="minorHAnsi" w:cstheme="minorHAnsi"/>
          <w:sz w:val="20"/>
          <w:szCs w:val="20"/>
        </w:rPr>
      </w:pPr>
    </w:p>
    <w:p w14:paraId="2DB17D11" w14:textId="0D17C2BB" w:rsidR="003F21C1" w:rsidRDefault="003F21C1" w:rsidP="003F21C1">
      <w:pPr>
        <w:spacing w:after="0" w:line="276" w:lineRule="auto"/>
        <w:ind w:left="737"/>
        <w:jc w:val="both"/>
        <w:rPr>
          <w:rFonts w:asciiTheme="minorHAnsi" w:eastAsia="Arial" w:hAnsiTheme="minorHAnsi" w:cstheme="minorHAnsi"/>
          <w:sz w:val="20"/>
          <w:szCs w:val="20"/>
        </w:rPr>
      </w:pPr>
    </w:p>
    <w:p w14:paraId="63963355" w14:textId="143C34F3" w:rsidR="003F21C1" w:rsidRDefault="003F21C1" w:rsidP="003F21C1">
      <w:pPr>
        <w:spacing w:after="0" w:line="276" w:lineRule="auto"/>
        <w:ind w:left="737"/>
        <w:jc w:val="both"/>
        <w:rPr>
          <w:rFonts w:asciiTheme="minorHAnsi" w:eastAsia="Arial" w:hAnsiTheme="minorHAnsi" w:cstheme="minorHAnsi"/>
          <w:sz w:val="20"/>
          <w:szCs w:val="20"/>
        </w:rPr>
      </w:pPr>
    </w:p>
    <w:p w14:paraId="64C8056C" w14:textId="77777777" w:rsidR="003F21C1" w:rsidRPr="003F21C1" w:rsidRDefault="003F21C1" w:rsidP="003F21C1">
      <w:pPr>
        <w:spacing w:after="0" w:line="276" w:lineRule="auto"/>
        <w:ind w:left="737"/>
        <w:jc w:val="both"/>
        <w:rPr>
          <w:rFonts w:asciiTheme="minorHAnsi" w:eastAsia="Arial" w:hAnsiTheme="minorHAnsi" w:cstheme="minorHAnsi"/>
          <w:sz w:val="20"/>
          <w:szCs w:val="20"/>
        </w:rPr>
      </w:pPr>
    </w:p>
    <w:p w14:paraId="5CB27254" w14:textId="2E70852B" w:rsidR="003F21C1" w:rsidRPr="003F21C1" w:rsidRDefault="003F21C1" w:rsidP="00A252C8">
      <w:pPr>
        <w:numPr>
          <w:ilvl w:val="0"/>
          <w:numId w:val="16"/>
        </w:numPr>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
          <w:sz w:val="20"/>
          <w:szCs w:val="20"/>
        </w:rPr>
        <w:t>Máquina:</w:t>
      </w:r>
      <w:r w:rsidRPr="003F21C1">
        <w:rPr>
          <w:rFonts w:asciiTheme="minorHAnsi" w:eastAsia="Arial" w:hAnsiTheme="minorHAnsi" w:cstheme="minorHAnsi"/>
          <w:sz w:val="20"/>
          <w:szCs w:val="20"/>
        </w:rPr>
        <w:t> Un análisis de las entradas y salidas de cada máquina que interviene en el proceso, así como de su funcionamiento de principio a fin y los parámetros de configuración, permitirán saber si la causa raíz de un problema está en ellas.</w:t>
      </w:r>
    </w:p>
    <w:p w14:paraId="44D8EFC9" w14:textId="77777777" w:rsidR="003F21C1" w:rsidRPr="003F21C1" w:rsidRDefault="003F21C1" w:rsidP="00A252C8">
      <w:pPr>
        <w:numPr>
          <w:ilvl w:val="0"/>
          <w:numId w:val="16"/>
        </w:numPr>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
          <w:sz w:val="20"/>
          <w:szCs w:val="20"/>
        </w:rPr>
        <w:t>Método:</w:t>
      </w:r>
      <w:r w:rsidRPr="003F21C1">
        <w:rPr>
          <w:rFonts w:asciiTheme="minorHAnsi" w:eastAsia="Arial" w:hAnsiTheme="minorHAnsi" w:cstheme="minorHAnsi"/>
          <w:sz w:val="20"/>
          <w:szCs w:val="20"/>
        </w:rPr>
        <w:t xml:space="preserve"> Se trata de cuestionar la forma de hacer las cosas. Cuando se diseña un proceso, existen una serie de circunstancias y condicionantes (conocimiento, tecnología, materiales) que pueden variar a lo largo del tiempo y no ser válidos a partir de un momento dado. </w:t>
      </w:r>
    </w:p>
    <w:p w14:paraId="5173C1BE" w14:textId="77777777" w:rsidR="003F21C1" w:rsidRPr="003F21C1" w:rsidRDefault="003F21C1" w:rsidP="00A252C8">
      <w:pPr>
        <w:numPr>
          <w:ilvl w:val="0"/>
          <w:numId w:val="16"/>
        </w:numPr>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
          <w:sz w:val="20"/>
          <w:szCs w:val="20"/>
        </w:rPr>
        <w:t>Mano de obra:</w:t>
      </w:r>
      <w:r w:rsidRPr="003F21C1">
        <w:rPr>
          <w:rFonts w:asciiTheme="minorHAnsi" w:eastAsia="Arial" w:hAnsiTheme="minorHAnsi" w:cstheme="minorHAnsi"/>
          <w:sz w:val="20"/>
          <w:szCs w:val="20"/>
        </w:rPr>
        <w:t> El personal puede ser el origen de un fallo. Existe el fallo humano, que todos conocemos y si no se informa y forma a la gente en el momento adecuado, pueden surgir los problemas. Cambios de turno en los que el personal saliente no informa al entrante de incidencias relevantes, es un ejemplo.</w:t>
      </w:r>
    </w:p>
    <w:p w14:paraId="60DC7A0D" w14:textId="77777777" w:rsidR="003F21C1" w:rsidRPr="003F21C1" w:rsidRDefault="003F21C1" w:rsidP="00A252C8">
      <w:pPr>
        <w:numPr>
          <w:ilvl w:val="0"/>
          <w:numId w:val="16"/>
        </w:numPr>
        <w:spacing w:after="0" w:line="276" w:lineRule="auto"/>
        <w:ind w:left="567" w:hanging="283"/>
        <w:jc w:val="both"/>
        <w:rPr>
          <w:rFonts w:asciiTheme="minorHAnsi" w:eastAsia="Arial" w:hAnsiTheme="minorHAnsi" w:cstheme="minorHAnsi"/>
          <w:sz w:val="20"/>
          <w:szCs w:val="20"/>
        </w:rPr>
      </w:pPr>
      <w:r w:rsidRPr="003F21C1">
        <w:rPr>
          <w:rFonts w:asciiTheme="minorHAnsi" w:eastAsia="Arial" w:hAnsiTheme="minorHAnsi" w:cstheme="minorHAnsi"/>
          <w:b/>
          <w:sz w:val="20"/>
          <w:szCs w:val="20"/>
        </w:rPr>
        <w:t>Medio ambiente:</w:t>
      </w:r>
      <w:r w:rsidRPr="003F21C1">
        <w:rPr>
          <w:rFonts w:asciiTheme="minorHAnsi" w:eastAsia="Arial" w:hAnsiTheme="minorHAnsi" w:cstheme="minorHAnsi"/>
          <w:sz w:val="20"/>
          <w:szCs w:val="20"/>
        </w:rPr>
        <w:t> Las condiciones ambientales pueden afectar al resultado obtenido y provocar problemas. Valorar las condiciones en las que se ha producido un fallo, nunca está de más, ya que puede que no funcione igual una máquina con el frío de la primera hora de la mañana que con el calor del mediodía, por ejemplo.</w:t>
      </w:r>
    </w:p>
    <w:p w14:paraId="0543315F" w14:textId="77777777" w:rsidR="003F21C1" w:rsidRPr="003F21C1" w:rsidRDefault="003F21C1" w:rsidP="00A252C8">
      <w:pPr>
        <w:numPr>
          <w:ilvl w:val="0"/>
          <w:numId w:val="16"/>
        </w:numPr>
        <w:spacing w:after="0" w:line="276" w:lineRule="auto"/>
        <w:ind w:left="567" w:hanging="283"/>
        <w:jc w:val="both"/>
        <w:rPr>
          <w:rFonts w:asciiTheme="minorHAnsi" w:eastAsia="Arial" w:hAnsiTheme="minorHAnsi" w:cstheme="minorHAnsi"/>
          <w:b/>
          <w:color w:val="2C2A29"/>
          <w:sz w:val="20"/>
          <w:szCs w:val="20"/>
        </w:rPr>
      </w:pPr>
      <w:r w:rsidRPr="003F21C1">
        <w:rPr>
          <w:rFonts w:asciiTheme="minorHAnsi" w:eastAsia="Arial" w:hAnsiTheme="minorHAnsi" w:cstheme="minorHAnsi"/>
          <w:b/>
          <w:sz w:val="20"/>
          <w:szCs w:val="20"/>
        </w:rPr>
        <w:t>Materia prima: </w:t>
      </w:r>
      <w:r w:rsidRPr="003F21C1">
        <w:rPr>
          <w:rFonts w:asciiTheme="minorHAnsi" w:eastAsia="Arial" w:hAnsiTheme="minorHAnsi" w:cstheme="minorHAnsi"/>
          <w:sz w:val="20"/>
          <w:szCs w:val="20"/>
        </w:rPr>
        <w:t>Los materiales empleados como entrada son otro de los posibles focos en los que puede surgir la causa raíz de un problema. Contar con un buen sistema de trazabilidad a lo largo de toda la</w:t>
      </w:r>
      <w:hyperlink r:id="rId13">
        <w:r w:rsidRPr="003F21C1">
          <w:rPr>
            <w:rFonts w:asciiTheme="minorHAnsi" w:eastAsia="Arial" w:hAnsiTheme="minorHAnsi" w:cstheme="minorHAnsi"/>
            <w:sz w:val="20"/>
            <w:szCs w:val="20"/>
          </w:rPr>
          <w:t> cadena de suministro</w:t>
        </w:r>
      </w:hyperlink>
      <w:r w:rsidRPr="003F21C1">
        <w:rPr>
          <w:rFonts w:asciiTheme="minorHAnsi" w:eastAsia="Arial" w:hAnsiTheme="minorHAnsi" w:cstheme="minorHAnsi"/>
          <w:sz w:val="20"/>
          <w:szCs w:val="20"/>
        </w:rPr>
        <w:t> y durante el proceso de almacenaje permitirá tirar del hilo e identificar materias primas que pudieran no cumplir ciertas especificaciones o ser defectuosas.</w:t>
      </w:r>
    </w:p>
    <w:p w14:paraId="7DC9CB85" w14:textId="77777777" w:rsidR="003F21C1" w:rsidRPr="003F21C1" w:rsidRDefault="003F21C1" w:rsidP="003F21C1">
      <w:pPr>
        <w:tabs>
          <w:tab w:val="left" w:pos="-142"/>
        </w:tabs>
        <w:spacing w:after="0" w:line="276" w:lineRule="auto"/>
        <w:jc w:val="both"/>
        <w:rPr>
          <w:rFonts w:asciiTheme="minorHAnsi" w:eastAsia="Arial" w:hAnsiTheme="minorHAnsi" w:cstheme="minorHAnsi"/>
          <w:b/>
          <w:sz w:val="20"/>
          <w:szCs w:val="20"/>
          <w:u w:val="single"/>
        </w:rPr>
      </w:pPr>
    </w:p>
    <w:p w14:paraId="4191AE7E" w14:textId="77777777" w:rsidR="003F21C1" w:rsidRPr="003F21C1" w:rsidRDefault="003F21C1" w:rsidP="003F21C1">
      <w:pPr>
        <w:tabs>
          <w:tab w:val="left" w:pos="-142"/>
        </w:tabs>
        <w:spacing w:after="0" w:line="276" w:lineRule="auto"/>
        <w:jc w:val="both"/>
        <w:rPr>
          <w:rFonts w:asciiTheme="minorHAnsi" w:eastAsia="Arial" w:hAnsiTheme="minorHAnsi" w:cstheme="minorHAnsi"/>
          <w:sz w:val="20"/>
          <w:szCs w:val="20"/>
        </w:rPr>
      </w:pPr>
      <w:r w:rsidRPr="003F21C1">
        <w:rPr>
          <w:rFonts w:asciiTheme="minorHAnsi" w:eastAsia="Arial" w:hAnsiTheme="minorHAnsi" w:cstheme="minorHAnsi"/>
          <w:b/>
          <w:sz w:val="20"/>
          <w:szCs w:val="20"/>
          <w:u w:val="single"/>
        </w:rPr>
        <w:t xml:space="preserve">C. Análisis causal 5 ¿Por qué?: </w:t>
      </w:r>
      <w:r w:rsidRPr="003F21C1">
        <w:rPr>
          <w:rFonts w:asciiTheme="minorHAnsi" w:eastAsia="Arial" w:hAnsiTheme="minorHAnsi" w:cstheme="minorHAnsi"/>
          <w:sz w:val="20"/>
          <w:szCs w:val="20"/>
        </w:rPr>
        <w:t>Los 5 por qué es un método seguido para identificar y profundizar en la causa raíz que origina una no conformidad.</w:t>
      </w:r>
    </w:p>
    <w:p w14:paraId="0CDFF74F" w14:textId="77777777" w:rsidR="003F21C1" w:rsidRPr="003F21C1" w:rsidRDefault="003F21C1" w:rsidP="003F21C1">
      <w:pPr>
        <w:tabs>
          <w:tab w:val="left" w:pos="-142"/>
        </w:tabs>
        <w:spacing w:after="0" w:line="276" w:lineRule="auto"/>
        <w:ind w:left="284"/>
        <w:jc w:val="both"/>
        <w:rPr>
          <w:rFonts w:asciiTheme="minorHAnsi" w:eastAsia="Arial" w:hAnsiTheme="minorHAnsi" w:cstheme="minorHAnsi"/>
          <w:b/>
          <w:sz w:val="20"/>
          <w:szCs w:val="20"/>
        </w:rPr>
      </w:pPr>
      <w:r w:rsidRPr="003F21C1">
        <w:rPr>
          <w:rFonts w:asciiTheme="minorHAnsi" w:eastAsia="Arial" w:hAnsiTheme="minorHAnsi" w:cstheme="minorHAnsi"/>
          <w:bCs/>
          <w:sz w:val="20"/>
          <w:szCs w:val="20"/>
        </w:rPr>
        <w:t xml:space="preserve">Ejemplo: </w:t>
      </w:r>
      <w:r w:rsidRPr="003F21C1">
        <w:rPr>
          <w:rFonts w:asciiTheme="minorHAnsi" w:eastAsia="Arial" w:hAnsiTheme="minorHAnsi" w:cstheme="minorHAnsi"/>
          <w:bCs/>
          <w:i/>
          <w:iCs/>
          <w:sz w:val="20"/>
          <w:szCs w:val="20"/>
        </w:rPr>
        <w:t>Durante la planificación estratégica de una empresa “Y” se identificó que las ventas bajaron. Se necesita identificar la causa raíz de este evento:</w:t>
      </w:r>
    </w:p>
    <w:p w14:paraId="071F5BE2" w14:textId="77777777" w:rsidR="003F21C1" w:rsidRPr="003F21C1" w:rsidRDefault="003F21C1" w:rsidP="00A252C8">
      <w:pPr>
        <w:pStyle w:val="Prrafodelista"/>
        <w:numPr>
          <w:ilvl w:val="1"/>
          <w:numId w:val="18"/>
        </w:numPr>
        <w:tabs>
          <w:tab w:val="left" w:pos="-142"/>
        </w:tabs>
        <w:spacing w:after="0" w:line="276" w:lineRule="auto"/>
        <w:ind w:left="567" w:hanging="283"/>
        <w:rPr>
          <w:rFonts w:asciiTheme="minorHAnsi" w:eastAsia="Arial" w:hAnsiTheme="minorHAnsi" w:cstheme="minorHAnsi"/>
          <w:bCs/>
          <w:sz w:val="20"/>
          <w:szCs w:val="20"/>
        </w:rPr>
      </w:pPr>
      <w:r w:rsidRPr="003F21C1">
        <w:rPr>
          <w:rFonts w:asciiTheme="minorHAnsi" w:eastAsia="Arial" w:hAnsiTheme="minorHAnsi" w:cstheme="minorHAnsi"/>
          <w:bCs/>
          <w:sz w:val="20"/>
          <w:szCs w:val="20"/>
        </w:rPr>
        <w:t>¿Por qué? (las ventas bajaron en el segundo semestre del año 2017): Porque vendimos menos en el Norte</w:t>
      </w:r>
    </w:p>
    <w:p w14:paraId="591499D5" w14:textId="77777777" w:rsidR="003F21C1" w:rsidRPr="003F21C1" w:rsidRDefault="003F21C1" w:rsidP="00A252C8">
      <w:pPr>
        <w:pStyle w:val="Prrafodelista"/>
        <w:numPr>
          <w:ilvl w:val="1"/>
          <w:numId w:val="18"/>
        </w:numPr>
        <w:tabs>
          <w:tab w:val="left" w:pos="-142"/>
        </w:tabs>
        <w:spacing w:after="0" w:line="276" w:lineRule="auto"/>
        <w:ind w:left="567" w:hanging="283"/>
        <w:jc w:val="both"/>
        <w:rPr>
          <w:rFonts w:asciiTheme="minorHAnsi" w:eastAsia="Arial" w:hAnsiTheme="minorHAnsi" w:cstheme="minorHAnsi"/>
          <w:bCs/>
          <w:sz w:val="20"/>
          <w:szCs w:val="20"/>
        </w:rPr>
      </w:pPr>
      <w:r w:rsidRPr="003F21C1">
        <w:rPr>
          <w:rFonts w:asciiTheme="minorHAnsi" w:eastAsia="Arial" w:hAnsiTheme="minorHAnsi" w:cstheme="minorHAnsi"/>
          <w:bCs/>
          <w:sz w:val="20"/>
          <w:szCs w:val="20"/>
        </w:rPr>
        <w:t>¿Por qué? (vendimos menos en el norte): Porque se cayeron las ventas del producto X.</w:t>
      </w:r>
    </w:p>
    <w:p w14:paraId="065E6B15" w14:textId="77777777" w:rsidR="003F21C1" w:rsidRPr="003F21C1" w:rsidRDefault="003F21C1" w:rsidP="00A252C8">
      <w:pPr>
        <w:pStyle w:val="Prrafodelista"/>
        <w:numPr>
          <w:ilvl w:val="1"/>
          <w:numId w:val="18"/>
        </w:numPr>
        <w:tabs>
          <w:tab w:val="left" w:pos="-142"/>
        </w:tabs>
        <w:spacing w:after="0" w:line="276" w:lineRule="auto"/>
        <w:ind w:left="567" w:hanging="283"/>
        <w:jc w:val="both"/>
        <w:rPr>
          <w:rFonts w:asciiTheme="minorHAnsi" w:eastAsia="Arial" w:hAnsiTheme="minorHAnsi" w:cstheme="minorHAnsi"/>
          <w:bCs/>
          <w:sz w:val="20"/>
          <w:szCs w:val="20"/>
        </w:rPr>
      </w:pPr>
      <w:r w:rsidRPr="003F21C1">
        <w:rPr>
          <w:rFonts w:asciiTheme="minorHAnsi" w:eastAsia="Arial" w:hAnsiTheme="minorHAnsi" w:cstheme="minorHAnsi"/>
          <w:bCs/>
          <w:sz w:val="20"/>
          <w:szCs w:val="20"/>
        </w:rPr>
        <w:t>¿Por qué? (se cayeron las ventas del producto X): Porque las quejas de los clientes se incrementaron.</w:t>
      </w:r>
    </w:p>
    <w:p w14:paraId="6F3EAAEA" w14:textId="77777777" w:rsidR="003F21C1" w:rsidRPr="003F21C1" w:rsidRDefault="003F21C1" w:rsidP="00A252C8">
      <w:pPr>
        <w:pStyle w:val="Prrafodelista"/>
        <w:numPr>
          <w:ilvl w:val="1"/>
          <w:numId w:val="18"/>
        </w:numPr>
        <w:tabs>
          <w:tab w:val="left" w:pos="-142"/>
        </w:tabs>
        <w:spacing w:after="0" w:line="276" w:lineRule="auto"/>
        <w:ind w:left="567" w:hanging="283"/>
        <w:jc w:val="both"/>
        <w:rPr>
          <w:rFonts w:asciiTheme="minorHAnsi" w:eastAsia="Arial" w:hAnsiTheme="minorHAnsi" w:cstheme="minorHAnsi"/>
          <w:bCs/>
          <w:sz w:val="20"/>
          <w:szCs w:val="20"/>
        </w:rPr>
      </w:pPr>
      <w:r w:rsidRPr="003F21C1">
        <w:rPr>
          <w:rFonts w:asciiTheme="minorHAnsi" w:eastAsia="Arial" w:hAnsiTheme="minorHAnsi" w:cstheme="minorHAnsi"/>
          <w:bCs/>
          <w:sz w:val="20"/>
          <w:szCs w:val="20"/>
        </w:rPr>
        <w:t>¿Por qué? (las quejas de los clientes se incrementaron): Porque el tiempo de entrega se retrasó 60%.</w:t>
      </w:r>
    </w:p>
    <w:p w14:paraId="522FCC3E" w14:textId="77777777" w:rsidR="003F21C1" w:rsidRPr="003F21C1" w:rsidRDefault="003F21C1" w:rsidP="00A252C8">
      <w:pPr>
        <w:pStyle w:val="Prrafodelista"/>
        <w:numPr>
          <w:ilvl w:val="1"/>
          <w:numId w:val="18"/>
        </w:numPr>
        <w:tabs>
          <w:tab w:val="left" w:pos="-142"/>
        </w:tabs>
        <w:spacing w:after="0" w:line="276" w:lineRule="auto"/>
        <w:ind w:left="567" w:hanging="283"/>
        <w:jc w:val="both"/>
        <w:rPr>
          <w:rFonts w:asciiTheme="minorHAnsi" w:eastAsia="Arial" w:hAnsiTheme="minorHAnsi" w:cstheme="minorHAnsi"/>
          <w:bCs/>
          <w:sz w:val="20"/>
          <w:szCs w:val="20"/>
        </w:rPr>
      </w:pPr>
      <w:r w:rsidRPr="003F21C1">
        <w:rPr>
          <w:rFonts w:asciiTheme="minorHAnsi" w:eastAsia="Arial" w:hAnsiTheme="minorHAnsi" w:cstheme="minorHAnsi"/>
          <w:bCs/>
          <w:sz w:val="20"/>
          <w:szCs w:val="20"/>
        </w:rPr>
        <w:t>¿Por qué? (el tiempo de entrega se retrasó 60%): Porque tuvimos dos camiones de entrega en taller.</w:t>
      </w:r>
    </w:p>
    <w:p w14:paraId="0EBB3C78" w14:textId="77777777" w:rsidR="003F21C1" w:rsidRPr="00632300" w:rsidRDefault="003F21C1" w:rsidP="003F21C1">
      <w:pPr>
        <w:tabs>
          <w:tab w:val="left" w:pos="2715"/>
        </w:tabs>
        <w:spacing w:after="0" w:line="276" w:lineRule="auto"/>
        <w:rPr>
          <w:rFonts w:asciiTheme="minorHAnsi" w:hAnsiTheme="minorHAnsi" w:cstheme="minorHAnsi"/>
        </w:rPr>
      </w:pPr>
    </w:p>
    <w:p w14:paraId="5E5D26DB" w14:textId="36A87F18" w:rsidR="00750ECD" w:rsidRDefault="00750ECD" w:rsidP="00750ECD">
      <w:pPr>
        <w:rPr>
          <w:lang w:val="es-ES" w:eastAsia="es-ES"/>
        </w:rPr>
      </w:pPr>
    </w:p>
    <w:p w14:paraId="4913E2AC" w14:textId="1AEBC138" w:rsidR="00750ECD" w:rsidRDefault="00750ECD" w:rsidP="00750ECD">
      <w:pPr>
        <w:rPr>
          <w:lang w:val="es-ES" w:eastAsia="es-ES"/>
        </w:rPr>
      </w:pPr>
    </w:p>
    <w:p w14:paraId="368EC282" w14:textId="64C8B436" w:rsidR="005B1943" w:rsidRPr="00750ECD" w:rsidRDefault="005B1943" w:rsidP="00AE32B1">
      <w:pPr>
        <w:shd w:val="clear" w:color="auto" w:fill="FFFFFF"/>
        <w:spacing w:before="192" w:after="192" w:line="240" w:lineRule="auto"/>
        <w:rPr>
          <w:lang w:val="es-ES" w:eastAsia="es-ES"/>
        </w:rPr>
      </w:pPr>
    </w:p>
    <w:sectPr w:rsidR="005B1943" w:rsidRPr="00750ECD" w:rsidSect="003F21C1">
      <w:headerReference w:type="default" r:id="rId14"/>
      <w:footerReference w:type="default" r:id="rId15"/>
      <w:headerReference w:type="first" r:id="rId16"/>
      <w:footerReference w:type="first" r:id="rId17"/>
      <w:pgSz w:w="11906" w:h="16838" w:code="9"/>
      <w:pgMar w:top="1028" w:right="1701" w:bottom="1417" w:left="1701" w:header="708" w:footer="54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297B4" w14:textId="77777777" w:rsidR="00A235C0" w:rsidRDefault="00A235C0">
      <w:pPr>
        <w:spacing w:after="0" w:line="240" w:lineRule="auto"/>
      </w:pPr>
      <w:r>
        <w:separator/>
      </w:r>
    </w:p>
  </w:endnote>
  <w:endnote w:type="continuationSeparator" w:id="0">
    <w:p w14:paraId="56A1384E" w14:textId="77777777" w:rsidR="00A235C0" w:rsidRDefault="00A2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40BF" w14:textId="53A5CAA8" w:rsidR="00BD1011" w:rsidRDefault="00BD1011" w:rsidP="001C3D8B">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DOCUMENTO APROBADO, PERTENECIENTE A SUMAC PAQARI SAC. –</w:t>
    </w:r>
  </w:p>
  <w:p w14:paraId="0A61BF00" w14:textId="77777777" w:rsidR="00BD1011" w:rsidRPr="00902337" w:rsidRDefault="00BD1011" w:rsidP="00C12122">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COPIA CONTROLADA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A814" w14:textId="279428D5" w:rsidR="00BD1011" w:rsidRDefault="00BD1011" w:rsidP="00902337">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DOCUMENTO APROBADO, PERTENECIENTE A SUMAC PAQARI SAC. –</w:t>
    </w:r>
  </w:p>
  <w:p w14:paraId="591617BE" w14:textId="79D58AE7" w:rsidR="00BD1011" w:rsidRPr="00902337" w:rsidRDefault="00BD1011" w:rsidP="00902337">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COPIA CONTROLADA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EE9A" w14:textId="77777777" w:rsidR="00A235C0" w:rsidRDefault="00A235C0">
      <w:pPr>
        <w:spacing w:after="0" w:line="240" w:lineRule="auto"/>
      </w:pPr>
      <w:r>
        <w:separator/>
      </w:r>
    </w:p>
  </w:footnote>
  <w:footnote w:type="continuationSeparator" w:id="0">
    <w:p w14:paraId="4716FB59" w14:textId="77777777" w:rsidR="00A235C0" w:rsidRDefault="00A2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gridCol w:w="5106"/>
      <w:gridCol w:w="958"/>
      <w:gridCol w:w="1278"/>
    </w:tblGrid>
    <w:tr w:rsidR="00BD1011" w:rsidRPr="00902337" w14:paraId="46BA9E47" w14:textId="77777777" w:rsidTr="00A43AF9">
      <w:trPr>
        <w:trHeight w:val="340"/>
        <w:jc w:val="center"/>
      </w:trPr>
      <w:tc>
        <w:tcPr>
          <w:tcW w:w="1878" w:type="dxa"/>
          <w:vMerge w:val="restart"/>
          <w:shd w:val="clear" w:color="auto" w:fill="auto"/>
        </w:tcPr>
        <w:p w14:paraId="72BBB708" w14:textId="3614DC4B" w:rsidR="00BD1011" w:rsidRPr="00902337" w:rsidRDefault="00BD1011" w:rsidP="00902337">
          <w:pPr>
            <w:spacing w:after="0" w:line="360" w:lineRule="auto"/>
            <w:jc w:val="both"/>
            <w:rPr>
              <w:rFonts w:eastAsia="Times New Roman"/>
              <w:color w:val="000000"/>
              <w:sz w:val="12"/>
              <w:szCs w:val="12"/>
              <w:lang w:val="es-ES" w:eastAsia="es-ES"/>
            </w:rPr>
          </w:pPr>
          <w:r w:rsidRPr="00ED1AAA">
            <w:rPr>
              <w:noProof/>
              <w:lang w:eastAsia="es-PE"/>
            </w:rPr>
            <w:drawing>
              <wp:anchor distT="0" distB="0" distL="114300" distR="114300" simplePos="0" relativeHeight="251658240" behindDoc="1" locked="0" layoutInCell="1" allowOverlap="1" wp14:anchorId="34F92EB8" wp14:editId="3A1AAFAB">
                <wp:simplePos x="0" y="0"/>
                <wp:positionH relativeFrom="column">
                  <wp:posOffset>2540</wp:posOffset>
                </wp:positionH>
                <wp:positionV relativeFrom="paragraph">
                  <wp:posOffset>115570</wp:posOffset>
                </wp:positionV>
                <wp:extent cx="1057275" cy="657225"/>
                <wp:effectExtent l="0" t="0" r="9525" b="9525"/>
                <wp:wrapSquare wrapText="bothSides"/>
                <wp:docPr id="6" name="Imagen 6" descr="C:\Users\hp\Downloads\LOGOTIPO sumac paqari EMPRESA DE GESTION AMBI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TIPO sumac paqari EMPRESA DE GESTION AMBIE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7275" cy="657225"/>
                        </a:xfrm>
                        <a:prstGeom prst="rect">
                          <a:avLst/>
                        </a:prstGeom>
                        <a:noFill/>
                        <a:ln>
                          <a:noFill/>
                        </a:ln>
                      </pic:spPr>
                    </pic:pic>
                  </a:graphicData>
                </a:graphic>
                <wp14:sizeRelV relativeFrom="margin">
                  <wp14:pctHeight>0</wp14:pctHeight>
                </wp14:sizeRelV>
              </wp:anchor>
            </w:drawing>
          </w:r>
        </w:p>
      </w:tc>
      <w:tc>
        <w:tcPr>
          <w:tcW w:w="5106" w:type="dxa"/>
          <w:shd w:val="clear" w:color="auto" w:fill="C5E0B3" w:themeFill="accent6" w:themeFillTint="66"/>
          <w:vAlign w:val="center"/>
        </w:tcPr>
        <w:p w14:paraId="266991A3" w14:textId="77777777" w:rsidR="00BD1011" w:rsidRPr="00902337" w:rsidRDefault="00BD1011" w:rsidP="00902337">
          <w:pPr>
            <w:spacing w:after="0" w:line="240" w:lineRule="auto"/>
            <w:ind w:left="26"/>
            <w:jc w:val="center"/>
            <w:rPr>
              <w:rFonts w:eastAsia="Times New Roman"/>
              <w:b/>
              <w:color w:val="000000"/>
              <w:sz w:val="20"/>
              <w:szCs w:val="20"/>
              <w:lang w:val="es-ES" w:eastAsia="es-ES"/>
            </w:rPr>
          </w:pPr>
          <w:r w:rsidRPr="00902337">
            <w:rPr>
              <w:rFonts w:ascii="Arial" w:eastAsia="Times New Roman" w:hAnsi="Arial" w:cs="Arial"/>
              <w:b/>
              <w:bCs/>
              <w:color w:val="000000"/>
              <w:sz w:val="21"/>
              <w:szCs w:val="21"/>
              <w:lang w:val="es-ES" w:eastAsia="es-ES"/>
            </w:rPr>
            <w:t>SISTEMA INTEGRADO DE GESTIÓN</w:t>
          </w:r>
        </w:p>
      </w:tc>
      <w:tc>
        <w:tcPr>
          <w:tcW w:w="2236" w:type="dxa"/>
          <w:gridSpan w:val="2"/>
          <w:shd w:val="clear" w:color="auto" w:fill="auto"/>
          <w:vAlign w:val="center"/>
        </w:tcPr>
        <w:p w14:paraId="3B04EB10" w14:textId="17606E5D" w:rsidR="00BD1011" w:rsidRPr="00566A1C" w:rsidRDefault="00BD1011" w:rsidP="00566A1C">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SP-SIG-P-08</w:t>
          </w:r>
        </w:p>
      </w:tc>
    </w:tr>
    <w:tr w:rsidR="00BD1011" w:rsidRPr="00902337" w14:paraId="394E1240" w14:textId="77777777" w:rsidTr="00566A1C">
      <w:trPr>
        <w:trHeight w:val="312"/>
        <w:jc w:val="center"/>
      </w:trPr>
      <w:tc>
        <w:tcPr>
          <w:tcW w:w="1878" w:type="dxa"/>
          <w:vMerge/>
          <w:shd w:val="clear" w:color="auto" w:fill="auto"/>
        </w:tcPr>
        <w:p w14:paraId="0056DEFE" w14:textId="77777777" w:rsidR="00BD1011" w:rsidRPr="00902337" w:rsidRDefault="00BD1011" w:rsidP="00902337">
          <w:pPr>
            <w:spacing w:after="0" w:line="360" w:lineRule="auto"/>
            <w:ind w:left="284"/>
            <w:jc w:val="both"/>
            <w:rPr>
              <w:rFonts w:eastAsia="Times New Roman"/>
              <w:color w:val="000000"/>
              <w:lang w:val="es-ES" w:eastAsia="es-ES"/>
            </w:rPr>
          </w:pPr>
        </w:p>
      </w:tc>
      <w:tc>
        <w:tcPr>
          <w:tcW w:w="5106" w:type="dxa"/>
          <w:vMerge w:val="restart"/>
          <w:shd w:val="clear" w:color="auto" w:fill="auto"/>
          <w:vAlign w:val="center"/>
        </w:tcPr>
        <w:p w14:paraId="1FB5578B" w14:textId="09A1CE2F" w:rsidR="00BD1011" w:rsidRPr="00902337" w:rsidRDefault="00BD1011" w:rsidP="00902337">
          <w:pPr>
            <w:spacing w:after="0" w:line="240" w:lineRule="auto"/>
            <w:ind w:left="26"/>
            <w:jc w:val="center"/>
            <w:rPr>
              <w:rFonts w:eastAsia="Times New Roman"/>
              <w:color w:val="000000"/>
              <w:sz w:val="20"/>
              <w:szCs w:val="20"/>
              <w:lang w:val="es-ES" w:eastAsia="es-ES"/>
            </w:rPr>
          </w:pPr>
          <w:r>
            <w:rPr>
              <w:rFonts w:ascii="Arial" w:eastAsia="Times New Roman" w:hAnsi="Arial" w:cs="Arial"/>
              <w:b/>
              <w:bCs/>
              <w:color w:val="000000"/>
              <w:sz w:val="21"/>
              <w:szCs w:val="21"/>
              <w:lang w:val="es-ES" w:eastAsia="es-ES"/>
            </w:rPr>
            <w:t>GESTIÓN DE NO CONFORMIDADES Y ACCIONES CORRECTIVAS</w:t>
          </w:r>
        </w:p>
      </w:tc>
      <w:tc>
        <w:tcPr>
          <w:tcW w:w="958" w:type="dxa"/>
          <w:shd w:val="clear" w:color="auto" w:fill="auto"/>
          <w:vAlign w:val="center"/>
        </w:tcPr>
        <w:p w14:paraId="0AEC3BDA" w14:textId="77777777" w:rsidR="00BD1011" w:rsidRPr="00566A1C" w:rsidRDefault="00BD1011" w:rsidP="00902337">
          <w:pPr>
            <w:spacing w:after="0" w:line="240" w:lineRule="auto"/>
            <w:ind w:left="4"/>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Versión:</w:t>
          </w:r>
        </w:p>
      </w:tc>
      <w:tc>
        <w:tcPr>
          <w:tcW w:w="1278" w:type="dxa"/>
          <w:shd w:val="clear" w:color="auto" w:fill="auto"/>
          <w:vAlign w:val="center"/>
        </w:tcPr>
        <w:p w14:paraId="23C0DF95" w14:textId="48318A16" w:rsidR="00BD1011" w:rsidRPr="00566A1C" w:rsidRDefault="00BD1011" w:rsidP="00902337">
          <w:pPr>
            <w:spacing w:after="0" w:line="240" w:lineRule="auto"/>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0</w:t>
          </w:r>
          <w:r w:rsidR="005A0CB9">
            <w:rPr>
              <w:rFonts w:ascii="Arial" w:eastAsia="Times New Roman" w:hAnsi="Arial" w:cs="Arial"/>
              <w:color w:val="000000"/>
              <w:sz w:val="18"/>
              <w:szCs w:val="18"/>
              <w:lang w:val="es-ES" w:eastAsia="es-ES"/>
            </w:rPr>
            <w:t>2</w:t>
          </w:r>
        </w:p>
      </w:tc>
    </w:tr>
    <w:tr w:rsidR="00BD1011" w:rsidRPr="00902337" w14:paraId="26F0BB42" w14:textId="77777777" w:rsidTr="00566A1C">
      <w:trPr>
        <w:trHeight w:val="312"/>
        <w:jc w:val="center"/>
      </w:trPr>
      <w:tc>
        <w:tcPr>
          <w:tcW w:w="1878" w:type="dxa"/>
          <w:vMerge/>
          <w:shd w:val="clear" w:color="auto" w:fill="auto"/>
        </w:tcPr>
        <w:p w14:paraId="031EE0CB" w14:textId="77777777" w:rsidR="00BD1011" w:rsidRPr="00902337" w:rsidRDefault="00BD1011" w:rsidP="00902337">
          <w:pPr>
            <w:spacing w:after="0" w:line="360" w:lineRule="auto"/>
            <w:ind w:left="284"/>
            <w:jc w:val="both"/>
            <w:rPr>
              <w:rFonts w:eastAsia="Times New Roman"/>
              <w:color w:val="000000"/>
              <w:lang w:val="es-ES" w:eastAsia="es-ES"/>
            </w:rPr>
          </w:pPr>
        </w:p>
      </w:tc>
      <w:tc>
        <w:tcPr>
          <w:tcW w:w="5106" w:type="dxa"/>
          <w:vMerge/>
          <w:shd w:val="clear" w:color="auto" w:fill="auto"/>
        </w:tcPr>
        <w:p w14:paraId="52A2806B" w14:textId="77777777" w:rsidR="00BD1011" w:rsidRPr="00902337" w:rsidRDefault="00BD1011" w:rsidP="00902337">
          <w:pPr>
            <w:spacing w:after="0" w:line="240" w:lineRule="auto"/>
            <w:ind w:left="284"/>
            <w:jc w:val="both"/>
            <w:rPr>
              <w:rFonts w:eastAsia="Times New Roman"/>
              <w:color w:val="000000"/>
              <w:sz w:val="20"/>
              <w:szCs w:val="20"/>
              <w:lang w:val="es-ES" w:eastAsia="es-ES"/>
            </w:rPr>
          </w:pPr>
        </w:p>
      </w:tc>
      <w:tc>
        <w:tcPr>
          <w:tcW w:w="958" w:type="dxa"/>
          <w:shd w:val="clear" w:color="auto" w:fill="auto"/>
          <w:vAlign w:val="center"/>
        </w:tcPr>
        <w:p w14:paraId="3F257D50" w14:textId="77777777" w:rsidR="00BD1011" w:rsidRPr="00566A1C" w:rsidRDefault="00BD1011" w:rsidP="00902337">
          <w:pPr>
            <w:spacing w:after="0" w:line="240" w:lineRule="auto"/>
            <w:ind w:left="4"/>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Fecha:</w:t>
          </w:r>
        </w:p>
      </w:tc>
      <w:tc>
        <w:tcPr>
          <w:tcW w:w="1278" w:type="dxa"/>
          <w:shd w:val="clear" w:color="auto" w:fill="auto"/>
          <w:vAlign w:val="center"/>
        </w:tcPr>
        <w:p w14:paraId="1C453AE2" w14:textId="5BE12715" w:rsidR="00BD1011" w:rsidRPr="00566A1C" w:rsidRDefault="00BD1011" w:rsidP="00CA4FBB">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0</w:t>
          </w:r>
          <w:r w:rsidR="005A0CB9">
            <w:rPr>
              <w:rFonts w:ascii="Arial" w:eastAsia="Times New Roman" w:hAnsi="Arial" w:cs="Arial"/>
              <w:color w:val="000000"/>
              <w:sz w:val="18"/>
              <w:szCs w:val="18"/>
              <w:lang w:val="es-ES" w:eastAsia="es-ES"/>
            </w:rPr>
            <w:t>2</w:t>
          </w:r>
          <w:r w:rsidRPr="00566A1C">
            <w:rPr>
              <w:rFonts w:ascii="Arial" w:eastAsia="Times New Roman" w:hAnsi="Arial" w:cs="Arial"/>
              <w:color w:val="000000"/>
              <w:sz w:val="18"/>
              <w:szCs w:val="18"/>
              <w:lang w:val="es-ES" w:eastAsia="es-ES"/>
            </w:rPr>
            <w:t>/</w:t>
          </w:r>
          <w:r>
            <w:rPr>
              <w:rFonts w:ascii="Arial" w:eastAsia="Times New Roman" w:hAnsi="Arial" w:cs="Arial"/>
              <w:color w:val="000000"/>
              <w:sz w:val="18"/>
              <w:szCs w:val="18"/>
              <w:lang w:val="es-ES" w:eastAsia="es-ES"/>
            </w:rPr>
            <w:t>0</w:t>
          </w:r>
          <w:r w:rsidR="005A0CB9">
            <w:rPr>
              <w:rFonts w:ascii="Arial" w:eastAsia="Times New Roman" w:hAnsi="Arial" w:cs="Arial"/>
              <w:color w:val="000000"/>
              <w:sz w:val="18"/>
              <w:szCs w:val="18"/>
              <w:lang w:val="es-ES" w:eastAsia="es-ES"/>
            </w:rPr>
            <w:t>8</w:t>
          </w:r>
          <w:r>
            <w:rPr>
              <w:rFonts w:ascii="Arial" w:eastAsia="Times New Roman" w:hAnsi="Arial" w:cs="Arial"/>
              <w:color w:val="000000"/>
              <w:sz w:val="18"/>
              <w:szCs w:val="18"/>
              <w:lang w:val="es-ES" w:eastAsia="es-ES"/>
            </w:rPr>
            <w:t>/202</w:t>
          </w:r>
          <w:r w:rsidR="005A0CB9">
            <w:rPr>
              <w:rFonts w:ascii="Arial" w:eastAsia="Times New Roman" w:hAnsi="Arial" w:cs="Arial"/>
              <w:color w:val="000000"/>
              <w:sz w:val="18"/>
              <w:szCs w:val="18"/>
              <w:lang w:val="es-ES" w:eastAsia="es-ES"/>
            </w:rPr>
            <w:t>3</w:t>
          </w:r>
        </w:p>
      </w:tc>
    </w:tr>
    <w:tr w:rsidR="00BD1011" w:rsidRPr="00902337" w14:paraId="315D1559" w14:textId="77777777" w:rsidTr="00566A1C">
      <w:trPr>
        <w:trHeight w:val="312"/>
        <w:jc w:val="center"/>
      </w:trPr>
      <w:tc>
        <w:tcPr>
          <w:tcW w:w="1878" w:type="dxa"/>
          <w:vMerge/>
          <w:shd w:val="clear" w:color="auto" w:fill="auto"/>
        </w:tcPr>
        <w:p w14:paraId="7C4C8D91" w14:textId="77777777" w:rsidR="00BD1011" w:rsidRPr="00902337" w:rsidRDefault="00BD1011" w:rsidP="00902337">
          <w:pPr>
            <w:spacing w:after="0" w:line="360" w:lineRule="auto"/>
            <w:ind w:left="284"/>
            <w:jc w:val="both"/>
            <w:rPr>
              <w:rFonts w:eastAsia="Times New Roman"/>
              <w:color w:val="000000"/>
              <w:lang w:val="es-ES" w:eastAsia="es-ES"/>
            </w:rPr>
          </w:pPr>
        </w:p>
      </w:tc>
      <w:tc>
        <w:tcPr>
          <w:tcW w:w="5106" w:type="dxa"/>
          <w:vMerge/>
          <w:shd w:val="clear" w:color="auto" w:fill="auto"/>
        </w:tcPr>
        <w:p w14:paraId="1FDFF587" w14:textId="77777777" w:rsidR="00BD1011" w:rsidRPr="00902337" w:rsidRDefault="00BD1011" w:rsidP="00902337">
          <w:pPr>
            <w:spacing w:after="0" w:line="240" w:lineRule="auto"/>
            <w:ind w:left="284"/>
            <w:jc w:val="both"/>
            <w:rPr>
              <w:rFonts w:eastAsia="Times New Roman"/>
              <w:color w:val="000000"/>
              <w:sz w:val="20"/>
              <w:szCs w:val="20"/>
              <w:lang w:val="es-ES" w:eastAsia="es-ES"/>
            </w:rPr>
          </w:pPr>
        </w:p>
      </w:tc>
      <w:tc>
        <w:tcPr>
          <w:tcW w:w="958" w:type="dxa"/>
          <w:shd w:val="clear" w:color="auto" w:fill="auto"/>
          <w:vAlign w:val="center"/>
        </w:tcPr>
        <w:p w14:paraId="6DDB0DA3" w14:textId="77777777" w:rsidR="00BD1011" w:rsidRPr="00566A1C" w:rsidRDefault="00BD1011" w:rsidP="00902337">
          <w:pPr>
            <w:spacing w:after="0" w:line="240" w:lineRule="auto"/>
            <w:ind w:left="4"/>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Página</w:t>
          </w:r>
        </w:p>
      </w:tc>
      <w:tc>
        <w:tcPr>
          <w:tcW w:w="1278" w:type="dxa"/>
          <w:shd w:val="clear" w:color="auto" w:fill="auto"/>
          <w:vAlign w:val="center"/>
        </w:tcPr>
        <w:p w14:paraId="07A71F01" w14:textId="77777777" w:rsidR="00BD1011" w:rsidRPr="00566A1C" w:rsidRDefault="00BD1011" w:rsidP="00902337">
          <w:pPr>
            <w:spacing w:after="0" w:line="240" w:lineRule="auto"/>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fldChar w:fldCharType="begin"/>
          </w:r>
          <w:r w:rsidRPr="00566A1C">
            <w:rPr>
              <w:rFonts w:ascii="Arial" w:eastAsia="Times New Roman" w:hAnsi="Arial" w:cs="Arial"/>
              <w:color w:val="000000"/>
              <w:sz w:val="18"/>
              <w:szCs w:val="18"/>
              <w:lang w:val="es-ES" w:eastAsia="es-ES"/>
            </w:rPr>
            <w:instrText>PAGE  \* Arabic  \* MERGEFORMAT</w:instrText>
          </w:r>
          <w:r w:rsidRPr="00566A1C">
            <w:rPr>
              <w:rFonts w:ascii="Arial" w:eastAsia="Times New Roman" w:hAnsi="Arial" w:cs="Arial"/>
              <w:color w:val="000000"/>
              <w:sz w:val="18"/>
              <w:szCs w:val="18"/>
              <w:lang w:val="es-ES" w:eastAsia="es-ES"/>
            </w:rPr>
            <w:fldChar w:fldCharType="separate"/>
          </w:r>
          <w:r>
            <w:rPr>
              <w:rFonts w:ascii="Arial" w:eastAsia="Times New Roman" w:hAnsi="Arial" w:cs="Arial"/>
              <w:noProof/>
              <w:color w:val="000000"/>
              <w:sz w:val="18"/>
              <w:szCs w:val="18"/>
              <w:lang w:val="es-ES" w:eastAsia="es-ES"/>
            </w:rPr>
            <w:t>9</w:t>
          </w:r>
          <w:r w:rsidRPr="00566A1C">
            <w:rPr>
              <w:rFonts w:ascii="Arial" w:eastAsia="Times New Roman" w:hAnsi="Arial" w:cs="Arial"/>
              <w:color w:val="000000"/>
              <w:sz w:val="18"/>
              <w:szCs w:val="18"/>
              <w:lang w:val="es-ES" w:eastAsia="es-ES"/>
            </w:rPr>
            <w:fldChar w:fldCharType="end"/>
          </w:r>
          <w:r w:rsidRPr="00566A1C">
            <w:rPr>
              <w:rFonts w:ascii="Arial" w:eastAsia="Times New Roman" w:hAnsi="Arial" w:cs="Arial"/>
              <w:color w:val="000000"/>
              <w:sz w:val="18"/>
              <w:szCs w:val="18"/>
              <w:lang w:val="es-ES" w:eastAsia="es-ES"/>
            </w:rPr>
            <w:t xml:space="preserve"> de </w:t>
          </w:r>
          <w:r w:rsidRPr="00566A1C">
            <w:rPr>
              <w:rFonts w:ascii="Arial" w:eastAsia="Times New Roman" w:hAnsi="Arial" w:cs="Arial"/>
              <w:noProof/>
              <w:color w:val="000000"/>
              <w:sz w:val="18"/>
              <w:szCs w:val="18"/>
              <w:lang w:val="es-ES" w:eastAsia="es-ES"/>
            </w:rPr>
            <w:fldChar w:fldCharType="begin"/>
          </w:r>
          <w:r w:rsidRPr="00566A1C">
            <w:rPr>
              <w:rFonts w:ascii="Arial" w:eastAsia="Times New Roman" w:hAnsi="Arial" w:cs="Arial"/>
              <w:noProof/>
              <w:color w:val="000000"/>
              <w:sz w:val="18"/>
              <w:szCs w:val="18"/>
              <w:lang w:val="es-ES" w:eastAsia="es-ES"/>
            </w:rPr>
            <w:instrText>NUMPAGES  \* Arabic  \* MERGEFORMAT</w:instrText>
          </w:r>
          <w:r w:rsidRPr="00566A1C">
            <w:rPr>
              <w:rFonts w:ascii="Arial" w:eastAsia="Times New Roman" w:hAnsi="Arial" w:cs="Arial"/>
              <w:noProof/>
              <w:color w:val="000000"/>
              <w:sz w:val="18"/>
              <w:szCs w:val="18"/>
              <w:lang w:val="es-ES" w:eastAsia="es-ES"/>
            </w:rPr>
            <w:fldChar w:fldCharType="separate"/>
          </w:r>
          <w:r>
            <w:rPr>
              <w:rFonts w:ascii="Arial" w:eastAsia="Times New Roman" w:hAnsi="Arial" w:cs="Arial"/>
              <w:noProof/>
              <w:color w:val="000000"/>
              <w:sz w:val="18"/>
              <w:szCs w:val="18"/>
              <w:lang w:val="es-ES" w:eastAsia="es-ES"/>
            </w:rPr>
            <w:t>9</w:t>
          </w:r>
          <w:r w:rsidRPr="00566A1C">
            <w:rPr>
              <w:rFonts w:ascii="Arial" w:eastAsia="Times New Roman" w:hAnsi="Arial" w:cs="Arial"/>
              <w:noProof/>
              <w:color w:val="000000"/>
              <w:sz w:val="18"/>
              <w:szCs w:val="18"/>
              <w:lang w:val="es-ES" w:eastAsia="es-ES"/>
            </w:rPr>
            <w:fldChar w:fldCharType="end"/>
          </w:r>
        </w:p>
      </w:tc>
    </w:tr>
  </w:tbl>
  <w:p w14:paraId="58436004" w14:textId="77777777" w:rsidR="00BD1011" w:rsidRDefault="00BD1011" w:rsidP="003F21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F452" w14:textId="77777777" w:rsidR="00BD1011" w:rsidRDefault="00BD1011">
    <w:pPr>
      <w:pBdr>
        <w:top w:val="nil"/>
        <w:left w:val="nil"/>
        <w:bottom w:val="nil"/>
        <w:right w:val="nil"/>
        <w:between w:val="nil"/>
      </w:pBdr>
      <w:tabs>
        <w:tab w:val="center" w:pos="4252"/>
        <w:tab w:val="right" w:pos="8504"/>
      </w:tabs>
      <w:spacing w:after="0" w:line="240" w:lineRule="auto"/>
      <w:jc w:val="center"/>
      <w:rPr>
        <w:b/>
        <w:color w:val="FF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515"/>
    <w:multiLevelType w:val="multilevel"/>
    <w:tmpl w:val="9258D4E8"/>
    <w:lvl w:ilvl="0">
      <w:start w:val="6"/>
      <w:numFmt w:val="decimal"/>
      <w:lvlText w:val="%1"/>
      <w:lvlJc w:val="left"/>
      <w:pPr>
        <w:ind w:left="360" w:hanging="360"/>
      </w:pPr>
      <w:rPr>
        <w:rFonts w:ascii="Arial" w:eastAsia="Arial" w:hAnsi="Arial" w:cs="Arial"/>
        <w:sz w:val="22"/>
        <w:szCs w:val="22"/>
      </w:rPr>
    </w:lvl>
    <w:lvl w:ilvl="1">
      <w:start w:val="1"/>
      <w:numFmt w:val="decimal"/>
      <w:lvlText w:val="%1.%2"/>
      <w:lvlJc w:val="left"/>
      <w:pPr>
        <w:ind w:left="644" w:hanging="359"/>
      </w:pPr>
      <w:rPr>
        <w:rFonts w:asciiTheme="minorHAnsi" w:eastAsia="Arial" w:hAnsiTheme="minorHAnsi" w:cstheme="minorHAnsi" w:hint="default"/>
        <w:sz w:val="24"/>
        <w:szCs w:val="24"/>
      </w:rPr>
    </w:lvl>
    <w:lvl w:ilvl="2">
      <w:start w:val="1"/>
      <w:numFmt w:val="decimal"/>
      <w:lvlText w:val="%1.%2.%3"/>
      <w:lvlJc w:val="left"/>
      <w:pPr>
        <w:ind w:left="1288" w:hanging="719"/>
      </w:pPr>
      <w:rPr>
        <w:rFonts w:ascii="Arial" w:eastAsia="Arial" w:hAnsi="Arial" w:cs="Arial"/>
        <w:b/>
        <w:sz w:val="20"/>
        <w:szCs w:val="20"/>
      </w:rPr>
    </w:lvl>
    <w:lvl w:ilvl="3">
      <w:start w:val="1"/>
      <w:numFmt w:val="decimal"/>
      <w:lvlText w:val="%1.%2.%3.%4"/>
      <w:lvlJc w:val="left"/>
      <w:pPr>
        <w:ind w:left="1572" w:hanging="720"/>
      </w:pPr>
      <w:rPr>
        <w:rFonts w:ascii="Arial" w:eastAsia="Arial" w:hAnsi="Arial" w:cs="Arial"/>
        <w:sz w:val="22"/>
        <w:szCs w:val="22"/>
      </w:rPr>
    </w:lvl>
    <w:lvl w:ilvl="4">
      <w:start w:val="1"/>
      <w:numFmt w:val="decimal"/>
      <w:lvlText w:val="%1.%2.%3.%4.%5"/>
      <w:lvlJc w:val="left"/>
      <w:pPr>
        <w:ind w:left="2216" w:hanging="1080"/>
      </w:pPr>
      <w:rPr>
        <w:rFonts w:ascii="Arial" w:eastAsia="Arial" w:hAnsi="Arial" w:cs="Arial"/>
        <w:sz w:val="22"/>
        <w:szCs w:val="22"/>
      </w:rPr>
    </w:lvl>
    <w:lvl w:ilvl="5">
      <w:start w:val="1"/>
      <w:numFmt w:val="decimal"/>
      <w:lvlText w:val="%1.%2.%3.%4.%5.%6"/>
      <w:lvlJc w:val="left"/>
      <w:pPr>
        <w:ind w:left="2500" w:hanging="1080"/>
      </w:pPr>
      <w:rPr>
        <w:rFonts w:ascii="Arial" w:eastAsia="Arial" w:hAnsi="Arial" w:cs="Arial"/>
        <w:sz w:val="22"/>
        <w:szCs w:val="22"/>
      </w:rPr>
    </w:lvl>
    <w:lvl w:ilvl="6">
      <w:start w:val="1"/>
      <w:numFmt w:val="decimal"/>
      <w:lvlText w:val="%1.%2.%3.%4.%5.%6.%7"/>
      <w:lvlJc w:val="left"/>
      <w:pPr>
        <w:ind w:left="3144" w:hanging="1440"/>
      </w:pPr>
      <w:rPr>
        <w:rFonts w:ascii="Arial" w:eastAsia="Arial" w:hAnsi="Arial" w:cs="Arial"/>
        <w:sz w:val="22"/>
        <w:szCs w:val="22"/>
      </w:rPr>
    </w:lvl>
    <w:lvl w:ilvl="7">
      <w:start w:val="1"/>
      <w:numFmt w:val="decimal"/>
      <w:lvlText w:val="%1.%2.%3.%4.%5.%6.%7.%8"/>
      <w:lvlJc w:val="left"/>
      <w:pPr>
        <w:ind w:left="3428" w:hanging="1440"/>
      </w:pPr>
      <w:rPr>
        <w:rFonts w:ascii="Arial" w:eastAsia="Arial" w:hAnsi="Arial" w:cs="Arial"/>
        <w:sz w:val="22"/>
        <w:szCs w:val="22"/>
      </w:rPr>
    </w:lvl>
    <w:lvl w:ilvl="8">
      <w:start w:val="1"/>
      <w:numFmt w:val="decimal"/>
      <w:lvlText w:val="%1.%2.%3.%4.%5.%6.%7.%8.%9"/>
      <w:lvlJc w:val="left"/>
      <w:pPr>
        <w:ind w:left="4072" w:hanging="1800"/>
      </w:pPr>
      <w:rPr>
        <w:rFonts w:ascii="Arial" w:eastAsia="Arial" w:hAnsi="Arial" w:cs="Arial"/>
        <w:sz w:val="22"/>
        <w:szCs w:val="22"/>
      </w:rPr>
    </w:lvl>
  </w:abstractNum>
  <w:abstractNum w:abstractNumId="1" w15:restartNumberingAfterBreak="0">
    <w:nsid w:val="098D1357"/>
    <w:multiLevelType w:val="multilevel"/>
    <w:tmpl w:val="CE0EAC94"/>
    <w:lvl w:ilvl="0">
      <w:start w:val="1998"/>
      <w:numFmt w:val="bullet"/>
      <w:lvlText w:val="●"/>
      <w:lvlJc w:val="left"/>
      <w:pPr>
        <w:ind w:left="737" w:hanging="397"/>
      </w:pPr>
      <w:rPr>
        <w:rFonts w:ascii="Noto Sans Symbols" w:eastAsia="Noto Sans Symbols" w:hAnsi="Noto Sans Symbols" w:cs="Noto Sans Symbols"/>
        <w:sz w:val="18"/>
        <w:szCs w:val="18"/>
      </w:rPr>
    </w:lvl>
    <w:lvl w:ilvl="1">
      <w:start w:val="1"/>
      <w:numFmt w:val="bullet"/>
      <w:lvlText w:val=""/>
      <w:lvlJc w:val="left"/>
      <w:pPr>
        <w:ind w:left="1440" w:hanging="360"/>
      </w:pPr>
      <w:rPr>
        <w:rFonts w:ascii="Symbol" w:hAnsi="Symbol" w:hint="default"/>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34CF8"/>
    <w:multiLevelType w:val="multilevel"/>
    <w:tmpl w:val="F8821BF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0C886F5B"/>
    <w:multiLevelType w:val="multilevel"/>
    <w:tmpl w:val="A6C2077C"/>
    <w:lvl w:ilvl="0">
      <w:start w:val="1"/>
      <w:numFmt w:val="bullet"/>
      <w:lvlText w:val="-"/>
      <w:lvlJc w:val="left"/>
      <w:pPr>
        <w:ind w:left="2008" w:hanging="360"/>
      </w:pPr>
      <w:rPr>
        <w:rFonts w:ascii="Sitka Subheading" w:hAnsi="Sitka Subheading" w:hint="default"/>
        <w:b/>
      </w:rPr>
    </w:lvl>
    <w:lvl w:ilvl="1">
      <w:start w:val="1"/>
      <w:numFmt w:val="lowerLetter"/>
      <w:lvlText w:val="%2."/>
      <w:lvlJc w:val="left"/>
      <w:pPr>
        <w:ind w:left="2728" w:hanging="360"/>
      </w:pPr>
    </w:lvl>
    <w:lvl w:ilvl="2">
      <w:start w:val="1"/>
      <w:numFmt w:val="lowerRoman"/>
      <w:lvlText w:val="%3."/>
      <w:lvlJc w:val="right"/>
      <w:pPr>
        <w:ind w:left="3448" w:hanging="180"/>
      </w:pPr>
    </w:lvl>
    <w:lvl w:ilvl="3">
      <w:start w:val="1"/>
      <w:numFmt w:val="decimal"/>
      <w:lvlText w:val="%4."/>
      <w:lvlJc w:val="left"/>
      <w:pPr>
        <w:ind w:left="4168" w:hanging="360"/>
      </w:pPr>
    </w:lvl>
    <w:lvl w:ilvl="4">
      <w:start w:val="1"/>
      <w:numFmt w:val="lowerLetter"/>
      <w:lvlText w:val="%5."/>
      <w:lvlJc w:val="left"/>
      <w:pPr>
        <w:ind w:left="4888" w:hanging="360"/>
      </w:pPr>
    </w:lvl>
    <w:lvl w:ilvl="5">
      <w:start w:val="1"/>
      <w:numFmt w:val="lowerRoman"/>
      <w:lvlText w:val="%6."/>
      <w:lvlJc w:val="right"/>
      <w:pPr>
        <w:ind w:left="5608" w:hanging="180"/>
      </w:pPr>
    </w:lvl>
    <w:lvl w:ilvl="6">
      <w:start w:val="1"/>
      <w:numFmt w:val="decimal"/>
      <w:lvlText w:val="%7."/>
      <w:lvlJc w:val="left"/>
      <w:pPr>
        <w:ind w:left="6328" w:hanging="360"/>
      </w:pPr>
    </w:lvl>
    <w:lvl w:ilvl="7">
      <w:start w:val="1"/>
      <w:numFmt w:val="lowerLetter"/>
      <w:lvlText w:val="%8."/>
      <w:lvlJc w:val="left"/>
      <w:pPr>
        <w:ind w:left="7048" w:hanging="360"/>
      </w:pPr>
    </w:lvl>
    <w:lvl w:ilvl="8">
      <w:start w:val="1"/>
      <w:numFmt w:val="lowerRoman"/>
      <w:lvlText w:val="%9."/>
      <w:lvlJc w:val="right"/>
      <w:pPr>
        <w:ind w:left="7768" w:hanging="180"/>
      </w:pPr>
    </w:lvl>
  </w:abstractNum>
  <w:abstractNum w:abstractNumId="4" w15:restartNumberingAfterBreak="0">
    <w:nsid w:val="1C9A0797"/>
    <w:multiLevelType w:val="multilevel"/>
    <w:tmpl w:val="1938F59E"/>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5" w15:restartNumberingAfterBreak="0">
    <w:nsid w:val="1E816A64"/>
    <w:multiLevelType w:val="multilevel"/>
    <w:tmpl w:val="A0F0A10C"/>
    <w:lvl w:ilvl="0">
      <w:start w:val="1"/>
      <w:numFmt w:val="bullet"/>
      <w:pStyle w:val="Ttulo1-ECOCR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2E160E"/>
    <w:multiLevelType w:val="multilevel"/>
    <w:tmpl w:val="CE0EAC94"/>
    <w:lvl w:ilvl="0">
      <w:start w:val="1998"/>
      <w:numFmt w:val="bullet"/>
      <w:lvlText w:val="●"/>
      <w:lvlJc w:val="left"/>
      <w:pPr>
        <w:ind w:left="737" w:hanging="397"/>
      </w:pPr>
      <w:rPr>
        <w:rFonts w:ascii="Noto Sans Symbols" w:eastAsia="Noto Sans Symbols" w:hAnsi="Noto Sans Symbols" w:cs="Noto Sans Symbols"/>
        <w:sz w:val="18"/>
        <w:szCs w:val="18"/>
      </w:rPr>
    </w:lvl>
    <w:lvl w:ilvl="1">
      <w:start w:val="1"/>
      <w:numFmt w:val="bullet"/>
      <w:lvlText w:val=""/>
      <w:lvlJc w:val="left"/>
      <w:pPr>
        <w:ind w:left="1440" w:hanging="360"/>
      </w:pPr>
      <w:rPr>
        <w:rFonts w:ascii="Symbol" w:hAnsi="Symbol" w:hint="default"/>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800323"/>
    <w:multiLevelType w:val="hybridMultilevel"/>
    <w:tmpl w:val="D5DE5050"/>
    <w:lvl w:ilvl="0" w:tplc="FFFFFFFF">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963D7E"/>
    <w:multiLevelType w:val="multilevel"/>
    <w:tmpl w:val="BA6EA178"/>
    <w:lvl w:ilvl="0">
      <w:start w:val="6"/>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45E083D"/>
    <w:multiLevelType w:val="hybridMultilevel"/>
    <w:tmpl w:val="8A5E9B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6C64C6E"/>
    <w:multiLevelType w:val="hybridMultilevel"/>
    <w:tmpl w:val="9DCAFDF4"/>
    <w:lvl w:ilvl="0" w:tplc="EC3C47A8">
      <w:start w:val="1998"/>
      <w:numFmt w:val="bullet"/>
      <w:lvlText w:val=""/>
      <w:lvlJc w:val="left"/>
      <w:pPr>
        <w:tabs>
          <w:tab w:val="num" w:pos="737"/>
        </w:tabs>
        <w:ind w:left="737" w:hanging="397"/>
      </w:pPr>
      <w:rPr>
        <w:rFonts w:ascii="Symbol" w:hAnsi="Symbol" w:hint="default"/>
        <w:color w:val="7F7F7F"/>
        <w:sz w:val="16"/>
      </w:rPr>
    </w:lvl>
    <w:lvl w:ilvl="1" w:tplc="66E26D18">
      <w:start w:val="6"/>
      <w:numFmt w:val="bullet"/>
      <w:lvlText w:val="-"/>
      <w:lvlJc w:val="left"/>
      <w:pPr>
        <w:tabs>
          <w:tab w:val="num" w:pos="1440"/>
        </w:tabs>
        <w:ind w:left="1440" w:hanging="360"/>
      </w:pPr>
      <w:rPr>
        <w:rFonts w:ascii="Times New Roman" w:hAnsi="Times New Roman" w:cs="Times New Roman" w:hint="default"/>
        <w:b/>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B627EC"/>
    <w:multiLevelType w:val="hybridMultilevel"/>
    <w:tmpl w:val="9D401C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593D3279"/>
    <w:multiLevelType w:val="multilevel"/>
    <w:tmpl w:val="124C48A8"/>
    <w:lvl w:ilvl="0">
      <w:start w:val="1"/>
      <w:numFmt w:val="decimal"/>
      <w:pStyle w:val="Pargrafo1"/>
      <w:lvlText w:val="%1."/>
      <w:lvlJc w:val="left"/>
      <w:pPr>
        <w:ind w:left="360" w:hanging="360"/>
      </w:pPr>
      <w:rPr>
        <w:b/>
        <w:bCs/>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rPr>
    </w:lvl>
    <w:lvl w:ilvl="5">
      <w:start w:val="6"/>
      <w:numFmt w:val="bullet"/>
      <w:lvlText w:val="-"/>
      <w:lvlJc w:val="left"/>
      <w:pPr>
        <w:ind w:left="4500" w:hanging="360"/>
      </w:pPr>
      <w:rPr>
        <w:rFonts w:ascii="Times New Roman" w:eastAsia="Times New Roman" w:hAnsi="Times New Roman" w:cs="Times New Roman"/>
        <w:b/>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C53868"/>
    <w:multiLevelType w:val="hybridMultilevel"/>
    <w:tmpl w:val="0AAA92CA"/>
    <w:lvl w:ilvl="0" w:tplc="B2EEFB34">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4C64A55"/>
    <w:multiLevelType w:val="multilevel"/>
    <w:tmpl w:val="B6C883C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6D855927"/>
    <w:multiLevelType w:val="hybridMultilevel"/>
    <w:tmpl w:val="E13EC0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FB95D62"/>
    <w:multiLevelType w:val="hybridMultilevel"/>
    <w:tmpl w:val="D5DE5050"/>
    <w:lvl w:ilvl="0" w:tplc="690EA6DC">
      <w:start w:val="1"/>
      <w:numFmt w:val="lowerLetter"/>
      <w:lvlText w:val="%1)"/>
      <w:lvlJc w:val="left"/>
      <w:pPr>
        <w:ind w:left="720" w:hanging="360"/>
      </w:pPr>
      <w:rPr>
        <w:b w:val="0"/>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5FB73D0"/>
    <w:multiLevelType w:val="multilevel"/>
    <w:tmpl w:val="CE0EAC94"/>
    <w:lvl w:ilvl="0">
      <w:start w:val="1998"/>
      <w:numFmt w:val="bullet"/>
      <w:lvlText w:val="●"/>
      <w:lvlJc w:val="left"/>
      <w:pPr>
        <w:ind w:left="737" w:hanging="397"/>
      </w:pPr>
      <w:rPr>
        <w:rFonts w:ascii="Noto Sans Symbols" w:eastAsia="Noto Sans Symbols" w:hAnsi="Noto Sans Symbols" w:cs="Noto Sans Symbols"/>
        <w:sz w:val="18"/>
        <w:szCs w:val="18"/>
      </w:rPr>
    </w:lvl>
    <w:lvl w:ilvl="1">
      <w:start w:val="1"/>
      <w:numFmt w:val="bullet"/>
      <w:lvlText w:val=""/>
      <w:lvlJc w:val="left"/>
      <w:pPr>
        <w:ind w:left="1440" w:hanging="360"/>
      </w:pPr>
      <w:rPr>
        <w:rFonts w:ascii="Symbol" w:hAnsi="Symbol" w:hint="default"/>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B01020"/>
    <w:multiLevelType w:val="hybridMultilevel"/>
    <w:tmpl w:val="D5DE5050"/>
    <w:lvl w:ilvl="0" w:tplc="FFFFFFFF">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1110403">
    <w:abstractNumId w:val="2"/>
  </w:num>
  <w:num w:numId="2" w16cid:durableId="269163372">
    <w:abstractNumId w:val="4"/>
  </w:num>
  <w:num w:numId="3" w16cid:durableId="2027318369">
    <w:abstractNumId w:val="5"/>
  </w:num>
  <w:num w:numId="4" w16cid:durableId="632367383">
    <w:abstractNumId w:val="13"/>
  </w:num>
  <w:num w:numId="5" w16cid:durableId="742067672">
    <w:abstractNumId w:val="15"/>
  </w:num>
  <w:num w:numId="6" w16cid:durableId="933828866">
    <w:abstractNumId w:val="11"/>
  </w:num>
  <w:num w:numId="7" w16cid:durableId="1702629080">
    <w:abstractNumId w:val="9"/>
  </w:num>
  <w:num w:numId="8" w16cid:durableId="1311667051">
    <w:abstractNumId w:val="0"/>
  </w:num>
  <w:num w:numId="9" w16cid:durableId="983122764">
    <w:abstractNumId w:val="12"/>
  </w:num>
  <w:num w:numId="10" w16cid:durableId="1885873512">
    <w:abstractNumId w:val="16"/>
  </w:num>
  <w:num w:numId="11" w16cid:durableId="23986384">
    <w:abstractNumId w:val="7"/>
  </w:num>
  <w:num w:numId="12" w16cid:durableId="1201629100">
    <w:abstractNumId w:val="18"/>
  </w:num>
  <w:num w:numId="13" w16cid:durableId="522670764">
    <w:abstractNumId w:val="3"/>
  </w:num>
  <w:num w:numId="14" w16cid:durableId="1207793440">
    <w:abstractNumId w:val="10"/>
  </w:num>
  <w:num w:numId="15" w16cid:durableId="22946742">
    <w:abstractNumId w:val="8"/>
  </w:num>
  <w:num w:numId="16" w16cid:durableId="1639215063">
    <w:abstractNumId w:val="6"/>
  </w:num>
  <w:num w:numId="17" w16cid:durableId="426120054">
    <w:abstractNumId w:val="1"/>
  </w:num>
  <w:num w:numId="18" w16cid:durableId="1565720778">
    <w:abstractNumId w:val="17"/>
  </w:num>
  <w:num w:numId="19" w16cid:durableId="149752633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AD4"/>
    <w:rsid w:val="000005AA"/>
    <w:rsid w:val="00001E00"/>
    <w:rsid w:val="00011CBD"/>
    <w:rsid w:val="00014F51"/>
    <w:rsid w:val="00034436"/>
    <w:rsid w:val="00046001"/>
    <w:rsid w:val="00054653"/>
    <w:rsid w:val="00061DA5"/>
    <w:rsid w:val="00062F80"/>
    <w:rsid w:val="00064CD4"/>
    <w:rsid w:val="00073D8D"/>
    <w:rsid w:val="000906F1"/>
    <w:rsid w:val="000B5D31"/>
    <w:rsid w:val="000B72A8"/>
    <w:rsid w:val="000B7607"/>
    <w:rsid w:val="000C46EA"/>
    <w:rsid w:val="000D7B88"/>
    <w:rsid w:val="000E0585"/>
    <w:rsid w:val="000E467B"/>
    <w:rsid w:val="000F12BD"/>
    <w:rsid w:val="001342E0"/>
    <w:rsid w:val="0015133F"/>
    <w:rsid w:val="00166F2E"/>
    <w:rsid w:val="00190D53"/>
    <w:rsid w:val="00197AFF"/>
    <w:rsid w:val="00197F20"/>
    <w:rsid w:val="001A3BCA"/>
    <w:rsid w:val="001B4AC4"/>
    <w:rsid w:val="001B68C8"/>
    <w:rsid w:val="001C3D8B"/>
    <w:rsid w:val="001C449C"/>
    <w:rsid w:val="001E41C1"/>
    <w:rsid w:val="001E7970"/>
    <w:rsid w:val="001F3E87"/>
    <w:rsid w:val="00206A90"/>
    <w:rsid w:val="002251FD"/>
    <w:rsid w:val="0022740C"/>
    <w:rsid w:val="00266AE6"/>
    <w:rsid w:val="002732BD"/>
    <w:rsid w:val="00274B5A"/>
    <w:rsid w:val="002B4574"/>
    <w:rsid w:val="002C7CCD"/>
    <w:rsid w:val="00305697"/>
    <w:rsid w:val="00314DA5"/>
    <w:rsid w:val="00346900"/>
    <w:rsid w:val="00351BCA"/>
    <w:rsid w:val="00383146"/>
    <w:rsid w:val="0039753F"/>
    <w:rsid w:val="00397C49"/>
    <w:rsid w:val="003B7375"/>
    <w:rsid w:val="003D71E6"/>
    <w:rsid w:val="003E478E"/>
    <w:rsid w:val="003F21C1"/>
    <w:rsid w:val="003F3AD4"/>
    <w:rsid w:val="0040109E"/>
    <w:rsid w:val="00410CD3"/>
    <w:rsid w:val="004232AA"/>
    <w:rsid w:val="004246EC"/>
    <w:rsid w:val="00426B15"/>
    <w:rsid w:val="00442ABF"/>
    <w:rsid w:val="004779FB"/>
    <w:rsid w:val="004A45C6"/>
    <w:rsid w:val="004B4AC9"/>
    <w:rsid w:val="004F3927"/>
    <w:rsid w:val="0051355C"/>
    <w:rsid w:val="00513AF5"/>
    <w:rsid w:val="00513BBC"/>
    <w:rsid w:val="00525BA4"/>
    <w:rsid w:val="0053276D"/>
    <w:rsid w:val="005538D3"/>
    <w:rsid w:val="005605AB"/>
    <w:rsid w:val="00566A1C"/>
    <w:rsid w:val="00596BA6"/>
    <w:rsid w:val="005A0CB9"/>
    <w:rsid w:val="005A3F6F"/>
    <w:rsid w:val="005A647B"/>
    <w:rsid w:val="005B1943"/>
    <w:rsid w:val="005B79E5"/>
    <w:rsid w:val="005C4FBF"/>
    <w:rsid w:val="005F2D87"/>
    <w:rsid w:val="00603F7E"/>
    <w:rsid w:val="006043E7"/>
    <w:rsid w:val="00612B33"/>
    <w:rsid w:val="00617ACE"/>
    <w:rsid w:val="0062410C"/>
    <w:rsid w:val="00625A32"/>
    <w:rsid w:val="00637596"/>
    <w:rsid w:val="00651791"/>
    <w:rsid w:val="006571A8"/>
    <w:rsid w:val="00660A28"/>
    <w:rsid w:val="00681FDD"/>
    <w:rsid w:val="006A3BD9"/>
    <w:rsid w:val="006B3514"/>
    <w:rsid w:val="006B6A92"/>
    <w:rsid w:val="006C1AD7"/>
    <w:rsid w:val="006C7E9E"/>
    <w:rsid w:val="006E15F9"/>
    <w:rsid w:val="006E764A"/>
    <w:rsid w:val="006F28F3"/>
    <w:rsid w:val="00717CC7"/>
    <w:rsid w:val="0072663E"/>
    <w:rsid w:val="00727BB9"/>
    <w:rsid w:val="00750ECD"/>
    <w:rsid w:val="00753C26"/>
    <w:rsid w:val="00763FB8"/>
    <w:rsid w:val="0079414C"/>
    <w:rsid w:val="00795091"/>
    <w:rsid w:val="007B0629"/>
    <w:rsid w:val="007D414C"/>
    <w:rsid w:val="007E195E"/>
    <w:rsid w:val="007E67C9"/>
    <w:rsid w:val="007F06D6"/>
    <w:rsid w:val="008073D1"/>
    <w:rsid w:val="00822BCC"/>
    <w:rsid w:val="00842334"/>
    <w:rsid w:val="00846681"/>
    <w:rsid w:val="00850100"/>
    <w:rsid w:val="008573DA"/>
    <w:rsid w:val="00862870"/>
    <w:rsid w:val="008673BE"/>
    <w:rsid w:val="00886E7A"/>
    <w:rsid w:val="008A0B87"/>
    <w:rsid w:val="008B65CD"/>
    <w:rsid w:val="008C46B8"/>
    <w:rsid w:val="008D216B"/>
    <w:rsid w:val="00902337"/>
    <w:rsid w:val="00932F04"/>
    <w:rsid w:val="00934A25"/>
    <w:rsid w:val="009406A2"/>
    <w:rsid w:val="0094200C"/>
    <w:rsid w:val="00955125"/>
    <w:rsid w:val="00966A0B"/>
    <w:rsid w:val="00967551"/>
    <w:rsid w:val="00973FC1"/>
    <w:rsid w:val="009753E7"/>
    <w:rsid w:val="00982803"/>
    <w:rsid w:val="00991E86"/>
    <w:rsid w:val="00995B13"/>
    <w:rsid w:val="009B4843"/>
    <w:rsid w:val="009B6260"/>
    <w:rsid w:val="009D0490"/>
    <w:rsid w:val="009D17B3"/>
    <w:rsid w:val="009D567D"/>
    <w:rsid w:val="009E69E8"/>
    <w:rsid w:val="009F7C6E"/>
    <w:rsid w:val="00A0321D"/>
    <w:rsid w:val="00A10C31"/>
    <w:rsid w:val="00A1334B"/>
    <w:rsid w:val="00A21DE0"/>
    <w:rsid w:val="00A235C0"/>
    <w:rsid w:val="00A252C8"/>
    <w:rsid w:val="00A37DF7"/>
    <w:rsid w:val="00A41BFB"/>
    <w:rsid w:val="00A4326A"/>
    <w:rsid w:val="00A43AF9"/>
    <w:rsid w:val="00A45C11"/>
    <w:rsid w:val="00A53910"/>
    <w:rsid w:val="00A634E9"/>
    <w:rsid w:val="00A65E94"/>
    <w:rsid w:val="00A71756"/>
    <w:rsid w:val="00A91F71"/>
    <w:rsid w:val="00A92119"/>
    <w:rsid w:val="00A94A1D"/>
    <w:rsid w:val="00AA0CBD"/>
    <w:rsid w:val="00AA4724"/>
    <w:rsid w:val="00AA78BF"/>
    <w:rsid w:val="00AB36FB"/>
    <w:rsid w:val="00AB7299"/>
    <w:rsid w:val="00AC7FDA"/>
    <w:rsid w:val="00AD4B40"/>
    <w:rsid w:val="00AE32B1"/>
    <w:rsid w:val="00AE5E40"/>
    <w:rsid w:val="00AF1A5C"/>
    <w:rsid w:val="00B007E9"/>
    <w:rsid w:val="00B205F1"/>
    <w:rsid w:val="00B470D3"/>
    <w:rsid w:val="00B63DA9"/>
    <w:rsid w:val="00B70A86"/>
    <w:rsid w:val="00B72060"/>
    <w:rsid w:val="00B7633B"/>
    <w:rsid w:val="00B926C8"/>
    <w:rsid w:val="00BA4113"/>
    <w:rsid w:val="00BC64AE"/>
    <w:rsid w:val="00BD1011"/>
    <w:rsid w:val="00BE51A3"/>
    <w:rsid w:val="00BE7418"/>
    <w:rsid w:val="00BF7108"/>
    <w:rsid w:val="00C03BE6"/>
    <w:rsid w:val="00C12122"/>
    <w:rsid w:val="00C17B87"/>
    <w:rsid w:val="00C30609"/>
    <w:rsid w:val="00C337C1"/>
    <w:rsid w:val="00C438A1"/>
    <w:rsid w:val="00C94064"/>
    <w:rsid w:val="00CA2418"/>
    <w:rsid w:val="00CA4FBB"/>
    <w:rsid w:val="00CB4196"/>
    <w:rsid w:val="00CE0305"/>
    <w:rsid w:val="00CE4A7F"/>
    <w:rsid w:val="00CF3535"/>
    <w:rsid w:val="00D016C5"/>
    <w:rsid w:val="00D12DC2"/>
    <w:rsid w:val="00D17A4D"/>
    <w:rsid w:val="00D21B4D"/>
    <w:rsid w:val="00D60023"/>
    <w:rsid w:val="00D838CE"/>
    <w:rsid w:val="00D96C9C"/>
    <w:rsid w:val="00D97CA4"/>
    <w:rsid w:val="00DB5B7C"/>
    <w:rsid w:val="00DC114D"/>
    <w:rsid w:val="00DC2A9C"/>
    <w:rsid w:val="00DD6CFF"/>
    <w:rsid w:val="00DE27DF"/>
    <w:rsid w:val="00DE34F9"/>
    <w:rsid w:val="00E02ACD"/>
    <w:rsid w:val="00E066D8"/>
    <w:rsid w:val="00E14001"/>
    <w:rsid w:val="00E44A5C"/>
    <w:rsid w:val="00E466CB"/>
    <w:rsid w:val="00E5525E"/>
    <w:rsid w:val="00E6444F"/>
    <w:rsid w:val="00E655E5"/>
    <w:rsid w:val="00E6626E"/>
    <w:rsid w:val="00E72E4F"/>
    <w:rsid w:val="00EB2FE5"/>
    <w:rsid w:val="00EB6214"/>
    <w:rsid w:val="00EC40C2"/>
    <w:rsid w:val="00ED1AAA"/>
    <w:rsid w:val="00ED2504"/>
    <w:rsid w:val="00EE7587"/>
    <w:rsid w:val="00EF25CE"/>
    <w:rsid w:val="00EF479F"/>
    <w:rsid w:val="00EF5A58"/>
    <w:rsid w:val="00F1279F"/>
    <w:rsid w:val="00F40E77"/>
    <w:rsid w:val="00F555F1"/>
    <w:rsid w:val="00F84A56"/>
    <w:rsid w:val="00F8543F"/>
    <w:rsid w:val="00F90A9F"/>
    <w:rsid w:val="00F90D11"/>
    <w:rsid w:val="00F94FCB"/>
    <w:rsid w:val="00FA1E74"/>
    <w:rsid w:val="00FB3C56"/>
    <w:rsid w:val="00FD2841"/>
    <w:rsid w:val="00FE5173"/>
    <w:rsid w:val="00FE683B"/>
    <w:rsid w:val="00FF0EAE"/>
    <w:rsid w:val="00FF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3E73"/>
  <w15:docId w15:val="{06C5F1C4-CA7F-4D82-A6CD-82898350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22D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D69EB"/>
    <w:pPr>
      <w:autoSpaceDE w:val="0"/>
      <w:autoSpaceDN w:val="0"/>
      <w:adjustRightInd w:val="0"/>
      <w:spacing w:after="0" w:line="240" w:lineRule="auto"/>
      <w:ind w:left="-709"/>
      <w:jc w:val="both"/>
      <w:outlineLvl w:val="1"/>
    </w:pPr>
    <w:rPr>
      <w:rFonts w:cstheme="minorHAnsi"/>
      <w:b/>
      <w:bCs/>
      <w:color w:val="000000"/>
    </w:rPr>
  </w:style>
  <w:style w:type="paragraph" w:styleId="Ttulo3">
    <w:name w:val="heading 3"/>
    <w:basedOn w:val="Normal"/>
    <w:next w:val="Normal"/>
    <w:link w:val="Ttulo3Car"/>
    <w:uiPriority w:val="9"/>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59"/>
    <w:rsid w:val="0043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34C26"/>
    <w:rPr>
      <w:sz w:val="16"/>
      <w:szCs w:val="16"/>
    </w:rPr>
  </w:style>
  <w:style w:type="paragraph" w:styleId="Textocomentario">
    <w:name w:val="annotation text"/>
    <w:basedOn w:val="Normal"/>
    <w:link w:val="TextocomentarioCar"/>
    <w:uiPriority w:val="99"/>
    <w:semiHidden/>
    <w:unhideWhenUsed/>
    <w:rsid w:val="00434C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4C26"/>
    <w:rPr>
      <w:sz w:val="20"/>
      <w:szCs w:val="20"/>
    </w:rPr>
  </w:style>
  <w:style w:type="paragraph" w:styleId="Asuntodelcomentario">
    <w:name w:val="annotation subject"/>
    <w:basedOn w:val="Textocomentario"/>
    <w:next w:val="Textocomentario"/>
    <w:link w:val="AsuntodelcomentarioCar"/>
    <w:uiPriority w:val="99"/>
    <w:semiHidden/>
    <w:unhideWhenUsed/>
    <w:rsid w:val="00434C26"/>
    <w:rPr>
      <w:b/>
      <w:bCs/>
    </w:rPr>
  </w:style>
  <w:style w:type="character" w:customStyle="1" w:styleId="AsuntodelcomentarioCar">
    <w:name w:val="Asunto del comentario Car"/>
    <w:basedOn w:val="TextocomentarioCar"/>
    <w:link w:val="Asuntodelcomentario"/>
    <w:uiPriority w:val="99"/>
    <w:semiHidden/>
    <w:rsid w:val="00434C26"/>
    <w:rPr>
      <w:b/>
      <w:bCs/>
      <w:sz w:val="20"/>
      <w:szCs w:val="20"/>
    </w:rPr>
  </w:style>
  <w:style w:type="paragraph" w:styleId="Textodeglobo">
    <w:name w:val="Balloon Text"/>
    <w:basedOn w:val="Normal"/>
    <w:link w:val="TextodegloboCar"/>
    <w:uiPriority w:val="99"/>
    <w:semiHidden/>
    <w:unhideWhenUsed/>
    <w:rsid w:val="00434C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C26"/>
    <w:rPr>
      <w:rFonts w:ascii="Segoe UI" w:hAnsi="Segoe UI" w:cs="Segoe UI"/>
      <w:sz w:val="18"/>
      <w:szCs w:val="18"/>
    </w:rPr>
  </w:style>
  <w:style w:type="paragraph" w:styleId="Textonotapie">
    <w:name w:val="footnote text"/>
    <w:basedOn w:val="Normal"/>
    <w:link w:val="TextonotapieCar"/>
    <w:uiPriority w:val="99"/>
    <w:semiHidden/>
    <w:unhideWhenUsed/>
    <w:rsid w:val="00434C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4C26"/>
    <w:rPr>
      <w:sz w:val="20"/>
      <w:szCs w:val="20"/>
    </w:rPr>
  </w:style>
  <w:style w:type="character" w:styleId="Refdenotaalpie">
    <w:name w:val="footnote reference"/>
    <w:basedOn w:val="Fuentedeprrafopredeter"/>
    <w:uiPriority w:val="99"/>
    <w:semiHidden/>
    <w:unhideWhenUsed/>
    <w:rsid w:val="00434C26"/>
    <w:rPr>
      <w:vertAlign w:val="superscript"/>
    </w:rPr>
  </w:style>
  <w:style w:type="paragraph" w:styleId="Prrafodelista">
    <w:name w:val="List Paragraph"/>
    <w:basedOn w:val="Normal"/>
    <w:link w:val="PrrafodelistaCar"/>
    <w:uiPriority w:val="34"/>
    <w:qFormat/>
    <w:rsid w:val="00434C26"/>
    <w:pPr>
      <w:ind w:left="720"/>
      <w:contextualSpacing/>
    </w:pPr>
  </w:style>
  <w:style w:type="paragraph" w:styleId="Encabezado">
    <w:name w:val="header"/>
    <w:basedOn w:val="Normal"/>
    <w:link w:val="EncabezadoCar"/>
    <w:unhideWhenUsed/>
    <w:rsid w:val="00EB448C"/>
    <w:pPr>
      <w:tabs>
        <w:tab w:val="center" w:pos="4252"/>
        <w:tab w:val="right" w:pos="8504"/>
      </w:tabs>
      <w:spacing w:after="0" w:line="240" w:lineRule="auto"/>
    </w:pPr>
  </w:style>
  <w:style w:type="character" w:customStyle="1" w:styleId="EncabezadoCar">
    <w:name w:val="Encabezado Car"/>
    <w:basedOn w:val="Fuentedeprrafopredeter"/>
    <w:link w:val="Encabezado"/>
    <w:rsid w:val="00EB448C"/>
  </w:style>
  <w:style w:type="paragraph" w:styleId="Piedepgina">
    <w:name w:val="footer"/>
    <w:basedOn w:val="Normal"/>
    <w:link w:val="PiedepginaCar"/>
    <w:uiPriority w:val="99"/>
    <w:unhideWhenUsed/>
    <w:rsid w:val="00EB44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48C"/>
  </w:style>
  <w:style w:type="character" w:customStyle="1" w:styleId="Ttulo2Car">
    <w:name w:val="Título 2 Car"/>
    <w:basedOn w:val="Fuentedeprrafopredeter"/>
    <w:link w:val="Ttulo2"/>
    <w:uiPriority w:val="9"/>
    <w:rsid w:val="005D69EB"/>
    <w:rPr>
      <w:rFonts w:cstheme="minorHAnsi"/>
      <w:b/>
      <w:bCs/>
      <w:color w:val="000000"/>
    </w:rPr>
  </w:style>
  <w:style w:type="character" w:customStyle="1" w:styleId="Ttulo1Car">
    <w:name w:val="Título 1 Car"/>
    <w:basedOn w:val="Fuentedeprrafopredeter"/>
    <w:link w:val="Ttulo1"/>
    <w:rsid w:val="00622DCD"/>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character" w:customStyle="1" w:styleId="Ttulo3Car">
    <w:name w:val="Título 3 Car"/>
    <w:basedOn w:val="Fuentedeprrafopredeter"/>
    <w:link w:val="Ttulo3"/>
    <w:uiPriority w:val="9"/>
    <w:rsid w:val="00717CC7"/>
    <w:rPr>
      <w:b/>
      <w:sz w:val="28"/>
      <w:szCs w:val="28"/>
    </w:rPr>
  </w:style>
  <w:style w:type="paragraph" w:styleId="Sinespaciado">
    <w:name w:val="No Spacing"/>
    <w:basedOn w:val="Prrafodelista"/>
    <w:uiPriority w:val="1"/>
    <w:qFormat/>
    <w:rsid w:val="00717CC7"/>
    <w:pPr>
      <w:spacing w:after="0" w:line="360" w:lineRule="auto"/>
      <w:ind w:left="992"/>
      <w:contextualSpacing w:val="0"/>
      <w:jc w:val="both"/>
    </w:pPr>
    <w:rPr>
      <w:rFonts w:asciiTheme="minorHAnsi" w:eastAsia="Times New Roman" w:hAnsiTheme="minorHAnsi" w:cstheme="minorHAnsi"/>
      <w:color w:val="000000"/>
      <w:lang w:val="es-CL" w:eastAsia="es-ES"/>
    </w:rPr>
  </w:style>
  <w:style w:type="paragraph" w:styleId="NormalWeb">
    <w:name w:val="Normal (Web)"/>
    <w:basedOn w:val="Normal"/>
    <w:uiPriority w:val="99"/>
    <w:unhideWhenUsed/>
    <w:rsid w:val="00FD284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tulo1-ECOCRET">
    <w:name w:val="Título 1 - ECOCRET"/>
    <w:basedOn w:val="Ttulo1"/>
    <w:qFormat/>
    <w:rsid w:val="00DC114D"/>
    <w:pPr>
      <w:numPr>
        <w:numId w:val="3"/>
      </w:numPr>
      <w:spacing w:before="240" w:after="120" w:line="360" w:lineRule="auto"/>
    </w:pPr>
    <w:rPr>
      <w:rFonts w:ascii="Arial Rounded MT Bold" w:eastAsia="Times New Roman" w:hAnsi="Arial Rounded MT Bold" w:cs="Times New Roman"/>
      <w:bCs w:val="0"/>
      <w:color w:val="2E74B5"/>
      <w:sz w:val="24"/>
      <w:szCs w:val="32"/>
      <w:lang w:val="es-ES" w:eastAsia="es-PE"/>
    </w:rPr>
  </w:style>
  <w:style w:type="character" w:customStyle="1" w:styleId="PrrafodelistaCar">
    <w:name w:val="Párrafo de lista Car"/>
    <w:link w:val="Prrafodelista"/>
    <w:uiPriority w:val="34"/>
    <w:locked/>
    <w:rsid w:val="0022740C"/>
  </w:style>
  <w:style w:type="paragraph" w:customStyle="1" w:styleId="Pargrafo1">
    <w:name w:val="Parágrafo 1"/>
    <w:basedOn w:val="Normal"/>
    <w:rsid w:val="003F21C1"/>
    <w:pPr>
      <w:numPr>
        <w:numId w:val="9"/>
      </w:numPr>
      <w:spacing w:after="0" w:line="240" w:lineRule="auto"/>
    </w:pPr>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uiPriority w:val="99"/>
    <w:semiHidden/>
    <w:unhideWhenUsed/>
    <w:rsid w:val="003F21C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F21C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694">
      <w:bodyDiv w:val="1"/>
      <w:marLeft w:val="0"/>
      <w:marRight w:val="0"/>
      <w:marTop w:val="0"/>
      <w:marBottom w:val="0"/>
      <w:divBdr>
        <w:top w:val="none" w:sz="0" w:space="0" w:color="auto"/>
        <w:left w:val="none" w:sz="0" w:space="0" w:color="auto"/>
        <w:bottom w:val="none" w:sz="0" w:space="0" w:color="auto"/>
        <w:right w:val="none" w:sz="0" w:space="0" w:color="auto"/>
      </w:divBdr>
    </w:div>
    <w:div w:id="574095895">
      <w:bodyDiv w:val="1"/>
      <w:marLeft w:val="0"/>
      <w:marRight w:val="0"/>
      <w:marTop w:val="0"/>
      <w:marBottom w:val="0"/>
      <w:divBdr>
        <w:top w:val="none" w:sz="0" w:space="0" w:color="auto"/>
        <w:left w:val="none" w:sz="0" w:space="0" w:color="auto"/>
        <w:bottom w:val="none" w:sz="0" w:space="0" w:color="auto"/>
        <w:right w:val="none" w:sz="0" w:space="0" w:color="auto"/>
      </w:divBdr>
    </w:div>
    <w:div w:id="878935087">
      <w:bodyDiv w:val="1"/>
      <w:marLeft w:val="0"/>
      <w:marRight w:val="0"/>
      <w:marTop w:val="0"/>
      <w:marBottom w:val="0"/>
      <w:divBdr>
        <w:top w:val="none" w:sz="0" w:space="0" w:color="auto"/>
        <w:left w:val="none" w:sz="0" w:space="0" w:color="auto"/>
        <w:bottom w:val="none" w:sz="0" w:space="0" w:color="auto"/>
        <w:right w:val="none" w:sz="0" w:space="0" w:color="auto"/>
      </w:divBdr>
    </w:div>
    <w:div w:id="1594321096">
      <w:bodyDiv w:val="1"/>
      <w:marLeft w:val="0"/>
      <w:marRight w:val="0"/>
      <w:marTop w:val="0"/>
      <w:marBottom w:val="0"/>
      <w:divBdr>
        <w:top w:val="none" w:sz="0" w:space="0" w:color="auto"/>
        <w:left w:val="none" w:sz="0" w:space="0" w:color="auto"/>
        <w:bottom w:val="none" w:sz="0" w:space="0" w:color="auto"/>
        <w:right w:val="none" w:sz="0" w:space="0" w:color="auto"/>
      </w:divBdr>
    </w:div>
    <w:div w:id="1681394201">
      <w:bodyDiv w:val="1"/>
      <w:marLeft w:val="0"/>
      <w:marRight w:val="0"/>
      <w:marTop w:val="0"/>
      <w:marBottom w:val="0"/>
      <w:divBdr>
        <w:top w:val="none" w:sz="0" w:space="0" w:color="auto"/>
        <w:left w:val="none" w:sz="0" w:space="0" w:color="auto"/>
        <w:bottom w:val="none" w:sz="0" w:space="0" w:color="auto"/>
        <w:right w:val="none" w:sz="0" w:space="0" w:color="auto"/>
      </w:divBdr>
    </w:div>
    <w:div w:id="1818304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ge.com/es-es/blog/mejorar-las-cadenas-suministro-y-lograr-exito-internaciona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A8mp4nzKDVDcN5u/b9L/UptmOw==">AMUW2mX3AvzfT+xUIUgBrLVyzE6athljQLPxXZmglOSO1MOcH+lSxyf5bTLF4pZ5sn/oRXpEgwah7ErxHK0hpEBEG/9f31NauWmmkhFg/S+/ceaqUYEMIKoX/Pmpf0NMYkU/6H+Rt3Y3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5FA925-29AF-43EF-8135-F5987B37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1548</Words>
  <Characters>8520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MAX EDUARDO MOSCOSO ZEVALLOS 2014104842</cp:lastModifiedBy>
  <cp:revision>33</cp:revision>
  <cp:lastPrinted>2022-06-16T20:57:00Z</cp:lastPrinted>
  <dcterms:created xsi:type="dcterms:W3CDTF">2023-09-13T21:40:00Z</dcterms:created>
  <dcterms:modified xsi:type="dcterms:W3CDTF">2023-09-21T16:31:00Z</dcterms:modified>
</cp:coreProperties>
</file>