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6265" w14:textId="77777777" w:rsidR="00EE2D21" w:rsidRDefault="00000000">
      <w:pPr>
        <w:jc w:val="center"/>
      </w:pPr>
      <w:r>
        <w:rPr>
          <w:rFonts w:ascii="Times New Roman" w:hAnsi="Times New Roman"/>
          <w:b/>
          <w:sz w:val="32"/>
        </w:rPr>
        <w:t>Move Across the Prairie</w:t>
      </w:r>
    </w:p>
    <w:p w14:paraId="4A8420F9" w14:textId="490E4675" w:rsidR="00EE2D21" w:rsidRDefault="00000000" w:rsidP="00850AFD">
      <w:pPr>
        <w:jc w:val="center"/>
      </w:pPr>
      <w:r>
        <w:rPr>
          <w:rFonts w:ascii="Times New Roman" w:hAnsi="Times New Roman"/>
          <w:b/>
          <w:sz w:val="28"/>
        </w:rPr>
        <w:t>Physical Education Lesson Plan Template (K–5)</w:t>
      </w:r>
      <w:r>
        <w:rPr>
          <w:rFonts w:ascii="Times New Roman" w:hAnsi="Times New Roman"/>
          <w:b/>
          <w:sz w:val="28"/>
        </w:rPr>
        <w:br/>
        <w:t>Lesson Information &amp;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8"/>
        <w:gridCol w:w="3597"/>
        <w:gridCol w:w="3598"/>
        <w:gridCol w:w="3597"/>
      </w:tblGrid>
      <w:tr w:rsidR="00EE2D21" w14:paraId="1C96B103" w14:textId="77777777">
        <w:tc>
          <w:tcPr>
            <w:tcW w:w="3600" w:type="dxa"/>
          </w:tcPr>
          <w:p w14:paraId="49F1C3DA" w14:textId="77777777" w:rsidR="00EE2D21" w:rsidRDefault="00000000">
            <w:r w:rsidRPr="00850AFD">
              <w:rPr>
                <w:rFonts w:ascii="Times New Roman" w:hAnsi="Times New Roman"/>
                <w:b/>
                <w:bCs/>
                <w:color w:val="4F81BD" w:themeColor="accent1"/>
                <w:sz w:val="24"/>
              </w:rPr>
              <w:t>Teacher:</w:t>
            </w:r>
            <w:r>
              <w:rPr>
                <w:rFonts w:ascii="Times New Roman" w:hAnsi="Times New Roman"/>
                <w:sz w:val="24"/>
              </w:rPr>
              <w:br/>
              <w:t>Michael A. West (example)</w:t>
            </w:r>
          </w:p>
        </w:tc>
        <w:tc>
          <w:tcPr>
            <w:tcW w:w="3600" w:type="dxa"/>
          </w:tcPr>
          <w:p w14:paraId="5AF36267" w14:textId="0625424B" w:rsidR="00EE2D21" w:rsidRDefault="00000000">
            <w:r w:rsidRPr="00850AFD">
              <w:rPr>
                <w:rFonts w:ascii="Times New Roman" w:hAnsi="Times New Roman"/>
                <w:b/>
                <w:bCs/>
                <w:color w:val="4F81BD" w:themeColor="accent1"/>
                <w:sz w:val="24"/>
              </w:rPr>
              <w:t>Campus:</w:t>
            </w:r>
            <w:r w:rsidRPr="00850AFD">
              <w:rPr>
                <w:rFonts w:ascii="Times New Roman" w:hAnsi="Times New Roman"/>
                <w:color w:val="4F81BD" w:themeColor="accent1"/>
                <w:sz w:val="24"/>
              </w:rPr>
              <w:br/>
            </w:r>
            <w:r w:rsidR="00850AFD">
              <w:rPr>
                <w:rFonts w:ascii="Times New Roman" w:hAnsi="Times New Roman"/>
                <w:sz w:val="24"/>
              </w:rPr>
              <w:t>Crockett</w:t>
            </w:r>
            <w:r>
              <w:rPr>
                <w:rFonts w:ascii="Times New Roman" w:hAnsi="Times New Roman"/>
                <w:sz w:val="24"/>
              </w:rPr>
              <w:t xml:space="preserve"> Elementary School</w:t>
            </w:r>
          </w:p>
        </w:tc>
        <w:tc>
          <w:tcPr>
            <w:tcW w:w="3600" w:type="dxa"/>
          </w:tcPr>
          <w:p w14:paraId="4612EBF3" w14:textId="77777777" w:rsidR="00EE2D21" w:rsidRDefault="00000000">
            <w:r w:rsidRPr="00850AFD">
              <w:rPr>
                <w:rFonts w:ascii="Times New Roman" w:hAnsi="Times New Roman"/>
                <w:b/>
                <w:bCs/>
                <w:color w:val="4F81BD" w:themeColor="accent1"/>
                <w:sz w:val="24"/>
              </w:rPr>
              <w:t>Grade Level(s):</w:t>
            </w:r>
            <w:r>
              <w:rPr>
                <w:rFonts w:ascii="Times New Roman" w:hAnsi="Times New Roman"/>
                <w:sz w:val="24"/>
              </w:rPr>
              <w:br/>
              <w:t>Grade 3</w:t>
            </w:r>
          </w:p>
        </w:tc>
        <w:tc>
          <w:tcPr>
            <w:tcW w:w="3600" w:type="dxa"/>
          </w:tcPr>
          <w:p w14:paraId="5EF29DA5" w14:textId="12087D4E" w:rsidR="00EE2D21" w:rsidRDefault="00000000">
            <w:r w:rsidRPr="00850AFD">
              <w:rPr>
                <w:rFonts w:ascii="Times New Roman" w:hAnsi="Times New Roman"/>
                <w:b/>
                <w:bCs/>
                <w:color w:val="4F81BD" w:themeColor="accent1"/>
                <w:sz w:val="24"/>
              </w:rPr>
              <w:t>Date</w:t>
            </w:r>
            <w:r w:rsidRPr="00850AFD">
              <w:rPr>
                <w:rFonts w:ascii="Times New Roman" w:hAnsi="Times New Roman"/>
                <w:b/>
                <w:bCs/>
                <w:sz w:val="24"/>
              </w:rPr>
              <w:t>:</w:t>
            </w:r>
            <w:r>
              <w:rPr>
                <w:rFonts w:ascii="Times New Roman" w:hAnsi="Times New Roman"/>
                <w:sz w:val="24"/>
              </w:rPr>
              <w:br/>
              <w:t>September 12, 202</w:t>
            </w:r>
            <w:r w:rsidR="00850AFD">
              <w:rPr>
                <w:rFonts w:ascii="Times New Roman" w:hAnsi="Times New Roman"/>
                <w:sz w:val="24"/>
              </w:rPr>
              <w:t>7</w:t>
            </w:r>
          </w:p>
        </w:tc>
      </w:tr>
      <w:tr w:rsidR="00EE2D21" w14:paraId="23B88AE7" w14:textId="77777777">
        <w:tc>
          <w:tcPr>
            <w:tcW w:w="3600" w:type="dxa"/>
          </w:tcPr>
          <w:p w14:paraId="5C119369" w14:textId="77777777" w:rsidR="00EE2D21" w:rsidRDefault="00000000"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Unit Title / Lesson Focus / Skill Theme:</w:t>
            </w:r>
            <w:r w:rsidRPr="00850AFD">
              <w:rPr>
                <w:rFonts w:ascii="Times New Roman" w:hAnsi="Times New Roman"/>
                <w:b/>
                <w:color w:val="8064A2" w:themeColor="accent4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br/>
            </w:r>
            <w:r>
              <w:rPr>
                <w:rFonts w:ascii="Times New Roman" w:hAnsi="Times New Roman"/>
                <w:sz w:val="24"/>
              </w:rPr>
              <w:t>Manipulative Skills – Throwing and Catching (Example only)</w:t>
            </w:r>
          </w:p>
        </w:tc>
        <w:tc>
          <w:tcPr>
            <w:tcW w:w="3600" w:type="dxa"/>
          </w:tcPr>
          <w:p w14:paraId="2950FC63" w14:textId="77777777" w:rsidR="00EE2D21" w:rsidRDefault="00000000">
            <w:r w:rsidRPr="00850AFD">
              <w:rPr>
                <w:rFonts w:ascii="Times New Roman" w:hAnsi="Times New Roman"/>
                <w:b/>
                <w:bCs/>
                <w:color w:val="4F81BD" w:themeColor="accent1"/>
                <w:sz w:val="24"/>
              </w:rPr>
              <w:t>TEKS Addresse</w:t>
            </w:r>
            <w:r w:rsidRPr="00850AFD">
              <w:rPr>
                <w:rFonts w:ascii="Times New Roman" w:hAnsi="Times New Roman"/>
                <w:color w:val="4F81BD" w:themeColor="accent1"/>
                <w:sz w:val="24"/>
              </w:rPr>
              <w:t>d:</w:t>
            </w:r>
            <w:r>
              <w:rPr>
                <w:rFonts w:ascii="Times New Roman" w:hAnsi="Times New Roman"/>
                <w:sz w:val="24"/>
              </w:rPr>
              <w:br/>
              <w:t>TEKS §116.15 (b)(1)(D), (b)(3)(A)</w:t>
            </w:r>
          </w:p>
        </w:tc>
        <w:tc>
          <w:tcPr>
            <w:tcW w:w="3600" w:type="dxa"/>
          </w:tcPr>
          <w:p w14:paraId="22EF2241" w14:textId="77777777" w:rsidR="00EE2D21" w:rsidRDefault="00000000">
            <w:r w:rsidRPr="00850AFD">
              <w:rPr>
                <w:rFonts w:ascii="Times New Roman" w:hAnsi="Times New Roman"/>
                <w:b/>
                <w:bCs/>
                <w:color w:val="4F81BD" w:themeColor="accent1"/>
                <w:sz w:val="24"/>
              </w:rPr>
              <w:t>Learning Objectives:</w:t>
            </w:r>
            <w:r>
              <w:rPr>
                <w:rFonts w:ascii="Times New Roman" w:hAnsi="Times New Roman"/>
                <w:sz w:val="24"/>
              </w:rPr>
              <w:br/>
              <w:t>Students will demonstrate an underhand throw using proper form.</w:t>
            </w:r>
            <w:r>
              <w:rPr>
                <w:rFonts w:ascii="Times New Roman" w:hAnsi="Times New Roman"/>
                <w:sz w:val="24"/>
              </w:rPr>
              <w:br/>
              <w:t>Students will work cooperatively with a partner.</w:t>
            </w:r>
          </w:p>
        </w:tc>
        <w:tc>
          <w:tcPr>
            <w:tcW w:w="3600" w:type="dxa"/>
          </w:tcPr>
          <w:p w14:paraId="4B01EB9C" w14:textId="77777777" w:rsidR="00EE2D21" w:rsidRDefault="00000000">
            <w:r w:rsidRPr="00850AFD">
              <w:rPr>
                <w:rFonts w:ascii="Times New Roman" w:hAnsi="Times New Roman"/>
                <w:b/>
                <w:bCs/>
                <w:color w:val="4F81BD" w:themeColor="accent1"/>
                <w:sz w:val="24"/>
              </w:rPr>
              <w:t>Equipment &amp; Space:</w:t>
            </w:r>
            <w:r>
              <w:rPr>
                <w:rFonts w:ascii="Times New Roman" w:hAnsi="Times New Roman"/>
                <w:sz w:val="24"/>
              </w:rPr>
              <w:br/>
              <w:t>Beanbags, soft balls, cones; gymnasium space.</w:t>
            </w:r>
          </w:p>
        </w:tc>
      </w:tr>
      <w:tr w:rsidR="00EE2D21" w14:paraId="4335230D" w14:textId="77777777">
        <w:tc>
          <w:tcPr>
            <w:tcW w:w="14400" w:type="dxa"/>
            <w:gridSpan w:val="4"/>
          </w:tcPr>
          <w:p w14:paraId="79B5817A" w14:textId="77777777" w:rsidR="00EE2D21" w:rsidRDefault="00000000"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</w:rPr>
              <w:t>Safety &amp; Management Considerations</w:t>
            </w:r>
            <w:r>
              <w:rPr>
                <w:rFonts w:ascii="Times New Roman" w:hAnsi="Times New Roman"/>
                <w:b/>
                <w:sz w:val="24"/>
              </w:rPr>
              <w:br/>
            </w:r>
            <w:r>
              <w:rPr>
                <w:rFonts w:ascii="Times New Roman" w:hAnsi="Times New Roman"/>
                <w:i/>
              </w:rPr>
              <w:t>Define boundaries clearly. Emphasize throwing below shoulder height. Review start/stop signals. (Example only.)</w:t>
            </w:r>
          </w:p>
        </w:tc>
      </w:tr>
    </w:tbl>
    <w:p w14:paraId="688E7B9E" w14:textId="77777777" w:rsidR="00EE2D21" w:rsidRDefault="00000000">
      <w:pPr>
        <w:jc w:val="center"/>
      </w:pPr>
      <w:r>
        <w:rPr>
          <w:rFonts w:ascii="Times New Roman" w:hAnsi="Times New Roman"/>
          <w:b/>
          <w:sz w:val="28"/>
        </w:rPr>
        <w:br/>
        <w:t>Lesson Activities &amp; Instruction</w:t>
      </w:r>
    </w:p>
    <w:tbl>
      <w:tblPr>
        <w:tblStyle w:val="TableGrid"/>
        <w:tblW w:w="14676" w:type="dxa"/>
        <w:tblLook w:val="04A0" w:firstRow="1" w:lastRow="0" w:firstColumn="1" w:lastColumn="0" w:noHBand="0" w:noVBand="1"/>
      </w:tblPr>
      <w:tblGrid>
        <w:gridCol w:w="14676"/>
      </w:tblGrid>
      <w:tr w:rsidR="00EE2D21" w14:paraId="74235086" w14:textId="77777777" w:rsidTr="00850AFD">
        <w:trPr>
          <w:trHeight w:val="876"/>
        </w:trPr>
        <w:tc>
          <w:tcPr>
            <w:tcW w:w="14676" w:type="dxa"/>
          </w:tcPr>
          <w:p w14:paraId="3D294AB2" w14:textId="77777777" w:rsidR="00EE2D21" w:rsidRDefault="00000000"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</w:rPr>
              <w:t>Instant Activity / Warm-Up (5–7 minutes)</w:t>
            </w:r>
            <w:r w:rsidRPr="00850AFD">
              <w:rPr>
                <w:rFonts w:ascii="Times New Roman" w:hAnsi="Times New Roman"/>
                <w:b/>
                <w:sz w:val="24"/>
              </w:rPr>
              <w:br/>
            </w:r>
            <w:r>
              <w:rPr>
                <w:rFonts w:ascii="Times New Roman" w:hAnsi="Times New Roman"/>
                <w:i/>
              </w:rPr>
              <w:t>Students move in general space performing locomotor movements on signal. Incorporate light tossing with beanbags.</w:t>
            </w:r>
          </w:p>
        </w:tc>
      </w:tr>
      <w:tr w:rsidR="00EE2D21" w14:paraId="4F037A25" w14:textId="77777777" w:rsidTr="00850AFD">
        <w:trPr>
          <w:trHeight w:val="858"/>
        </w:trPr>
        <w:tc>
          <w:tcPr>
            <w:tcW w:w="14676" w:type="dxa"/>
          </w:tcPr>
          <w:p w14:paraId="09D517EC" w14:textId="77777777" w:rsidR="00EE2D21" w:rsidRDefault="00000000"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</w:rPr>
              <w:t>Skill Introduction / Review (5–8 minutes)</w:t>
            </w:r>
            <w:r>
              <w:rPr>
                <w:rFonts w:ascii="Times New Roman" w:hAnsi="Times New Roman"/>
                <w:b/>
                <w:sz w:val="24"/>
              </w:rPr>
              <w:br/>
            </w:r>
            <w:r>
              <w:rPr>
                <w:rFonts w:ascii="Times New Roman" w:hAnsi="Times New Roman"/>
                <w:i/>
              </w:rPr>
              <w:t>Teacher models underhand throwing cues: step, swing, release. Students practice without equipment first.</w:t>
            </w:r>
          </w:p>
        </w:tc>
      </w:tr>
      <w:tr w:rsidR="00EE2D21" w14:paraId="4FDB50EF" w14:textId="77777777" w:rsidTr="00850AFD">
        <w:trPr>
          <w:trHeight w:val="1715"/>
        </w:trPr>
        <w:tc>
          <w:tcPr>
            <w:tcW w:w="14676" w:type="dxa"/>
          </w:tcPr>
          <w:p w14:paraId="5371CD3C" w14:textId="77777777" w:rsidR="00EE2D21" w:rsidRDefault="00000000"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</w:rPr>
              <w:t>Skill Practice / Stations (10–15 minutes)</w:t>
            </w:r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</w:rPr>
              <w:br/>
            </w:r>
            <w:r>
              <w:rPr>
                <w:rFonts w:ascii="Times New Roman" w:hAnsi="Times New Roman"/>
                <w:i/>
              </w:rPr>
              <w:t>Station 1: Toss to wall target.</w:t>
            </w:r>
            <w:r>
              <w:rPr>
                <w:rFonts w:ascii="Times New Roman" w:hAnsi="Times New Roman"/>
                <w:i/>
              </w:rPr>
              <w:br/>
              <w:t>Station 2: Partner toss and catch.</w:t>
            </w:r>
            <w:r>
              <w:rPr>
                <w:rFonts w:ascii="Times New Roman" w:hAnsi="Times New Roman"/>
                <w:i/>
              </w:rPr>
              <w:br/>
              <w:t>Station 3: Rolling accuracy challenge.</w:t>
            </w:r>
          </w:p>
        </w:tc>
      </w:tr>
      <w:tr w:rsidR="00EE2D21" w14:paraId="0545DB6C" w14:textId="77777777" w:rsidTr="00850AFD">
        <w:trPr>
          <w:trHeight w:val="858"/>
        </w:trPr>
        <w:tc>
          <w:tcPr>
            <w:tcW w:w="14676" w:type="dxa"/>
          </w:tcPr>
          <w:p w14:paraId="2BBCCE5F" w14:textId="77777777" w:rsidR="00EE2D21" w:rsidRDefault="00000000"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</w:rPr>
              <w:t>Application Activity / Game (10–15 minutes)</w:t>
            </w:r>
            <w:r>
              <w:rPr>
                <w:rFonts w:ascii="Times New Roman" w:hAnsi="Times New Roman"/>
                <w:b/>
                <w:sz w:val="24"/>
              </w:rPr>
              <w:br/>
            </w:r>
            <w:r>
              <w:rPr>
                <w:rFonts w:ascii="Times New Roman" w:hAnsi="Times New Roman"/>
                <w:i/>
              </w:rPr>
              <w:t>Modified game using underhand throws to knock down cones. Emphasize teamwork and safety.</w:t>
            </w:r>
          </w:p>
        </w:tc>
      </w:tr>
      <w:tr w:rsidR="00EE2D21" w14:paraId="5836163F" w14:textId="77777777" w:rsidTr="00850AFD">
        <w:trPr>
          <w:trHeight w:val="876"/>
        </w:trPr>
        <w:tc>
          <w:tcPr>
            <w:tcW w:w="14676" w:type="dxa"/>
          </w:tcPr>
          <w:p w14:paraId="63FF6798" w14:textId="77777777" w:rsidR="00EE2D21" w:rsidRDefault="00000000"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</w:rPr>
              <w:t>Cool Down &amp; Closure (3–5 minutes)</w:t>
            </w:r>
            <w:r>
              <w:rPr>
                <w:rFonts w:ascii="Times New Roman" w:hAnsi="Times New Roman"/>
                <w:b/>
                <w:sz w:val="24"/>
              </w:rPr>
              <w:br/>
            </w:r>
            <w:r>
              <w:rPr>
                <w:rFonts w:ascii="Times New Roman" w:hAnsi="Times New Roman"/>
                <w:i/>
              </w:rPr>
              <w:t>Light stretching followed by reflection questions: What skill did we practice today?</w:t>
            </w:r>
          </w:p>
        </w:tc>
      </w:tr>
    </w:tbl>
    <w:p w14:paraId="3D267293" w14:textId="149E9C6F" w:rsidR="00850AFD" w:rsidRDefault="00850AFD" w:rsidP="00850AFD">
      <w:pPr>
        <w:rPr>
          <w:rFonts w:ascii="Times New Roman" w:hAnsi="Times New Roman"/>
          <w:b/>
          <w:sz w:val="28"/>
        </w:rPr>
      </w:pPr>
    </w:p>
    <w:p w14:paraId="2E005B89" w14:textId="18562DC4" w:rsidR="00EE2D21" w:rsidRDefault="00000000">
      <w:pPr>
        <w:jc w:val="center"/>
      </w:pPr>
      <w:r>
        <w:rPr>
          <w:rFonts w:ascii="Times New Roman" w:hAnsi="Times New Roman"/>
          <w:b/>
          <w:sz w:val="28"/>
        </w:rPr>
        <w:t>Assessment &amp; Reflection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EE2D21" w14:paraId="2D8ECB79" w14:textId="77777777">
        <w:tc>
          <w:tcPr>
            <w:tcW w:w="14400" w:type="dxa"/>
          </w:tcPr>
          <w:p w14:paraId="5EC458C8" w14:textId="77777777" w:rsidR="00EE2D21" w:rsidRDefault="00000000"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</w:rPr>
              <w:t>Assessment (What the teacher is looking for)</w:t>
            </w:r>
            <w:r>
              <w:rPr>
                <w:rFonts w:ascii="Times New Roman" w:hAnsi="Times New Roman"/>
                <w:b/>
                <w:sz w:val="24"/>
              </w:rPr>
              <w:br/>
            </w:r>
            <w:r>
              <w:rPr>
                <w:rFonts w:ascii="Times New Roman" w:hAnsi="Times New Roman"/>
                <w:i/>
              </w:rPr>
              <w:t>Observes stepping with opposite foot and controlled release. Notes effort and participation.</w:t>
            </w:r>
          </w:p>
        </w:tc>
      </w:tr>
      <w:tr w:rsidR="00EE2D21" w14:paraId="2FC5AE2B" w14:textId="77777777">
        <w:tc>
          <w:tcPr>
            <w:tcW w:w="14400" w:type="dxa"/>
          </w:tcPr>
          <w:p w14:paraId="5A209A20" w14:textId="77777777" w:rsidR="00EE2D21" w:rsidRDefault="00000000">
            <w:r w:rsidRPr="00850AFD">
              <w:rPr>
                <w:rFonts w:ascii="Times New Roman" w:hAnsi="Times New Roman"/>
                <w:b/>
                <w:color w:val="4F81BD" w:themeColor="accent1"/>
                <w:sz w:val="24"/>
              </w:rPr>
              <w:t>MVPA, Adaptations &amp; Teacher Reflection</w:t>
            </w:r>
            <w:r>
              <w:rPr>
                <w:rFonts w:ascii="Times New Roman" w:hAnsi="Times New Roman"/>
                <w:b/>
                <w:sz w:val="24"/>
              </w:rPr>
              <w:br/>
            </w:r>
            <w:r>
              <w:rPr>
                <w:rFonts w:ascii="Times New Roman" w:hAnsi="Times New Roman"/>
                <w:i/>
              </w:rPr>
              <w:t>MVPA achieved through stations and game play. Adapt by reducing distance or using larger balls. Reflection: Students were highly engaged.</w:t>
            </w:r>
          </w:p>
        </w:tc>
      </w:tr>
    </w:tbl>
    <w:p w14:paraId="4DB77AB7" w14:textId="77777777" w:rsidR="00DD7CFD" w:rsidRDefault="00DD7CFD"/>
    <w:sectPr w:rsidR="00DD7CFD" w:rsidSect="00034616">
      <w:foot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9335E" w14:textId="77777777" w:rsidR="00DD7CFD" w:rsidRDefault="00DD7CFD">
      <w:pPr>
        <w:spacing w:after="0" w:line="240" w:lineRule="auto"/>
      </w:pPr>
      <w:r>
        <w:separator/>
      </w:r>
    </w:p>
  </w:endnote>
  <w:endnote w:type="continuationSeparator" w:id="0">
    <w:p w14:paraId="3BBD80C1" w14:textId="77777777" w:rsidR="00DD7CFD" w:rsidRDefault="00DD7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1BAE" w14:textId="77777777" w:rsidR="00EE2D21" w:rsidRDefault="00000000">
    <w:pPr>
      <w:pStyle w:val="Footer"/>
    </w:pPr>
    <w:r>
      <w:t>© 2026 Michael A. West | Move Across the Prairie | All Rights Reserved | Unauthorized Use Prohibited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9D104" w14:textId="77777777" w:rsidR="00DD7CFD" w:rsidRDefault="00DD7CFD">
      <w:pPr>
        <w:spacing w:after="0" w:line="240" w:lineRule="auto"/>
      </w:pPr>
      <w:r>
        <w:separator/>
      </w:r>
    </w:p>
  </w:footnote>
  <w:footnote w:type="continuationSeparator" w:id="0">
    <w:p w14:paraId="695B98D1" w14:textId="77777777" w:rsidR="00DD7CFD" w:rsidRDefault="00DD7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871619">
    <w:abstractNumId w:val="8"/>
  </w:num>
  <w:num w:numId="2" w16cid:durableId="672538095">
    <w:abstractNumId w:val="6"/>
  </w:num>
  <w:num w:numId="3" w16cid:durableId="1608464319">
    <w:abstractNumId w:val="5"/>
  </w:num>
  <w:num w:numId="4" w16cid:durableId="1566642129">
    <w:abstractNumId w:val="4"/>
  </w:num>
  <w:num w:numId="5" w16cid:durableId="1228300224">
    <w:abstractNumId w:val="7"/>
  </w:num>
  <w:num w:numId="6" w16cid:durableId="10911645">
    <w:abstractNumId w:val="3"/>
  </w:num>
  <w:num w:numId="7" w16cid:durableId="981693567">
    <w:abstractNumId w:val="2"/>
  </w:num>
  <w:num w:numId="8" w16cid:durableId="1568301903">
    <w:abstractNumId w:val="1"/>
  </w:num>
  <w:num w:numId="9" w16cid:durableId="104047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8B1"/>
    <w:rsid w:val="00326F90"/>
    <w:rsid w:val="00850AFD"/>
    <w:rsid w:val="00AA1D8D"/>
    <w:rsid w:val="00B47730"/>
    <w:rsid w:val="00CB0664"/>
    <w:rsid w:val="00DD7CFD"/>
    <w:rsid w:val="00EE2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4C2F9"/>
  <w14:defaultImageDpi w14:val="300"/>
  <w15:docId w15:val="{288DCFCC-6968-4146-8DD6-D740A707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West</cp:lastModifiedBy>
  <cp:revision>2</cp:revision>
  <dcterms:created xsi:type="dcterms:W3CDTF">2026-01-27T20:51:00Z</dcterms:created>
  <dcterms:modified xsi:type="dcterms:W3CDTF">2026-01-27T20:51:00Z</dcterms:modified>
  <cp:category/>
</cp:coreProperties>
</file>