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6366F1"/>
          <w:sz w:val="28"/>
          <w:szCs w:val="28"/>
        </w:rPr>
        <w:t xml:space="preserve">Progresio</w:t>
      </w:r>
    </w:p>
    <w:p>
      <w:pPr>
        <w:spacing w:after="80"/>
      </w:pPr>
      <w:r>
        <w:rPr>
          <w:rFonts w:ascii="Calibri" w:cs="Calibri" w:eastAsia="Calibri" w:hAnsi="Calibri"/>
          <w:b/>
          <w:bCs/>
          <w:color w:val="0F172A"/>
          <w:sz w:val="72"/>
          <w:szCs w:val="72"/>
        </w:rPr>
        <w:t xml:space="preserve">AI Features</w:t>
      </w:r>
    </w:p>
    <w:p>
      <w:pPr>
        <w:spacing w:after="120"/>
      </w:pPr>
      <w:r>
        <w:rPr>
          <w:rFonts w:ascii="Calibri" w:cs="Calibri" w:eastAsia="Calibri" w:hAnsi="Calibri"/>
          <w:color w:val="64748B"/>
          <w:sz w:val="28"/>
          <w:szCs w:val="28"/>
        </w:rPr>
        <w:t xml:space="preserve">Full Implementation &amp; Feature Guide</w:t>
      </w:r>
    </w:p>
    <w:p>
      <w:pPr>
        <w:spacing w:after="80"/>
      </w:pPr>
      <w:r>
        <w:rPr>
          <w:rFonts w:ascii="Calibri" w:cs="Calibri" w:eastAsia="Calibri" w:hAnsi="Calibri"/>
          <w:color w:val="94A3B8"/>
          <w:sz w:val="20"/>
          <w:szCs w:val="20"/>
        </w:rPr>
        <w:t xml:space="preserve">Prepared Thursday, March 19, 2026</w:t>
      </w:r>
    </w:p>
    <w:p>
      <w:pPr>
        <w:pBdr>
          <w:bottom w:val="single" w:color="E2E8F0" w:sz="6"/>
        </w:pBdr>
        <w:spacing w:after="200" w:before="200"/>
      </w:pPr>
    </w:p>
    <w:p>
      <w:pPr>
        <w:pBdr>
          <w:bottom w:val="single" w:color="E2E8F0" w:sz="4"/>
        </w:pBdr>
        <w:spacing w:after="160" w:before="440"/>
      </w:pPr>
      <w:r>
        <w:rPr>
          <w:rFonts w:ascii="Calibri" w:cs="Calibri" w:eastAsia="Calibri" w:hAnsi="Calibri"/>
          <w:b/>
          <w:bCs/>
          <w:color w:val="0F172A"/>
          <w:sz w:val="36"/>
          <w:szCs w:val="36"/>
        </w:rPr>
        <w:t xml:space="preserve">Overview</w:t>
      </w:r>
    </w:p>
    <w:p>
      <w:pPr>
        <w:spacing w:after="80"/>
      </w:pPr>
      <w:r>
        <w:rPr>
          <w:rFonts w:ascii="Calibri" w:cs="Calibri" w:eastAsia="Calibri" w:hAnsi="Calibri"/>
          <w:color w:val="374151"/>
          <w:sz w:val="21"/>
          <w:szCs w:val="21"/>
        </w:rPr>
        <w:t xml:space="preserve">Progresio embeds AI directly into the kanban board experience through two intelligence panels: Task-level Intelligence and Board-level Intelligence. Both are accessible from the AI button fixed to the bottom-right corner of any board.</w:t>
      </w:r>
    </w:p>
    <w:p>
      <w:pPr>
        <w:spacing w:before="80"/>
      </w:pPr>
    </w:p>
    <w:p>
      <w:pPr>
        <w:spacing w:after="80"/>
      </w:pPr>
      <w:r>
        <w:rPr>
          <w:rFonts w:ascii="Calibri" w:cs="Calibri" w:eastAsia="Calibri" w:hAnsi="Calibri"/>
          <w:color w:val="374151"/>
          <w:sz w:val="21"/>
          <w:szCs w:val="21"/>
        </w:rPr>
        <w:t xml:space="preserve">Task-level Intelligence focuses on individual tasks — estimating effort, breaking down complex work, and organizing priorities. Board-level Intelligence takes a wider view of the entire board — detecting risks, analyzing completed sprints, and balancing workload across the team.</w:t>
      </w:r>
    </w:p>
    <w:p>
      <w:pPr>
        <w:spacing w:before="80"/>
      </w:pPr>
    </w:p>
    <w:tbl>
      <w:tblPr>
        <w:tblW w:type="pct" w:w="100%"/>
        <w:tblBorders>
          <w:top w:val="single" w:color="6366F1" w:sz="4"/>
          <w:left w:val="thick" w:color="6366F1" w:sz="12"/>
          <w:bottom w:val="single" w:color="6366F1" w:sz="4"/>
          <w:right w:val="none"/>
          <w:insideH w:val="single" w:color="auto" w:sz="4"/>
          <w:insideV w:val="single" w:color="auto" w:sz="4"/>
        </w:tblBorders>
      </w:tblPr>
      <w:tblGrid>
        <w:gridCol w:w="100"/>
      </w:tblGrid>
      <w:tr>
        <w:tc>
          <w:tcPr>
            <w:shd w:fill="F0F9FF" w:val="clear"/>
            <w:tcMar>
              <w:top w:type="dxa" w:w="120"/>
              <w:left w:type="dxa" w:w="180"/>
              <w:bottom w:type="dxa" w:w="120"/>
              <w:right w:type="dxa" w:w="120"/>
            </w:tcMar>
          </w:tcPr>
          <w:p>
            <w:r>
              <w:rPr>
                <w:rFonts w:ascii="Calibri" w:cs="Calibri" w:eastAsia="Calibri" w:hAnsi="Calibri"/>
                <w:color w:val="374151"/>
                <w:sz w:val="20"/>
                <w:szCs w:val="20"/>
              </w:rPr>
              <w:t xml:space="preserve">All AI features use Google Gemini 2.5 Flash. No mutations happen until you explicitly press Apply — every feature has an Apply and Discard/Close option so results are always reviewed first.</w:t>
            </w:r>
          </w:p>
        </w:tc>
      </w:tr>
    </w:tbl>
    <w:p>
      <w:pPr>
        <w:spacing w:before="120"/>
      </w:pPr>
    </w:p>
    <w:p>
      <w:pPr>
        <w:pBdr>
          <w:bottom w:val="single" w:color="E2E8F0" w:sz="6"/>
        </w:pBdr>
        <w:spacing w:after="200" w:before="200"/>
      </w:pPr>
    </w:p>
    <w:p>
      <w:pPr>
        <w:pBdr>
          <w:bottom w:val="single" w:color="E2E8F0" w:sz="4"/>
        </w:pBdr>
        <w:spacing w:after="160" w:before="440"/>
      </w:pPr>
      <w:r>
        <w:rPr>
          <w:rFonts w:ascii="Calibri" w:cs="Calibri" w:eastAsia="Calibri" w:hAnsi="Calibri"/>
          <w:b/>
          <w:bCs/>
          <w:color w:val="0F172A"/>
          <w:sz w:val="36"/>
          <w:szCs w:val="36"/>
        </w:rPr>
        <w:t xml:space="preserve">Task-Level Intelligence</w:t>
      </w:r>
    </w:p>
    <w:p>
      <w:pPr>
        <w:spacing w:after="80"/>
      </w:pPr>
      <w:r>
        <w:rPr>
          <w:rFonts w:ascii="Calibri" w:cs="Calibri" w:eastAsia="Calibri" w:hAnsi="Calibri"/>
          <w:color w:val="374151"/>
          <w:sz w:val="21"/>
          <w:szCs w:val="21"/>
        </w:rPr>
        <w:t xml:space="preserve">Access: AI button → "Task-level intelligence". Three features are available, selected via radio cards.</w:t>
      </w:r>
    </w:p>
    <w:p>
      <w:pPr>
        <w:spacing w:before="120"/>
      </w:pPr>
    </w:p>
    <w:p>
      <w:pPr>
        <w:spacing w:after="120" w:before="320"/>
      </w:pPr>
      <w:r>
        <w:rPr>
          <w:rFonts w:ascii="Calibri" w:cs="Calibri" w:eastAsia="Calibri" w:hAnsi="Calibri"/>
          <w:b/>
          <w:bCs/>
          <w:color w:val="0F172A"/>
          <w:sz w:val="26"/>
          <w:szCs w:val="26"/>
        </w:rPr>
        <w:t xml:space="preserve">1.  Estimate Effort</w:t>
      </w:r>
    </w:p>
    <w:p>
      <w:pPr>
        <w:spacing w:after="80"/>
      </w:pPr>
      <w:r>
        <w:rPr>
          <w:rFonts w:ascii="Calibri" w:cs="Calibri" w:eastAsia="Calibri" w:hAnsi="Calibri"/>
          <w:color w:val="374151"/>
          <w:sz w:val="21"/>
          <w:szCs w:val="21"/>
        </w:rPr>
        <w:t xml:space="preserve">AI analyzes the title and description of selected tasks and estimates how long each one will realistically take. It then computes a suggested due date based on the time estimate, taking into account the task's existing due date if one is already set.</w:t>
      </w:r>
    </w:p>
    <w:p>
      <w:pPr>
        <w:spacing w:before="80"/>
      </w:pPr>
    </w:p>
    <w:p>
      <w:pPr>
        <w:spacing w:after="80" w:before="200"/>
      </w:pPr>
      <w:r>
        <w:rPr>
          <w:rFonts w:ascii="Calibri" w:cs="Calibri" w:eastAsia="Calibri" w:hAnsi="Calibri"/>
          <w:b/>
          <w:bCs/>
          <w:color w:val="374151"/>
          <w:sz w:val="22"/>
          <w:szCs w:val="22"/>
        </w:rPr>
        <w:t xml:space="preserve">How to use</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1</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Select feature</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Choose "Estimate Effort" on the feature selection screen and press Run.</w:t>
            </w:r>
          </w:p>
        </w:tc>
      </w:tr>
      <w:tr>
        <w:tc>
          <w:tcPr>
            <w:tcW w:type="pct" w:w="6%"/>
            <w:shd w:fill="FFFFFF"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2</w:t>
            </w:r>
          </w:p>
        </w:tc>
        <w:tc>
          <w:tcPr>
            <w:tcW w:type="pct" w:w="25%"/>
            <w:shd w:fill="FFFFFF" w:val="clear"/>
            <w:tcMar>
              <w:top w:type="dxa" w:w="100"/>
              <w:left w:type="dxa" w:w="120"/>
              <w:bottom w:type="dxa" w:w="100"/>
              <w:right w:type="dxa" w:w="80"/>
            </w:tcMar>
          </w:tcPr>
          <w:p>
            <w:r>
              <w:rPr>
                <w:rFonts w:ascii="Calibri" w:cs="Calibri" w:eastAsia="Calibri" w:hAnsi="Calibri"/>
                <w:b/>
                <w:bCs/>
                <w:color w:val="0F172A"/>
                <w:sz w:val="20"/>
                <w:szCs w:val="20"/>
              </w:rPr>
              <w:t xml:space="preserve">Select tasks</w:t>
            </w:r>
          </w:p>
        </w:tc>
        <w:tc>
          <w:tcPr>
            <w:shd w:fill="FFFFFF" w:val="clear"/>
            <w:tcMar>
              <w:top w:type="dxa" w:w="100"/>
              <w:left w:type="dxa" w:w="120"/>
              <w:bottom w:type="dxa" w:w="100"/>
              <w:right w:type="dxa" w:w="120"/>
            </w:tcMar>
          </w:tcPr>
          <w:p>
            <w:r>
              <w:rPr>
                <w:rFonts w:ascii="Calibri" w:cs="Calibri" w:eastAsia="Calibri" w:hAnsi="Calibri"/>
                <w:color w:val="374151"/>
                <w:sz w:val="20"/>
                <w:szCs w:val="20"/>
              </w:rPr>
              <w:t xml:space="preserve">Pick one or more tasks from the multi-select dropdown. Tasks show their title and current column.</w:t>
            </w:r>
          </w:p>
        </w:tc>
      </w:tr>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3</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Analyze</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Press Analyze. A progress bar appears with live status messages while AI processes.</w:t>
            </w:r>
          </w:p>
        </w:tc>
      </w:tr>
      <w:tr>
        <w:tc>
          <w:tcPr>
            <w:tcW w:type="pct" w:w="6%"/>
            <w:shd w:fill="FFFFFF"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4</w:t>
            </w:r>
          </w:p>
        </w:tc>
        <w:tc>
          <w:tcPr>
            <w:tcW w:type="pct" w:w="25%"/>
            <w:shd w:fill="FFFFFF" w:val="clear"/>
            <w:tcMar>
              <w:top w:type="dxa" w:w="100"/>
              <w:left w:type="dxa" w:w="120"/>
              <w:bottom w:type="dxa" w:w="100"/>
              <w:right w:type="dxa" w:w="80"/>
            </w:tcMar>
          </w:tcPr>
          <w:p>
            <w:r>
              <w:rPr>
                <w:rFonts w:ascii="Calibri" w:cs="Calibri" w:eastAsia="Calibri" w:hAnsi="Calibri"/>
                <w:b/>
                <w:bCs/>
                <w:color w:val="0F172A"/>
                <w:sz w:val="20"/>
                <w:szCs w:val="20"/>
              </w:rPr>
              <w:t xml:space="preserve">Review results</w:t>
            </w:r>
          </w:p>
        </w:tc>
        <w:tc>
          <w:tcPr>
            <w:shd w:fill="FFFFFF" w:val="clear"/>
            <w:tcMar>
              <w:top w:type="dxa" w:w="100"/>
              <w:left w:type="dxa" w:w="120"/>
              <w:bottom w:type="dxa" w:w="100"/>
              <w:right w:type="dxa" w:w="120"/>
            </w:tcMar>
          </w:tcPr>
          <w:p>
            <w:r>
              <w:rPr>
                <w:rFonts w:ascii="Calibri" w:cs="Calibri" w:eastAsia="Calibri" w:hAnsi="Calibri"/>
                <w:color w:val="374151"/>
                <w:sz w:val="20"/>
                <w:szCs w:val="20"/>
              </w:rPr>
              <w:t xml:space="preserve">Each task gets its own result card. Review the estimates, then Apply or Discard.</w:t>
            </w:r>
          </w:p>
        </w:tc>
      </w:tr>
    </w:tbl>
    <w:p>
      <w:pPr>
        <w:spacing w:before="120"/>
      </w:pPr>
    </w:p>
    <w:p>
      <w:pPr>
        <w:spacing w:after="80" w:before="200"/>
      </w:pPr>
      <w:r>
        <w:rPr>
          <w:rFonts w:ascii="Calibri" w:cs="Calibri" w:eastAsia="Calibri" w:hAnsi="Calibri"/>
          <w:b/>
          <w:bCs/>
          <w:color w:val="374151"/>
          <w:sz w:val="22"/>
          <w:szCs w:val="22"/>
        </w:rPr>
        <w:t xml:space="preserve">What the results show</w:t>
      </w:r>
    </w:p>
    <w:p>
      <w:pPr>
        <w:pStyle w:val="ListParagraph"/>
        <w:numPr>
          <w:ilvl w:val="0"/>
          <w:numId w:val="1"/>
        </w:numPr>
        <w:spacing w:after="60"/>
        <w:ind w:left="360" w:hanging="240"/>
      </w:pPr>
      <w:r>
        <w:rPr>
          <w:rFonts w:ascii="Calibri" w:cs="Calibri" w:eastAsia="Calibri" w:hAnsi="Calibri"/>
          <w:color w:val="374151"/>
          <w:sz w:val="21"/>
          <w:szCs w:val="21"/>
        </w:rPr>
        <w:t xml:space="preserve">Complexity badge — Simple, Moderate, or Complex</w:t>
      </w:r>
    </w:p>
    <w:p>
      <w:pPr>
        <w:pStyle w:val="ListParagraph"/>
        <w:numPr>
          <w:ilvl w:val="0"/>
          <w:numId w:val="1"/>
        </w:numPr>
        <w:spacing w:after="60"/>
        <w:ind w:left="360" w:hanging="240"/>
      </w:pPr>
      <w:r>
        <w:rPr>
          <w:rFonts w:ascii="Calibri" w:cs="Calibri" w:eastAsia="Calibri" w:hAnsi="Calibri"/>
          <w:color w:val="374151"/>
          <w:sz w:val="21"/>
          <w:szCs w:val="21"/>
        </w:rPr>
        <w:t xml:space="preserve">Estimated time range — e.g. "2–4 hours" or "3–5 days"</w:t>
      </w:r>
    </w:p>
    <w:p>
      <w:pPr>
        <w:pStyle w:val="ListParagraph"/>
        <w:numPr>
          <w:ilvl w:val="0"/>
          <w:numId w:val="1"/>
        </w:numPr>
        <w:spacing w:after="60"/>
        <w:ind w:left="360" w:hanging="240"/>
      </w:pPr>
      <w:r>
        <w:rPr>
          <w:rFonts w:ascii="Calibri" w:cs="Calibri" w:eastAsia="Calibri" w:hAnsi="Calibri"/>
          <w:color w:val="374151"/>
          <w:sz w:val="21"/>
          <w:szCs w:val="21"/>
        </w:rPr>
        <w:t xml:space="preserve">Confidence level — indicated by a colored dot (high / medium / low)</w:t>
      </w:r>
    </w:p>
    <w:p>
      <w:pPr>
        <w:pStyle w:val="ListParagraph"/>
        <w:numPr>
          <w:ilvl w:val="0"/>
          <w:numId w:val="1"/>
        </w:numPr>
        <w:spacing w:after="60"/>
        <w:ind w:left="360" w:hanging="240"/>
      </w:pPr>
      <w:r>
        <w:rPr>
          <w:rFonts w:ascii="Calibri" w:cs="Calibri" w:eastAsia="Calibri" w:hAnsi="Calibri"/>
          <w:color w:val="374151"/>
          <w:sz w:val="21"/>
          <w:szCs w:val="21"/>
        </w:rPr>
        <w:t xml:space="preserve">Contributing factors — the main reasons behind the estimate</w:t>
      </w:r>
    </w:p>
    <w:p>
      <w:pPr>
        <w:pStyle w:val="ListParagraph"/>
        <w:numPr>
          <w:ilvl w:val="0"/>
          <w:numId w:val="1"/>
        </w:numPr>
        <w:spacing w:after="60"/>
        <w:ind w:left="360" w:hanging="240"/>
      </w:pPr>
      <w:r>
        <w:rPr>
          <w:rFonts w:ascii="Calibri" w:cs="Calibri" w:eastAsia="Calibri" w:hAnsi="Calibri"/>
          <w:color w:val="374151"/>
          <w:sz w:val="21"/>
          <w:szCs w:val="21"/>
        </w:rPr>
        <w:t xml:space="preserve">Current due date → Expected due date — shown side by side with an arrow</w:t>
      </w:r>
    </w:p>
    <w:p>
      <w:pPr>
        <w:spacing w:before="120"/>
      </w:pPr>
    </w:p>
    <w:p>
      <w:pPr>
        <w:spacing w:after="80" w:before="200"/>
      </w:pPr>
      <w:r>
        <w:rPr>
          <w:rFonts w:ascii="Calibri" w:cs="Calibri" w:eastAsia="Calibri" w:hAnsi="Calibri"/>
          <w:b/>
          <w:bCs/>
          <w:color w:val="374151"/>
          <w:sz w:val="22"/>
          <w:szCs w:val="22"/>
        </w:rPr>
        <w:t xml:space="preserve">Apply / Discard</w:t>
      </w:r>
    </w:p>
    <w:p>
      <w:pPr>
        <w:pStyle w:val="ListParagraph"/>
        <w:numPr>
          <w:ilvl w:val="0"/>
          <w:numId w:val="1"/>
        </w:numPr>
        <w:spacing w:after="60"/>
        <w:ind w:left="360" w:hanging="240"/>
      </w:pPr>
      <w:r>
        <w:rPr>
          <w:rFonts w:ascii="Calibri" w:cs="Calibri" w:eastAsia="Calibri" w:hAnsi="Calibri"/>
          <w:b/>
          <w:bCs/>
          <w:color w:val="0F172A"/>
          <w:sz w:val="21"/>
          <w:szCs w:val="21"/>
        </w:rPr>
        <w:t xml:space="preserve">— Updates the due date on every analyzed task to match the AI's suggested date.</w:t>
      </w:r>
      <w:r>
        <w:rPr>
          <w:rFonts w:ascii="Calibri" w:cs="Calibri" w:eastAsia="Calibri" w:hAnsi="Calibri"/>
          <w:color w:val="374151"/>
          <w:sz w:val="21"/>
          <w:szCs w:val="21"/>
        </w:rPr>
        <w:t xml:space="preserve">  Apply</w:t>
      </w:r>
    </w:p>
    <w:p>
      <w:pPr>
        <w:pStyle w:val="ListParagraph"/>
        <w:numPr>
          <w:ilvl w:val="0"/>
          <w:numId w:val="1"/>
        </w:numPr>
        <w:spacing w:after="60"/>
        <w:ind w:left="360" w:hanging="240"/>
      </w:pPr>
      <w:r>
        <w:rPr>
          <w:rFonts w:ascii="Calibri" w:cs="Calibri" w:eastAsia="Calibri" w:hAnsi="Calibri"/>
          <w:b/>
          <w:bCs/>
          <w:color w:val="0F172A"/>
          <w:sz w:val="21"/>
          <w:szCs w:val="21"/>
        </w:rPr>
        <w:t xml:space="preserve">— Closes the dialog without touching any task data.</w:t>
      </w:r>
      <w:r>
        <w:rPr>
          <w:rFonts w:ascii="Calibri" w:cs="Calibri" w:eastAsia="Calibri" w:hAnsi="Calibri"/>
          <w:color w:val="374151"/>
          <w:sz w:val="21"/>
          <w:szCs w:val="21"/>
        </w:rPr>
        <w:t xml:space="preserve">  Discard</w:t>
      </w:r>
    </w:p>
    <w:p>
      <w:pPr>
        <w:spacing w:before="120"/>
      </w:pPr>
    </w:p>
    <w:tbl>
      <w:tblPr>
        <w:tblW w:type="pct" w:w="100%"/>
        <w:tblBorders>
          <w:top w:val="single" w:color="22C55E" w:sz="4"/>
          <w:left w:val="thick" w:color="22C55E" w:sz="12"/>
          <w:bottom w:val="single" w:color="22C55E" w:sz="4"/>
          <w:right w:val="none"/>
          <w:insideH w:val="single" w:color="auto" w:sz="4"/>
          <w:insideV w:val="single" w:color="auto" w:sz="4"/>
        </w:tblBorders>
      </w:tblPr>
      <w:tblGrid>
        <w:gridCol w:w="100"/>
      </w:tblGrid>
      <w:tr>
        <w:tc>
          <w:tcPr>
            <w:shd w:fill="F0FDF4" w:val="clear"/>
            <w:tcMar>
              <w:top w:type="dxa" w:w="120"/>
              <w:left w:type="dxa" w:w="180"/>
              <w:bottom w:type="dxa" w:w="120"/>
              <w:right w:type="dxa" w:w="120"/>
            </w:tcMar>
          </w:tcPr>
          <w:p>
            <w:r>
              <w:rPr>
                <w:rFonts w:ascii="Calibri" w:cs="Calibri" w:eastAsia="Calibri" w:hAnsi="Calibri"/>
                <w:color w:val="374151"/>
                <w:sz w:val="20"/>
                <w:szCs w:val="20"/>
              </w:rPr>
              <w:t xml:space="preserve">Toast on success: "Due dates updated for X tasks."</w:t>
            </w:r>
          </w:p>
        </w:tc>
      </w:tr>
    </w:tbl>
    <w:p>
      <w:pPr>
        <w:spacing w:before="120"/>
      </w:pPr>
    </w:p>
    <w:p>
      <w:pPr>
        <w:pBdr>
          <w:bottom w:val="single" w:color="E2E8F0" w:sz="6"/>
        </w:pBdr>
        <w:spacing w:after="200" w:before="200"/>
      </w:pPr>
    </w:p>
    <w:p>
      <w:pPr>
        <w:spacing w:after="120" w:before="320"/>
      </w:pPr>
      <w:r>
        <w:rPr>
          <w:rFonts w:ascii="Calibri" w:cs="Calibri" w:eastAsia="Calibri" w:hAnsi="Calibri"/>
          <w:b/>
          <w:bCs/>
          <w:color w:val="0F172A"/>
          <w:sz w:val="26"/>
          <w:szCs w:val="26"/>
        </w:rPr>
        <w:t xml:space="preserve">2.  Generate Subtasks</w:t>
      </w:r>
    </w:p>
    <w:p>
      <w:pPr>
        <w:spacing w:after="80"/>
      </w:pPr>
      <w:r>
        <w:rPr>
          <w:rFonts w:ascii="Calibri" w:cs="Calibri" w:eastAsia="Calibri" w:hAnsi="Calibri"/>
          <w:color w:val="374151"/>
          <w:sz w:val="21"/>
          <w:szCs w:val="21"/>
        </w:rPr>
        <w:t xml:space="preserve">AI scans the entire board for tasks that are too large to complete in a single focused session. It identifies these "big tasks" and lets you choose which ones to break down. For each selected task, it generates a list of focused, actionable subtasks.</w:t>
      </w:r>
    </w:p>
    <w:p>
      <w:pPr>
        <w:spacing w:before="80"/>
      </w:pPr>
    </w:p>
    <w:p>
      <w:pPr>
        <w:spacing w:after="80" w:before="200"/>
      </w:pPr>
      <w:r>
        <w:rPr>
          <w:rFonts w:ascii="Calibri" w:cs="Calibri" w:eastAsia="Calibri" w:hAnsi="Calibri"/>
          <w:b/>
          <w:bCs/>
          <w:color w:val="374151"/>
          <w:sz w:val="22"/>
          <w:szCs w:val="22"/>
        </w:rPr>
        <w:t xml:space="preserve">How to use</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1</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Select feature</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Choose "Generate Subtasks" on the feature selection screen and press Run.</w:t>
            </w:r>
          </w:p>
        </w:tc>
      </w:tr>
      <w:tr>
        <w:tc>
          <w:tcPr>
            <w:tcW w:type="pct" w:w="6%"/>
            <w:shd w:fill="FFFFFF"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2</w:t>
            </w:r>
          </w:p>
        </w:tc>
        <w:tc>
          <w:tcPr>
            <w:tcW w:type="pct" w:w="25%"/>
            <w:shd w:fill="FFFFFF" w:val="clear"/>
            <w:tcMar>
              <w:top w:type="dxa" w:w="100"/>
              <w:left w:type="dxa" w:w="120"/>
              <w:bottom w:type="dxa" w:w="100"/>
              <w:right w:type="dxa" w:w="80"/>
            </w:tcMar>
          </w:tcPr>
          <w:p>
            <w:r>
              <w:rPr>
                <w:rFonts w:ascii="Calibri" w:cs="Calibri" w:eastAsia="Calibri" w:hAnsi="Calibri"/>
                <w:b/>
                <w:bCs/>
                <w:color w:val="0F172A"/>
                <w:sz w:val="20"/>
                <w:szCs w:val="20"/>
              </w:rPr>
              <w:t xml:space="preserve">Auto-scan</w:t>
            </w:r>
          </w:p>
        </w:tc>
        <w:tc>
          <w:tcPr>
            <w:shd w:fill="FFFFFF" w:val="clear"/>
            <w:tcMar>
              <w:top w:type="dxa" w:w="100"/>
              <w:left w:type="dxa" w:w="120"/>
              <w:bottom w:type="dxa" w:w="100"/>
              <w:right w:type="dxa" w:w="120"/>
            </w:tcMar>
          </w:tcPr>
          <w:p>
            <w:r>
              <w:rPr>
                <w:rFonts w:ascii="Calibri" w:cs="Calibri" w:eastAsia="Calibri" w:hAnsi="Calibri"/>
                <w:color w:val="374151"/>
                <w:sz w:val="20"/>
                <w:szCs w:val="20"/>
              </w:rPr>
              <w:t xml:space="preserve">AI automatically scans all board tasks — no input needed at this step.</w:t>
            </w:r>
          </w:p>
        </w:tc>
      </w:tr>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3</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Review big tasks</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A checkbox list appears showing tasks identified as too complex, each with a reason and column badge.</w:t>
            </w:r>
          </w:p>
        </w:tc>
      </w:tr>
      <w:tr>
        <w:tc>
          <w:tcPr>
            <w:tcW w:type="pct" w:w="6%"/>
            <w:shd w:fill="FFFFFF"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4</w:t>
            </w:r>
          </w:p>
        </w:tc>
        <w:tc>
          <w:tcPr>
            <w:tcW w:type="pct" w:w="25%"/>
            <w:shd w:fill="FFFFFF" w:val="clear"/>
            <w:tcMar>
              <w:top w:type="dxa" w:w="100"/>
              <w:left w:type="dxa" w:w="120"/>
              <w:bottom w:type="dxa" w:w="100"/>
              <w:right w:type="dxa" w:w="80"/>
            </w:tcMar>
          </w:tcPr>
          <w:p>
            <w:r>
              <w:rPr>
                <w:rFonts w:ascii="Calibri" w:cs="Calibri" w:eastAsia="Calibri" w:hAnsi="Calibri"/>
                <w:b/>
                <w:bCs/>
                <w:color w:val="0F172A"/>
                <w:sz w:val="20"/>
                <w:szCs w:val="20"/>
              </w:rPr>
              <w:t xml:space="preserve">Select tasks</w:t>
            </w:r>
          </w:p>
        </w:tc>
        <w:tc>
          <w:tcPr>
            <w:shd w:fill="FFFFFF" w:val="clear"/>
            <w:tcMar>
              <w:top w:type="dxa" w:w="100"/>
              <w:left w:type="dxa" w:w="120"/>
              <w:bottom w:type="dxa" w:w="100"/>
              <w:right w:type="dxa" w:w="120"/>
            </w:tcMar>
          </w:tcPr>
          <w:p>
            <w:r>
              <w:rPr>
                <w:rFonts w:ascii="Calibri" w:cs="Calibri" w:eastAsia="Calibri" w:hAnsi="Calibri"/>
                <w:color w:val="374151"/>
                <w:sz w:val="20"/>
                <w:szCs w:val="20"/>
              </w:rPr>
              <w:t xml:space="preserve">Check the tasks you want to break down. Uncheck any you want to skip.</w:t>
            </w:r>
          </w:p>
        </w:tc>
      </w:tr>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5</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Generate</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Press Generate. AI creates specific subtasks for each selected task.</w:t>
            </w:r>
          </w:p>
        </w:tc>
      </w:tr>
      <w:tr>
        <w:tc>
          <w:tcPr>
            <w:tcW w:type="pct" w:w="6%"/>
            <w:shd w:fill="FFFFFF"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6</w:t>
            </w:r>
          </w:p>
        </w:tc>
        <w:tc>
          <w:tcPr>
            <w:tcW w:type="pct" w:w="25%"/>
            <w:shd w:fill="FFFFFF" w:val="clear"/>
            <w:tcMar>
              <w:top w:type="dxa" w:w="100"/>
              <w:left w:type="dxa" w:w="120"/>
              <w:bottom w:type="dxa" w:w="100"/>
              <w:right w:type="dxa" w:w="80"/>
            </w:tcMar>
          </w:tcPr>
          <w:p>
            <w:r>
              <w:rPr>
                <w:rFonts w:ascii="Calibri" w:cs="Calibri" w:eastAsia="Calibri" w:hAnsi="Calibri"/>
                <w:b/>
                <w:bCs/>
                <w:color w:val="0F172A"/>
                <w:sz w:val="20"/>
                <w:szCs w:val="20"/>
              </w:rPr>
              <w:t xml:space="preserve">Review results</w:t>
            </w:r>
          </w:p>
        </w:tc>
        <w:tc>
          <w:tcPr>
            <w:shd w:fill="FFFFFF" w:val="clear"/>
            <w:tcMar>
              <w:top w:type="dxa" w:w="100"/>
              <w:left w:type="dxa" w:w="120"/>
              <w:bottom w:type="dxa" w:w="100"/>
              <w:right w:type="dxa" w:w="120"/>
            </w:tcMar>
          </w:tcPr>
          <w:p>
            <w:r>
              <w:rPr>
                <w:rFonts w:ascii="Calibri" w:cs="Calibri" w:eastAsia="Calibri" w:hAnsi="Calibri"/>
                <w:color w:val="374151"/>
                <w:sz w:val="20"/>
                <w:szCs w:val="20"/>
              </w:rPr>
              <w:t xml:space="preserve">Each parent task shows its generated subtask cards. Then Apply or Discard.</w:t>
            </w:r>
          </w:p>
        </w:tc>
      </w:tr>
    </w:tbl>
    <w:p>
      <w:pPr>
        <w:spacing w:before="120"/>
      </w:pPr>
    </w:p>
    <w:p>
      <w:pPr>
        <w:spacing w:after="80" w:before="200"/>
      </w:pPr>
      <w:r>
        <w:rPr>
          <w:rFonts w:ascii="Calibri" w:cs="Calibri" w:eastAsia="Calibri" w:hAnsi="Calibri"/>
          <w:b/>
          <w:bCs/>
          <w:color w:val="374151"/>
          <w:sz w:val="22"/>
          <w:szCs w:val="22"/>
        </w:rPr>
        <w:t xml:space="preserve">What the results show</w:t>
      </w:r>
    </w:p>
    <w:p>
      <w:pPr>
        <w:pStyle w:val="ListParagraph"/>
        <w:numPr>
          <w:ilvl w:val="0"/>
          <w:numId w:val="1"/>
        </w:numPr>
        <w:spacing w:after="60"/>
        <w:ind w:left="360" w:hanging="240"/>
      </w:pPr>
      <w:r>
        <w:rPr>
          <w:rFonts w:ascii="Calibri" w:cs="Calibri" w:eastAsia="Calibri" w:hAnsi="Calibri"/>
          <w:color w:val="374151"/>
          <w:sz w:val="21"/>
          <w:szCs w:val="21"/>
        </w:rPr>
        <w:t xml:space="preserve">Parent task title — shown with a branch icon</w:t>
      </w:r>
    </w:p>
    <w:p>
      <w:pPr>
        <w:pStyle w:val="ListParagraph"/>
        <w:numPr>
          <w:ilvl w:val="0"/>
          <w:numId w:val="1"/>
        </w:numPr>
        <w:spacing w:after="60"/>
        <w:ind w:left="360" w:hanging="240"/>
      </w:pPr>
      <w:r>
        <w:rPr>
          <w:rFonts w:ascii="Calibri" w:cs="Calibri" w:eastAsia="Calibri" w:hAnsi="Calibri"/>
          <w:color w:val="374151"/>
          <w:sz w:val="21"/>
          <w:szCs w:val="21"/>
        </w:rPr>
        <w:t xml:space="preserve">Subtask cards — indented under the parent, each with a title and description</w:t>
      </w:r>
    </w:p>
    <w:p>
      <w:pPr>
        <w:spacing w:before="120"/>
      </w:pPr>
    </w:p>
    <w:p>
      <w:pPr>
        <w:spacing w:after="80" w:before="200"/>
      </w:pPr>
      <w:r>
        <w:rPr>
          <w:rFonts w:ascii="Calibri" w:cs="Calibri" w:eastAsia="Calibri" w:hAnsi="Calibri"/>
          <w:b/>
          <w:bCs/>
          <w:color w:val="374151"/>
          <w:sz w:val="22"/>
          <w:szCs w:val="22"/>
        </w:rPr>
        <w:t xml:space="preserve">Apply / Discard</w:t>
      </w:r>
    </w:p>
    <w:p>
      <w:pPr>
        <w:pStyle w:val="ListParagraph"/>
        <w:numPr>
          <w:ilvl w:val="0"/>
          <w:numId w:val="1"/>
        </w:numPr>
        <w:spacing w:after="60"/>
        <w:ind w:left="360" w:hanging="240"/>
      </w:pPr>
      <w:r>
        <w:rPr>
          <w:rFonts w:ascii="Calibri" w:cs="Calibri" w:eastAsia="Calibri" w:hAnsi="Calibri"/>
          <w:b/>
          <w:bCs/>
          <w:color w:val="0F172A"/>
          <w:sz w:val="21"/>
          <w:szCs w:val="21"/>
        </w:rPr>
        <w:t xml:space="preserve">— Creates all subtasks on the board. Each subtask is placed in the same column as its parent task with a Low priority.</w:t>
      </w:r>
      <w:r>
        <w:rPr>
          <w:rFonts w:ascii="Calibri" w:cs="Calibri" w:eastAsia="Calibri" w:hAnsi="Calibri"/>
          <w:color w:val="374151"/>
          <w:sz w:val="21"/>
          <w:szCs w:val="21"/>
        </w:rPr>
        <w:t xml:space="preserve">  Apply</w:t>
      </w:r>
    </w:p>
    <w:p>
      <w:pPr>
        <w:pStyle w:val="ListParagraph"/>
        <w:numPr>
          <w:ilvl w:val="0"/>
          <w:numId w:val="1"/>
        </w:numPr>
        <w:spacing w:after="60"/>
        <w:ind w:left="360" w:hanging="240"/>
      </w:pPr>
      <w:r>
        <w:rPr>
          <w:rFonts w:ascii="Calibri" w:cs="Calibri" w:eastAsia="Calibri" w:hAnsi="Calibri"/>
          <w:b/>
          <w:bCs/>
          <w:color w:val="0F172A"/>
          <w:sz w:val="21"/>
          <w:szCs w:val="21"/>
        </w:rPr>
        <w:t xml:space="preserve">— Closes without creating anything.</w:t>
      </w:r>
      <w:r>
        <w:rPr>
          <w:rFonts w:ascii="Calibri" w:cs="Calibri" w:eastAsia="Calibri" w:hAnsi="Calibri"/>
          <w:color w:val="374151"/>
          <w:sz w:val="21"/>
          <w:szCs w:val="21"/>
        </w:rPr>
        <w:t xml:space="preserve">  Discard</w:t>
      </w:r>
    </w:p>
    <w:p>
      <w:pPr>
        <w:spacing w:before="120"/>
      </w:pPr>
    </w:p>
    <w:tbl>
      <w:tblPr>
        <w:tblW w:type="pct" w:w="100%"/>
        <w:tblBorders>
          <w:top w:val="single" w:color="22C55E" w:sz="4"/>
          <w:left w:val="thick" w:color="22C55E" w:sz="12"/>
          <w:bottom w:val="single" w:color="22C55E" w:sz="4"/>
          <w:right w:val="none"/>
          <w:insideH w:val="single" w:color="auto" w:sz="4"/>
          <w:insideV w:val="single" w:color="auto" w:sz="4"/>
        </w:tblBorders>
      </w:tblPr>
      <w:tblGrid>
        <w:gridCol w:w="100"/>
      </w:tblGrid>
      <w:tr>
        <w:tc>
          <w:tcPr>
            <w:shd w:fill="F0FDF4" w:val="clear"/>
            <w:tcMar>
              <w:top w:type="dxa" w:w="120"/>
              <w:left w:type="dxa" w:w="180"/>
              <w:bottom w:type="dxa" w:w="120"/>
              <w:right w:type="dxa" w:w="120"/>
            </w:tcMar>
          </w:tcPr>
          <w:p>
            <w:r>
              <w:rPr>
                <w:rFonts w:ascii="Calibri" w:cs="Calibri" w:eastAsia="Calibri" w:hAnsi="Calibri"/>
                <w:color w:val="374151"/>
                <w:sz w:val="20"/>
                <w:szCs w:val="20"/>
              </w:rPr>
              <w:t xml:space="preserve">Toast on success: "X subtasks created across Y tasks."</w:t>
            </w:r>
          </w:p>
        </w:tc>
      </w:tr>
    </w:tbl>
    <w:p>
      <w:pPr>
        <w:spacing w:before="120"/>
      </w:pPr>
    </w:p>
    <w:p>
      <w:pPr>
        <w:pBdr>
          <w:bottom w:val="single" w:color="E2E8F0" w:sz="6"/>
        </w:pBdr>
        <w:spacing w:after="200" w:before="200"/>
      </w:pPr>
    </w:p>
    <w:p>
      <w:pPr>
        <w:spacing w:after="120" w:before="320"/>
      </w:pPr>
      <w:r>
        <w:rPr>
          <w:rFonts w:ascii="Calibri" w:cs="Calibri" w:eastAsia="Calibri" w:hAnsi="Calibri"/>
          <w:b/>
          <w:bCs/>
          <w:color w:val="0F172A"/>
          <w:sz w:val="26"/>
          <w:szCs w:val="26"/>
        </w:rPr>
        <w:t xml:space="preserve">3.  Organize Tasks</w:t>
      </w:r>
    </w:p>
    <w:p>
      <w:pPr>
        <w:spacing w:after="80"/>
      </w:pPr>
      <w:r>
        <w:rPr>
          <w:rFonts w:ascii="Calibri" w:cs="Calibri" w:eastAsia="Calibri" w:hAnsi="Calibri"/>
          <w:color w:val="374151"/>
          <w:sz w:val="21"/>
          <w:szCs w:val="21"/>
        </w:rPr>
        <w:t xml:space="preserve">AI reviews the priority level of selected tasks and either recommends a new priority or confirms that the current one is correct. Each suggestion comes with a short explanation of the reasoning.</w:t>
      </w:r>
    </w:p>
    <w:p>
      <w:pPr>
        <w:spacing w:before="80"/>
      </w:pPr>
    </w:p>
    <w:p>
      <w:pPr>
        <w:spacing w:after="80" w:before="200"/>
      </w:pPr>
      <w:r>
        <w:rPr>
          <w:rFonts w:ascii="Calibri" w:cs="Calibri" w:eastAsia="Calibri" w:hAnsi="Calibri"/>
          <w:b/>
          <w:bCs/>
          <w:color w:val="374151"/>
          <w:sz w:val="22"/>
          <w:szCs w:val="22"/>
        </w:rPr>
        <w:t xml:space="preserve">How to use</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1</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Select feature</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Choose "Organize Tasks" on the feature selection screen and press Run.</w:t>
            </w:r>
          </w:p>
        </w:tc>
      </w:tr>
      <w:tr>
        <w:tc>
          <w:tcPr>
            <w:tcW w:type="pct" w:w="6%"/>
            <w:shd w:fill="FFFFFF"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2</w:t>
            </w:r>
          </w:p>
        </w:tc>
        <w:tc>
          <w:tcPr>
            <w:tcW w:type="pct" w:w="25%"/>
            <w:shd w:fill="FFFFFF" w:val="clear"/>
            <w:tcMar>
              <w:top w:type="dxa" w:w="100"/>
              <w:left w:type="dxa" w:w="120"/>
              <w:bottom w:type="dxa" w:w="100"/>
              <w:right w:type="dxa" w:w="80"/>
            </w:tcMar>
          </w:tcPr>
          <w:p>
            <w:r>
              <w:rPr>
                <w:rFonts w:ascii="Calibri" w:cs="Calibri" w:eastAsia="Calibri" w:hAnsi="Calibri"/>
                <w:b/>
                <w:bCs/>
                <w:color w:val="0F172A"/>
                <w:sz w:val="20"/>
                <w:szCs w:val="20"/>
              </w:rPr>
              <w:t xml:space="preserve">Select tasks</w:t>
            </w:r>
          </w:p>
        </w:tc>
        <w:tc>
          <w:tcPr>
            <w:shd w:fill="FFFFFF" w:val="clear"/>
            <w:tcMar>
              <w:top w:type="dxa" w:w="100"/>
              <w:left w:type="dxa" w:w="120"/>
              <w:bottom w:type="dxa" w:w="100"/>
              <w:right w:type="dxa" w:w="120"/>
            </w:tcMar>
          </w:tcPr>
          <w:p>
            <w:r>
              <w:rPr>
                <w:rFonts w:ascii="Calibri" w:cs="Calibri" w:eastAsia="Calibri" w:hAnsi="Calibri"/>
                <w:color w:val="374151"/>
                <w:sz w:val="20"/>
                <w:szCs w:val="20"/>
              </w:rPr>
              <w:t xml:space="preserve">Pick the tasks you want reviewed from the multi-select dropdown.</w:t>
            </w:r>
          </w:p>
        </w:tc>
      </w:tr>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3</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Analyze</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Press Analyze. Progress bar appears while AI evaluates each task.</w:t>
            </w:r>
          </w:p>
        </w:tc>
      </w:tr>
      <w:tr>
        <w:tc>
          <w:tcPr>
            <w:tcW w:type="pct" w:w="6%"/>
            <w:shd w:fill="FFFFFF"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4</w:t>
            </w:r>
          </w:p>
        </w:tc>
        <w:tc>
          <w:tcPr>
            <w:tcW w:type="pct" w:w="25%"/>
            <w:shd w:fill="FFFFFF" w:val="clear"/>
            <w:tcMar>
              <w:top w:type="dxa" w:w="100"/>
              <w:left w:type="dxa" w:w="120"/>
              <w:bottom w:type="dxa" w:w="100"/>
              <w:right w:type="dxa" w:w="80"/>
            </w:tcMar>
          </w:tcPr>
          <w:p>
            <w:r>
              <w:rPr>
                <w:rFonts w:ascii="Calibri" w:cs="Calibri" w:eastAsia="Calibri" w:hAnsi="Calibri"/>
                <w:b/>
                <w:bCs/>
                <w:color w:val="0F172A"/>
                <w:sz w:val="20"/>
                <w:szCs w:val="20"/>
              </w:rPr>
              <w:t xml:space="preserve">Review results</w:t>
            </w:r>
          </w:p>
        </w:tc>
        <w:tc>
          <w:tcPr>
            <w:shd w:fill="FFFFFF" w:val="clear"/>
            <w:tcMar>
              <w:top w:type="dxa" w:w="100"/>
              <w:left w:type="dxa" w:w="120"/>
              <w:bottom w:type="dxa" w:w="100"/>
              <w:right w:type="dxa" w:w="120"/>
            </w:tcMar>
          </w:tcPr>
          <w:p>
            <w:r>
              <w:rPr>
                <w:rFonts w:ascii="Calibri" w:cs="Calibri" w:eastAsia="Calibri" w:hAnsi="Calibri"/>
                <w:color w:val="374151"/>
                <w:sz w:val="20"/>
                <w:szCs w:val="20"/>
              </w:rPr>
              <w:t xml:space="preserve">Each task shows a priority recommendation. Then Apply or Discard.</w:t>
            </w:r>
          </w:p>
        </w:tc>
      </w:tr>
    </w:tbl>
    <w:p>
      <w:pPr>
        <w:spacing w:before="120"/>
      </w:pPr>
    </w:p>
    <w:p>
      <w:pPr>
        <w:spacing w:after="80" w:before="200"/>
      </w:pPr>
      <w:r>
        <w:rPr>
          <w:rFonts w:ascii="Calibri" w:cs="Calibri" w:eastAsia="Calibri" w:hAnsi="Calibri"/>
          <w:b/>
          <w:bCs/>
          <w:color w:val="374151"/>
          <w:sz w:val="22"/>
          <w:szCs w:val="22"/>
        </w:rPr>
        <w:t xml:space="preserve">What the results show</w:t>
      </w:r>
    </w:p>
    <w:p>
      <w:pPr>
        <w:pStyle w:val="ListParagraph"/>
        <w:numPr>
          <w:ilvl w:val="0"/>
          <w:numId w:val="1"/>
        </w:numPr>
        <w:spacing w:after="60"/>
        <w:ind w:left="360" w:hanging="240"/>
      </w:pPr>
      <w:r>
        <w:rPr>
          <w:rFonts w:ascii="Calibri" w:cs="Calibri" w:eastAsia="Calibri" w:hAnsi="Calibri"/>
          <w:color w:val="374151"/>
          <w:sz w:val="21"/>
          <w:szCs w:val="21"/>
        </w:rPr>
        <w:t xml:space="preserve">Current priority badge → Suggested priority badge (e.g. Medium → High)</w:t>
      </w:r>
    </w:p>
    <w:p>
      <w:pPr>
        <w:pStyle w:val="ListParagraph"/>
        <w:numPr>
          <w:ilvl w:val="0"/>
          <w:numId w:val="1"/>
        </w:numPr>
        <w:spacing w:after="60"/>
        <w:ind w:left="360" w:hanging="240"/>
      </w:pPr>
      <w:r>
        <w:rPr>
          <w:rFonts w:ascii="Calibri" w:cs="Calibri" w:eastAsia="Calibri" w:hAnsi="Calibri"/>
          <w:color w:val="374151"/>
          <w:sz w:val="21"/>
          <w:szCs w:val="21"/>
        </w:rPr>
        <w:t xml:space="preserve">If no change is needed — a green "Retained" label with a checkmark appears instead of an arrow</w:t>
      </w:r>
    </w:p>
    <w:p>
      <w:pPr>
        <w:pStyle w:val="ListParagraph"/>
        <w:numPr>
          <w:ilvl w:val="0"/>
          <w:numId w:val="1"/>
        </w:numPr>
        <w:spacing w:after="60"/>
        <w:ind w:left="360" w:hanging="240"/>
      </w:pPr>
      <w:r>
        <w:rPr>
          <w:rFonts w:ascii="Calibri" w:cs="Calibri" w:eastAsia="Calibri" w:hAnsi="Calibri"/>
          <w:color w:val="374151"/>
          <w:sz w:val="21"/>
          <w:szCs w:val="21"/>
        </w:rPr>
        <w:t xml:space="preserve">Reason — one to two sentences explaining why the priority should change or stay</w:t>
      </w:r>
    </w:p>
    <w:p>
      <w:pPr>
        <w:spacing w:before="120"/>
      </w:pPr>
    </w:p>
    <w:p>
      <w:pPr>
        <w:spacing w:after="80" w:before="200"/>
      </w:pPr>
      <w:r>
        <w:rPr>
          <w:rFonts w:ascii="Calibri" w:cs="Calibri" w:eastAsia="Calibri" w:hAnsi="Calibri"/>
          <w:b/>
          <w:bCs/>
          <w:color w:val="374151"/>
          <w:sz w:val="22"/>
          <w:szCs w:val="22"/>
        </w:rPr>
        <w:t xml:space="preserve">Priority levels used</w:t>
      </w:r>
    </w:p>
    <w:p>
      <w:pPr>
        <w:pStyle w:val="ListParagraph"/>
        <w:numPr>
          <w:ilvl w:val="0"/>
          <w:numId w:val="1"/>
        </w:numPr>
        <w:spacing w:after="60"/>
        <w:ind w:left="360" w:hanging="240"/>
      </w:pPr>
      <w:r>
        <w:rPr>
          <w:rFonts w:ascii="Calibri" w:cs="Calibri" w:eastAsia="Calibri" w:hAnsi="Calibri"/>
          <w:b/>
          <w:bCs/>
          <w:color w:val="0F172A"/>
          <w:sz w:val="21"/>
          <w:szCs w:val="21"/>
        </w:rPr>
        <w:t xml:space="preserve">— Blocking other work, production issue, or critically overdue.</w:t>
      </w:r>
      <w:r>
        <w:rPr>
          <w:rFonts w:ascii="Calibri" w:cs="Calibri" w:eastAsia="Calibri" w:hAnsi="Calibri"/>
          <w:color w:val="374151"/>
          <w:sz w:val="21"/>
          <w:szCs w:val="21"/>
        </w:rPr>
        <w:t xml:space="preserve">  Urgent</w:t>
      </w:r>
    </w:p>
    <w:p>
      <w:pPr>
        <w:pStyle w:val="ListParagraph"/>
        <w:numPr>
          <w:ilvl w:val="0"/>
          <w:numId w:val="1"/>
        </w:numPr>
        <w:spacing w:after="60"/>
        <w:ind w:left="360" w:hanging="240"/>
      </w:pPr>
      <w:r>
        <w:rPr>
          <w:rFonts w:ascii="Calibri" w:cs="Calibri" w:eastAsia="Calibri" w:hAnsi="Calibri"/>
          <w:b/>
          <w:bCs/>
          <w:color w:val="0F172A"/>
          <w:sz w:val="21"/>
          <w:szCs w:val="21"/>
        </w:rPr>
        <w:t xml:space="preserve">— Important and time-sensitive. Should be done in the current cycle.</w:t>
      </w:r>
      <w:r>
        <w:rPr>
          <w:rFonts w:ascii="Calibri" w:cs="Calibri" w:eastAsia="Calibri" w:hAnsi="Calibri"/>
          <w:color w:val="374151"/>
          <w:sz w:val="21"/>
          <w:szCs w:val="21"/>
        </w:rPr>
        <w:t xml:space="preserve">  High</w:t>
      </w:r>
    </w:p>
    <w:p>
      <w:pPr>
        <w:pStyle w:val="ListParagraph"/>
        <w:numPr>
          <w:ilvl w:val="0"/>
          <w:numId w:val="1"/>
        </w:numPr>
        <w:spacing w:after="60"/>
        <w:ind w:left="360" w:hanging="240"/>
      </w:pPr>
      <w:r>
        <w:rPr>
          <w:rFonts w:ascii="Calibri" w:cs="Calibri" w:eastAsia="Calibri" w:hAnsi="Calibri"/>
          <w:b/>
          <w:bCs/>
          <w:color w:val="0F172A"/>
          <w:sz w:val="21"/>
          <w:szCs w:val="21"/>
        </w:rPr>
        <w:t xml:space="preserve">— Standard work. Important but not blocking.</w:t>
      </w:r>
      <w:r>
        <w:rPr>
          <w:rFonts w:ascii="Calibri" w:cs="Calibri" w:eastAsia="Calibri" w:hAnsi="Calibri"/>
          <w:color w:val="374151"/>
          <w:sz w:val="21"/>
          <w:szCs w:val="21"/>
        </w:rPr>
        <w:t xml:space="preserve">  Medium</w:t>
      </w:r>
    </w:p>
    <w:p>
      <w:pPr>
        <w:pStyle w:val="ListParagraph"/>
        <w:numPr>
          <w:ilvl w:val="0"/>
          <w:numId w:val="1"/>
        </w:numPr>
        <w:spacing w:after="60"/>
        <w:ind w:left="360" w:hanging="240"/>
      </w:pPr>
      <w:r>
        <w:rPr>
          <w:rFonts w:ascii="Calibri" w:cs="Calibri" w:eastAsia="Calibri" w:hAnsi="Calibri"/>
          <w:b/>
          <w:bCs/>
          <w:color w:val="0F172A"/>
          <w:sz w:val="21"/>
          <w:szCs w:val="21"/>
        </w:rPr>
        <w:t xml:space="preserve">— Nice to have, non-blocking, or can be deferred.</w:t>
      </w:r>
      <w:r>
        <w:rPr>
          <w:rFonts w:ascii="Calibri" w:cs="Calibri" w:eastAsia="Calibri" w:hAnsi="Calibri"/>
          <w:color w:val="374151"/>
          <w:sz w:val="21"/>
          <w:szCs w:val="21"/>
        </w:rPr>
        <w:t xml:space="preserve">  Low</w:t>
      </w:r>
    </w:p>
    <w:p>
      <w:pPr>
        <w:spacing w:before="120"/>
      </w:pPr>
    </w:p>
    <w:p>
      <w:pPr>
        <w:spacing w:after="80" w:before="200"/>
      </w:pPr>
      <w:r>
        <w:rPr>
          <w:rFonts w:ascii="Calibri" w:cs="Calibri" w:eastAsia="Calibri" w:hAnsi="Calibri"/>
          <w:b/>
          <w:bCs/>
          <w:color w:val="374151"/>
          <w:sz w:val="22"/>
          <w:szCs w:val="22"/>
        </w:rPr>
        <w:t xml:space="preserve">Apply / Discard</w:t>
      </w:r>
    </w:p>
    <w:p>
      <w:pPr>
        <w:pStyle w:val="ListParagraph"/>
        <w:numPr>
          <w:ilvl w:val="0"/>
          <w:numId w:val="1"/>
        </w:numPr>
        <w:spacing w:after="60"/>
        <w:ind w:left="360" w:hanging="240"/>
      </w:pPr>
      <w:r>
        <w:rPr>
          <w:rFonts w:ascii="Calibri" w:cs="Calibri" w:eastAsia="Calibri" w:hAnsi="Calibri"/>
          <w:b/>
          <w:bCs/>
          <w:color w:val="0F172A"/>
          <w:sz w:val="21"/>
          <w:szCs w:val="21"/>
        </w:rPr>
        <w:t xml:space="preserve">— Updates priority only for tasks where a change was recommended. Retained tasks are untouched.</w:t>
      </w:r>
      <w:r>
        <w:rPr>
          <w:rFonts w:ascii="Calibri" w:cs="Calibri" w:eastAsia="Calibri" w:hAnsi="Calibri"/>
          <w:color w:val="374151"/>
          <w:sz w:val="21"/>
          <w:szCs w:val="21"/>
        </w:rPr>
        <w:t xml:space="preserve">  Apply</w:t>
      </w:r>
    </w:p>
    <w:p>
      <w:pPr>
        <w:pStyle w:val="ListParagraph"/>
        <w:numPr>
          <w:ilvl w:val="0"/>
          <w:numId w:val="1"/>
        </w:numPr>
        <w:spacing w:after="60"/>
        <w:ind w:left="360" w:hanging="240"/>
      </w:pPr>
      <w:r>
        <w:rPr>
          <w:rFonts w:ascii="Calibri" w:cs="Calibri" w:eastAsia="Calibri" w:hAnsi="Calibri"/>
          <w:b/>
          <w:bCs/>
          <w:color w:val="0F172A"/>
          <w:sz w:val="21"/>
          <w:szCs w:val="21"/>
        </w:rPr>
        <w:t xml:space="preserve">— Closes without making any changes.</w:t>
      </w:r>
      <w:r>
        <w:rPr>
          <w:rFonts w:ascii="Calibri" w:cs="Calibri" w:eastAsia="Calibri" w:hAnsi="Calibri"/>
          <w:color w:val="374151"/>
          <w:sz w:val="21"/>
          <w:szCs w:val="21"/>
        </w:rPr>
        <w:t xml:space="preserve">  Discard</w:t>
      </w:r>
    </w:p>
    <w:p>
      <w:pPr>
        <w:spacing w:before="120"/>
      </w:pPr>
    </w:p>
    <w:tbl>
      <w:tblPr>
        <w:tblW w:type="pct" w:w="100%"/>
        <w:tblBorders>
          <w:top w:val="single" w:color="22C55E" w:sz="4"/>
          <w:left w:val="thick" w:color="22C55E" w:sz="12"/>
          <w:bottom w:val="single" w:color="22C55E" w:sz="4"/>
          <w:right w:val="none"/>
          <w:insideH w:val="single" w:color="auto" w:sz="4"/>
          <w:insideV w:val="single" w:color="auto" w:sz="4"/>
        </w:tblBorders>
      </w:tblPr>
      <w:tblGrid>
        <w:gridCol w:w="100"/>
      </w:tblGrid>
      <w:tr>
        <w:tc>
          <w:tcPr>
            <w:shd w:fill="F0FDF4" w:val="clear"/>
            <w:tcMar>
              <w:top w:type="dxa" w:w="120"/>
              <w:left w:type="dxa" w:w="180"/>
              <w:bottom w:type="dxa" w:w="120"/>
              <w:right w:type="dxa" w:w="120"/>
            </w:tcMar>
          </w:tcPr>
          <w:p>
            <w:r>
              <w:rPr>
                <w:rFonts w:ascii="Calibri" w:cs="Calibri" w:eastAsia="Calibri" w:hAnsi="Calibri"/>
                <w:color w:val="374151"/>
                <w:sz w:val="20"/>
                <w:szCs w:val="20"/>
              </w:rPr>
              <w:t xml:space="preserve">Toast on success: "Priority updated for X tasks."</w:t>
            </w:r>
          </w:p>
        </w:tc>
      </w:tr>
    </w:tbl>
    <w:p>
      <w:pPr>
        <w:spacing w:before="120"/>
      </w:pPr>
    </w:p>
    <w:p>
      <w:pPr>
        <w:pBdr>
          <w:bottom w:val="single" w:color="E2E8F0" w:sz="6"/>
        </w:pBdr>
        <w:spacing w:after="200" w:before="200"/>
      </w:pPr>
    </w:p>
    <w:p>
      <w:pPr>
        <w:pBdr>
          <w:bottom w:val="single" w:color="E2E8F0" w:sz="4"/>
        </w:pBdr>
        <w:spacing w:after="160" w:before="440"/>
      </w:pPr>
      <w:r>
        <w:rPr>
          <w:rFonts w:ascii="Calibri" w:cs="Calibri" w:eastAsia="Calibri" w:hAnsi="Calibri"/>
          <w:b/>
          <w:bCs/>
          <w:color w:val="0F172A"/>
          <w:sz w:val="36"/>
          <w:szCs w:val="36"/>
        </w:rPr>
        <w:t xml:space="preserve">Board-Level Intelligence</w:t>
      </w:r>
    </w:p>
    <w:p>
      <w:pPr>
        <w:spacing w:after="80"/>
      </w:pPr>
      <w:r>
        <w:rPr>
          <w:rFonts w:ascii="Calibri" w:cs="Calibri" w:eastAsia="Calibri" w:hAnsi="Calibri"/>
          <w:color w:val="374151"/>
          <w:sz w:val="21"/>
          <w:szCs w:val="21"/>
        </w:rPr>
        <w:t xml:space="preserve">Access: AI button → "Board-level intelligence". Three features are available. Sprint Insights and Workload Balance are fully implemented. Workload Balance is the third card.</w:t>
      </w:r>
    </w:p>
    <w:p>
      <w:pPr>
        <w:spacing w:before="120"/>
      </w:pPr>
    </w:p>
    <w:p>
      <w:pPr>
        <w:spacing w:after="120" w:before="320"/>
      </w:pPr>
      <w:r>
        <w:rPr>
          <w:rFonts w:ascii="Calibri" w:cs="Calibri" w:eastAsia="Calibri" w:hAnsi="Calibri"/>
          <w:b/>
          <w:bCs/>
          <w:color w:val="0F172A"/>
          <w:sz w:val="26"/>
          <w:szCs w:val="26"/>
        </w:rPr>
        <w:t xml:space="preserve">1.  Detect Bottlenecks</w:t>
      </w:r>
    </w:p>
    <w:p>
      <w:pPr>
        <w:spacing w:after="80"/>
      </w:pPr>
      <w:r>
        <w:rPr>
          <w:rFonts w:ascii="Calibri" w:cs="Calibri" w:eastAsia="Calibri" w:hAnsi="Calibri"/>
          <w:color w:val="374151"/>
          <w:sz w:val="21"/>
          <w:szCs w:val="21"/>
        </w:rPr>
        <w:t xml:space="preserve">AI scans every task on the board and flags the ones that are at risk — due to missing planning data, inactivity, or deadline issues. No task selection is needed; the AI reviews everything automatically.</w:t>
      </w:r>
    </w:p>
    <w:p>
      <w:pPr>
        <w:spacing w:before="80"/>
      </w:pPr>
    </w:p>
    <w:p>
      <w:pPr>
        <w:spacing w:after="80" w:before="200"/>
      </w:pPr>
      <w:r>
        <w:rPr>
          <w:rFonts w:ascii="Calibri" w:cs="Calibri" w:eastAsia="Calibri" w:hAnsi="Calibri"/>
          <w:b/>
          <w:bCs/>
          <w:color w:val="374151"/>
          <w:sz w:val="22"/>
          <w:szCs w:val="22"/>
        </w:rPr>
        <w:t xml:space="preserve">How to use</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1</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Select feature</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Choose "Detect Bottlenecks" and press Run.</w:t>
            </w:r>
          </w:p>
        </w:tc>
      </w:tr>
      <w:tr>
        <w:tc>
          <w:tcPr>
            <w:tcW w:type="pct" w:w="6%"/>
            <w:shd w:fill="FFFFFF"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2</w:t>
            </w:r>
          </w:p>
        </w:tc>
        <w:tc>
          <w:tcPr>
            <w:tcW w:type="pct" w:w="25%"/>
            <w:shd w:fill="FFFFFF" w:val="clear"/>
            <w:tcMar>
              <w:top w:type="dxa" w:w="100"/>
              <w:left w:type="dxa" w:w="120"/>
              <w:bottom w:type="dxa" w:w="100"/>
              <w:right w:type="dxa" w:w="80"/>
            </w:tcMar>
          </w:tcPr>
          <w:p>
            <w:r>
              <w:rPr>
                <w:rFonts w:ascii="Calibri" w:cs="Calibri" w:eastAsia="Calibri" w:hAnsi="Calibri"/>
                <w:b/>
                <w:bCs/>
                <w:color w:val="0F172A"/>
                <w:sz w:val="20"/>
                <w:szCs w:val="20"/>
              </w:rPr>
              <w:t xml:space="preserve">Auto-scan</w:t>
            </w:r>
          </w:p>
        </w:tc>
        <w:tc>
          <w:tcPr>
            <w:shd w:fill="FFFFFF" w:val="clear"/>
            <w:tcMar>
              <w:top w:type="dxa" w:w="100"/>
              <w:left w:type="dxa" w:w="120"/>
              <w:bottom w:type="dxa" w:w="100"/>
              <w:right w:type="dxa" w:w="120"/>
            </w:tcMar>
          </w:tcPr>
          <w:p>
            <w:r>
              <w:rPr>
                <w:rFonts w:ascii="Calibri" w:cs="Calibri" w:eastAsia="Calibri" w:hAnsi="Calibri"/>
                <w:color w:val="374151"/>
                <w:sz w:val="20"/>
                <w:szCs w:val="20"/>
              </w:rPr>
              <w:t xml:space="preserve">AI scans all board tasks automatically. A progress bar appears during analysis.</w:t>
            </w:r>
          </w:p>
        </w:tc>
      </w:tr>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3</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Review results</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An AI summary and a list of flagged tasks appear. Press Download or Close.</w:t>
            </w:r>
          </w:p>
        </w:tc>
      </w:tr>
    </w:tbl>
    <w:p>
      <w:pPr>
        <w:spacing w:before="120"/>
      </w:pPr>
    </w:p>
    <w:p>
      <w:pPr>
        <w:spacing w:after="80" w:before="200"/>
      </w:pPr>
      <w:r>
        <w:rPr>
          <w:rFonts w:ascii="Calibri" w:cs="Calibri" w:eastAsia="Calibri" w:hAnsi="Calibri"/>
          <w:b/>
          <w:bCs/>
          <w:color w:val="374151"/>
          <w:sz w:val="22"/>
          <w:szCs w:val="22"/>
        </w:rPr>
        <w:t xml:space="preserve">Bottleneck signals detected</w:t>
      </w:r>
    </w:p>
    <w:p>
      <w:pPr>
        <w:pStyle w:val="ListParagraph"/>
        <w:numPr>
          <w:ilvl w:val="0"/>
          <w:numId w:val="1"/>
        </w:numPr>
        <w:spacing w:after="60"/>
        <w:ind w:left="360" w:hanging="240"/>
      </w:pPr>
      <w:r>
        <w:rPr>
          <w:rFonts w:ascii="Calibri" w:cs="Calibri" w:eastAsia="Calibri" w:hAnsi="Calibri"/>
          <w:b/>
          <w:bCs/>
          <w:color w:val="0F172A"/>
          <w:sz w:val="21"/>
          <w:szCs w:val="21"/>
        </w:rPr>
        <w:t xml:space="preserve">— Task has no deadline assigned. Skipped if task is in a done/completed column.</w:t>
      </w:r>
      <w:r>
        <w:rPr>
          <w:rFonts w:ascii="Calibri" w:cs="Calibri" w:eastAsia="Calibri" w:hAnsi="Calibri"/>
          <w:color w:val="374151"/>
          <w:sz w:val="21"/>
          <w:szCs w:val="21"/>
        </w:rPr>
        <w:t xml:space="preserve">  No due date</w:t>
      </w:r>
    </w:p>
    <w:p>
      <w:pPr>
        <w:pStyle w:val="ListParagraph"/>
        <w:numPr>
          <w:ilvl w:val="0"/>
          <w:numId w:val="1"/>
        </w:numPr>
        <w:spacing w:after="60"/>
        <w:ind w:left="360" w:hanging="240"/>
      </w:pPr>
      <w:r>
        <w:rPr>
          <w:rFonts w:ascii="Calibri" w:cs="Calibri" w:eastAsia="Calibri" w:hAnsi="Calibri"/>
          <w:b/>
          <w:bCs/>
          <w:color w:val="0F172A"/>
          <w:sz w:val="21"/>
          <w:szCs w:val="21"/>
        </w:rPr>
        <w:t xml:space="preserve">— Task is not assigned to any sprint. Skipped if column suggests intentional backlog.</w:t>
      </w:r>
      <w:r>
        <w:rPr>
          <w:rFonts w:ascii="Calibri" w:cs="Calibri" w:eastAsia="Calibri" w:hAnsi="Calibri"/>
          <w:color w:val="374151"/>
          <w:sz w:val="21"/>
          <w:szCs w:val="21"/>
        </w:rPr>
        <w:t xml:space="preserve">  No sprint</w:t>
      </w:r>
    </w:p>
    <w:p>
      <w:pPr>
        <w:pStyle w:val="ListParagraph"/>
        <w:numPr>
          <w:ilvl w:val="0"/>
          <w:numId w:val="1"/>
        </w:numPr>
        <w:spacing w:after="60"/>
        <w:ind w:left="360" w:hanging="240"/>
      </w:pPr>
      <w:r>
        <w:rPr>
          <w:rFonts w:ascii="Calibri" w:cs="Calibri" w:eastAsia="Calibri" w:hAnsi="Calibri"/>
          <w:b/>
          <w:bCs/>
          <w:color w:val="0F172A"/>
          <w:sz w:val="21"/>
          <w:szCs w:val="21"/>
        </w:rPr>
        <w:t xml:space="preserve">— Task was never modified after creation and is older than 2 days.</w:t>
      </w:r>
      <w:r>
        <w:rPr>
          <w:rFonts w:ascii="Calibri" w:cs="Calibri" w:eastAsia="Calibri" w:hAnsi="Calibri"/>
          <w:color w:val="374151"/>
          <w:sz w:val="21"/>
          <w:szCs w:val="21"/>
        </w:rPr>
        <w:t xml:space="preserve">  Stale</w:t>
      </w:r>
    </w:p>
    <w:p>
      <w:pPr>
        <w:pStyle w:val="ListParagraph"/>
        <w:numPr>
          <w:ilvl w:val="0"/>
          <w:numId w:val="1"/>
        </w:numPr>
        <w:spacing w:after="60"/>
        <w:ind w:left="360" w:hanging="240"/>
      </w:pPr>
      <w:r>
        <w:rPr>
          <w:rFonts w:ascii="Calibri" w:cs="Calibri" w:eastAsia="Calibri" w:hAnsi="Calibri"/>
          <w:b/>
          <w:bCs/>
          <w:color w:val="0F172A"/>
          <w:sz w:val="21"/>
          <w:szCs w:val="21"/>
        </w:rPr>
        <w:t xml:space="preserve">— Task's due date has already passed.</w:t>
      </w:r>
      <w:r>
        <w:rPr>
          <w:rFonts w:ascii="Calibri" w:cs="Calibri" w:eastAsia="Calibri" w:hAnsi="Calibri"/>
          <w:color w:val="374151"/>
          <w:sz w:val="21"/>
          <w:szCs w:val="21"/>
        </w:rPr>
        <w:t xml:space="preserve">  Overdue</w:t>
      </w:r>
    </w:p>
    <w:p>
      <w:pPr>
        <w:pStyle w:val="ListParagraph"/>
        <w:numPr>
          <w:ilvl w:val="0"/>
          <w:numId w:val="1"/>
        </w:numPr>
        <w:spacing w:after="60"/>
        <w:ind w:left="360" w:hanging="240"/>
      </w:pPr>
      <w:r>
        <w:rPr>
          <w:rFonts w:ascii="Calibri" w:cs="Calibri" w:eastAsia="Calibri" w:hAnsi="Calibri"/>
          <w:b/>
          <w:bCs/>
          <w:color w:val="0F172A"/>
          <w:sz w:val="21"/>
          <w:szCs w:val="21"/>
        </w:rPr>
        <w:t xml:space="preserve">— Task has not been updated in 3+ days while sitting in an active column.</w:t>
      </w:r>
      <w:r>
        <w:rPr>
          <w:rFonts w:ascii="Calibri" w:cs="Calibri" w:eastAsia="Calibri" w:hAnsi="Calibri"/>
          <w:color w:val="374151"/>
          <w:sz w:val="21"/>
          <w:szCs w:val="21"/>
        </w:rPr>
        <w:t xml:space="preserve">  Long inactive</w:t>
      </w:r>
    </w:p>
    <w:p>
      <w:pPr>
        <w:spacing w:before="120"/>
      </w:pPr>
    </w:p>
    <w:p>
      <w:pPr>
        <w:spacing w:after="80" w:before="200"/>
      </w:pPr>
      <w:r>
        <w:rPr>
          <w:rFonts w:ascii="Calibri" w:cs="Calibri" w:eastAsia="Calibri" w:hAnsi="Calibri"/>
          <w:b/>
          <w:bCs/>
          <w:color w:val="374151"/>
          <w:sz w:val="22"/>
          <w:szCs w:val="22"/>
        </w:rPr>
        <w:t xml:space="preserve">Risk levels</w:t>
      </w:r>
    </w:p>
    <w:p>
      <w:pPr>
        <w:pStyle w:val="ListParagraph"/>
        <w:numPr>
          <w:ilvl w:val="0"/>
          <w:numId w:val="1"/>
        </w:numPr>
        <w:spacing w:after="60"/>
        <w:ind w:left="360" w:hanging="240"/>
      </w:pPr>
      <w:r>
        <w:rPr>
          <w:rFonts w:ascii="Calibri" w:cs="Calibri" w:eastAsia="Calibri" w:hAnsi="Calibri"/>
          <w:b/>
          <w:bCs/>
          <w:color w:val="0F172A"/>
          <w:sz w:val="21"/>
          <w:szCs w:val="21"/>
        </w:rPr>
        <w:t xml:space="preserve">— 3 or more signals present, or overdue + stale together.</w:t>
      </w:r>
      <w:r>
        <w:rPr>
          <w:rFonts w:ascii="Calibri" w:cs="Calibri" w:eastAsia="Calibri" w:hAnsi="Calibri"/>
          <w:color w:val="374151"/>
          <w:sz w:val="21"/>
          <w:szCs w:val="21"/>
        </w:rPr>
        <w:t xml:space="preserve">  High risk</w:t>
      </w:r>
    </w:p>
    <w:p>
      <w:pPr>
        <w:pStyle w:val="ListParagraph"/>
        <w:numPr>
          <w:ilvl w:val="0"/>
          <w:numId w:val="1"/>
        </w:numPr>
        <w:spacing w:after="60"/>
        <w:ind w:left="360" w:hanging="240"/>
      </w:pPr>
      <w:r>
        <w:rPr>
          <w:rFonts w:ascii="Calibri" w:cs="Calibri" w:eastAsia="Calibri" w:hAnsi="Calibri"/>
          <w:b/>
          <w:bCs/>
          <w:color w:val="0F172A"/>
          <w:sz w:val="21"/>
          <w:szCs w:val="21"/>
        </w:rPr>
        <w:t xml:space="preserve">— 2 signals, or overdue or stale alone in an active column.</w:t>
      </w:r>
      <w:r>
        <w:rPr>
          <w:rFonts w:ascii="Calibri" w:cs="Calibri" w:eastAsia="Calibri" w:hAnsi="Calibri"/>
          <w:color w:val="374151"/>
          <w:sz w:val="21"/>
          <w:szCs w:val="21"/>
        </w:rPr>
        <w:t xml:space="preserve">  Medium risk</w:t>
      </w:r>
    </w:p>
    <w:p>
      <w:pPr>
        <w:pStyle w:val="ListParagraph"/>
        <w:numPr>
          <w:ilvl w:val="0"/>
          <w:numId w:val="1"/>
        </w:numPr>
        <w:spacing w:after="60"/>
        <w:ind w:left="360" w:hanging="240"/>
      </w:pPr>
      <w:r>
        <w:rPr>
          <w:rFonts w:ascii="Calibri" w:cs="Calibri" w:eastAsia="Calibri" w:hAnsi="Calibri"/>
          <w:b/>
          <w:bCs/>
          <w:color w:val="0F172A"/>
          <w:sz w:val="21"/>
          <w:szCs w:val="21"/>
        </w:rPr>
        <w:t xml:space="preserve">— 1 minor signal such as missing due date but recently updated.</w:t>
      </w:r>
      <w:r>
        <w:rPr>
          <w:rFonts w:ascii="Calibri" w:cs="Calibri" w:eastAsia="Calibri" w:hAnsi="Calibri"/>
          <w:color w:val="374151"/>
          <w:sz w:val="21"/>
          <w:szCs w:val="21"/>
        </w:rPr>
        <w:t xml:space="preserve">  Low risk</w:t>
      </w:r>
    </w:p>
    <w:p>
      <w:pPr>
        <w:spacing w:before="120"/>
      </w:pPr>
    </w:p>
    <w:p>
      <w:pPr>
        <w:spacing w:after="80" w:before="200"/>
      </w:pPr>
      <w:r>
        <w:rPr>
          <w:rFonts w:ascii="Calibri" w:cs="Calibri" w:eastAsia="Calibri" w:hAnsi="Calibri"/>
          <w:b/>
          <w:bCs/>
          <w:color w:val="374151"/>
          <w:sz w:val="22"/>
          <w:szCs w:val="22"/>
        </w:rPr>
        <w:t xml:space="preserve">What the results show</w:t>
      </w:r>
    </w:p>
    <w:p>
      <w:pPr>
        <w:pStyle w:val="ListParagraph"/>
        <w:numPr>
          <w:ilvl w:val="0"/>
          <w:numId w:val="1"/>
        </w:numPr>
        <w:spacing w:after="60"/>
        <w:ind w:left="360" w:hanging="240"/>
      </w:pPr>
      <w:r>
        <w:rPr>
          <w:rFonts w:ascii="Calibri" w:cs="Calibri" w:eastAsia="Calibri" w:hAnsi="Calibri"/>
          <w:color w:val="374151"/>
          <w:sz w:val="21"/>
          <w:szCs w:val="21"/>
        </w:rPr>
        <w:t xml:space="preserve">Amber summary box — AI's 2–3 sentence overview of overall board health</w:t>
      </w:r>
    </w:p>
    <w:p>
      <w:pPr>
        <w:pStyle w:val="ListParagraph"/>
        <w:numPr>
          <w:ilvl w:val="0"/>
          <w:numId w:val="1"/>
        </w:numPr>
        <w:spacing w:after="60"/>
        <w:ind w:left="360" w:hanging="240"/>
      </w:pPr>
      <w:r>
        <w:rPr>
          <w:rFonts w:ascii="Calibri" w:cs="Calibri" w:eastAsia="Calibri" w:hAnsi="Calibri"/>
          <w:color w:val="374151"/>
          <w:sz w:val="21"/>
          <w:szCs w:val="21"/>
        </w:rPr>
        <w:t xml:space="preserve">Per-task cards — task title, risk level badge, column badge, and reason chips</w:t>
      </w:r>
    </w:p>
    <w:p>
      <w:pPr>
        <w:spacing w:before="120"/>
      </w:pPr>
    </w:p>
    <w:p>
      <w:pPr>
        <w:spacing w:after="80" w:before="200"/>
      </w:pPr>
      <w:r>
        <w:rPr>
          <w:rFonts w:ascii="Calibri" w:cs="Calibri" w:eastAsia="Calibri" w:hAnsi="Calibri"/>
          <w:b/>
          <w:bCs/>
          <w:color w:val="374151"/>
          <w:sz w:val="22"/>
          <w:szCs w:val="22"/>
        </w:rPr>
        <w:t xml:space="preserve">Download Report</w:t>
      </w:r>
    </w:p>
    <w:p>
      <w:pPr>
        <w:spacing w:after="80"/>
        <w:ind w:left="240"/>
      </w:pPr>
      <w:r>
        <w:rPr>
          <w:rFonts w:ascii="Calibri" w:cs="Calibri" w:eastAsia="Calibri" w:hAnsi="Calibri"/>
          <w:color w:val="374151"/>
          <w:sz w:val="21"/>
          <w:szCs w:val="21"/>
        </w:rPr>
        <w:t xml:space="preserve">Press Download to generate a professionally formatted Word document (.docx) containing:</w:t>
      </w:r>
    </w:p>
    <w:p>
      <w:pPr>
        <w:pStyle w:val="ListParagraph"/>
        <w:numPr>
          <w:ilvl w:val="1"/>
          <w:numId w:val="1"/>
        </w:numPr>
        <w:spacing w:after="40"/>
        <w:ind w:left="720" w:hanging="240"/>
      </w:pPr>
      <w:r>
        <w:rPr>
          <w:rFonts w:ascii="Calibri" w:cs="Calibri" w:eastAsia="Calibri" w:hAnsi="Calibri"/>
          <w:color w:val="64748B"/>
          <w:sz w:val="20"/>
          <w:szCs w:val="20"/>
        </w:rPr>
        <w:t xml:space="preserve">Report title and generation date</w:t>
      </w:r>
    </w:p>
    <w:p>
      <w:pPr>
        <w:pStyle w:val="ListParagraph"/>
        <w:numPr>
          <w:ilvl w:val="1"/>
          <w:numId w:val="1"/>
        </w:numPr>
        <w:spacing w:after="40"/>
        <w:ind w:left="720" w:hanging="240"/>
      </w:pPr>
      <w:r>
        <w:rPr>
          <w:rFonts w:ascii="Calibri" w:cs="Calibri" w:eastAsia="Calibri" w:hAnsi="Calibri"/>
          <w:color w:val="64748B"/>
          <w:sz w:val="20"/>
          <w:szCs w:val="20"/>
        </w:rPr>
        <w:t xml:space="preserve">Full AI summary paragraph</w:t>
      </w:r>
    </w:p>
    <w:p>
      <w:pPr>
        <w:pStyle w:val="ListParagraph"/>
        <w:numPr>
          <w:ilvl w:val="1"/>
          <w:numId w:val="1"/>
        </w:numPr>
        <w:spacing w:after="40"/>
        <w:ind w:left="720" w:hanging="240"/>
      </w:pPr>
      <w:r>
        <w:rPr>
          <w:rFonts w:ascii="Calibri" w:cs="Calibri" w:eastAsia="Calibri" w:hAnsi="Calibri"/>
          <w:color w:val="64748B"/>
          <w:sz w:val="20"/>
          <w:szCs w:val="20"/>
        </w:rPr>
        <w:t xml:space="preserve">One formatted card per bottleneck — title, column, risk level, and issue list</w:t>
      </w:r>
    </w:p>
    <w:p>
      <w:pPr>
        <w:pStyle w:val="ListParagraph"/>
        <w:numPr>
          <w:ilvl w:val="1"/>
          <w:numId w:val="1"/>
        </w:numPr>
        <w:spacing w:after="40"/>
        <w:ind w:left="720" w:hanging="240"/>
      </w:pPr>
      <w:r>
        <w:rPr>
          <w:rFonts w:ascii="Calibri" w:cs="Calibri" w:eastAsia="Calibri" w:hAnsi="Calibri"/>
          <w:color w:val="64748B"/>
          <w:sz w:val="20"/>
          <w:szCs w:val="20"/>
        </w:rPr>
        <w:t xml:space="preserve">Disclaimer footer</w:t>
      </w:r>
    </w:p>
    <w:p>
      <w:pPr>
        <w:spacing w:before="120"/>
      </w:pPr>
    </w:p>
    <w:p>
      <w:pPr>
        <w:pBdr>
          <w:bottom w:val="single" w:color="E2E8F0" w:sz="6"/>
        </w:pBdr>
        <w:spacing w:after="200" w:before="200"/>
      </w:pPr>
    </w:p>
    <w:p>
      <w:pPr>
        <w:spacing w:after="120" w:before="320"/>
      </w:pPr>
      <w:r>
        <w:rPr>
          <w:rFonts w:ascii="Calibri" w:cs="Calibri" w:eastAsia="Calibri" w:hAnsi="Calibri"/>
          <w:b/>
          <w:bCs/>
          <w:color w:val="0F172A"/>
          <w:sz w:val="26"/>
          <w:szCs w:val="26"/>
        </w:rPr>
        <w:t xml:space="preserve">2.  Sprint Insights</w:t>
      </w:r>
    </w:p>
    <w:p>
      <w:pPr>
        <w:spacing w:after="80"/>
      </w:pPr>
      <w:r>
        <w:rPr>
          <w:rFonts w:ascii="Calibri" w:cs="Calibri" w:eastAsia="Calibri" w:hAnsi="Calibri"/>
          <w:color w:val="374151"/>
          <w:sz w:val="21"/>
          <w:szCs w:val="21"/>
        </w:rPr>
        <w:t xml:space="preserve">AI analyzes a completed sprint in full detail — how tasks were distributed, what priorities dominated, which areas of the product were touched, and whether the team delivered on time. Results include animated bar charts and a structured written narrative.</w:t>
      </w:r>
    </w:p>
    <w:p>
      <w:pPr>
        <w:spacing w:before="80"/>
      </w:pPr>
    </w:p>
    <w:p>
      <w:pPr>
        <w:spacing w:after="80" w:before="200"/>
      </w:pPr>
      <w:r>
        <w:rPr>
          <w:rFonts w:ascii="Calibri" w:cs="Calibri" w:eastAsia="Calibri" w:hAnsi="Calibri"/>
          <w:b/>
          <w:bCs/>
          <w:color w:val="374151"/>
          <w:sz w:val="22"/>
          <w:szCs w:val="22"/>
        </w:rPr>
        <w:t xml:space="preserve">How to use</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1</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Select feature</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Choose "Sprint Insights" and press Run.</w:t>
            </w:r>
          </w:p>
        </w:tc>
      </w:tr>
      <w:tr>
        <w:tc>
          <w:tcPr>
            <w:tcW w:type="pct" w:w="6%"/>
            <w:shd w:fill="FFFFFF"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2</w:t>
            </w:r>
          </w:p>
        </w:tc>
        <w:tc>
          <w:tcPr>
            <w:tcW w:type="pct" w:w="25%"/>
            <w:shd w:fill="FFFFFF" w:val="clear"/>
            <w:tcMar>
              <w:top w:type="dxa" w:w="100"/>
              <w:left w:type="dxa" w:w="120"/>
              <w:bottom w:type="dxa" w:w="100"/>
              <w:right w:type="dxa" w:w="80"/>
            </w:tcMar>
          </w:tcPr>
          <w:p>
            <w:r>
              <w:rPr>
                <w:rFonts w:ascii="Calibri" w:cs="Calibri" w:eastAsia="Calibri" w:hAnsi="Calibri"/>
                <w:b/>
                <w:bCs/>
                <w:color w:val="0F172A"/>
                <w:sz w:val="20"/>
                <w:szCs w:val="20"/>
              </w:rPr>
              <w:t xml:space="preserve">Select sprint</w:t>
            </w:r>
          </w:p>
        </w:tc>
        <w:tc>
          <w:tcPr>
            <w:shd w:fill="FFFFFF" w:val="clear"/>
            <w:tcMar>
              <w:top w:type="dxa" w:w="100"/>
              <w:left w:type="dxa" w:w="120"/>
              <w:bottom w:type="dxa" w:w="100"/>
              <w:right w:type="dxa" w:w="120"/>
            </w:tcMar>
          </w:tcPr>
          <w:p>
            <w:r>
              <w:rPr>
                <w:rFonts w:ascii="Calibri" w:cs="Calibri" w:eastAsia="Calibri" w:hAnsi="Calibri"/>
                <w:color w:val="374151"/>
                <w:sz w:val="20"/>
                <w:szCs w:val="20"/>
              </w:rPr>
              <w:t xml:space="preserve">A list of completed sprints appears as selectable cards showing name, date range, duration, and goal. Pick one.</w:t>
            </w:r>
          </w:p>
        </w:tc>
      </w:tr>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3</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Analyze</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Press Analyze. AI processes all tasks from that sprint including archived tasks.</w:t>
            </w:r>
          </w:p>
        </w:tc>
      </w:tr>
      <w:tr>
        <w:tc>
          <w:tcPr>
            <w:tcW w:type="pct" w:w="6%"/>
            <w:shd w:fill="FFFFFF"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4</w:t>
            </w:r>
          </w:p>
        </w:tc>
        <w:tc>
          <w:tcPr>
            <w:tcW w:type="pct" w:w="25%"/>
            <w:shd w:fill="FFFFFF" w:val="clear"/>
            <w:tcMar>
              <w:top w:type="dxa" w:w="100"/>
              <w:left w:type="dxa" w:w="120"/>
              <w:bottom w:type="dxa" w:w="100"/>
              <w:right w:type="dxa" w:w="80"/>
            </w:tcMar>
          </w:tcPr>
          <w:p>
            <w:r>
              <w:rPr>
                <w:rFonts w:ascii="Calibri" w:cs="Calibri" w:eastAsia="Calibri" w:hAnsi="Calibri"/>
                <w:b/>
                <w:bCs/>
                <w:color w:val="0F172A"/>
                <w:sz w:val="20"/>
                <w:szCs w:val="20"/>
              </w:rPr>
              <w:t xml:space="preserve">Review results</w:t>
            </w:r>
          </w:p>
        </w:tc>
        <w:tc>
          <w:tcPr>
            <w:shd w:fill="FFFFFF" w:val="clear"/>
            <w:tcMar>
              <w:top w:type="dxa" w:w="100"/>
              <w:left w:type="dxa" w:w="120"/>
              <w:bottom w:type="dxa" w:w="100"/>
              <w:right w:type="dxa" w:w="120"/>
            </w:tcMar>
          </w:tcPr>
          <w:p>
            <w:r>
              <w:rPr>
                <w:rFonts w:ascii="Calibri" w:cs="Calibri" w:eastAsia="Calibri" w:hAnsi="Calibri"/>
                <w:color w:val="374151"/>
                <w:sz w:val="20"/>
                <w:szCs w:val="20"/>
              </w:rPr>
              <w:t xml:space="preserve">Charts, stats, and AI analysis appear. Press Download or Close.</w:t>
            </w:r>
          </w:p>
        </w:tc>
      </w:tr>
    </w:tbl>
    <w:p>
      <w:pPr>
        <w:spacing w:before="120"/>
      </w:pPr>
    </w:p>
    <w:p>
      <w:pPr>
        <w:spacing w:after="80" w:before="200"/>
      </w:pPr>
      <w:r>
        <w:rPr>
          <w:rFonts w:ascii="Calibri" w:cs="Calibri" w:eastAsia="Calibri" w:hAnsi="Calibri"/>
          <w:b/>
          <w:bCs/>
          <w:color w:val="374151"/>
          <w:sz w:val="22"/>
          <w:szCs w:val="22"/>
        </w:rPr>
        <w:t xml:space="preserve">Key stat cards</w:t>
      </w:r>
    </w:p>
    <w:p>
      <w:pPr>
        <w:pStyle w:val="ListParagraph"/>
        <w:numPr>
          <w:ilvl w:val="0"/>
          <w:numId w:val="1"/>
        </w:numPr>
        <w:spacing w:after="60"/>
        <w:ind w:left="360" w:hanging="240"/>
      </w:pPr>
      <w:r>
        <w:rPr>
          <w:rFonts w:ascii="Calibri" w:cs="Calibri" w:eastAsia="Calibri" w:hAnsi="Calibri"/>
          <w:color w:val="374151"/>
          <w:sz w:val="21"/>
          <w:szCs w:val="21"/>
        </w:rPr>
        <w:t xml:space="preserve">Total Tasks — total number of tasks in the sprint</w:t>
      </w:r>
    </w:p>
    <w:p>
      <w:pPr>
        <w:pStyle w:val="ListParagraph"/>
        <w:numPr>
          <w:ilvl w:val="0"/>
          <w:numId w:val="1"/>
        </w:numPr>
        <w:spacing w:after="60"/>
        <w:ind w:left="360" w:hanging="240"/>
      </w:pPr>
      <w:r>
        <w:rPr>
          <w:rFonts w:ascii="Calibri" w:cs="Calibri" w:eastAsia="Calibri" w:hAnsi="Calibri"/>
          <w:color w:val="374151"/>
          <w:sz w:val="21"/>
          <w:szCs w:val="21"/>
        </w:rPr>
        <w:t xml:space="preserve">Completed — tasks that ended in a done/completed column</w:t>
      </w:r>
    </w:p>
    <w:p>
      <w:pPr>
        <w:pStyle w:val="ListParagraph"/>
        <w:numPr>
          <w:ilvl w:val="0"/>
          <w:numId w:val="1"/>
        </w:numPr>
        <w:spacing w:after="60"/>
        <w:ind w:left="360" w:hanging="240"/>
      </w:pPr>
      <w:r>
        <w:rPr>
          <w:rFonts w:ascii="Calibri" w:cs="Calibri" w:eastAsia="Calibri" w:hAnsi="Calibri"/>
          <w:color w:val="374151"/>
          <w:sz w:val="21"/>
          <w:szCs w:val="21"/>
        </w:rPr>
        <w:t xml:space="preserve">Duration — number of days the sprint ran</w:t>
      </w:r>
    </w:p>
    <w:p>
      <w:pPr>
        <w:pStyle w:val="ListParagraph"/>
        <w:numPr>
          <w:ilvl w:val="0"/>
          <w:numId w:val="1"/>
        </w:numPr>
        <w:spacing w:after="60"/>
        <w:ind w:left="360" w:hanging="240"/>
      </w:pPr>
      <w:r>
        <w:rPr>
          <w:rFonts w:ascii="Calibri" w:cs="Calibri" w:eastAsia="Calibri" w:hAnsi="Calibri"/>
          <w:color w:val="374151"/>
          <w:sz w:val="21"/>
          <w:szCs w:val="21"/>
        </w:rPr>
        <w:t xml:space="preserve">On Time — whether the sprint was completed before its end date</w:t>
      </w:r>
    </w:p>
    <w:p>
      <w:pPr>
        <w:spacing w:before="120"/>
      </w:pPr>
    </w:p>
    <w:p>
      <w:pPr>
        <w:spacing w:after="80" w:before="200"/>
      </w:pPr>
      <w:r>
        <w:rPr>
          <w:rFonts w:ascii="Calibri" w:cs="Calibri" w:eastAsia="Calibri" w:hAnsi="Calibri"/>
          <w:b/>
          <w:bCs/>
          <w:color w:val="374151"/>
          <w:sz w:val="22"/>
          <w:szCs w:val="22"/>
        </w:rPr>
        <w:t xml:space="preserve">Bar charts (animated)</w:t>
      </w:r>
    </w:p>
    <w:p>
      <w:pPr>
        <w:pStyle w:val="ListParagraph"/>
        <w:numPr>
          <w:ilvl w:val="0"/>
          <w:numId w:val="1"/>
        </w:numPr>
        <w:spacing w:after="60"/>
        <w:ind w:left="360" w:hanging="240"/>
      </w:pPr>
      <w:r>
        <w:rPr>
          <w:rFonts w:ascii="Calibri" w:cs="Calibri" w:eastAsia="Calibri" w:hAnsi="Calibri"/>
          <w:b/>
          <w:bCs/>
          <w:color w:val="0F172A"/>
          <w:sz w:val="21"/>
          <w:szCs w:val="21"/>
        </w:rPr>
        <w:t xml:space="preserve">— shows how many tasks ended up in each column</w:t>
      </w:r>
      <w:r>
        <w:rPr>
          <w:rFonts w:ascii="Calibri" w:cs="Calibri" w:eastAsia="Calibri" w:hAnsi="Calibri"/>
          <w:color w:val="374151"/>
          <w:sz w:val="21"/>
          <w:szCs w:val="21"/>
        </w:rPr>
        <w:t xml:space="preserve">  Tasks by Status</w:t>
      </w:r>
    </w:p>
    <w:p>
      <w:pPr>
        <w:pStyle w:val="ListParagraph"/>
        <w:numPr>
          <w:ilvl w:val="0"/>
          <w:numId w:val="1"/>
        </w:numPr>
        <w:spacing w:after="60"/>
        <w:ind w:left="360" w:hanging="240"/>
      </w:pPr>
      <w:r>
        <w:rPr>
          <w:rFonts w:ascii="Calibri" w:cs="Calibri" w:eastAsia="Calibri" w:hAnsi="Calibri"/>
          <w:b/>
          <w:bCs/>
          <w:color w:val="0F172A"/>
          <w:sz w:val="21"/>
          <w:szCs w:val="21"/>
        </w:rPr>
        <w:t xml:space="preserve">— breakdown of urgent / high / medium / low tasks</w:t>
      </w:r>
      <w:r>
        <w:rPr>
          <w:rFonts w:ascii="Calibri" w:cs="Calibri" w:eastAsia="Calibri" w:hAnsi="Calibri"/>
          <w:color w:val="374151"/>
          <w:sz w:val="21"/>
          <w:szCs w:val="21"/>
        </w:rPr>
        <w:t xml:space="preserve">  Priority Mix</w:t>
      </w:r>
    </w:p>
    <w:p>
      <w:pPr>
        <w:pStyle w:val="ListParagraph"/>
        <w:numPr>
          <w:ilvl w:val="0"/>
          <w:numId w:val="1"/>
        </w:numPr>
        <w:spacing w:after="60"/>
        <w:ind w:left="360" w:hanging="240"/>
      </w:pPr>
      <w:r>
        <w:rPr>
          <w:rFonts w:ascii="Calibri" w:cs="Calibri" w:eastAsia="Calibri" w:hAnsi="Calibri"/>
          <w:b/>
          <w:bCs/>
          <w:color w:val="0F172A"/>
          <w:sz w:val="21"/>
          <w:szCs w:val="21"/>
        </w:rPr>
        <w:t xml:space="preserve">— the most frequently used task labels/categories in the sprint</w:t>
      </w:r>
      <w:r>
        <w:rPr>
          <w:rFonts w:ascii="Calibri" w:cs="Calibri" w:eastAsia="Calibri" w:hAnsi="Calibri"/>
          <w:color w:val="374151"/>
          <w:sz w:val="21"/>
          <w:szCs w:val="21"/>
        </w:rPr>
        <w:t xml:space="preserve">  Top Labels</w:t>
      </w:r>
    </w:p>
    <w:p>
      <w:pPr>
        <w:spacing w:after="80"/>
        <w:ind w:left="240"/>
      </w:pPr>
      <w:r>
        <w:rPr>
          <w:rFonts w:ascii="Calibri" w:cs="Calibri" w:eastAsia="Calibri" w:hAnsi="Calibri"/>
          <w:color w:val="374151"/>
          <w:sz w:val="21"/>
          <w:szCs w:val="21"/>
        </w:rPr>
        <w:t xml:space="preserve">All bars animate from 0% on mount with a slight stagger so they fill in one by one.</w:t>
      </w:r>
    </w:p>
    <w:p>
      <w:pPr>
        <w:spacing w:before="120"/>
      </w:pPr>
    </w:p>
    <w:p>
      <w:pPr>
        <w:spacing w:after="80" w:before="200"/>
      </w:pPr>
      <w:r>
        <w:rPr>
          <w:rFonts w:ascii="Calibri" w:cs="Calibri" w:eastAsia="Calibri" w:hAnsi="Calibri"/>
          <w:b/>
          <w:bCs/>
          <w:color w:val="374151"/>
          <w:sz w:val="22"/>
          <w:szCs w:val="22"/>
        </w:rPr>
        <w:t xml:space="preserve">AI Analysis sections</w:t>
      </w:r>
    </w:p>
    <w:p>
      <w:pPr>
        <w:pStyle w:val="ListParagraph"/>
        <w:numPr>
          <w:ilvl w:val="0"/>
          <w:numId w:val="1"/>
        </w:numPr>
        <w:spacing w:after="60"/>
        <w:ind w:left="360" w:hanging="240"/>
      </w:pPr>
      <w:r>
        <w:rPr>
          <w:rFonts w:ascii="Calibri" w:cs="Calibri" w:eastAsia="Calibri" w:hAnsi="Calibri"/>
          <w:b/>
          <w:bCs/>
          <w:color w:val="0F172A"/>
          <w:sz w:val="21"/>
          <w:szCs w:val="21"/>
        </w:rPr>
        <w:t xml:space="preserve">— What the sprint set out to do and whether the goal was met.</w:t>
      </w:r>
      <w:r>
        <w:rPr>
          <w:rFonts w:ascii="Calibri" w:cs="Calibri" w:eastAsia="Calibri" w:hAnsi="Calibri"/>
          <w:color w:val="374151"/>
          <w:sz w:val="21"/>
          <w:szCs w:val="21"/>
        </w:rPr>
        <w:t xml:space="preserve">  Overview</w:t>
      </w:r>
    </w:p>
    <w:p>
      <w:pPr>
        <w:pStyle w:val="ListParagraph"/>
        <w:numPr>
          <w:ilvl w:val="0"/>
          <w:numId w:val="1"/>
        </w:numPr>
        <w:spacing w:after="60"/>
        <w:ind w:left="360" w:hanging="240"/>
      </w:pPr>
      <w:r>
        <w:rPr>
          <w:rFonts w:ascii="Calibri" w:cs="Calibri" w:eastAsia="Calibri" w:hAnsi="Calibri"/>
          <w:b/>
          <w:bCs/>
          <w:color w:val="0F172A"/>
          <w:sz w:val="21"/>
          <w:szCs w:val="21"/>
        </w:rPr>
        <w:t xml:space="preserve">— Which tasks were completed and which were not.</w:t>
      </w:r>
      <w:r>
        <w:rPr>
          <w:rFonts w:ascii="Calibri" w:cs="Calibri" w:eastAsia="Calibri" w:hAnsi="Calibri"/>
          <w:color w:val="374151"/>
          <w:sz w:val="21"/>
          <w:szCs w:val="21"/>
        </w:rPr>
        <w:t xml:space="preserve">  Delivery</w:t>
      </w:r>
    </w:p>
    <w:p>
      <w:pPr>
        <w:pStyle w:val="ListParagraph"/>
        <w:numPr>
          <w:ilvl w:val="0"/>
          <w:numId w:val="1"/>
        </w:numPr>
        <w:spacing w:after="60"/>
        <w:ind w:left="360" w:hanging="240"/>
      </w:pPr>
      <w:r>
        <w:rPr>
          <w:rFonts w:ascii="Calibri" w:cs="Calibri" w:eastAsia="Calibri" w:hAnsi="Calibri"/>
          <w:b/>
          <w:bCs/>
          <w:color w:val="0F172A"/>
          <w:sz w:val="21"/>
          <w:szCs w:val="21"/>
        </w:rPr>
        <w:t xml:space="preserve">— What the priority mix reveals about the sprint's workload.</w:t>
      </w:r>
      <w:r>
        <w:rPr>
          <w:rFonts w:ascii="Calibri" w:cs="Calibri" w:eastAsia="Calibri" w:hAnsi="Calibri"/>
          <w:color w:val="374151"/>
          <w:sz w:val="21"/>
          <w:szCs w:val="21"/>
        </w:rPr>
        <w:t xml:space="preserve">  Priority &amp; Focus</w:t>
      </w:r>
    </w:p>
    <w:p>
      <w:pPr>
        <w:pStyle w:val="ListParagraph"/>
        <w:numPr>
          <w:ilvl w:val="0"/>
          <w:numId w:val="1"/>
        </w:numPr>
        <w:spacing w:after="60"/>
        <w:ind w:left="360" w:hanging="240"/>
      </w:pPr>
      <w:r>
        <w:rPr>
          <w:rFonts w:ascii="Calibri" w:cs="Calibri" w:eastAsia="Calibri" w:hAnsi="Calibri"/>
          <w:b/>
          <w:bCs/>
          <w:color w:val="0F172A"/>
          <w:sz w:val="21"/>
          <w:szCs w:val="21"/>
        </w:rPr>
        <w:t xml:space="preserve">— Label and category trends; which product areas were most active.</w:t>
      </w:r>
      <w:r>
        <w:rPr>
          <w:rFonts w:ascii="Calibri" w:cs="Calibri" w:eastAsia="Calibri" w:hAnsi="Calibri"/>
          <w:color w:val="374151"/>
          <w:sz w:val="21"/>
          <w:szCs w:val="21"/>
        </w:rPr>
        <w:t xml:space="preserve">  Patterns</w:t>
      </w:r>
    </w:p>
    <w:p>
      <w:pPr>
        <w:pStyle w:val="ListParagraph"/>
        <w:numPr>
          <w:ilvl w:val="0"/>
          <w:numId w:val="1"/>
        </w:numPr>
        <w:spacing w:after="60"/>
        <w:ind w:left="360" w:hanging="240"/>
      </w:pPr>
      <w:r>
        <w:rPr>
          <w:rFonts w:ascii="Calibri" w:cs="Calibri" w:eastAsia="Calibri" w:hAnsi="Calibri"/>
          <w:b/>
          <w:bCs/>
          <w:color w:val="0F172A"/>
          <w:sz w:val="21"/>
          <w:szCs w:val="21"/>
        </w:rPr>
        <w:t xml:space="preserve">— One specific, actionable suggestion for the next sprint.</w:t>
      </w:r>
      <w:r>
        <w:rPr>
          <w:rFonts w:ascii="Calibri" w:cs="Calibri" w:eastAsia="Calibri" w:hAnsi="Calibri"/>
          <w:color w:val="374151"/>
          <w:sz w:val="21"/>
          <w:szCs w:val="21"/>
        </w:rPr>
        <w:t xml:space="preserve">  Recommendation</w:t>
      </w:r>
    </w:p>
    <w:p>
      <w:pPr>
        <w:spacing w:before="120"/>
      </w:pPr>
    </w:p>
    <w:p>
      <w:pPr>
        <w:spacing w:after="80" w:before="200"/>
      </w:pPr>
      <w:r>
        <w:rPr>
          <w:rFonts w:ascii="Calibri" w:cs="Calibri" w:eastAsia="Calibri" w:hAnsi="Calibri"/>
          <w:b/>
          <w:bCs/>
          <w:color w:val="374151"/>
          <w:sz w:val="22"/>
          <w:szCs w:val="22"/>
        </w:rPr>
        <w:t xml:space="preserve">Download Report</w:t>
      </w:r>
    </w:p>
    <w:p>
      <w:pPr>
        <w:spacing w:after="80"/>
        <w:ind w:left="240"/>
      </w:pPr>
      <w:r>
        <w:rPr>
          <w:rFonts w:ascii="Calibri" w:cs="Calibri" w:eastAsia="Calibri" w:hAnsi="Calibri"/>
          <w:color w:val="374151"/>
          <w:sz w:val="21"/>
          <w:szCs w:val="21"/>
        </w:rPr>
        <w:t xml:space="preserve">Press Download to generate a Word document (.docx) containing:</w:t>
      </w:r>
    </w:p>
    <w:p>
      <w:pPr>
        <w:pStyle w:val="ListParagraph"/>
        <w:numPr>
          <w:ilvl w:val="1"/>
          <w:numId w:val="1"/>
        </w:numPr>
        <w:spacing w:after="40"/>
        <w:ind w:left="720" w:hanging="240"/>
      </w:pPr>
      <w:r>
        <w:rPr>
          <w:rFonts w:ascii="Calibri" w:cs="Calibri" w:eastAsia="Calibri" w:hAnsi="Calibri"/>
          <w:color w:val="64748B"/>
          <w:sz w:val="20"/>
          <w:szCs w:val="20"/>
        </w:rPr>
        <w:t xml:space="preserve">Sprint details table — name, goal, dates, duration, on-time status</w:t>
      </w:r>
    </w:p>
    <w:p>
      <w:pPr>
        <w:pStyle w:val="ListParagraph"/>
        <w:numPr>
          <w:ilvl w:val="1"/>
          <w:numId w:val="1"/>
        </w:numPr>
        <w:spacing w:after="40"/>
        <w:ind w:left="720" w:hanging="240"/>
      </w:pPr>
      <w:r>
        <w:rPr>
          <w:rFonts w:ascii="Calibri" w:cs="Calibri" w:eastAsia="Calibri" w:hAnsi="Calibri"/>
          <w:color w:val="64748B"/>
          <w:sz w:val="20"/>
          <w:szCs w:val="20"/>
        </w:rPr>
        <w:t xml:space="preserve">Three stats tables — tasks by status, priority distribution, top labels</w:t>
      </w:r>
    </w:p>
    <w:p>
      <w:pPr>
        <w:pStyle w:val="ListParagraph"/>
        <w:numPr>
          <w:ilvl w:val="1"/>
          <w:numId w:val="1"/>
        </w:numPr>
        <w:spacing w:after="40"/>
        <w:ind w:left="720" w:hanging="240"/>
      </w:pPr>
      <w:r>
        <w:rPr>
          <w:rFonts w:ascii="Calibri" w:cs="Calibri" w:eastAsia="Calibri" w:hAnsi="Calibri"/>
          <w:color w:val="64748B"/>
          <w:sz w:val="20"/>
          <w:szCs w:val="20"/>
        </w:rPr>
        <w:t xml:space="preserve">Full AI narrative with all 5 sections</w:t>
      </w:r>
    </w:p>
    <w:p>
      <w:pPr>
        <w:pStyle w:val="ListParagraph"/>
        <w:numPr>
          <w:ilvl w:val="1"/>
          <w:numId w:val="1"/>
        </w:numPr>
        <w:spacing w:after="40"/>
        <w:ind w:left="720" w:hanging="240"/>
      </w:pPr>
      <w:r>
        <w:rPr>
          <w:rFonts w:ascii="Calibri" w:cs="Calibri" w:eastAsia="Calibri" w:hAnsi="Calibri"/>
          <w:color w:val="64748B"/>
          <w:sz w:val="20"/>
          <w:szCs w:val="20"/>
        </w:rPr>
        <w:t xml:space="preserve">Disclaimer footer</w:t>
      </w:r>
    </w:p>
    <w:p>
      <w:pPr>
        <w:spacing w:before="120"/>
      </w:pPr>
    </w:p>
    <w:p>
      <w:pPr>
        <w:pBdr>
          <w:bottom w:val="single" w:color="E2E8F0" w:sz="6"/>
        </w:pBdr>
        <w:spacing w:after="200" w:before="200"/>
      </w:pPr>
    </w:p>
    <w:p>
      <w:pPr>
        <w:spacing w:after="120" w:before="320"/>
      </w:pPr>
      <w:r>
        <w:rPr>
          <w:rFonts w:ascii="Calibri" w:cs="Calibri" w:eastAsia="Calibri" w:hAnsi="Calibri"/>
          <w:b/>
          <w:bCs/>
          <w:color w:val="0F172A"/>
          <w:sz w:val="26"/>
          <w:szCs w:val="26"/>
        </w:rPr>
        <w:t xml:space="preserve">3.  Workload Balance</w:t>
      </w:r>
    </w:p>
    <w:p>
      <w:pPr>
        <w:spacing w:after="80"/>
      </w:pPr>
      <w:r>
        <w:rPr>
          <w:rFonts w:ascii="Calibri" w:cs="Calibri" w:eastAsia="Calibri" w:hAnsi="Calibri"/>
          <w:color w:val="374151"/>
          <w:sz w:val="21"/>
          <w:szCs w:val="21"/>
        </w:rPr>
        <w:t xml:space="preserve">AI reviews how tasks are distributed across every team member on the board. It calculates a weighted workload score per person (factoring in priority levels), identifies who is overloaded and who has capacity, and suggests specific tasks to reassign.</w:t>
      </w:r>
    </w:p>
    <w:p>
      <w:pPr>
        <w:spacing w:before="80"/>
      </w:pPr>
    </w:p>
    <w:p>
      <w:pPr>
        <w:spacing w:after="80" w:before="200"/>
      </w:pPr>
      <w:r>
        <w:rPr>
          <w:rFonts w:ascii="Calibri" w:cs="Calibri" w:eastAsia="Calibri" w:hAnsi="Calibri"/>
          <w:b/>
          <w:bCs/>
          <w:color w:val="374151"/>
          <w:sz w:val="22"/>
          <w:szCs w:val="22"/>
        </w:rPr>
        <w:t xml:space="preserve">How to use</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1</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Select feature</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Choose "Workload Balance" and press Run.</w:t>
            </w:r>
          </w:p>
        </w:tc>
      </w:tr>
      <w:tr>
        <w:tc>
          <w:tcPr>
            <w:tcW w:type="pct" w:w="6%"/>
            <w:shd w:fill="FFFFFF"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2</w:t>
            </w:r>
          </w:p>
        </w:tc>
        <w:tc>
          <w:tcPr>
            <w:tcW w:type="pct" w:w="25%"/>
            <w:shd w:fill="FFFFFF" w:val="clear"/>
            <w:tcMar>
              <w:top w:type="dxa" w:w="100"/>
              <w:left w:type="dxa" w:w="120"/>
              <w:bottom w:type="dxa" w:w="100"/>
              <w:right w:type="dxa" w:w="80"/>
            </w:tcMar>
          </w:tcPr>
          <w:p>
            <w:r>
              <w:rPr>
                <w:rFonts w:ascii="Calibri" w:cs="Calibri" w:eastAsia="Calibri" w:hAnsi="Calibri"/>
                <w:b/>
                <w:bCs/>
                <w:color w:val="0F172A"/>
                <w:sz w:val="20"/>
                <w:szCs w:val="20"/>
              </w:rPr>
              <w:t xml:space="preserve">Auto-scan</w:t>
            </w:r>
          </w:p>
        </w:tc>
        <w:tc>
          <w:tcPr>
            <w:shd w:fill="FFFFFF" w:val="clear"/>
            <w:tcMar>
              <w:top w:type="dxa" w:w="100"/>
              <w:left w:type="dxa" w:w="120"/>
              <w:bottom w:type="dxa" w:w="100"/>
              <w:right w:type="dxa" w:w="120"/>
            </w:tcMar>
          </w:tcPr>
          <w:p>
            <w:r>
              <w:rPr>
                <w:rFonts w:ascii="Calibri" w:cs="Calibri" w:eastAsia="Calibri" w:hAnsi="Calibri"/>
                <w:color w:val="374151"/>
                <w:sz w:val="20"/>
                <w:szCs w:val="20"/>
              </w:rPr>
              <w:t xml:space="preserve">AI scans all board members and their assigned tasks automatically.</w:t>
            </w:r>
          </w:p>
        </w:tc>
      </w:tr>
      <w:tr>
        <w:tc>
          <w:tcPr>
            <w:tcW w:type="pct" w:w="6%"/>
            <w:shd w:fill="F8FAFC" w:val="clear"/>
            <w:tcMar>
              <w:top w:type="dxa" w:w="100"/>
              <w:left w:type="dxa" w:w="120"/>
              <w:bottom w:type="dxa" w:w="100"/>
              <w:right w:type="dxa" w:w="80"/>
            </w:tcMar>
            <w:vAlign w:val="center"/>
          </w:tcPr>
          <w:p>
            <w:pPr>
              <w:jc w:val="center"/>
            </w:pPr>
            <w:r>
              <w:rPr>
                <w:rFonts w:ascii="Calibri" w:cs="Calibri" w:eastAsia="Calibri" w:hAnsi="Calibri"/>
                <w:b/>
                <w:bCs/>
                <w:color w:val="6366F1"/>
                <w:sz w:val="20"/>
                <w:szCs w:val="20"/>
              </w:rPr>
              <w:t xml:space="preserve">3</w:t>
            </w:r>
          </w:p>
        </w:tc>
        <w:tc>
          <w:tcPr>
            <w:tcW w:type="pct" w:w="25%"/>
            <w:shd w:fill="F8FAFC" w:val="clear"/>
            <w:tcMar>
              <w:top w:type="dxa" w:w="100"/>
              <w:left w:type="dxa" w:w="120"/>
              <w:bottom w:type="dxa" w:w="100"/>
              <w:right w:type="dxa" w:w="80"/>
            </w:tcMar>
          </w:tcPr>
          <w:p>
            <w:r>
              <w:rPr>
                <w:rFonts w:ascii="Calibri" w:cs="Calibri" w:eastAsia="Calibri" w:hAnsi="Calibri"/>
                <w:b/>
                <w:bCs/>
                <w:color w:val="0F172A"/>
                <w:sz w:val="20"/>
                <w:szCs w:val="20"/>
              </w:rPr>
              <w:t xml:space="preserve">Review results</w:t>
            </w:r>
          </w:p>
        </w:tc>
        <w:tc>
          <w:tcPr>
            <w:shd w:fill="F8FAFC" w:val="clear"/>
            <w:tcMar>
              <w:top w:type="dxa" w:w="100"/>
              <w:left w:type="dxa" w:w="120"/>
              <w:bottom w:type="dxa" w:w="100"/>
              <w:right w:type="dxa" w:w="120"/>
            </w:tcMar>
          </w:tcPr>
          <w:p>
            <w:r>
              <w:rPr>
                <w:rFonts w:ascii="Calibri" w:cs="Calibri" w:eastAsia="Calibri" w:hAnsi="Calibri"/>
                <w:color w:val="374151"/>
                <w:sz w:val="20"/>
                <w:szCs w:val="20"/>
              </w:rPr>
              <w:t xml:space="preserve">Charts, summary, and suggestions appear. Check suggestions and Apply or Close.</w:t>
            </w:r>
          </w:p>
        </w:tc>
      </w:tr>
    </w:tbl>
    <w:p>
      <w:pPr>
        <w:spacing w:before="120"/>
      </w:pPr>
    </w:p>
    <w:p>
      <w:pPr>
        <w:spacing w:after="80" w:before="200"/>
      </w:pPr>
      <w:r>
        <w:rPr>
          <w:rFonts w:ascii="Calibri" w:cs="Calibri" w:eastAsia="Calibri" w:hAnsi="Calibri"/>
          <w:b/>
          <w:bCs/>
          <w:color w:val="374151"/>
          <w:sz w:val="22"/>
          <w:szCs w:val="22"/>
        </w:rPr>
        <w:t xml:space="preserve">Key stat cards</w:t>
      </w:r>
    </w:p>
    <w:p>
      <w:pPr>
        <w:pStyle w:val="ListParagraph"/>
        <w:numPr>
          <w:ilvl w:val="0"/>
          <w:numId w:val="1"/>
        </w:numPr>
        <w:spacing w:after="60"/>
        <w:ind w:left="360" w:hanging="240"/>
      </w:pPr>
      <w:r>
        <w:rPr>
          <w:rFonts w:ascii="Calibri" w:cs="Calibri" w:eastAsia="Calibri" w:hAnsi="Calibri"/>
          <w:color w:val="374151"/>
          <w:sz w:val="21"/>
          <w:szCs w:val="21"/>
        </w:rPr>
        <w:t xml:space="preserve">Team Size — number of members on the board</w:t>
      </w:r>
    </w:p>
    <w:p>
      <w:pPr>
        <w:pStyle w:val="ListParagraph"/>
        <w:numPr>
          <w:ilvl w:val="0"/>
          <w:numId w:val="1"/>
        </w:numPr>
        <w:spacing w:after="60"/>
        <w:ind w:left="360" w:hanging="240"/>
      </w:pPr>
      <w:r>
        <w:rPr>
          <w:rFonts w:ascii="Calibri" w:cs="Calibri" w:eastAsia="Calibri" w:hAnsi="Calibri"/>
          <w:color w:val="374151"/>
          <w:sz w:val="21"/>
          <w:szCs w:val="21"/>
        </w:rPr>
        <w:t xml:space="preserve">Total Tasks — total assigned tasks across all members</w:t>
      </w:r>
    </w:p>
    <w:p>
      <w:pPr>
        <w:pStyle w:val="ListParagraph"/>
        <w:numPr>
          <w:ilvl w:val="0"/>
          <w:numId w:val="1"/>
        </w:numPr>
        <w:spacing w:after="60"/>
        <w:ind w:left="360" w:hanging="240"/>
      </w:pPr>
      <w:r>
        <w:rPr>
          <w:rFonts w:ascii="Calibri" w:cs="Calibri" w:eastAsia="Calibri" w:hAnsi="Calibri"/>
          <w:color w:val="374151"/>
          <w:sz w:val="21"/>
          <w:szCs w:val="21"/>
        </w:rPr>
        <w:t xml:space="preserve">Most Loaded — the member with the highest task count</w:t>
      </w:r>
    </w:p>
    <w:p>
      <w:pPr>
        <w:pStyle w:val="ListParagraph"/>
        <w:numPr>
          <w:ilvl w:val="0"/>
          <w:numId w:val="1"/>
        </w:numPr>
        <w:spacing w:after="60"/>
        <w:ind w:left="360" w:hanging="240"/>
      </w:pPr>
      <w:r>
        <w:rPr>
          <w:rFonts w:ascii="Calibri" w:cs="Calibri" w:eastAsia="Calibri" w:hAnsi="Calibri"/>
          <w:color w:val="374151"/>
          <w:sz w:val="21"/>
          <w:szCs w:val="21"/>
        </w:rPr>
        <w:t xml:space="preserve">Avg per Person — average number of tasks per member</w:t>
      </w:r>
    </w:p>
    <w:p>
      <w:pPr>
        <w:spacing w:before="120"/>
      </w:pPr>
    </w:p>
    <w:p>
      <w:pPr>
        <w:spacing w:after="80" w:before="200"/>
      </w:pPr>
      <w:r>
        <w:rPr>
          <w:rFonts w:ascii="Calibri" w:cs="Calibri" w:eastAsia="Calibri" w:hAnsi="Calibri"/>
          <w:b/>
          <w:bCs/>
          <w:color w:val="374151"/>
          <w:sz w:val="22"/>
          <w:szCs w:val="22"/>
        </w:rPr>
        <w:t xml:space="preserve">Bar chart</w:t>
      </w:r>
    </w:p>
    <w:p>
      <w:pPr>
        <w:spacing w:after="80"/>
        <w:ind w:left="240"/>
      </w:pPr>
      <w:r>
        <w:rPr>
          <w:rFonts w:ascii="Calibri" w:cs="Calibri" w:eastAsia="Calibri" w:hAnsi="Calibri"/>
          <w:color w:val="374151"/>
          <w:sz w:val="21"/>
          <w:szCs w:val="21"/>
        </w:rPr>
        <w:t xml:space="preserve">One horizontal bar per team member, sorted by task count (highest first). Each bar uses the same color as that person's avatar throughout the rest of the app so the chart is immediately recognizable. A load badge (High / Medium / Low) appears beside each bar.</w:t>
      </w:r>
    </w:p>
    <w:p>
      <w:pPr>
        <w:spacing w:before="120"/>
      </w:pPr>
    </w:p>
    <w:p>
      <w:pPr>
        <w:spacing w:after="80" w:before="200"/>
      </w:pPr>
      <w:r>
        <w:rPr>
          <w:rFonts w:ascii="Calibri" w:cs="Calibri" w:eastAsia="Calibri" w:hAnsi="Calibri"/>
          <w:b/>
          <w:bCs/>
          <w:color w:val="374151"/>
          <w:sz w:val="22"/>
          <w:szCs w:val="22"/>
        </w:rPr>
        <w:t xml:space="preserve">Load levels</w:t>
      </w:r>
    </w:p>
    <w:p>
      <w:pPr>
        <w:pStyle w:val="ListParagraph"/>
        <w:numPr>
          <w:ilvl w:val="0"/>
          <w:numId w:val="1"/>
        </w:numPr>
        <w:spacing w:after="60"/>
        <w:ind w:left="360" w:hanging="240"/>
      </w:pPr>
      <w:r>
        <w:rPr>
          <w:rFonts w:ascii="Calibri" w:cs="Calibri" w:eastAsia="Calibri" w:hAnsi="Calibri"/>
          <w:b/>
          <w:bCs/>
          <w:color w:val="0F172A"/>
          <w:sz w:val="21"/>
          <w:szCs w:val="21"/>
        </w:rPr>
        <w:t xml:space="preserve">— Weighted workload score is 60% or more above the team average.</w:t>
      </w:r>
      <w:r>
        <w:rPr>
          <w:rFonts w:ascii="Calibri" w:cs="Calibri" w:eastAsia="Calibri" w:hAnsi="Calibri"/>
          <w:color w:val="374151"/>
          <w:sz w:val="21"/>
          <w:szCs w:val="21"/>
        </w:rPr>
        <w:t xml:space="preserve">  High load</w:t>
      </w:r>
    </w:p>
    <w:p>
      <w:pPr>
        <w:pStyle w:val="ListParagraph"/>
        <w:numPr>
          <w:ilvl w:val="0"/>
          <w:numId w:val="1"/>
        </w:numPr>
        <w:spacing w:after="60"/>
        <w:ind w:left="360" w:hanging="240"/>
      </w:pPr>
      <w:r>
        <w:rPr>
          <w:rFonts w:ascii="Calibri" w:cs="Calibri" w:eastAsia="Calibri" w:hAnsi="Calibri"/>
          <w:b/>
          <w:bCs/>
          <w:color w:val="0F172A"/>
          <w:sz w:val="21"/>
          <w:szCs w:val="21"/>
        </w:rPr>
        <w:t xml:space="preserve">— Weighted score is within normal range of the average.</w:t>
      </w:r>
      <w:r>
        <w:rPr>
          <w:rFonts w:ascii="Calibri" w:cs="Calibri" w:eastAsia="Calibri" w:hAnsi="Calibri"/>
          <w:color w:val="374151"/>
          <w:sz w:val="21"/>
          <w:szCs w:val="21"/>
        </w:rPr>
        <w:t xml:space="preserve">  Medium load</w:t>
      </w:r>
    </w:p>
    <w:p>
      <w:pPr>
        <w:pStyle w:val="ListParagraph"/>
        <w:numPr>
          <w:ilvl w:val="0"/>
          <w:numId w:val="1"/>
        </w:numPr>
        <w:spacing w:after="60"/>
        <w:ind w:left="360" w:hanging="240"/>
      </w:pPr>
      <w:r>
        <w:rPr>
          <w:rFonts w:ascii="Calibri" w:cs="Calibri" w:eastAsia="Calibri" w:hAnsi="Calibri"/>
          <w:b/>
          <w:bCs/>
          <w:color w:val="0F172A"/>
          <w:sz w:val="21"/>
          <w:szCs w:val="21"/>
        </w:rPr>
        <w:t xml:space="preserve">— Weighted score is below 80% of the team average — has clear capacity.</w:t>
      </w:r>
      <w:r>
        <w:rPr>
          <w:rFonts w:ascii="Calibri" w:cs="Calibri" w:eastAsia="Calibri" w:hAnsi="Calibri"/>
          <w:color w:val="374151"/>
          <w:sz w:val="21"/>
          <w:szCs w:val="21"/>
        </w:rPr>
        <w:t xml:space="preserve">  Low load</w:t>
      </w:r>
    </w:p>
    <w:p>
      <w:pPr>
        <w:spacing w:after="80"/>
        <w:ind w:left="240"/>
      </w:pPr>
      <w:r>
        <w:rPr>
          <w:rFonts w:ascii="Calibri" w:cs="Calibri" w:eastAsia="Calibri" w:hAnsi="Calibri"/>
          <w:color w:val="374151"/>
          <w:sz w:val="21"/>
          <w:szCs w:val="21"/>
        </w:rPr>
        <w:t xml:space="preserve">Priority weighting: Urgent = 4 points, High = 3, Medium = 2, Low = 1. A member with many urgent tasks scores higher than one with many low-priority tasks.</w:t>
      </w:r>
    </w:p>
    <w:p>
      <w:pPr>
        <w:spacing w:before="120"/>
      </w:pPr>
    </w:p>
    <w:p>
      <w:pPr>
        <w:spacing w:after="80" w:before="200"/>
      </w:pPr>
      <w:r>
        <w:rPr>
          <w:rFonts w:ascii="Calibri" w:cs="Calibri" w:eastAsia="Calibri" w:hAnsi="Calibri"/>
          <w:b/>
          <w:bCs/>
          <w:color w:val="374151"/>
          <w:sz w:val="22"/>
          <w:szCs w:val="22"/>
        </w:rPr>
        <w:t xml:space="preserve">Suggested Reassignments</w:t>
      </w:r>
    </w:p>
    <w:p>
      <w:pPr>
        <w:spacing w:after="80"/>
        <w:ind w:left="240"/>
      </w:pPr>
      <w:r>
        <w:rPr>
          <w:rFonts w:ascii="Calibri" w:cs="Calibri" w:eastAsia="Calibri" w:hAnsi="Calibri"/>
          <w:color w:val="374151"/>
          <w:sz w:val="21"/>
          <w:szCs w:val="21"/>
        </w:rPr>
        <w:t xml:space="preserve">Each suggestion is a checkbox card showing:</w:t>
      </w:r>
    </w:p>
    <w:p>
      <w:pPr>
        <w:pStyle w:val="ListParagraph"/>
        <w:numPr>
          <w:ilvl w:val="1"/>
          <w:numId w:val="1"/>
        </w:numPr>
        <w:spacing w:after="40"/>
        <w:ind w:left="720" w:hanging="240"/>
      </w:pPr>
      <w:r>
        <w:rPr>
          <w:rFonts w:ascii="Calibri" w:cs="Calibri" w:eastAsia="Calibri" w:hAnsi="Calibri"/>
          <w:color w:val="64748B"/>
          <w:sz w:val="20"/>
          <w:szCs w:val="20"/>
        </w:rPr>
        <w:t xml:space="preserve">Task title</w:t>
      </w:r>
    </w:p>
    <w:p>
      <w:pPr>
        <w:pStyle w:val="ListParagraph"/>
        <w:numPr>
          <w:ilvl w:val="1"/>
          <w:numId w:val="1"/>
        </w:numPr>
        <w:spacing w:after="40"/>
        <w:ind w:left="720" w:hanging="240"/>
      </w:pPr>
      <w:r>
        <w:rPr>
          <w:rFonts w:ascii="Calibri" w:cs="Calibri" w:eastAsia="Calibri" w:hAnsi="Calibri"/>
          <w:color w:val="64748B"/>
          <w:sz w:val="20"/>
          <w:szCs w:val="20"/>
        </w:rPr>
        <w:t xml:space="preserve">From person (red badge) → To person (green badge)</w:t>
      </w:r>
    </w:p>
    <w:p>
      <w:pPr>
        <w:pStyle w:val="ListParagraph"/>
        <w:numPr>
          <w:ilvl w:val="1"/>
          <w:numId w:val="1"/>
        </w:numPr>
        <w:spacing w:after="40"/>
        <w:ind w:left="720" w:hanging="240"/>
      </w:pPr>
      <w:r>
        <w:rPr>
          <w:rFonts w:ascii="Calibri" w:cs="Calibri" w:eastAsia="Calibri" w:hAnsi="Calibri"/>
          <w:color w:val="64748B"/>
          <w:sz w:val="20"/>
          <w:szCs w:val="20"/>
        </w:rPr>
        <w:t xml:space="preserve">AI's one-sentence reason for the suggestion</w:t>
      </w:r>
    </w:p>
    <w:p>
      <w:pPr>
        <w:spacing w:before="120"/>
      </w:pPr>
    </w:p>
    <w:p>
      <w:pPr>
        <w:spacing w:after="80"/>
        <w:ind w:left="240"/>
      </w:pPr>
      <w:r>
        <w:rPr>
          <w:rFonts w:ascii="Calibri" w:cs="Calibri" w:eastAsia="Calibri" w:hAnsi="Calibri"/>
          <w:color w:val="374151"/>
          <w:sz w:val="21"/>
          <w:szCs w:val="21"/>
        </w:rPr>
        <w:t xml:space="preserve">Suggestions follow these rules:</w:t>
      </w:r>
    </w:p>
    <w:p>
      <w:pPr>
        <w:pStyle w:val="ListParagraph"/>
        <w:numPr>
          <w:ilvl w:val="1"/>
          <w:numId w:val="1"/>
        </w:numPr>
        <w:spacing w:after="40"/>
        <w:ind w:left="720" w:hanging="240"/>
      </w:pPr>
      <w:r>
        <w:rPr>
          <w:rFonts w:ascii="Calibri" w:cs="Calibri" w:eastAsia="Calibri" w:hAnsi="Calibri"/>
          <w:color w:val="64748B"/>
          <w:sz w:val="20"/>
          <w:szCs w:val="20"/>
        </w:rPr>
        <w:t xml:space="preserve">Only moves tasks from members with high load or significantly above average</w:t>
      </w:r>
    </w:p>
    <w:p>
      <w:pPr>
        <w:pStyle w:val="ListParagraph"/>
        <w:numPr>
          <w:ilvl w:val="1"/>
          <w:numId w:val="1"/>
        </w:numPr>
        <w:spacing w:after="40"/>
        <w:ind w:left="720" w:hanging="240"/>
      </w:pPr>
      <w:r>
        <w:rPr>
          <w:rFonts w:ascii="Calibri" w:cs="Calibri" w:eastAsia="Calibri" w:hAnsi="Calibri"/>
          <w:color w:val="64748B"/>
          <w:sz w:val="20"/>
          <w:szCs w:val="20"/>
        </w:rPr>
        <w:t xml:space="preserve">Only moves to members with low or medium load below average</w:t>
      </w:r>
    </w:p>
    <w:p>
      <w:pPr>
        <w:pStyle w:val="ListParagraph"/>
        <w:numPr>
          <w:ilvl w:val="1"/>
          <w:numId w:val="1"/>
        </w:numPr>
        <w:spacing w:after="40"/>
        <w:ind w:left="720" w:hanging="240"/>
      </w:pPr>
      <w:r>
        <w:rPr>
          <w:rFonts w:ascii="Calibri" w:cs="Calibri" w:eastAsia="Calibri" w:hAnsi="Calibri"/>
          <w:color w:val="64748B"/>
          <w:sz w:val="20"/>
          <w:szCs w:val="20"/>
        </w:rPr>
        <w:t xml:space="preserve">Prefers medium and low priority tasks — avoids moving urgent tasks</w:t>
      </w:r>
    </w:p>
    <w:p>
      <w:pPr>
        <w:pStyle w:val="ListParagraph"/>
        <w:numPr>
          <w:ilvl w:val="1"/>
          <w:numId w:val="1"/>
        </w:numPr>
        <w:spacing w:after="40"/>
        <w:ind w:left="720" w:hanging="240"/>
      </w:pPr>
      <w:r>
        <w:rPr>
          <w:rFonts w:ascii="Calibri" w:cs="Calibri" w:eastAsia="Calibri" w:hAnsi="Calibri"/>
          <w:color w:val="64748B"/>
          <w:sz w:val="20"/>
          <w:szCs w:val="20"/>
        </w:rPr>
        <w:t xml:space="preserve">Returns no suggestions if the board is already balanced (difference ≤ 2 tasks)</w:t>
      </w:r>
    </w:p>
    <w:p>
      <w:pPr>
        <w:spacing w:before="120"/>
      </w:pPr>
    </w:p>
    <w:p>
      <w:pPr>
        <w:spacing w:after="80" w:before="200"/>
      </w:pPr>
      <w:r>
        <w:rPr>
          <w:rFonts w:ascii="Calibri" w:cs="Calibri" w:eastAsia="Calibri" w:hAnsi="Calibri"/>
          <w:b/>
          <w:bCs/>
          <w:color w:val="374151"/>
          <w:sz w:val="22"/>
          <w:szCs w:val="22"/>
        </w:rPr>
        <w:t xml:space="preserve">Apply / Close</w:t>
      </w:r>
    </w:p>
    <w:p>
      <w:pPr>
        <w:pStyle w:val="ListParagraph"/>
        <w:numPr>
          <w:ilvl w:val="0"/>
          <w:numId w:val="1"/>
        </w:numPr>
        <w:spacing w:after="60"/>
        <w:ind w:left="360" w:hanging="240"/>
      </w:pPr>
      <w:r>
        <w:rPr>
          <w:rFonts w:ascii="Calibri" w:cs="Calibri" w:eastAsia="Calibri" w:hAnsi="Calibri"/>
          <w:b/>
          <w:bCs/>
          <w:color w:val="0F172A"/>
          <w:sz w:val="21"/>
          <w:szCs w:val="21"/>
        </w:rPr>
        <w:t xml:space="preserve">— Updates the assignee on each checked task and refreshes the board. The count in the button updates live as you check/uncheck.</w:t>
      </w:r>
      <w:r>
        <w:rPr>
          <w:rFonts w:ascii="Calibri" w:cs="Calibri" w:eastAsia="Calibri" w:hAnsi="Calibri"/>
          <w:color w:val="374151"/>
          <w:sz w:val="21"/>
          <w:szCs w:val="21"/>
        </w:rPr>
        <w:t xml:space="preserve">  Apply Rebalancing (N)</w:t>
      </w:r>
    </w:p>
    <w:p>
      <w:pPr>
        <w:pStyle w:val="ListParagraph"/>
        <w:numPr>
          <w:ilvl w:val="0"/>
          <w:numId w:val="1"/>
        </w:numPr>
        <w:spacing w:after="60"/>
        <w:ind w:left="360" w:hanging="240"/>
      </w:pPr>
      <w:r>
        <w:rPr>
          <w:rFonts w:ascii="Calibri" w:cs="Calibri" w:eastAsia="Calibri" w:hAnsi="Calibri"/>
          <w:b/>
          <w:bCs/>
          <w:color w:val="0F172A"/>
          <w:sz w:val="21"/>
          <w:szCs w:val="21"/>
        </w:rPr>
        <w:t xml:space="preserve">— Closes without making any changes. Suggestions are completely optional.</w:t>
      </w:r>
      <w:r>
        <w:rPr>
          <w:rFonts w:ascii="Calibri" w:cs="Calibri" w:eastAsia="Calibri" w:hAnsi="Calibri"/>
          <w:color w:val="374151"/>
          <w:sz w:val="21"/>
          <w:szCs w:val="21"/>
        </w:rPr>
        <w:t xml:space="preserve">  Close</w:t>
      </w:r>
    </w:p>
    <w:p>
      <w:pPr>
        <w:spacing w:before="120"/>
      </w:pPr>
    </w:p>
    <w:tbl>
      <w:tblPr>
        <w:tblW w:type="pct" w:w="100%"/>
        <w:tblBorders>
          <w:top w:val="single" w:color="22C55E" w:sz="4"/>
          <w:left w:val="thick" w:color="22C55E" w:sz="12"/>
          <w:bottom w:val="single" w:color="22C55E" w:sz="4"/>
          <w:right w:val="none"/>
          <w:insideH w:val="single" w:color="auto" w:sz="4"/>
          <w:insideV w:val="single" w:color="auto" w:sz="4"/>
        </w:tblBorders>
      </w:tblPr>
      <w:tblGrid>
        <w:gridCol w:w="100"/>
      </w:tblGrid>
      <w:tr>
        <w:tc>
          <w:tcPr>
            <w:shd w:fill="F0FDF4" w:val="clear"/>
            <w:tcMar>
              <w:top w:type="dxa" w:w="120"/>
              <w:left w:type="dxa" w:w="180"/>
              <w:bottom w:type="dxa" w:w="120"/>
              <w:right w:type="dxa" w:w="120"/>
            </w:tcMar>
          </w:tcPr>
          <w:p>
            <w:r>
              <w:rPr>
                <w:rFonts w:ascii="Calibri" w:cs="Calibri" w:eastAsia="Calibri" w:hAnsi="Calibri"/>
                <w:color w:val="374151"/>
                <w:sz w:val="20"/>
                <w:szCs w:val="20"/>
              </w:rPr>
              <w:t xml:space="preserve">Toast on success: "X tasks reassigned successfully."</w:t>
            </w:r>
          </w:p>
        </w:tc>
      </w:tr>
    </w:tbl>
    <w:p>
      <w:pPr>
        <w:spacing w:before="120"/>
      </w:pPr>
    </w:p>
    <w:p>
      <w:pPr>
        <w:pBdr>
          <w:bottom w:val="single" w:color="E2E8F0" w:sz="6"/>
        </w:pBdr>
        <w:spacing w:after="200" w:before="200"/>
      </w:pPr>
    </w:p>
    <w:p>
      <w:pPr>
        <w:pBdr>
          <w:bottom w:val="single" w:color="E2E8F0" w:sz="4"/>
        </w:pBdr>
        <w:spacing w:after="160" w:before="440"/>
      </w:pPr>
      <w:r>
        <w:rPr>
          <w:rFonts w:ascii="Calibri" w:cs="Calibri" w:eastAsia="Calibri" w:hAnsi="Calibri"/>
          <w:b/>
          <w:bCs/>
          <w:color w:val="0F172A"/>
          <w:sz w:val="36"/>
          <w:szCs w:val="36"/>
        </w:rPr>
        <w:t xml:space="preserve">Shared Behaviors</w:t>
      </w:r>
    </w:p>
    <w:p>
      <w:pPr>
        <w:spacing w:after="80" w:before="200"/>
      </w:pPr>
      <w:r>
        <w:rPr>
          <w:rFonts w:ascii="Calibri" w:cs="Calibri" w:eastAsia="Calibri" w:hAnsi="Calibri"/>
          <w:b/>
          <w:bCs/>
          <w:color w:val="374151"/>
          <w:sz w:val="22"/>
          <w:szCs w:val="22"/>
        </w:rPr>
        <w:t xml:space="preserve">AI Model</w:t>
      </w:r>
    </w:p>
    <w:p>
      <w:pPr>
        <w:spacing w:after="80"/>
      </w:pPr>
      <w:r>
        <w:rPr>
          <w:rFonts w:ascii="Calibri" w:cs="Calibri" w:eastAsia="Calibri" w:hAnsi="Calibri"/>
          <w:color w:val="374151"/>
          <w:sz w:val="21"/>
          <w:szCs w:val="21"/>
        </w:rPr>
        <w:t xml:space="preserve">All features use Google Gemini 2.5 Flash for fast, high-quality responses.</w:t>
      </w:r>
    </w:p>
    <w:p>
      <w:pPr>
        <w:spacing w:before="80"/>
      </w:pPr>
    </w:p>
    <w:p>
      <w:pPr>
        <w:spacing w:after="80" w:before="200"/>
      </w:pPr>
      <w:r>
        <w:rPr>
          <w:rFonts w:ascii="Calibri" w:cs="Calibri" w:eastAsia="Calibri" w:hAnsi="Calibri"/>
          <w:b/>
          <w:bCs/>
          <w:color w:val="374151"/>
          <w:sz w:val="22"/>
          <w:szCs w:val="22"/>
        </w:rPr>
        <w:t xml:space="preserve">Loading Experience</w:t>
      </w:r>
    </w:p>
    <w:p>
      <w:pPr>
        <w:spacing w:after="80"/>
      </w:pPr>
      <w:r>
        <w:rPr>
          <w:rFonts w:ascii="Calibri" w:cs="Calibri" w:eastAsia="Calibri" w:hAnsi="Calibri"/>
          <w:color w:val="374151"/>
          <w:sz w:val="21"/>
          <w:szCs w:val="21"/>
        </w:rPr>
        <w:t xml:space="preserve">Every AI operation shows a progress bar with cycling status messages specific to what the AI is currently doing. The dialog cannot be closed while AI is processing.</w:t>
      </w:r>
    </w:p>
    <w:p>
      <w:pPr>
        <w:spacing w:before="80"/>
      </w:pPr>
    </w:p>
    <w:p>
      <w:pPr>
        <w:spacing w:after="80" w:before="200"/>
      </w:pPr>
      <w:r>
        <w:rPr>
          <w:rFonts w:ascii="Calibri" w:cs="Calibri" w:eastAsia="Calibri" w:hAnsi="Calibri"/>
          <w:b/>
          <w:bCs/>
          <w:color w:val="374151"/>
          <w:sz w:val="22"/>
          <w:szCs w:val="22"/>
        </w:rPr>
        <w:t xml:space="preserve">Apply-first design</w:t>
      </w:r>
    </w:p>
    <w:p>
      <w:pPr>
        <w:spacing w:after="80"/>
      </w:pPr>
      <w:r>
        <w:rPr>
          <w:rFonts w:ascii="Calibri" w:cs="Calibri" w:eastAsia="Calibri" w:hAnsi="Calibri"/>
          <w:color w:val="374151"/>
          <w:sz w:val="21"/>
          <w:szCs w:val="21"/>
        </w:rPr>
        <w:t xml:space="preserve">No mutations happen until the user explicitly presses Apply. Every feature offers a Discard or Close option that exits without touching any data.</w:t>
      </w:r>
    </w:p>
    <w:p>
      <w:pPr>
        <w:spacing w:before="80"/>
      </w:pPr>
    </w:p>
    <w:p>
      <w:pPr>
        <w:spacing w:after="80" w:before="200"/>
      </w:pPr>
      <w:r>
        <w:rPr>
          <w:rFonts w:ascii="Calibri" w:cs="Calibri" w:eastAsia="Calibri" w:hAnsi="Calibri"/>
          <w:b/>
          <w:bCs/>
          <w:color w:val="374151"/>
          <w:sz w:val="22"/>
          <w:szCs w:val="22"/>
        </w:rPr>
        <w:t xml:space="preserve">Success Toasts</w:t>
      </w:r>
    </w:p>
    <w:p>
      <w:pPr>
        <w:spacing w:after="80"/>
      </w:pPr>
      <w:r>
        <w:rPr>
          <w:rFonts w:ascii="Calibri" w:cs="Calibri" w:eastAsia="Calibri" w:hAnsi="Calibri"/>
          <w:color w:val="374151"/>
          <w:sz w:val="21"/>
          <w:szCs w:val="21"/>
        </w:rPr>
        <w:t xml:space="preserve">A toast notification appears in the top-right corner after every successful apply operation, confirming what changed and how many items were affected.</w:t>
      </w:r>
    </w:p>
    <w:p>
      <w:pPr>
        <w:spacing w:before="80"/>
      </w:pPr>
    </w:p>
    <w:p>
      <w:pPr>
        <w:spacing w:after="80" w:before="200"/>
      </w:pPr>
      <w:r>
        <w:rPr>
          <w:rFonts w:ascii="Calibri" w:cs="Calibri" w:eastAsia="Calibri" w:hAnsi="Calibri"/>
          <w:b/>
          <w:bCs/>
          <w:color w:val="374151"/>
          <w:sz w:val="22"/>
          <w:szCs w:val="22"/>
        </w:rPr>
        <w:t xml:space="preserve">Board refresh</w:t>
      </w:r>
    </w:p>
    <w:p>
      <w:pPr>
        <w:spacing w:after="80"/>
      </w:pPr>
      <w:r>
        <w:rPr>
          <w:rFonts w:ascii="Calibri" w:cs="Calibri" w:eastAsia="Calibri" w:hAnsi="Calibri"/>
          <w:color w:val="374151"/>
          <w:sz w:val="21"/>
          <w:szCs w:val="21"/>
        </w:rPr>
        <w:t xml:space="preserve">After any successful apply, the board automatically refreshes so changes are visible immediately without a page reload.</w:t>
      </w:r>
    </w:p>
    <w:p>
      <w:pPr>
        <w:pBdr>
          <w:bottom w:val="single" w:color="E2E8F0" w:sz="6"/>
        </w:pBdr>
        <w:spacing w:after="200" w:before="200"/>
      </w:pPr>
    </w:p>
    <w:p>
      <w:pPr>
        <w:spacing w:before="160"/>
        <w:jc w:val="center"/>
      </w:pPr>
      <w:r>
        <w:rPr>
          <w:rFonts w:ascii="Calibri" w:cs="Calibri" w:eastAsia="Calibri" w:hAnsi="Calibri"/>
          <w:i/>
          <w:iCs/>
          <w:color w:val="94A3B8"/>
          <w:sz w:val="17"/>
          <w:szCs w:val="17"/>
        </w:rPr>
        <w:t xml:space="preserve">Progresio — AI Features Documentation  ·  Internal Use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2026-03-18T16:17:43.245Z</dcterms:created>
  <dcterms:modified xsi:type="dcterms:W3CDTF">2026-03-18T16:17:43.246Z</dcterms:modified>
</cp:coreProperties>
</file>

<file path=docProps/custom.xml><?xml version="1.0" encoding="utf-8"?>
<Properties xmlns="http://schemas.openxmlformats.org/officeDocument/2006/custom-properties" xmlns:vt="http://schemas.openxmlformats.org/officeDocument/2006/docPropsVTypes"/>
</file>