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354876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6"/>
              <w:szCs w:val="36"/>
            </w:rPr>
          </w:pP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_Toc30291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作业辅导解析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_Toc30291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_Toc27967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1.作业题目：[Assignment上面随便复制一点]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_Toc27967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_Toc7282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2.作业目的：[作业的目的1-3个点都可以]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_Toc7282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_Toc9697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3.运行效果： [运行结果截图]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_Toc9697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2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_Toc2989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4.实现过程：[部分核心代码截图, 截图部分的代码prefer 中英文注释]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_Toc2989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3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_Toc15985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5.知识点巩固：[相关知识点1-3点总结]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_Toc15985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3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_Toc31324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6.知识拓展：[拓展知识点1-3点总结]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_Toc31324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3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_Toc2022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7.学习建议：[根据学习IT的经验，写1-3点, prefer 3个点]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_Toc2022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4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_Toc8598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0"/>
              <w:szCs w:val="30"/>
              <w:lang w:eastAsia="zh-CN"/>
            </w:rPr>
            <w:t>8. 运行环境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_Toc8598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4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1046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hint="eastAsia" w:ascii="宋体" w:hAnsi="宋体" w:eastAsia="宋体" w:cs="宋体"/>
              <w:sz w:val="30"/>
              <w:szCs w:val="3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HYPERLINK \l _Toc15120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  <w:lang w:eastAsia="zh-CN"/>
            </w:rPr>
            <w:t xml:space="preserve">9. </w:t>
          </w:r>
          <w:r>
            <w:rPr>
              <w:rFonts w:hint="eastAsia" w:ascii="宋体" w:hAnsi="宋体" w:eastAsia="宋体" w:cs="宋体"/>
              <w:bCs/>
              <w:sz w:val="30"/>
              <w:szCs w:val="30"/>
              <w:lang w:eastAsia="zh-CN"/>
            </w:rPr>
            <w:t>运行方式/执行步骤</w:t>
          </w:r>
          <w:r>
            <w:rPr>
              <w:rFonts w:hint="eastAsia" w:ascii="宋体" w:hAnsi="宋体" w:eastAsia="宋体" w:cs="宋体"/>
              <w:sz w:val="30"/>
              <w:szCs w:val="30"/>
            </w:rPr>
            <w:tab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begin"/>
          </w:r>
          <w:r>
            <w:rPr>
              <w:rFonts w:hint="eastAsia" w:ascii="宋体" w:hAnsi="宋体" w:eastAsia="宋体" w:cs="宋体"/>
              <w:sz w:val="30"/>
              <w:szCs w:val="30"/>
            </w:rPr>
            <w:instrText xml:space="preserve"> PAGEREF _Toc15120 </w:instrTex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separate"/>
          </w:r>
          <w:r>
            <w:rPr>
              <w:rFonts w:hint="eastAsia" w:ascii="宋体" w:hAnsi="宋体" w:eastAsia="宋体" w:cs="宋体"/>
              <w:sz w:val="30"/>
              <w:szCs w:val="30"/>
            </w:rPr>
            <w:t>4</w:t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420" w:leftChars="200" w:right="420" w:rightChars="200"/>
            <w:jc w:val="center"/>
            <w:textAlignment w:val="auto"/>
            <w:rPr>
              <w:rFonts w:ascii="微软雅黑" w:hAnsi="微软雅黑" w:eastAsia="微软雅黑" w:cs="Times New Roman"/>
              <w:szCs w:val="20"/>
            </w:rPr>
          </w:pPr>
          <w:r>
            <w:rPr>
              <w:rFonts w:hint="eastAsia" w:ascii="宋体" w:hAnsi="宋体" w:eastAsia="宋体" w:cs="宋体"/>
              <w:sz w:val="30"/>
              <w:szCs w:val="30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微软雅黑" w:hAnsi="微软雅黑" w:eastAsia="微软雅黑" w:cs="Times New Roman"/>
          <w:szCs w:val="20"/>
        </w:rPr>
        <w:sectPr>
          <w:headerReference r:id="rId3" w:type="default"/>
          <w:footerReference r:id="rId4" w:type="default"/>
          <w:pgSz w:w="11906" w:h="16838"/>
          <w:pgMar w:top="550" w:right="720" w:bottom="720" w:left="720" w:header="567" w:footer="567" w:gutter="0"/>
          <w:cols w:space="0" w:num="1"/>
          <w:docGrid w:type="lines" w:linePitch="312" w:charSpace="0"/>
        </w:sectPr>
      </w:pPr>
    </w:p>
    <w:p>
      <w:pPr>
        <w:pStyle w:val="8"/>
        <w:rPr>
          <w:rFonts w:ascii="宋体" w:hAnsi="宋体" w:eastAsia="宋体"/>
          <w:sz w:val="44"/>
        </w:rPr>
      </w:pPr>
      <w:bookmarkStart w:id="0" w:name="_Toc30291"/>
      <w:r>
        <w:rPr>
          <w:rFonts w:hint="eastAsia" w:ascii="宋体" w:hAnsi="宋体" w:eastAsia="宋体"/>
          <w:sz w:val="44"/>
        </w:rPr>
        <w:t>作业辅导解析</w:t>
      </w:r>
      <w:bookmarkEnd w:id="0"/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</w:pPr>
      <w:r>
        <w:rPr>
          <w:sz w:val="36"/>
          <w:szCs w:val="36"/>
        </w:rPr>
        <w:t>COMP2521: Assignment 2</w:t>
      </w:r>
      <w:r>
        <w:br w:type="textWrapping"/>
      </w:r>
      <w:r>
        <w:rPr>
          <w:sz w:val="44"/>
          <w:szCs w:val="44"/>
        </w:rPr>
        <w:t>Simple Search Engine(s)</w:t>
      </w:r>
    </w:p>
    <w:p>
      <w:pPr>
        <w:jc w:val="center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作业标题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</w:p>
    <w:p>
      <w:pPr>
        <w:jc w:val="center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4</w:t>
      </w:r>
      <w:r>
        <w:rPr>
          <w:rFonts w:ascii="Times New Roman" w:hAnsi="Times New Roman" w:eastAsia="宋体" w:cs="Times New Roman"/>
          <w:b/>
          <w:sz w:val="28"/>
          <w:vertAlign w:val="superscript"/>
        </w:rPr>
        <w:t>th</w:t>
      </w:r>
      <w:r>
        <w:rPr>
          <w:rFonts w:ascii="Times New Roman" w:hAnsi="Times New Roman" w:eastAsia="宋体" w:cs="Times New Roman"/>
          <w:b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August</w:t>
      </w:r>
      <w:r>
        <w:rPr>
          <w:rFonts w:ascii="Times New Roman" w:hAnsi="Times New Roman" w:eastAsia="宋体" w:cs="Times New Roman"/>
          <w:b/>
          <w:sz w:val="28"/>
        </w:rPr>
        <w:t>,2018</w:t>
      </w:r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日期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Style w:val="12"/>
          <w:rFonts w:hint="eastAsia"/>
        </w:rPr>
      </w:pPr>
      <w:bookmarkStart w:id="1" w:name="_Toc5955"/>
      <w:bookmarkStart w:id="2" w:name="_Toc27967"/>
      <w:r>
        <w:rPr>
          <w:rStyle w:val="12"/>
          <w:rFonts w:hint="eastAsia"/>
        </w:rPr>
        <w:t>作业题目：</w:t>
      </w:r>
      <w:bookmarkEnd w:id="1"/>
      <w:bookmarkEnd w:id="2"/>
    </w:p>
    <w:p>
      <w:pPr>
        <w:pStyle w:val="3"/>
        <w:keepNext w:val="0"/>
        <w:keepLines w:val="0"/>
        <w:widowControl/>
        <w:suppressLineNumbers w:val="0"/>
        <w:rPr>
          <w:rStyle w:val="12"/>
          <w:rFonts w:hint="eastAsia"/>
          <w:b/>
        </w:rPr>
      </w:pPr>
      <w:r>
        <w:t>Graph structure-based Search Engine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ascii="宋体" w:hAnsi="宋体" w:eastAsia="宋体"/>
          <w:b/>
          <w:sz w:val="28"/>
        </w:rPr>
      </w:pPr>
      <w:bookmarkStart w:id="3" w:name="_Toc22413"/>
      <w:bookmarkStart w:id="4" w:name="_Toc7282"/>
      <w:r>
        <w:rPr>
          <w:rStyle w:val="12"/>
          <w:rFonts w:hint="eastAsia"/>
        </w:rPr>
        <w:t>2.作业目的：</w:t>
      </w:r>
      <w:bookmarkEnd w:id="3"/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作业的目的1-3个点都可以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  <w:bookmarkEnd w:id="4"/>
    </w:p>
    <w:p>
      <w:pPr>
        <w:pStyle w:val="16"/>
        <w:numPr>
          <w:ilvl w:val="0"/>
          <w:numId w:val="2"/>
        </w:numPr>
        <w:ind w:firstLineChars="0"/>
        <w:rPr>
          <w:color w:val="7F7F7F" w:themeColor="background1" w:themeShade="80"/>
        </w:rPr>
      </w:pPr>
      <w:r>
        <w:rPr>
          <w:rFonts w:hint="eastAsia" w:eastAsia="宋体"/>
          <w:color w:val="7F7F7F" w:themeColor="background1" w:themeShade="80"/>
          <w:lang w:eastAsia="zh-CN"/>
        </w:rPr>
        <w:t>学会建立图</w:t>
      </w:r>
    </w:p>
    <w:p>
      <w:pPr>
        <w:pStyle w:val="16"/>
        <w:numPr>
          <w:ilvl w:val="0"/>
          <w:numId w:val="2"/>
        </w:numPr>
        <w:ind w:firstLineChars="0"/>
        <w:rPr>
          <w:color w:val="7F7F7F" w:themeColor="background1" w:themeShade="80"/>
        </w:rPr>
      </w:pPr>
      <w:r>
        <w:rPr>
          <w:rFonts w:hint="eastAsia" w:eastAsia="宋体"/>
          <w:color w:val="7F7F7F" w:themeColor="background1" w:themeShade="80"/>
          <w:lang w:eastAsia="zh-CN"/>
        </w:rPr>
        <w:t>学会计算</w:t>
      </w:r>
      <w:r>
        <w:rPr>
          <w:rFonts w:hint="eastAsia" w:eastAsia="宋体"/>
          <w:color w:val="7F7F7F" w:themeColor="background1" w:themeShade="80"/>
          <w:lang w:val="en-US" w:eastAsia="zh-CN"/>
        </w:rPr>
        <w:t>weighted pageranks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ascii="Times New Roman" w:hAnsi="Times New Roman" w:eastAsia="宋体" w:cs="Times New Roman"/>
          <w:b/>
          <w:color w:val="FF0000"/>
          <w:sz w:val="28"/>
        </w:rPr>
      </w:pPr>
      <w:bookmarkStart w:id="5" w:name="_Toc22204"/>
      <w:bookmarkStart w:id="6" w:name="_Toc9697"/>
      <w:r>
        <w:rPr>
          <w:rStyle w:val="12"/>
          <w:rFonts w:hint="eastAsia"/>
        </w:rPr>
        <w:t>运行效果：</w:t>
      </w:r>
      <w:bookmarkEnd w:id="5"/>
      <w:r>
        <w:rPr>
          <w:rFonts w:hint="eastAsia" w:ascii="宋体" w:hAnsi="宋体" w:eastAsia="宋体"/>
          <w:b/>
          <w:sz w:val="28"/>
        </w:rPr>
        <w:t xml:space="preserve"> </w:t>
      </w:r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运行结果截图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  <w:bookmarkEnd w:id="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eastAsia" w:ascii="Times New Roman" w:hAnsi="Times New Roman" w:eastAsia="宋体" w:cs="Times New Roman"/>
          <w:b/>
          <w:color w:val="FF0000"/>
          <w:sz w:val="28"/>
          <w:lang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8"/>
          <w:lang w:eastAsia="zh-CN"/>
        </w:rPr>
        <w:drawing>
          <wp:inline distT="0" distB="0" distL="114300" distR="114300">
            <wp:extent cx="5273040" cy="3176905"/>
            <wp:effectExtent l="0" t="0" r="3810" b="4445"/>
            <wp:docPr id="11" name="图片 11" descr="选区_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选区_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ascii="宋体" w:hAnsi="宋体" w:eastAsia="宋体"/>
          <w:b/>
          <w:sz w:val="28"/>
        </w:rPr>
      </w:pPr>
      <w:bookmarkStart w:id="7" w:name="_Toc10682"/>
      <w:bookmarkStart w:id="8" w:name="_Toc2989"/>
      <w:r>
        <w:rPr>
          <w:rStyle w:val="12"/>
          <w:rFonts w:hint="eastAsia"/>
        </w:rPr>
        <w:t>4.实现过程：</w:t>
      </w:r>
      <w:bookmarkEnd w:id="7"/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部分核心代码截图</w:t>
      </w:r>
      <w:r>
        <w:rPr>
          <w:rFonts w:ascii="Times New Roman" w:hAnsi="Times New Roman" w:eastAsia="宋体" w:cs="Times New Roman"/>
          <w:b/>
          <w:color w:val="FF0000"/>
          <w:sz w:val="28"/>
        </w:rPr>
        <w:t xml:space="preserve">, 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截图部分的代码</w:t>
      </w:r>
      <w:r>
        <w:rPr>
          <w:rFonts w:ascii="Times New Roman" w:hAnsi="Times New Roman" w:eastAsia="宋体" w:cs="Times New Roman"/>
          <w:b/>
          <w:color w:val="FF0000"/>
          <w:sz w:val="28"/>
        </w:rPr>
        <w:t xml:space="preserve">prefer 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中英文注释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  <w:bookmarkEnd w:id="8"/>
    </w:p>
    <w:p>
      <w:pPr>
        <w:jc w:val="both"/>
      </w:pPr>
      <w:r>
        <w:drawing>
          <wp:inline distT="0" distB="0" distL="114300" distR="114300">
            <wp:extent cx="5269865" cy="4190365"/>
            <wp:effectExtent l="0" t="0" r="698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5420" cy="4361180"/>
            <wp:effectExtent l="0" t="0" r="11430" b="12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5671820"/>
            <wp:effectExtent l="0" t="0" r="3175" b="508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ascii="宋体" w:hAnsi="宋体" w:eastAsia="宋体"/>
          <w:b/>
          <w:sz w:val="28"/>
        </w:rPr>
      </w:pPr>
      <w:bookmarkStart w:id="9" w:name="_Toc19727"/>
      <w:bookmarkStart w:id="10" w:name="_Toc15985"/>
      <w:r>
        <w:rPr>
          <w:rStyle w:val="12"/>
          <w:rFonts w:hint="eastAsia"/>
        </w:rPr>
        <w:t>5.知识点巩固：</w:t>
      </w:r>
      <w:bookmarkEnd w:id="9"/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相关知识点1</w:t>
      </w:r>
      <w:r>
        <w:rPr>
          <w:rFonts w:ascii="Times New Roman" w:hAnsi="Times New Roman" w:eastAsia="宋体" w:cs="Times New Roman"/>
          <w:b/>
          <w:color w:val="FF0000"/>
          <w:sz w:val="28"/>
        </w:rPr>
        <w:t>-3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点总结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  <w:bookmarkEnd w:id="10"/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1. 用邻接矩阵建立图：边，点，权重三个要素。先建立一个空图，然后再插入边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2. 对论文中算法的实现能力：主要就是对论文中公式的深入理解。</w:t>
      </w:r>
    </w:p>
    <w:p>
      <w:pPr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3. 从文件中读取内容，fscanf和fprintf的妙用。</w:t>
      </w:r>
    </w:p>
    <w:p>
      <w:pPr>
        <w:rPr>
          <w:rFonts w:ascii="宋体" w:hAnsi="宋体" w:eastAsia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ascii="宋体" w:hAnsi="宋体" w:eastAsia="宋体"/>
          <w:b/>
          <w:sz w:val="28"/>
        </w:rPr>
      </w:pPr>
      <w:bookmarkStart w:id="11" w:name="_Toc9297"/>
      <w:bookmarkStart w:id="12" w:name="_Toc31324"/>
      <w:r>
        <w:rPr>
          <w:rStyle w:val="12"/>
          <w:rFonts w:hint="eastAsia"/>
        </w:rPr>
        <w:t>6.知识拓展：</w:t>
      </w:r>
      <w:bookmarkEnd w:id="11"/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拓展知识点1</w:t>
      </w:r>
      <w:r>
        <w:rPr>
          <w:rFonts w:ascii="Times New Roman" w:hAnsi="Times New Roman" w:eastAsia="宋体" w:cs="Times New Roman"/>
          <w:b/>
          <w:color w:val="FF0000"/>
          <w:sz w:val="28"/>
        </w:rPr>
        <w:t>-3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点总结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  <w:bookmarkEnd w:id="12"/>
    </w:p>
    <w:p>
      <w:pPr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eastAsia="zh-CN"/>
        </w:rPr>
        <w:t>主要一点：关于图的一些算法，在作业中，只是对图进行了实现，我们还需要学习关于图的一些算法：深度搜索，广度搜索，最短路径算法等。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ascii="宋体" w:hAnsi="宋体" w:eastAsia="宋体"/>
          <w:b/>
          <w:sz w:val="28"/>
        </w:rPr>
      </w:pPr>
      <w:bookmarkStart w:id="13" w:name="_Toc22584"/>
      <w:bookmarkStart w:id="14" w:name="_Toc2022"/>
      <w:r>
        <w:rPr>
          <w:rStyle w:val="12"/>
          <w:rFonts w:hint="eastAsia"/>
        </w:rPr>
        <w:t>7.学习建议：</w:t>
      </w:r>
      <w:bookmarkEnd w:id="13"/>
      <w:r>
        <w:rPr>
          <w:rFonts w:ascii="Times New Roman" w:hAnsi="Times New Roman" w:eastAsia="宋体" w:cs="Times New Roman"/>
          <w:b/>
          <w:color w:val="FF0000"/>
          <w:sz w:val="28"/>
        </w:rPr>
        <w:t>[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根据学习I</w:t>
      </w:r>
      <w:r>
        <w:rPr>
          <w:rFonts w:ascii="Times New Roman" w:hAnsi="Times New Roman" w:eastAsia="宋体" w:cs="Times New Roman"/>
          <w:b/>
          <w:color w:val="FF0000"/>
          <w:sz w:val="28"/>
        </w:rPr>
        <w:t>T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的经验，写1-3点,</w:t>
      </w:r>
      <w:r>
        <w:rPr>
          <w:rFonts w:ascii="Times New Roman" w:hAnsi="Times New Roman" w:eastAsia="宋体" w:cs="Times New Roman"/>
          <w:b/>
          <w:color w:val="FF0000"/>
          <w:sz w:val="28"/>
        </w:rPr>
        <w:t xml:space="preserve"> prefer 3</w:t>
      </w:r>
      <w:r>
        <w:rPr>
          <w:rFonts w:hint="eastAsia" w:ascii="Times New Roman" w:hAnsi="Times New Roman" w:eastAsia="宋体" w:cs="Times New Roman"/>
          <w:b/>
          <w:color w:val="FF0000"/>
          <w:sz w:val="28"/>
        </w:rPr>
        <w:t>个点</w:t>
      </w:r>
      <w:r>
        <w:rPr>
          <w:rFonts w:ascii="Times New Roman" w:hAnsi="Times New Roman" w:eastAsia="宋体" w:cs="Times New Roman"/>
          <w:b/>
          <w:color w:val="FF0000"/>
          <w:sz w:val="28"/>
        </w:rPr>
        <w:t>]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以后要坚持独立完成作业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关于数据结构，一定要亲手实现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bookmarkStart w:id="15" w:name="_Toc8598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运行环境</w:t>
      </w:r>
      <w:bookmarkEnd w:id="15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16" w:name="_Toc15120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运行方式/执行步骤</w:t>
      </w:r>
      <w:bookmarkEnd w:id="16"/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切换到代码所在目录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./pagerank 参数</w:t>
      </w:r>
      <w:bookmarkStart w:id="17" w:name="_GoBack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(例如)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442460" cy="1569720"/>
            <wp:effectExtent l="0" t="0" r="15240" b="11430"/>
            <wp:docPr id="1" name="图片 1" descr="2375fbf7179d8a2ef4f70f1ee1b8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75fbf7179d8a2ef4f70f1ee1b87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uto" w:sz="4" w:space="0"/>
      </w:pBdr>
      <w:ind w:firstLine="5760" w:firstLineChars="3200"/>
    </w:pPr>
    <w:r>
      <w:rPr>
        <w:rFonts w:hint="eastAsia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distribute"/>
      <w:rPr>
        <w:sz w:val="15"/>
        <w:szCs w:val="15"/>
      </w:rPr>
    </w:pPr>
    <w:r>
      <w:tab/>
    </w:r>
    <w:r>
      <w:t xml:space="preserve">                                               </w:t>
    </w:r>
    <w:r>
      <w:rPr>
        <w:rFonts w:hint="eastAsia"/>
      </w:rPr>
      <w:t xml:space="preserve">        </w:t>
    </w:r>
    <w:r>
      <w:t xml:space="preserve"> </w:t>
    </w:r>
    <w:r>
      <w:rPr>
        <w:b/>
        <w:bCs/>
      </w:rPr>
      <w:t xml:space="preserve"> </w:t>
    </w:r>
    <w:r>
      <w:rPr>
        <w:rFonts w:hint="eastAsia"/>
        <w:b/>
        <w:bCs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643E0"/>
    <w:multiLevelType w:val="singleLevel"/>
    <w:tmpl w:val="C7B643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796D17"/>
    <w:multiLevelType w:val="singleLevel"/>
    <w:tmpl w:val="34796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8C418"/>
    <w:multiLevelType w:val="singleLevel"/>
    <w:tmpl w:val="7798C41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B87082"/>
    <w:multiLevelType w:val="multilevel"/>
    <w:tmpl w:val="7CB8708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DD"/>
    <w:rsid w:val="008030FA"/>
    <w:rsid w:val="00BA4AB9"/>
    <w:rsid w:val="00C178DD"/>
    <w:rsid w:val="00DD6100"/>
    <w:rsid w:val="00F31D4F"/>
    <w:rsid w:val="00FF316D"/>
    <w:rsid w:val="10623D3F"/>
    <w:rsid w:val="196700DD"/>
    <w:rsid w:val="331362F4"/>
    <w:rsid w:val="36FA5AC9"/>
    <w:rsid w:val="4CA36C5D"/>
    <w:rsid w:val="4DDC092B"/>
    <w:rsid w:val="5A3E16D4"/>
    <w:rsid w:val="B2F5E2F3"/>
    <w:rsid w:val="EBFFC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18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291</Words>
  <Characters>1663</Characters>
  <Lines>13</Lines>
  <Paragraphs>3</Paragraphs>
  <TotalTime>24</TotalTime>
  <ScaleCrop>false</ScaleCrop>
  <LinksUpToDate>false</LinksUpToDate>
  <CharactersWithSpaces>1951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2019-01-23T10:12:00Z</dcterms:created>
  <dc:creator>ADMIN</dc:creator>
  <cp:lastModifiedBy>robot</cp:lastModifiedBy>
  <dcterms:modified xsi:type="dcterms:W3CDTF">2019-08-04T20:29:44Z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