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A847C" w14:textId="77777777" w:rsidR="00602277" w:rsidRDefault="00602277" w:rsidP="00602277">
      <w:pPr>
        <w:jc w:val="center"/>
      </w:pPr>
    </w:p>
    <w:p w14:paraId="4268BDE7" w14:textId="77777777" w:rsidR="00602277" w:rsidRDefault="00602277" w:rsidP="00602277">
      <w:pPr>
        <w:jc w:val="center"/>
      </w:pPr>
    </w:p>
    <w:p w14:paraId="00F18E80" w14:textId="77777777" w:rsidR="00602277" w:rsidRDefault="00602277" w:rsidP="00602277">
      <w:pPr>
        <w:jc w:val="center"/>
      </w:pPr>
    </w:p>
    <w:p w14:paraId="34445F2C" w14:textId="77777777" w:rsidR="00602277" w:rsidRDefault="00602277" w:rsidP="00602277">
      <w:pPr>
        <w:jc w:val="center"/>
      </w:pPr>
    </w:p>
    <w:p w14:paraId="34A9A44E" w14:textId="77777777" w:rsidR="00602277" w:rsidRDefault="00602277" w:rsidP="00602277">
      <w:pPr>
        <w:jc w:val="center"/>
      </w:pPr>
    </w:p>
    <w:p w14:paraId="09D6A080" w14:textId="77777777" w:rsidR="00602277" w:rsidRDefault="00602277" w:rsidP="00602277">
      <w:pPr>
        <w:jc w:val="center"/>
      </w:pPr>
    </w:p>
    <w:p w14:paraId="3D0A79ED" w14:textId="77777777" w:rsidR="00602277" w:rsidRDefault="00602277" w:rsidP="00602277">
      <w:pPr>
        <w:jc w:val="center"/>
      </w:pPr>
    </w:p>
    <w:p w14:paraId="18E51573" w14:textId="77777777" w:rsidR="00602277" w:rsidRDefault="00602277" w:rsidP="00602277">
      <w:pPr>
        <w:jc w:val="center"/>
      </w:pPr>
    </w:p>
    <w:p w14:paraId="3E98163C" w14:textId="77777777" w:rsidR="00602277" w:rsidRDefault="00602277" w:rsidP="00602277">
      <w:pPr>
        <w:jc w:val="center"/>
      </w:pPr>
    </w:p>
    <w:p w14:paraId="09349732" w14:textId="140D2BA5" w:rsidR="00602277" w:rsidRPr="000D000D" w:rsidRDefault="00602277" w:rsidP="00602277">
      <w:pPr>
        <w:jc w:val="center"/>
        <w:rPr>
          <w:rFonts w:ascii="Times New Roman" w:hAnsi="Times New Roman" w:cs="Times New Roman"/>
        </w:rPr>
      </w:pPr>
      <w:r>
        <w:t xml:space="preserve"> </w:t>
      </w:r>
      <w:r>
        <w:rPr>
          <w:rFonts w:ascii="Times New Roman" w:hAnsi="Times New Roman" w:cs="Times New Roman"/>
        </w:rPr>
        <w:t>4-2 Project One</w:t>
      </w:r>
    </w:p>
    <w:p w14:paraId="41991E19" w14:textId="77777777" w:rsidR="00602277" w:rsidRPr="000D000D" w:rsidRDefault="00602277" w:rsidP="00602277">
      <w:pPr>
        <w:jc w:val="center"/>
        <w:rPr>
          <w:rFonts w:ascii="Times New Roman" w:hAnsi="Times New Roman" w:cs="Times New Roman"/>
        </w:rPr>
      </w:pPr>
      <w:r w:rsidRPr="000D000D">
        <w:rPr>
          <w:rFonts w:ascii="Times New Roman" w:hAnsi="Times New Roman" w:cs="Times New Roman"/>
        </w:rPr>
        <w:t>DAT 300 Valid Data: Getting Data Right</w:t>
      </w:r>
    </w:p>
    <w:p w14:paraId="2A24831E" w14:textId="77777777" w:rsidR="00602277" w:rsidRPr="000D000D" w:rsidRDefault="00602277" w:rsidP="00602277">
      <w:pPr>
        <w:jc w:val="center"/>
        <w:rPr>
          <w:rFonts w:ascii="Times New Roman" w:hAnsi="Times New Roman" w:cs="Times New Roman"/>
        </w:rPr>
      </w:pPr>
      <w:r w:rsidRPr="000D000D">
        <w:rPr>
          <w:rFonts w:ascii="Times New Roman" w:hAnsi="Times New Roman" w:cs="Times New Roman"/>
        </w:rPr>
        <w:t>Professor G. Dean Snyder, MBA, MSCS SNHU</w:t>
      </w:r>
    </w:p>
    <w:p w14:paraId="55C6EE2A" w14:textId="77777777" w:rsidR="00602277" w:rsidRPr="000D000D" w:rsidRDefault="00602277" w:rsidP="00602277">
      <w:pPr>
        <w:jc w:val="center"/>
        <w:rPr>
          <w:rFonts w:ascii="Times New Roman" w:hAnsi="Times New Roman" w:cs="Times New Roman"/>
        </w:rPr>
      </w:pPr>
      <w:r w:rsidRPr="000D000D">
        <w:rPr>
          <w:rFonts w:ascii="Times New Roman" w:hAnsi="Times New Roman" w:cs="Times New Roman"/>
        </w:rPr>
        <w:t>Andrea Plunkett Jackson</w:t>
      </w:r>
    </w:p>
    <w:p w14:paraId="4BAB9A0C" w14:textId="1451FB84" w:rsidR="00602277" w:rsidRDefault="00602277" w:rsidP="00602277">
      <w:pPr>
        <w:jc w:val="center"/>
        <w:rPr>
          <w:rFonts w:ascii="Times New Roman" w:hAnsi="Times New Roman" w:cs="Times New Roman"/>
        </w:rPr>
      </w:pPr>
      <w:r w:rsidRPr="000D000D">
        <w:rPr>
          <w:rFonts w:ascii="Times New Roman" w:hAnsi="Times New Roman" w:cs="Times New Roman"/>
        </w:rPr>
        <w:t>09/</w:t>
      </w:r>
      <w:r>
        <w:rPr>
          <w:rFonts w:ascii="Times New Roman" w:hAnsi="Times New Roman" w:cs="Times New Roman"/>
        </w:rPr>
        <w:t>28</w:t>
      </w:r>
      <w:r w:rsidRPr="000D000D">
        <w:rPr>
          <w:rFonts w:ascii="Times New Roman" w:hAnsi="Times New Roman" w:cs="Times New Roman"/>
        </w:rPr>
        <w:t>/2024</w:t>
      </w:r>
    </w:p>
    <w:p w14:paraId="0AEF8C12" w14:textId="77777777" w:rsidR="00602277" w:rsidRDefault="00602277" w:rsidP="00602277">
      <w:pPr>
        <w:jc w:val="center"/>
        <w:rPr>
          <w:rFonts w:ascii="Times New Roman" w:hAnsi="Times New Roman" w:cs="Times New Roman"/>
        </w:rPr>
      </w:pPr>
    </w:p>
    <w:p w14:paraId="1FCCA783" w14:textId="77777777" w:rsidR="00602277" w:rsidRDefault="00602277" w:rsidP="00602277">
      <w:pPr>
        <w:jc w:val="center"/>
        <w:rPr>
          <w:rFonts w:ascii="Times New Roman" w:hAnsi="Times New Roman" w:cs="Times New Roman"/>
        </w:rPr>
      </w:pPr>
    </w:p>
    <w:p w14:paraId="6CA2641C" w14:textId="77777777" w:rsidR="00602277" w:rsidRDefault="00602277" w:rsidP="00602277">
      <w:pPr>
        <w:jc w:val="center"/>
        <w:rPr>
          <w:rFonts w:ascii="Times New Roman" w:hAnsi="Times New Roman" w:cs="Times New Roman"/>
        </w:rPr>
      </w:pPr>
    </w:p>
    <w:p w14:paraId="46DEDC48" w14:textId="77777777" w:rsidR="00602277" w:rsidRDefault="00602277" w:rsidP="00602277">
      <w:pPr>
        <w:jc w:val="center"/>
        <w:rPr>
          <w:rFonts w:ascii="Times New Roman" w:hAnsi="Times New Roman" w:cs="Times New Roman"/>
        </w:rPr>
      </w:pPr>
    </w:p>
    <w:p w14:paraId="487B8320" w14:textId="77777777" w:rsidR="00602277" w:rsidRDefault="00602277" w:rsidP="00602277">
      <w:pPr>
        <w:jc w:val="center"/>
        <w:rPr>
          <w:rFonts w:ascii="Times New Roman" w:hAnsi="Times New Roman" w:cs="Times New Roman"/>
        </w:rPr>
      </w:pPr>
    </w:p>
    <w:p w14:paraId="6426B95E" w14:textId="77777777" w:rsidR="00602277" w:rsidRDefault="00602277" w:rsidP="00602277">
      <w:pPr>
        <w:jc w:val="center"/>
        <w:rPr>
          <w:rFonts w:ascii="Times New Roman" w:hAnsi="Times New Roman" w:cs="Times New Roman"/>
        </w:rPr>
      </w:pPr>
    </w:p>
    <w:p w14:paraId="3582B7C9" w14:textId="77777777" w:rsidR="00602277" w:rsidRDefault="00602277" w:rsidP="00602277">
      <w:pPr>
        <w:jc w:val="center"/>
        <w:rPr>
          <w:rFonts w:ascii="Times New Roman" w:hAnsi="Times New Roman" w:cs="Times New Roman"/>
        </w:rPr>
      </w:pPr>
    </w:p>
    <w:p w14:paraId="699E41D9" w14:textId="77777777" w:rsidR="00602277" w:rsidRDefault="00602277" w:rsidP="00602277">
      <w:pPr>
        <w:jc w:val="center"/>
        <w:rPr>
          <w:rFonts w:ascii="Times New Roman" w:hAnsi="Times New Roman" w:cs="Times New Roman"/>
        </w:rPr>
      </w:pPr>
    </w:p>
    <w:p w14:paraId="7D181602" w14:textId="77777777" w:rsidR="00602277" w:rsidRDefault="00602277" w:rsidP="00602277">
      <w:pPr>
        <w:jc w:val="center"/>
        <w:rPr>
          <w:rFonts w:ascii="Times New Roman" w:hAnsi="Times New Roman" w:cs="Times New Roman"/>
        </w:rPr>
      </w:pPr>
    </w:p>
    <w:p w14:paraId="537152D3" w14:textId="77777777" w:rsidR="00602277" w:rsidRDefault="00602277" w:rsidP="00602277">
      <w:pPr>
        <w:jc w:val="center"/>
        <w:rPr>
          <w:rFonts w:ascii="Times New Roman" w:hAnsi="Times New Roman" w:cs="Times New Roman"/>
        </w:rPr>
      </w:pPr>
    </w:p>
    <w:p w14:paraId="73B99DFB" w14:textId="77777777" w:rsidR="00602277" w:rsidRDefault="00602277" w:rsidP="00602277">
      <w:pPr>
        <w:jc w:val="center"/>
        <w:rPr>
          <w:rFonts w:ascii="Times New Roman" w:hAnsi="Times New Roman" w:cs="Times New Roman"/>
        </w:rPr>
      </w:pPr>
    </w:p>
    <w:p w14:paraId="05F0F27B" w14:textId="77777777" w:rsidR="00602277" w:rsidRDefault="00602277" w:rsidP="00602277">
      <w:pPr>
        <w:jc w:val="center"/>
        <w:rPr>
          <w:rFonts w:ascii="Times New Roman" w:hAnsi="Times New Roman" w:cs="Times New Roman"/>
        </w:rPr>
      </w:pPr>
    </w:p>
    <w:p w14:paraId="2EF2F651" w14:textId="77777777" w:rsidR="00602277" w:rsidRDefault="00602277" w:rsidP="00602277">
      <w:pPr>
        <w:jc w:val="center"/>
        <w:rPr>
          <w:rFonts w:ascii="Times New Roman" w:hAnsi="Times New Roman" w:cs="Times New Roman"/>
        </w:rPr>
      </w:pPr>
    </w:p>
    <w:p w14:paraId="3623E406" w14:textId="77777777" w:rsidR="00D07E29" w:rsidRPr="00D07E29" w:rsidRDefault="00D07E29" w:rsidP="003D2CCE">
      <w:pPr>
        <w:spacing w:line="480" w:lineRule="auto"/>
        <w:rPr>
          <w:rFonts w:ascii="Times New Roman" w:hAnsi="Times New Roman" w:cs="Times New Roman"/>
          <w:b/>
          <w:bCs/>
        </w:rPr>
      </w:pPr>
      <w:r w:rsidRPr="00D07E29">
        <w:rPr>
          <w:rFonts w:ascii="Times New Roman" w:hAnsi="Times New Roman" w:cs="Times New Roman"/>
          <w:b/>
          <w:bCs/>
        </w:rPr>
        <w:lastRenderedPageBreak/>
        <w:t>Analysis of Inventory Trends, Sales Performance, and Revenue Streams</w:t>
      </w:r>
    </w:p>
    <w:p w14:paraId="4112CC34" w14:textId="002B04B9" w:rsidR="00073E6D" w:rsidRPr="00073E6D" w:rsidRDefault="000E5149" w:rsidP="003D2CCE">
      <w:pPr>
        <w:spacing w:line="480" w:lineRule="auto"/>
        <w:rPr>
          <w:rFonts w:ascii="Times New Roman" w:hAnsi="Times New Roman" w:cs="Times New Roman"/>
        </w:rPr>
      </w:pPr>
      <w:r>
        <w:rPr>
          <w:rFonts w:ascii="Times New Roman" w:hAnsi="Times New Roman" w:cs="Times New Roman"/>
        </w:rPr>
        <w:t xml:space="preserve">    </w:t>
      </w:r>
      <w:r w:rsidR="00073E6D" w:rsidRPr="00073E6D">
        <w:rPr>
          <w:rFonts w:ascii="Times New Roman" w:hAnsi="Times New Roman" w:cs="Times New Roman"/>
        </w:rPr>
        <w:t xml:space="preserve">As a member of the analytics team, </w:t>
      </w:r>
      <w:r w:rsidR="009F2F81" w:rsidRPr="00073E6D">
        <w:rPr>
          <w:rFonts w:ascii="Times New Roman" w:hAnsi="Times New Roman" w:cs="Times New Roman"/>
        </w:rPr>
        <w:t>I have</w:t>
      </w:r>
      <w:r w:rsidR="00073E6D" w:rsidRPr="00073E6D">
        <w:rPr>
          <w:rFonts w:ascii="Times New Roman" w:hAnsi="Times New Roman" w:cs="Times New Roman"/>
        </w:rPr>
        <w:t xml:space="preserve"> been given the important task of evaluating our organization’s overall health. This involves addressing key questions related to inventory trends, sales performance, and revenue streams. The outcomes of this analysis are crucial for strategic decision-making, optimizing operations, and enhancing profitability. By identifying inventory trends, pinpointing periods of increased sales, and recognizing top revenue-generating products, we can develop targeted strategies to improve efficiency and drive growth.</w:t>
      </w:r>
    </w:p>
    <w:p w14:paraId="0930B32C" w14:textId="77777777" w:rsidR="00073E6D" w:rsidRPr="00073E6D" w:rsidRDefault="00073E6D" w:rsidP="003D2CCE">
      <w:pPr>
        <w:spacing w:line="480" w:lineRule="auto"/>
        <w:rPr>
          <w:rFonts w:ascii="Times New Roman" w:hAnsi="Times New Roman" w:cs="Times New Roman"/>
          <w:b/>
          <w:bCs/>
        </w:rPr>
      </w:pPr>
      <w:r w:rsidRPr="00073E6D">
        <w:rPr>
          <w:rFonts w:ascii="Times New Roman" w:hAnsi="Times New Roman" w:cs="Times New Roman"/>
          <w:b/>
          <w:bCs/>
        </w:rPr>
        <w:t>Inventory Trends</w:t>
      </w:r>
    </w:p>
    <w:p w14:paraId="2C564F04" w14:textId="2CE9318C" w:rsidR="00073E6D" w:rsidRPr="00073E6D" w:rsidRDefault="000E5149" w:rsidP="003D2CCE">
      <w:pPr>
        <w:spacing w:line="480" w:lineRule="auto"/>
        <w:rPr>
          <w:rFonts w:ascii="Times New Roman" w:hAnsi="Times New Roman" w:cs="Times New Roman"/>
        </w:rPr>
      </w:pPr>
      <w:r>
        <w:rPr>
          <w:rFonts w:ascii="Times New Roman" w:hAnsi="Times New Roman" w:cs="Times New Roman"/>
        </w:rPr>
        <w:t xml:space="preserve">   </w:t>
      </w:r>
      <w:r w:rsidR="00073E6D" w:rsidRPr="00073E6D">
        <w:rPr>
          <w:rFonts w:ascii="Times New Roman" w:hAnsi="Times New Roman" w:cs="Times New Roman"/>
        </w:rPr>
        <w:t xml:space="preserve">To identify and monitor inventory trends, </w:t>
      </w:r>
      <w:r w:rsidR="00DC08DB">
        <w:rPr>
          <w:rFonts w:ascii="Times New Roman" w:hAnsi="Times New Roman" w:cs="Times New Roman"/>
        </w:rPr>
        <w:t>I</w:t>
      </w:r>
      <w:r w:rsidR="00073E6D" w:rsidRPr="00073E6D">
        <w:rPr>
          <w:rFonts w:ascii="Times New Roman" w:hAnsi="Times New Roman" w:cs="Times New Roman"/>
        </w:rPr>
        <w:t xml:space="preserve"> </w:t>
      </w:r>
      <w:r>
        <w:rPr>
          <w:rFonts w:ascii="Times New Roman" w:hAnsi="Times New Roman" w:cs="Times New Roman"/>
        </w:rPr>
        <w:t>would need to</w:t>
      </w:r>
      <w:r w:rsidR="00073E6D" w:rsidRPr="00073E6D">
        <w:rPr>
          <w:rFonts w:ascii="Times New Roman" w:hAnsi="Times New Roman" w:cs="Times New Roman"/>
        </w:rPr>
        <w:t xml:space="preserve"> analyze data on stock levels, turnover rates, and demand patterns. Key variables include inventory levels, reorder</w:t>
      </w:r>
      <w:r w:rsidR="004D0CFD">
        <w:rPr>
          <w:rFonts w:ascii="Times New Roman" w:hAnsi="Times New Roman" w:cs="Times New Roman"/>
        </w:rPr>
        <w:t>s</w:t>
      </w:r>
      <w:r w:rsidR="00073E6D" w:rsidRPr="00073E6D">
        <w:rPr>
          <w:rFonts w:ascii="Times New Roman" w:hAnsi="Times New Roman" w:cs="Times New Roman"/>
        </w:rPr>
        <w:t xml:space="preserve">, lead times, and sales data. By visualizing these metrics over time, </w:t>
      </w:r>
      <w:r w:rsidR="00DC08DB">
        <w:rPr>
          <w:rFonts w:ascii="Times New Roman" w:hAnsi="Times New Roman" w:cs="Times New Roman"/>
        </w:rPr>
        <w:t>I</w:t>
      </w:r>
      <w:r w:rsidR="00073E6D" w:rsidRPr="00073E6D">
        <w:rPr>
          <w:rFonts w:ascii="Times New Roman" w:hAnsi="Times New Roman" w:cs="Times New Roman"/>
        </w:rPr>
        <w:t xml:space="preserve"> can detect patterns such as seasonal fluctuations, stockouts, and overstock situations. For example, a line chart showing monthly inventory levels alongside sales figures can highlight periods of excess inventory or shortages. Understanding these trends will enable </w:t>
      </w:r>
      <w:r w:rsidR="00DC08DB">
        <w:rPr>
          <w:rFonts w:ascii="Times New Roman" w:hAnsi="Times New Roman" w:cs="Times New Roman"/>
        </w:rPr>
        <w:t>me</w:t>
      </w:r>
      <w:r w:rsidR="00073E6D" w:rsidRPr="00073E6D">
        <w:rPr>
          <w:rFonts w:ascii="Times New Roman" w:hAnsi="Times New Roman" w:cs="Times New Roman"/>
        </w:rPr>
        <w:t xml:space="preserve"> to optimize inventory management, reduce holding costs, and ensure product availability.</w:t>
      </w:r>
      <w:r w:rsidR="004D0CFD">
        <w:rPr>
          <w:rFonts w:ascii="Times New Roman" w:hAnsi="Times New Roman" w:cs="Times New Roman"/>
        </w:rPr>
        <w:t xml:space="preserve"> Based on the data available for this project</w:t>
      </w:r>
      <w:r w:rsidR="0022048E">
        <w:rPr>
          <w:rFonts w:ascii="Times New Roman" w:hAnsi="Times New Roman" w:cs="Times New Roman"/>
        </w:rPr>
        <w:t xml:space="preserve"> through UCertify</w:t>
      </w:r>
      <w:r w:rsidR="00DB312F">
        <w:rPr>
          <w:rFonts w:ascii="Times New Roman" w:hAnsi="Times New Roman" w:cs="Times New Roman"/>
        </w:rPr>
        <w:t xml:space="preserve"> additional </w:t>
      </w:r>
      <w:r w:rsidR="008F307E">
        <w:rPr>
          <w:rFonts w:ascii="Times New Roman" w:hAnsi="Times New Roman" w:cs="Times New Roman"/>
        </w:rPr>
        <w:t xml:space="preserve">inventory data </w:t>
      </w:r>
      <w:r w:rsidR="00DB312F">
        <w:rPr>
          <w:rFonts w:ascii="Times New Roman" w:hAnsi="Times New Roman" w:cs="Times New Roman"/>
        </w:rPr>
        <w:t>would be required to perform the above analysis</w:t>
      </w:r>
      <w:r w:rsidR="009F2F81">
        <w:rPr>
          <w:rFonts w:ascii="Times New Roman" w:hAnsi="Times New Roman" w:cs="Times New Roman"/>
        </w:rPr>
        <w:t xml:space="preserve">. </w:t>
      </w:r>
      <w:r w:rsidR="0022048E">
        <w:rPr>
          <w:rFonts w:ascii="Times New Roman" w:hAnsi="Times New Roman" w:cs="Times New Roman"/>
        </w:rPr>
        <w:t xml:space="preserve">This is due to the current inventory of bikes and cars not </w:t>
      </w:r>
      <w:r w:rsidR="00C30CCC">
        <w:rPr>
          <w:rFonts w:ascii="Times New Roman" w:hAnsi="Times New Roman" w:cs="Times New Roman"/>
        </w:rPr>
        <w:t>aligning</w:t>
      </w:r>
      <w:r w:rsidR="0022048E">
        <w:rPr>
          <w:rFonts w:ascii="Times New Roman" w:hAnsi="Times New Roman" w:cs="Times New Roman"/>
        </w:rPr>
        <w:t xml:space="preserve"> with sales </w:t>
      </w:r>
      <w:r w:rsidR="00C30CCC">
        <w:rPr>
          <w:rFonts w:ascii="Times New Roman" w:hAnsi="Times New Roman" w:cs="Times New Roman"/>
        </w:rPr>
        <w:t>spreadsheet</w:t>
      </w:r>
      <w:r w:rsidR="00CC4E4E">
        <w:rPr>
          <w:rFonts w:ascii="Times New Roman" w:hAnsi="Times New Roman" w:cs="Times New Roman"/>
        </w:rPr>
        <w:t xml:space="preserve"> </w:t>
      </w:r>
      <w:r w:rsidR="00CC4E4E" w:rsidRPr="00CC4E4E">
        <w:rPr>
          <w:rFonts w:ascii="Times New Roman" w:hAnsi="Times New Roman" w:cs="Times New Roman"/>
        </w:rPr>
        <w:t>(uCertify, 2024)</w:t>
      </w:r>
      <w:r w:rsidR="009F2F81">
        <w:rPr>
          <w:rFonts w:ascii="Times New Roman" w:hAnsi="Times New Roman" w:cs="Times New Roman"/>
        </w:rPr>
        <w:t xml:space="preserve">. </w:t>
      </w:r>
    </w:p>
    <w:p w14:paraId="0622107E" w14:textId="77777777" w:rsidR="00073E6D" w:rsidRPr="00073E6D" w:rsidRDefault="00073E6D" w:rsidP="003D2CCE">
      <w:pPr>
        <w:spacing w:line="480" w:lineRule="auto"/>
        <w:rPr>
          <w:rFonts w:ascii="Times New Roman" w:hAnsi="Times New Roman" w:cs="Times New Roman"/>
          <w:b/>
          <w:bCs/>
        </w:rPr>
      </w:pPr>
      <w:r w:rsidRPr="00073E6D">
        <w:rPr>
          <w:rFonts w:ascii="Times New Roman" w:hAnsi="Times New Roman" w:cs="Times New Roman"/>
          <w:b/>
          <w:bCs/>
        </w:rPr>
        <w:t>Sales Performance</w:t>
      </w:r>
    </w:p>
    <w:p w14:paraId="63DF628D" w14:textId="7BC04179" w:rsidR="00073E6D" w:rsidRPr="00073E6D" w:rsidRDefault="00522A8C" w:rsidP="003D2CCE">
      <w:pPr>
        <w:spacing w:line="480" w:lineRule="auto"/>
        <w:rPr>
          <w:rFonts w:ascii="Times New Roman" w:hAnsi="Times New Roman" w:cs="Times New Roman"/>
        </w:rPr>
      </w:pPr>
      <w:r>
        <w:rPr>
          <w:rFonts w:ascii="Times New Roman" w:hAnsi="Times New Roman" w:cs="Times New Roman"/>
        </w:rPr>
        <w:t xml:space="preserve">    </w:t>
      </w:r>
      <w:r w:rsidR="00073E6D" w:rsidRPr="00073E6D">
        <w:rPr>
          <w:rFonts w:ascii="Times New Roman" w:hAnsi="Times New Roman" w:cs="Times New Roman"/>
        </w:rPr>
        <w:t xml:space="preserve">Analyzing sales performance involves examining monthly sales data to identify periods of growth and decline. Key variables include total sales, units sold, and average transaction value. By creating visualizations such as bar charts or line graphs, </w:t>
      </w:r>
      <w:r w:rsidR="00DC08DB">
        <w:rPr>
          <w:rFonts w:ascii="Times New Roman" w:hAnsi="Times New Roman" w:cs="Times New Roman"/>
        </w:rPr>
        <w:t xml:space="preserve">I </w:t>
      </w:r>
      <w:r w:rsidR="00073E6D" w:rsidRPr="00073E6D">
        <w:rPr>
          <w:rFonts w:ascii="Times New Roman" w:hAnsi="Times New Roman" w:cs="Times New Roman"/>
        </w:rPr>
        <w:t>can easily spot trends and patterns. For instance, a line graph</w:t>
      </w:r>
      <w:r w:rsidR="00D75F80">
        <w:rPr>
          <w:rFonts w:ascii="Times New Roman" w:hAnsi="Times New Roman" w:cs="Times New Roman"/>
        </w:rPr>
        <w:t xml:space="preserve"> as shown below</w:t>
      </w:r>
      <w:r w:rsidR="00073E6D" w:rsidRPr="00073E6D">
        <w:rPr>
          <w:rFonts w:ascii="Times New Roman" w:hAnsi="Times New Roman" w:cs="Times New Roman"/>
        </w:rPr>
        <w:t xml:space="preserve"> displaying monthly sales figures can reveal peak sales </w:t>
      </w:r>
      <w:r w:rsidR="00073E6D" w:rsidRPr="00073E6D">
        <w:rPr>
          <w:rFonts w:ascii="Times New Roman" w:hAnsi="Times New Roman" w:cs="Times New Roman"/>
        </w:rPr>
        <w:lastRenderedPageBreak/>
        <w:t>months and seasonal variations. This information is vital for planning marketing campaigns, managing inventory, and forecasting future sales.</w:t>
      </w:r>
    </w:p>
    <w:p w14:paraId="0BD49E95" w14:textId="77777777" w:rsidR="00073E6D" w:rsidRPr="00073E6D" w:rsidRDefault="00073E6D" w:rsidP="003D2CCE">
      <w:pPr>
        <w:spacing w:line="480" w:lineRule="auto"/>
        <w:rPr>
          <w:rFonts w:ascii="Times New Roman" w:hAnsi="Times New Roman" w:cs="Times New Roman"/>
          <w:b/>
          <w:bCs/>
        </w:rPr>
      </w:pPr>
      <w:r w:rsidRPr="00073E6D">
        <w:rPr>
          <w:rFonts w:ascii="Times New Roman" w:hAnsi="Times New Roman" w:cs="Times New Roman"/>
          <w:b/>
          <w:bCs/>
        </w:rPr>
        <w:t>Revenue Streams</w:t>
      </w:r>
    </w:p>
    <w:p w14:paraId="31666565" w14:textId="4A9230E2" w:rsidR="003315C8" w:rsidRDefault="00D75F80" w:rsidP="003373DD">
      <w:pPr>
        <w:spacing w:line="480" w:lineRule="auto"/>
        <w:rPr>
          <w:rFonts w:ascii="Times New Roman" w:hAnsi="Times New Roman" w:cs="Times New Roman"/>
        </w:rPr>
      </w:pPr>
      <w:r>
        <w:rPr>
          <w:rFonts w:ascii="Times New Roman" w:hAnsi="Times New Roman" w:cs="Times New Roman"/>
        </w:rPr>
        <w:t xml:space="preserve">    </w:t>
      </w:r>
      <w:r w:rsidR="00073E6D" w:rsidRPr="00073E6D">
        <w:rPr>
          <w:rFonts w:ascii="Times New Roman" w:hAnsi="Times New Roman" w:cs="Times New Roman"/>
        </w:rPr>
        <w:t xml:space="preserve">To determine which </w:t>
      </w:r>
      <w:r w:rsidR="00DC08DB" w:rsidRPr="00073E6D">
        <w:rPr>
          <w:rFonts w:ascii="Times New Roman" w:hAnsi="Times New Roman" w:cs="Times New Roman"/>
        </w:rPr>
        <w:t>products,</w:t>
      </w:r>
      <w:r w:rsidR="00073E6D" w:rsidRPr="00073E6D">
        <w:rPr>
          <w:rFonts w:ascii="Times New Roman" w:hAnsi="Times New Roman" w:cs="Times New Roman"/>
        </w:rPr>
        <w:t xml:space="preserve"> produce the biggest revenue stream, </w:t>
      </w:r>
      <w:r w:rsidR="00DC08DB">
        <w:rPr>
          <w:rFonts w:ascii="Times New Roman" w:hAnsi="Times New Roman" w:cs="Times New Roman"/>
        </w:rPr>
        <w:t>I</w:t>
      </w:r>
      <w:r w:rsidR="00073E6D" w:rsidRPr="00073E6D">
        <w:rPr>
          <w:rFonts w:ascii="Times New Roman" w:hAnsi="Times New Roman" w:cs="Times New Roman"/>
        </w:rPr>
        <w:t xml:space="preserve"> will analyze sales data by product category and individual products. Key variables include revenue, units sold, and profit margins. Visualizations such as pie charts or bar graphs can help illustrate the contribution of each product to total revenue. For example, a bar chart</w:t>
      </w:r>
      <w:r w:rsidR="006A7BA2">
        <w:rPr>
          <w:rFonts w:ascii="Times New Roman" w:hAnsi="Times New Roman" w:cs="Times New Roman"/>
        </w:rPr>
        <w:t xml:space="preserve"> as shown below</w:t>
      </w:r>
      <w:r w:rsidR="00073E6D" w:rsidRPr="00073E6D">
        <w:rPr>
          <w:rFonts w:ascii="Times New Roman" w:hAnsi="Times New Roman" w:cs="Times New Roman"/>
        </w:rPr>
        <w:t xml:space="preserve"> showing revenue by product category can highlight top-performing categories and products. Identifying these key revenue drivers will allow us to focus on high-margin products and develop strategies to boost sales of underperforming items</w:t>
      </w:r>
      <w:r w:rsidR="006A7BA2">
        <w:rPr>
          <w:rFonts w:ascii="Times New Roman" w:hAnsi="Times New Roman" w:cs="Times New Roman"/>
        </w:rPr>
        <w:t xml:space="preserve">. </w:t>
      </w:r>
    </w:p>
    <w:p w14:paraId="7FA12105" w14:textId="77777777" w:rsidR="003315C8" w:rsidRPr="003373DD" w:rsidRDefault="003315C8" w:rsidP="003373DD">
      <w:pPr>
        <w:spacing w:line="480" w:lineRule="auto"/>
        <w:rPr>
          <w:rFonts w:ascii="Times New Roman" w:hAnsi="Times New Roman" w:cs="Times New Roman"/>
          <w:b/>
          <w:bCs/>
        </w:rPr>
      </w:pPr>
      <w:r w:rsidRPr="003373DD">
        <w:rPr>
          <w:rFonts w:ascii="Times New Roman" w:hAnsi="Times New Roman" w:cs="Times New Roman"/>
          <w:b/>
          <w:bCs/>
        </w:rPr>
        <w:t>Data Set Assessment</w:t>
      </w:r>
    </w:p>
    <w:p w14:paraId="0BC63079" w14:textId="7A2885C7" w:rsidR="003315C8" w:rsidRPr="003373DD" w:rsidRDefault="003315C8" w:rsidP="003373DD">
      <w:pPr>
        <w:pStyle w:val="ListParagraph"/>
        <w:numPr>
          <w:ilvl w:val="0"/>
          <w:numId w:val="16"/>
        </w:numPr>
        <w:spacing w:line="480" w:lineRule="auto"/>
        <w:rPr>
          <w:rFonts w:ascii="Times New Roman" w:hAnsi="Times New Roman" w:cs="Times New Roman"/>
          <w:b/>
          <w:bCs/>
        </w:rPr>
      </w:pPr>
      <w:r w:rsidRPr="003373DD">
        <w:rPr>
          <w:rFonts w:ascii="Times New Roman" w:hAnsi="Times New Roman" w:cs="Times New Roman"/>
          <w:b/>
          <w:bCs/>
        </w:rPr>
        <w:t>Missing or Unusable Data</w:t>
      </w:r>
    </w:p>
    <w:p w14:paraId="4D3E4761" w14:textId="569BA223" w:rsidR="003315C8" w:rsidRPr="003315C8" w:rsidRDefault="003315C8" w:rsidP="003315C8">
      <w:pPr>
        <w:spacing w:line="480" w:lineRule="auto"/>
        <w:rPr>
          <w:rFonts w:ascii="Times New Roman" w:hAnsi="Times New Roman" w:cs="Times New Roman"/>
        </w:rPr>
      </w:pPr>
      <w:r>
        <w:rPr>
          <w:rFonts w:ascii="Times New Roman" w:hAnsi="Times New Roman" w:cs="Times New Roman"/>
        </w:rPr>
        <w:t xml:space="preserve">    </w:t>
      </w:r>
      <w:r w:rsidRPr="003315C8">
        <w:rPr>
          <w:rFonts w:ascii="Times New Roman" w:hAnsi="Times New Roman" w:cs="Times New Roman"/>
        </w:rPr>
        <w:t xml:space="preserve">After reviewing the data set, </w:t>
      </w:r>
      <w:r w:rsidR="009F2F81" w:rsidRPr="003315C8">
        <w:rPr>
          <w:rFonts w:ascii="Times New Roman" w:hAnsi="Times New Roman" w:cs="Times New Roman"/>
        </w:rPr>
        <w:t>there</w:t>
      </w:r>
      <w:r w:rsidRPr="003315C8">
        <w:rPr>
          <w:rFonts w:ascii="Times New Roman" w:hAnsi="Times New Roman" w:cs="Times New Roman"/>
        </w:rPr>
        <w:t xml:space="preserve"> are no missing or unusable data values. Each entry includes all necessary fields such as Order ID, Order Date, Ship Date, Shipping Method, Category, Sub-Category, Country, Region, State, Postal Code, Product Name, Customer Name, Quantity, Sales, Profit, and Shipping Cost. This completeness is essential for accurate analysis.</w:t>
      </w:r>
    </w:p>
    <w:p w14:paraId="694541A2" w14:textId="77777777" w:rsidR="003315C8" w:rsidRPr="003373DD" w:rsidRDefault="003315C8" w:rsidP="003373DD">
      <w:pPr>
        <w:pStyle w:val="ListParagraph"/>
        <w:numPr>
          <w:ilvl w:val="0"/>
          <w:numId w:val="16"/>
        </w:numPr>
        <w:spacing w:line="480" w:lineRule="auto"/>
        <w:rPr>
          <w:rFonts w:ascii="Times New Roman" w:hAnsi="Times New Roman" w:cs="Times New Roman"/>
          <w:b/>
          <w:bCs/>
        </w:rPr>
      </w:pPr>
      <w:r w:rsidRPr="003373DD">
        <w:rPr>
          <w:rFonts w:ascii="Times New Roman" w:hAnsi="Times New Roman" w:cs="Times New Roman"/>
          <w:b/>
          <w:bCs/>
        </w:rPr>
        <w:t>Importance of Accurate Data</w:t>
      </w:r>
    </w:p>
    <w:p w14:paraId="20F3C530" w14:textId="603BC6C2" w:rsidR="003315C8" w:rsidRPr="003315C8" w:rsidRDefault="00602E38" w:rsidP="003315C8">
      <w:pPr>
        <w:spacing w:line="480" w:lineRule="auto"/>
        <w:rPr>
          <w:rFonts w:ascii="Times New Roman" w:hAnsi="Times New Roman" w:cs="Times New Roman"/>
        </w:rPr>
      </w:pPr>
      <w:r>
        <w:rPr>
          <w:rFonts w:ascii="Times New Roman" w:hAnsi="Times New Roman" w:cs="Times New Roman"/>
        </w:rPr>
        <w:t xml:space="preserve">    </w:t>
      </w:r>
      <w:r w:rsidR="003315C8" w:rsidRPr="003315C8">
        <w:rPr>
          <w:rFonts w:ascii="Times New Roman" w:hAnsi="Times New Roman" w:cs="Times New Roman"/>
        </w:rPr>
        <w:t xml:space="preserve">Accurate data is crucial for solving the organizational problems </w:t>
      </w:r>
      <w:r w:rsidR="009F2F81" w:rsidRPr="003315C8">
        <w:rPr>
          <w:rFonts w:ascii="Times New Roman" w:hAnsi="Times New Roman" w:cs="Times New Roman"/>
        </w:rPr>
        <w:t>we are</w:t>
      </w:r>
      <w:r w:rsidR="003315C8" w:rsidRPr="003315C8">
        <w:rPr>
          <w:rFonts w:ascii="Times New Roman" w:hAnsi="Times New Roman" w:cs="Times New Roman"/>
        </w:rPr>
        <w:t xml:space="preserve"> tackling. Inaccurate or incomplete data can lead to incorrect conclusions, negatively impacting strategic decision-making, inventory management, sales forecasting, and revenue optimization. For example, if sales data is inaccurate, it could result in overstocking or stockouts, leading to increased holding </w:t>
      </w:r>
      <w:r w:rsidR="003315C8" w:rsidRPr="003315C8">
        <w:rPr>
          <w:rFonts w:ascii="Times New Roman" w:hAnsi="Times New Roman" w:cs="Times New Roman"/>
        </w:rPr>
        <w:lastRenderedPageBreak/>
        <w:t>costs or lost sales opportunities. Similarly, inaccurate revenue data can mislead us about the profitability of certain products, affecting our focus on high-margin items.</w:t>
      </w:r>
    </w:p>
    <w:p w14:paraId="42E0740A" w14:textId="77777777" w:rsidR="003315C8" w:rsidRPr="003315C8" w:rsidRDefault="003315C8" w:rsidP="003315C8">
      <w:pPr>
        <w:spacing w:line="480" w:lineRule="auto"/>
        <w:rPr>
          <w:rFonts w:ascii="Times New Roman" w:hAnsi="Times New Roman" w:cs="Times New Roman"/>
          <w:b/>
          <w:bCs/>
        </w:rPr>
      </w:pPr>
      <w:r w:rsidRPr="003315C8">
        <w:rPr>
          <w:rFonts w:ascii="Times New Roman" w:hAnsi="Times New Roman" w:cs="Times New Roman"/>
          <w:b/>
          <w:bCs/>
        </w:rPr>
        <w:t>Potential Sources of Errors and Prevention</w:t>
      </w:r>
    </w:p>
    <w:p w14:paraId="37D086EA" w14:textId="4AF94527" w:rsidR="003315C8" w:rsidRPr="003315C8" w:rsidRDefault="00602E38" w:rsidP="003315C8">
      <w:pPr>
        <w:spacing w:line="480" w:lineRule="auto"/>
        <w:rPr>
          <w:rFonts w:ascii="Times New Roman" w:hAnsi="Times New Roman" w:cs="Times New Roman"/>
        </w:rPr>
      </w:pPr>
      <w:r>
        <w:rPr>
          <w:rFonts w:ascii="Times New Roman" w:hAnsi="Times New Roman" w:cs="Times New Roman"/>
        </w:rPr>
        <w:t xml:space="preserve">    </w:t>
      </w:r>
      <w:r w:rsidR="003315C8" w:rsidRPr="003315C8">
        <w:rPr>
          <w:rFonts w:ascii="Times New Roman" w:hAnsi="Times New Roman" w:cs="Times New Roman"/>
        </w:rPr>
        <w:t>Errors in data can be introduced in various ways, especially after a merger. Some potential sources of errors include:</w:t>
      </w:r>
    </w:p>
    <w:p w14:paraId="55D48C55" w14:textId="0D22E09A" w:rsidR="003315C8" w:rsidRPr="003315C8" w:rsidRDefault="003315C8" w:rsidP="003315C8">
      <w:pPr>
        <w:numPr>
          <w:ilvl w:val="0"/>
          <w:numId w:val="13"/>
        </w:numPr>
        <w:spacing w:line="480" w:lineRule="auto"/>
        <w:rPr>
          <w:rFonts w:ascii="Times New Roman" w:hAnsi="Times New Roman" w:cs="Times New Roman"/>
        </w:rPr>
      </w:pPr>
      <w:r w:rsidRPr="003315C8">
        <w:rPr>
          <w:rFonts w:ascii="Times New Roman" w:hAnsi="Times New Roman" w:cs="Times New Roman"/>
          <w:b/>
          <w:bCs/>
        </w:rPr>
        <w:t>Data Integration Issues</w:t>
      </w:r>
      <w:r w:rsidRPr="003315C8">
        <w:rPr>
          <w:rFonts w:ascii="Times New Roman" w:hAnsi="Times New Roman" w:cs="Times New Roman"/>
        </w:rPr>
        <w:t xml:space="preserve">: Combining data from different systems can lead to inconsistencies and errors. To prevent this, </w:t>
      </w:r>
      <w:r w:rsidR="009F2F81" w:rsidRPr="003315C8">
        <w:rPr>
          <w:rFonts w:ascii="Times New Roman" w:hAnsi="Times New Roman" w:cs="Times New Roman"/>
        </w:rPr>
        <w:t>it is</w:t>
      </w:r>
      <w:r w:rsidRPr="003315C8">
        <w:rPr>
          <w:rFonts w:ascii="Times New Roman" w:hAnsi="Times New Roman" w:cs="Times New Roman"/>
        </w:rPr>
        <w:t xml:space="preserve"> important to establish a standardized data format and conduct thorough data validation checks during the integration process.</w:t>
      </w:r>
    </w:p>
    <w:p w14:paraId="5618841A" w14:textId="77777777" w:rsidR="003315C8" w:rsidRPr="003315C8" w:rsidRDefault="003315C8" w:rsidP="003315C8">
      <w:pPr>
        <w:numPr>
          <w:ilvl w:val="0"/>
          <w:numId w:val="13"/>
        </w:numPr>
        <w:spacing w:line="480" w:lineRule="auto"/>
        <w:rPr>
          <w:rFonts w:ascii="Times New Roman" w:hAnsi="Times New Roman" w:cs="Times New Roman"/>
        </w:rPr>
      </w:pPr>
      <w:r w:rsidRPr="003315C8">
        <w:rPr>
          <w:rFonts w:ascii="Times New Roman" w:hAnsi="Times New Roman" w:cs="Times New Roman"/>
          <w:b/>
          <w:bCs/>
        </w:rPr>
        <w:t>Human Error</w:t>
      </w:r>
      <w:r w:rsidRPr="003315C8">
        <w:rPr>
          <w:rFonts w:ascii="Times New Roman" w:hAnsi="Times New Roman" w:cs="Times New Roman"/>
        </w:rPr>
        <w:t>: Manual data entry can result in mistakes. Implementing automated data entry systems and regular training for staff can help minimize these errors.</w:t>
      </w:r>
    </w:p>
    <w:p w14:paraId="0590B084" w14:textId="77777777" w:rsidR="003315C8" w:rsidRPr="003315C8" w:rsidRDefault="003315C8" w:rsidP="003315C8">
      <w:pPr>
        <w:numPr>
          <w:ilvl w:val="0"/>
          <w:numId w:val="13"/>
        </w:numPr>
        <w:spacing w:line="480" w:lineRule="auto"/>
        <w:rPr>
          <w:rFonts w:ascii="Times New Roman" w:hAnsi="Times New Roman" w:cs="Times New Roman"/>
        </w:rPr>
      </w:pPr>
      <w:r w:rsidRPr="003315C8">
        <w:rPr>
          <w:rFonts w:ascii="Times New Roman" w:hAnsi="Times New Roman" w:cs="Times New Roman"/>
          <w:b/>
          <w:bCs/>
        </w:rPr>
        <w:t>System Errors</w:t>
      </w:r>
      <w:r w:rsidRPr="003315C8">
        <w:rPr>
          <w:rFonts w:ascii="Times New Roman" w:hAnsi="Times New Roman" w:cs="Times New Roman"/>
        </w:rPr>
        <w:t>: Technical issues such as software bugs or hardware failures can corrupt data. Regular system maintenance, updates, and backups can help prevent these issues.</w:t>
      </w:r>
    </w:p>
    <w:p w14:paraId="1AD06DFB" w14:textId="77777777" w:rsidR="003315C8" w:rsidRPr="003315C8" w:rsidRDefault="003315C8" w:rsidP="003315C8">
      <w:pPr>
        <w:numPr>
          <w:ilvl w:val="0"/>
          <w:numId w:val="13"/>
        </w:numPr>
        <w:spacing w:line="480" w:lineRule="auto"/>
        <w:rPr>
          <w:rFonts w:ascii="Times New Roman" w:hAnsi="Times New Roman" w:cs="Times New Roman"/>
        </w:rPr>
      </w:pPr>
      <w:r w:rsidRPr="003315C8">
        <w:rPr>
          <w:rFonts w:ascii="Times New Roman" w:hAnsi="Times New Roman" w:cs="Times New Roman"/>
          <w:b/>
          <w:bCs/>
        </w:rPr>
        <w:t>Inconsistent Data Standards</w:t>
      </w:r>
      <w:r w:rsidRPr="003315C8">
        <w:rPr>
          <w:rFonts w:ascii="Times New Roman" w:hAnsi="Times New Roman" w:cs="Times New Roman"/>
        </w:rPr>
        <w:t>: Different departments or systems may use varying data standards. Establishing organization-wide data standards and ensuring compliance can prevent inconsistencies.</w:t>
      </w:r>
    </w:p>
    <w:p w14:paraId="4917E83C" w14:textId="5A2D8F35" w:rsidR="003315C8" w:rsidRDefault="001525CE" w:rsidP="003315C8">
      <w:pPr>
        <w:spacing w:line="480" w:lineRule="auto"/>
        <w:rPr>
          <w:rFonts w:ascii="Times New Roman" w:hAnsi="Times New Roman" w:cs="Times New Roman"/>
        </w:rPr>
      </w:pPr>
      <w:r>
        <w:rPr>
          <w:rFonts w:ascii="Times New Roman" w:hAnsi="Times New Roman" w:cs="Times New Roman"/>
        </w:rPr>
        <w:t xml:space="preserve">    </w:t>
      </w:r>
      <w:r w:rsidR="003315C8" w:rsidRPr="003315C8">
        <w:rPr>
          <w:rFonts w:ascii="Times New Roman" w:hAnsi="Times New Roman" w:cs="Times New Roman"/>
        </w:rPr>
        <w:t>By addressing these potential sources of errors and implementing preventive measures, we can ensure the accuracy and reliability of our data, which is essential for making informed decisions and achieving our organizational goals.</w:t>
      </w:r>
    </w:p>
    <w:p w14:paraId="76E1B5C9" w14:textId="1706194A" w:rsidR="003D0A42" w:rsidRDefault="003D0A42" w:rsidP="003315C8">
      <w:pPr>
        <w:spacing w:line="480" w:lineRule="auto"/>
        <w:rPr>
          <w:rFonts w:ascii="Times New Roman" w:hAnsi="Times New Roman" w:cs="Times New Roman"/>
          <w:b/>
          <w:bCs/>
        </w:rPr>
      </w:pPr>
      <w:r w:rsidRPr="003D0A42">
        <w:rPr>
          <w:rFonts w:ascii="Times New Roman" w:hAnsi="Times New Roman" w:cs="Times New Roman"/>
          <w:b/>
          <w:bCs/>
        </w:rPr>
        <w:t>Analysis</w:t>
      </w:r>
      <w:r w:rsidR="00BA3E11">
        <w:rPr>
          <w:rFonts w:ascii="Times New Roman" w:hAnsi="Times New Roman" w:cs="Times New Roman"/>
          <w:b/>
          <w:bCs/>
        </w:rPr>
        <w:t xml:space="preserve"> of Sales Data </w:t>
      </w:r>
    </w:p>
    <w:p w14:paraId="7ACC2267" w14:textId="194480FC" w:rsidR="001062C1" w:rsidRPr="003373DD" w:rsidRDefault="001062C1" w:rsidP="003373DD">
      <w:pPr>
        <w:pStyle w:val="ListParagraph"/>
        <w:numPr>
          <w:ilvl w:val="0"/>
          <w:numId w:val="17"/>
        </w:numPr>
        <w:spacing w:line="480" w:lineRule="auto"/>
        <w:rPr>
          <w:rFonts w:ascii="Times New Roman" w:hAnsi="Times New Roman" w:cs="Times New Roman"/>
          <w:b/>
          <w:bCs/>
        </w:rPr>
      </w:pPr>
      <w:r w:rsidRPr="003373DD">
        <w:rPr>
          <w:rFonts w:ascii="Times New Roman" w:hAnsi="Times New Roman" w:cs="Times New Roman"/>
          <w:b/>
          <w:bCs/>
        </w:rPr>
        <w:t>Which Months Have Sales Increased?</w:t>
      </w:r>
    </w:p>
    <w:p w14:paraId="2B4BD70B" w14:textId="4863DFEE" w:rsidR="001525CE" w:rsidRDefault="00F27C6E" w:rsidP="003315C8">
      <w:pPr>
        <w:spacing w:line="480" w:lineRule="auto"/>
        <w:rPr>
          <w:rFonts w:ascii="Times New Roman" w:hAnsi="Times New Roman" w:cs="Times New Roman"/>
        </w:rPr>
      </w:pPr>
      <w:r w:rsidRPr="00F27C6E">
        <w:rPr>
          <w:rFonts w:ascii="Times New Roman" w:hAnsi="Times New Roman" w:cs="Times New Roman"/>
        </w:rPr>
        <w:lastRenderedPageBreak/>
        <w:drawing>
          <wp:inline distT="0" distB="0" distL="0" distR="0" wp14:anchorId="3A9287C0" wp14:editId="7D2F0CEF">
            <wp:extent cx="5943600" cy="2933700"/>
            <wp:effectExtent l="0" t="0" r="0" b="0"/>
            <wp:docPr id="539632657"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32657" name="Picture 1" descr="A graph of blue bars&#10;&#10;Description automatically generated"/>
                    <pic:cNvPicPr/>
                  </pic:nvPicPr>
                  <pic:blipFill>
                    <a:blip r:embed="rId5"/>
                    <a:stretch>
                      <a:fillRect/>
                    </a:stretch>
                  </pic:blipFill>
                  <pic:spPr>
                    <a:xfrm>
                      <a:off x="0" y="0"/>
                      <a:ext cx="5943600" cy="2933700"/>
                    </a:xfrm>
                    <a:prstGeom prst="rect">
                      <a:avLst/>
                    </a:prstGeom>
                  </pic:spPr>
                </pic:pic>
              </a:graphicData>
            </a:graphic>
          </wp:inline>
        </w:drawing>
      </w:r>
    </w:p>
    <w:p w14:paraId="251C8C49" w14:textId="71E31617" w:rsidR="00340DA6" w:rsidRPr="003315C8" w:rsidRDefault="008E17D2" w:rsidP="00340DA6">
      <w:pPr>
        <w:spacing w:line="480" w:lineRule="auto"/>
        <w:rPr>
          <w:rFonts w:ascii="Times New Roman" w:hAnsi="Times New Roman" w:cs="Times New Roman"/>
        </w:rPr>
      </w:pPr>
      <w:r>
        <w:rPr>
          <w:rFonts w:ascii="Times New Roman" w:hAnsi="Times New Roman" w:cs="Times New Roman"/>
        </w:rPr>
        <w:t xml:space="preserve">    </w:t>
      </w:r>
      <w:r w:rsidR="00340DA6" w:rsidRPr="00340DA6">
        <w:rPr>
          <w:rFonts w:ascii="Times New Roman" w:hAnsi="Times New Roman" w:cs="Times New Roman"/>
        </w:rPr>
        <w:t>Based on the bar chart</w:t>
      </w:r>
      <w:r w:rsidR="00340DA6">
        <w:rPr>
          <w:rFonts w:ascii="Times New Roman" w:hAnsi="Times New Roman" w:cs="Times New Roman"/>
        </w:rPr>
        <w:t xml:space="preserve"> above</w:t>
      </w:r>
      <w:r w:rsidR="00340DA6" w:rsidRPr="00340DA6">
        <w:rPr>
          <w:rFonts w:ascii="Times New Roman" w:hAnsi="Times New Roman" w:cs="Times New Roman"/>
        </w:rPr>
        <w:t xml:space="preserve"> titled “Sum of Sales by Month,” </w:t>
      </w:r>
      <w:r w:rsidR="00C66716">
        <w:rPr>
          <w:rFonts w:ascii="Times New Roman" w:hAnsi="Times New Roman" w:cs="Times New Roman"/>
        </w:rPr>
        <w:t>I</w:t>
      </w:r>
      <w:r w:rsidR="00340DA6" w:rsidRPr="00340DA6">
        <w:rPr>
          <w:rFonts w:ascii="Times New Roman" w:hAnsi="Times New Roman" w:cs="Times New Roman"/>
        </w:rPr>
        <w:t xml:space="preserve"> can draw some valuable insights.</w:t>
      </w:r>
      <w:r>
        <w:rPr>
          <w:rFonts w:ascii="Times New Roman" w:hAnsi="Times New Roman" w:cs="Times New Roman"/>
        </w:rPr>
        <w:t xml:space="preserve"> </w:t>
      </w:r>
      <w:r w:rsidR="00340DA6" w:rsidRPr="00340DA6">
        <w:rPr>
          <w:rFonts w:ascii="Times New Roman" w:hAnsi="Times New Roman" w:cs="Times New Roman"/>
        </w:rPr>
        <w:t>The bar chart illustrates the sum of sales for each month from January to December. The tallest bars are in November and December, indicating that sales significantly increased during these months. This trend is likely due to seasonal shopping trends such as holiday purchases.</w:t>
      </w:r>
    </w:p>
    <w:p w14:paraId="63DD8FAF" w14:textId="16EE7F84" w:rsidR="006A7BA2" w:rsidRDefault="008D4D1C" w:rsidP="003373DD">
      <w:pPr>
        <w:spacing w:line="480" w:lineRule="auto"/>
        <w:jc w:val="center"/>
        <w:rPr>
          <w:rFonts w:ascii="Times New Roman" w:hAnsi="Times New Roman" w:cs="Times New Roman"/>
        </w:rPr>
      </w:pPr>
      <w:r w:rsidRPr="008D4D1C">
        <w:rPr>
          <w:rFonts w:ascii="Times New Roman" w:hAnsi="Times New Roman" w:cs="Times New Roman"/>
        </w:rPr>
        <w:drawing>
          <wp:inline distT="0" distB="0" distL="0" distR="0" wp14:anchorId="569EBA87" wp14:editId="509013C8">
            <wp:extent cx="6010275" cy="3457198"/>
            <wp:effectExtent l="0" t="0" r="0" b="0"/>
            <wp:docPr id="550479164"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79164" name="Picture 1" descr="A graph on a white background&#10;&#10;Description automatically generated"/>
                    <pic:cNvPicPr/>
                  </pic:nvPicPr>
                  <pic:blipFill>
                    <a:blip r:embed="rId6"/>
                    <a:stretch>
                      <a:fillRect/>
                    </a:stretch>
                  </pic:blipFill>
                  <pic:spPr>
                    <a:xfrm>
                      <a:off x="0" y="0"/>
                      <a:ext cx="6023064" cy="3464555"/>
                    </a:xfrm>
                    <a:prstGeom prst="rect">
                      <a:avLst/>
                    </a:prstGeom>
                  </pic:spPr>
                </pic:pic>
              </a:graphicData>
            </a:graphic>
          </wp:inline>
        </w:drawing>
      </w:r>
    </w:p>
    <w:p w14:paraId="49CF05AB" w14:textId="0EDA5C2B" w:rsidR="009F1DC8" w:rsidRDefault="008E17D2" w:rsidP="003315C8">
      <w:pPr>
        <w:spacing w:line="480" w:lineRule="auto"/>
        <w:rPr>
          <w:rFonts w:ascii="Times New Roman" w:hAnsi="Times New Roman" w:cs="Times New Roman"/>
        </w:rPr>
      </w:pPr>
      <w:r>
        <w:rPr>
          <w:rFonts w:ascii="Times New Roman" w:hAnsi="Times New Roman" w:cs="Times New Roman"/>
        </w:rPr>
        <w:lastRenderedPageBreak/>
        <w:t xml:space="preserve">    </w:t>
      </w:r>
      <w:r w:rsidR="00F03411" w:rsidRPr="00F03411">
        <w:rPr>
          <w:rFonts w:ascii="Times New Roman" w:hAnsi="Times New Roman" w:cs="Times New Roman"/>
        </w:rPr>
        <w:t>Based on the line graph</w:t>
      </w:r>
      <w:r w:rsidR="00F03411">
        <w:rPr>
          <w:rFonts w:ascii="Times New Roman" w:hAnsi="Times New Roman" w:cs="Times New Roman"/>
        </w:rPr>
        <w:t xml:space="preserve"> abo</w:t>
      </w:r>
      <w:r w:rsidR="001062C1">
        <w:rPr>
          <w:rFonts w:ascii="Times New Roman" w:hAnsi="Times New Roman" w:cs="Times New Roman"/>
        </w:rPr>
        <w:t>ve</w:t>
      </w:r>
      <w:r w:rsidR="00F03411" w:rsidRPr="00F03411">
        <w:rPr>
          <w:rFonts w:ascii="Times New Roman" w:hAnsi="Times New Roman" w:cs="Times New Roman"/>
        </w:rPr>
        <w:t xml:space="preserve"> titled “Sum of Sales by Year and Month,” </w:t>
      </w:r>
      <w:r w:rsidR="00C66716">
        <w:rPr>
          <w:rFonts w:ascii="Times New Roman" w:hAnsi="Times New Roman" w:cs="Times New Roman"/>
        </w:rPr>
        <w:t>I</w:t>
      </w:r>
      <w:r w:rsidR="00F03411" w:rsidRPr="00F03411">
        <w:rPr>
          <w:rFonts w:ascii="Times New Roman" w:hAnsi="Times New Roman" w:cs="Times New Roman"/>
        </w:rPr>
        <w:t xml:space="preserve"> can draw some valuable insights. The graph illustrates the sum of sales for each month from 2015 to 2019, showing fluctuations in sales figures over time. Notably, the highest sales peaks occur in November and December, indicating significant increases during these months. This trend is likely due to seasonal shopping patterns, such as holiday purchases.</w:t>
      </w:r>
    </w:p>
    <w:p w14:paraId="341588C3" w14:textId="1166A66D" w:rsidR="009F1DC8" w:rsidRPr="003373DD" w:rsidRDefault="009F1DC8" w:rsidP="003315C8">
      <w:pPr>
        <w:pStyle w:val="ListParagraph"/>
        <w:numPr>
          <w:ilvl w:val="0"/>
          <w:numId w:val="18"/>
        </w:numPr>
        <w:spacing w:line="480" w:lineRule="auto"/>
        <w:rPr>
          <w:rFonts w:ascii="Times New Roman" w:hAnsi="Times New Roman" w:cs="Times New Roman"/>
          <w:b/>
          <w:bCs/>
        </w:rPr>
      </w:pPr>
      <w:r w:rsidRPr="003373DD">
        <w:rPr>
          <w:rFonts w:ascii="Times New Roman" w:hAnsi="Times New Roman" w:cs="Times New Roman"/>
          <w:b/>
          <w:bCs/>
        </w:rPr>
        <w:t>Which products produce the biggest revenue stream?</w:t>
      </w:r>
    </w:p>
    <w:p w14:paraId="56B4BED3" w14:textId="6455C763" w:rsidR="00602277" w:rsidRDefault="00C60223" w:rsidP="003373DD">
      <w:pPr>
        <w:spacing w:line="480" w:lineRule="auto"/>
        <w:jc w:val="center"/>
        <w:rPr>
          <w:rFonts w:ascii="Times New Roman" w:hAnsi="Times New Roman" w:cs="Times New Roman"/>
        </w:rPr>
      </w:pPr>
      <w:r w:rsidRPr="00C60223">
        <w:rPr>
          <w:rFonts w:ascii="Times New Roman" w:hAnsi="Times New Roman" w:cs="Times New Roman"/>
        </w:rPr>
        <w:drawing>
          <wp:inline distT="0" distB="0" distL="0" distR="0" wp14:anchorId="1E00FF6E" wp14:editId="6A479A74">
            <wp:extent cx="6038850" cy="3511408"/>
            <wp:effectExtent l="0" t="0" r="0" b="0"/>
            <wp:docPr id="835063443" name="Picture 1" descr="A colorful circ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63443" name="Picture 1" descr="A colorful circle with numbers and numbers&#10;&#10;Description automatically generated"/>
                    <pic:cNvPicPr/>
                  </pic:nvPicPr>
                  <pic:blipFill>
                    <a:blip r:embed="rId7"/>
                    <a:stretch>
                      <a:fillRect/>
                    </a:stretch>
                  </pic:blipFill>
                  <pic:spPr>
                    <a:xfrm>
                      <a:off x="0" y="0"/>
                      <a:ext cx="6040543" cy="3512392"/>
                    </a:xfrm>
                    <a:prstGeom prst="rect">
                      <a:avLst/>
                    </a:prstGeom>
                  </pic:spPr>
                </pic:pic>
              </a:graphicData>
            </a:graphic>
          </wp:inline>
        </w:drawing>
      </w:r>
    </w:p>
    <w:p w14:paraId="3DC8D49A" w14:textId="15A01908" w:rsidR="008E17D2" w:rsidRPr="008E17D2" w:rsidRDefault="008E17D2" w:rsidP="008E17D2">
      <w:pPr>
        <w:spacing w:line="480" w:lineRule="auto"/>
        <w:rPr>
          <w:rFonts w:ascii="Times New Roman" w:hAnsi="Times New Roman" w:cs="Times New Roman"/>
        </w:rPr>
      </w:pPr>
      <w:r>
        <w:rPr>
          <w:rFonts w:ascii="Times New Roman" w:hAnsi="Times New Roman" w:cs="Times New Roman"/>
        </w:rPr>
        <w:t xml:space="preserve">    </w:t>
      </w:r>
      <w:r w:rsidRPr="008E17D2">
        <w:rPr>
          <w:rFonts w:ascii="Times New Roman" w:hAnsi="Times New Roman" w:cs="Times New Roman"/>
        </w:rPr>
        <w:t xml:space="preserve">Based on the donut chart titled “Sum of Profit by Region,” </w:t>
      </w:r>
      <w:r w:rsidR="003D2CCE">
        <w:rPr>
          <w:rFonts w:ascii="Times New Roman" w:hAnsi="Times New Roman" w:cs="Times New Roman"/>
        </w:rPr>
        <w:t>I</w:t>
      </w:r>
      <w:r w:rsidRPr="008E17D2">
        <w:rPr>
          <w:rFonts w:ascii="Times New Roman" w:hAnsi="Times New Roman" w:cs="Times New Roman"/>
        </w:rPr>
        <w:t xml:space="preserve"> can draw some valuable insights. The chart breaks down the profit contributions from four regions: East, West, Central, and South. Each segment’s size reflects the proportion of profit that each region contributes to the total.</w:t>
      </w:r>
    </w:p>
    <w:p w14:paraId="5C90FFA5" w14:textId="16E4434E" w:rsidR="008E17D2" w:rsidRPr="008E17D2" w:rsidRDefault="008E17D2" w:rsidP="008E17D2">
      <w:pPr>
        <w:spacing w:line="480" w:lineRule="auto"/>
        <w:rPr>
          <w:rFonts w:ascii="Times New Roman" w:hAnsi="Times New Roman" w:cs="Times New Roman"/>
        </w:rPr>
      </w:pPr>
      <w:r>
        <w:rPr>
          <w:rFonts w:ascii="Times New Roman" w:hAnsi="Times New Roman" w:cs="Times New Roman"/>
        </w:rPr>
        <w:t xml:space="preserve">    </w:t>
      </w:r>
      <w:r w:rsidRPr="008E17D2">
        <w:rPr>
          <w:rFonts w:ascii="Times New Roman" w:hAnsi="Times New Roman" w:cs="Times New Roman"/>
        </w:rPr>
        <w:t xml:space="preserve">The </w:t>
      </w:r>
      <w:r w:rsidR="009D16CA">
        <w:rPr>
          <w:rFonts w:ascii="Times New Roman" w:hAnsi="Times New Roman" w:cs="Times New Roman"/>
        </w:rPr>
        <w:t>West</w:t>
      </w:r>
      <w:r w:rsidRPr="008E17D2">
        <w:rPr>
          <w:rFonts w:ascii="Times New Roman" w:hAnsi="Times New Roman" w:cs="Times New Roman"/>
        </w:rPr>
        <w:t xml:space="preserve"> region stands out with a significant share of the total profit, indicating strong performance. The </w:t>
      </w:r>
      <w:r w:rsidR="009D16CA">
        <w:rPr>
          <w:rFonts w:ascii="Times New Roman" w:hAnsi="Times New Roman" w:cs="Times New Roman"/>
        </w:rPr>
        <w:t>East</w:t>
      </w:r>
      <w:r w:rsidRPr="008E17D2">
        <w:rPr>
          <w:rFonts w:ascii="Times New Roman" w:hAnsi="Times New Roman" w:cs="Times New Roman"/>
        </w:rPr>
        <w:t xml:space="preserve"> region also contributes a substantial portion, </w:t>
      </w:r>
      <w:r w:rsidR="009F2F81" w:rsidRPr="008E17D2">
        <w:rPr>
          <w:rFonts w:ascii="Times New Roman" w:hAnsi="Times New Roman" w:cs="Times New Roman"/>
        </w:rPr>
        <w:t>highlighting</w:t>
      </w:r>
      <w:r w:rsidRPr="008E17D2">
        <w:rPr>
          <w:rFonts w:ascii="Times New Roman" w:hAnsi="Times New Roman" w:cs="Times New Roman"/>
        </w:rPr>
        <w:t xml:space="preserve"> its importance. </w:t>
      </w:r>
      <w:r w:rsidRPr="008E17D2">
        <w:rPr>
          <w:rFonts w:ascii="Times New Roman" w:hAnsi="Times New Roman" w:cs="Times New Roman"/>
        </w:rPr>
        <w:lastRenderedPageBreak/>
        <w:t>The Central region has a moderate share, suggesting steady performance. However, the South region contributes the least to the total profit, indicating potential areas for improvement.</w:t>
      </w:r>
    </w:p>
    <w:p w14:paraId="41AC45C4" w14:textId="4A67DBD5" w:rsidR="008E17D2" w:rsidRPr="008E17D2" w:rsidRDefault="009D16CA" w:rsidP="008E17D2">
      <w:pPr>
        <w:spacing w:line="480" w:lineRule="auto"/>
        <w:rPr>
          <w:rFonts w:ascii="Times New Roman" w:hAnsi="Times New Roman" w:cs="Times New Roman"/>
        </w:rPr>
      </w:pPr>
      <w:r>
        <w:rPr>
          <w:rFonts w:ascii="Times New Roman" w:hAnsi="Times New Roman" w:cs="Times New Roman"/>
        </w:rPr>
        <w:t xml:space="preserve">   </w:t>
      </w:r>
      <w:r w:rsidR="008E17D2" w:rsidRPr="008E17D2">
        <w:rPr>
          <w:rFonts w:ascii="Times New Roman" w:hAnsi="Times New Roman" w:cs="Times New Roman"/>
        </w:rPr>
        <w:t xml:space="preserve">By analyzing these regional profit contributions, </w:t>
      </w:r>
      <w:r w:rsidR="00C66716">
        <w:rPr>
          <w:rFonts w:ascii="Times New Roman" w:hAnsi="Times New Roman" w:cs="Times New Roman"/>
        </w:rPr>
        <w:t>I</w:t>
      </w:r>
      <w:r w:rsidR="008E17D2" w:rsidRPr="008E17D2">
        <w:rPr>
          <w:rFonts w:ascii="Times New Roman" w:hAnsi="Times New Roman" w:cs="Times New Roman"/>
        </w:rPr>
        <w:t xml:space="preserve"> can make informed decisions about resource allocation and strategic focus. For instance, we might consider investing more in the South region to boost its performance or leveraging the strengths of the East and West regions to drive further growth.</w:t>
      </w:r>
    </w:p>
    <w:p w14:paraId="2DA785B1" w14:textId="77777777" w:rsidR="008E17D2" w:rsidRDefault="008E17D2" w:rsidP="003315C8">
      <w:pPr>
        <w:spacing w:line="480" w:lineRule="auto"/>
        <w:rPr>
          <w:rFonts w:ascii="Times New Roman" w:hAnsi="Times New Roman" w:cs="Times New Roman"/>
        </w:rPr>
      </w:pPr>
    </w:p>
    <w:p w14:paraId="4121D92F" w14:textId="1F470C23" w:rsidR="00BA6E3E" w:rsidRDefault="00BA6E3E" w:rsidP="00DC2CDE">
      <w:pPr>
        <w:jc w:val="center"/>
        <w:rPr>
          <w:rFonts w:ascii="Times New Roman" w:hAnsi="Times New Roman" w:cs="Times New Roman"/>
        </w:rPr>
      </w:pPr>
      <w:r w:rsidRPr="00BA6E3E">
        <w:rPr>
          <w:rFonts w:ascii="Times New Roman" w:hAnsi="Times New Roman" w:cs="Times New Roman"/>
        </w:rPr>
        <w:drawing>
          <wp:inline distT="0" distB="0" distL="0" distR="0" wp14:anchorId="03A95756" wp14:editId="0E2DFFFD">
            <wp:extent cx="6000750" cy="3314700"/>
            <wp:effectExtent l="0" t="0" r="0" b="0"/>
            <wp:docPr id="15793061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0619" name="Picture 1" descr="A screen shot of a graph&#10;&#10;Description automatically generated"/>
                    <pic:cNvPicPr/>
                  </pic:nvPicPr>
                  <pic:blipFill>
                    <a:blip r:embed="rId8"/>
                    <a:stretch>
                      <a:fillRect/>
                    </a:stretch>
                  </pic:blipFill>
                  <pic:spPr>
                    <a:xfrm>
                      <a:off x="0" y="0"/>
                      <a:ext cx="6001590" cy="3315164"/>
                    </a:xfrm>
                    <a:prstGeom prst="rect">
                      <a:avLst/>
                    </a:prstGeom>
                  </pic:spPr>
                </pic:pic>
              </a:graphicData>
            </a:graphic>
          </wp:inline>
        </w:drawing>
      </w:r>
    </w:p>
    <w:p w14:paraId="3AAA6FEA" w14:textId="716A5EA3" w:rsidR="00801D17" w:rsidRPr="00801D17" w:rsidRDefault="00801D17" w:rsidP="003373DD">
      <w:pPr>
        <w:spacing w:line="480" w:lineRule="auto"/>
        <w:rPr>
          <w:rFonts w:ascii="Times New Roman" w:hAnsi="Times New Roman" w:cs="Times New Roman"/>
        </w:rPr>
      </w:pPr>
      <w:r>
        <w:rPr>
          <w:rFonts w:ascii="Times New Roman" w:hAnsi="Times New Roman" w:cs="Times New Roman"/>
        </w:rPr>
        <w:t xml:space="preserve">    </w:t>
      </w:r>
      <w:r w:rsidRPr="00801D17">
        <w:rPr>
          <w:rFonts w:ascii="Times New Roman" w:hAnsi="Times New Roman" w:cs="Times New Roman"/>
        </w:rPr>
        <w:t>Based on the scatter plot</w:t>
      </w:r>
      <w:r w:rsidR="003373DD">
        <w:rPr>
          <w:rFonts w:ascii="Times New Roman" w:hAnsi="Times New Roman" w:cs="Times New Roman"/>
        </w:rPr>
        <w:t xml:space="preserve"> above</w:t>
      </w:r>
      <w:r w:rsidRPr="00801D17">
        <w:rPr>
          <w:rFonts w:ascii="Times New Roman" w:hAnsi="Times New Roman" w:cs="Times New Roman"/>
        </w:rPr>
        <w:t xml:space="preserve"> titled “Sum of Profit by Sales,” I can analyze which products produce the biggest revenue stream. The scatter plot displays data points representing various products, with the horizontal axis labeled “Sum of Profit” and the vertical axis labeled “Sum of Profit by Sales.”</w:t>
      </w:r>
    </w:p>
    <w:p w14:paraId="37943980" w14:textId="57C25C7D" w:rsidR="00801D17" w:rsidRPr="00801D17" w:rsidRDefault="00801D17" w:rsidP="003373DD">
      <w:pPr>
        <w:spacing w:line="480" w:lineRule="auto"/>
        <w:rPr>
          <w:rFonts w:ascii="Times New Roman" w:hAnsi="Times New Roman" w:cs="Times New Roman"/>
        </w:rPr>
      </w:pPr>
      <w:r>
        <w:rPr>
          <w:rFonts w:ascii="Times New Roman" w:hAnsi="Times New Roman" w:cs="Times New Roman"/>
        </w:rPr>
        <w:lastRenderedPageBreak/>
        <w:t xml:space="preserve">    </w:t>
      </w:r>
      <w:r w:rsidRPr="00801D17">
        <w:rPr>
          <w:rFonts w:ascii="Times New Roman" w:hAnsi="Times New Roman" w:cs="Times New Roman"/>
        </w:rPr>
        <w:t xml:space="preserve">To determine which </w:t>
      </w:r>
      <w:r w:rsidRPr="00801D17">
        <w:rPr>
          <w:rFonts w:ascii="Times New Roman" w:hAnsi="Times New Roman" w:cs="Times New Roman"/>
        </w:rPr>
        <w:t>products,</w:t>
      </w:r>
      <w:r w:rsidRPr="00801D17">
        <w:rPr>
          <w:rFonts w:ascii="Times New Roman" w:hAnsi="Times New Roman" w:cs="Times New Roman"/>
        </w:rPr>
        <w:t xml:space="preserve"> generate the most revenue, I should focus on the data points that are positioned highest on both axes. These points represent products with the highest sales and profit values. Unfortunately, the specific product names or categories are not visible in this image, so I cannot identify them precisely.</w:t>
      </w:r>
    </w:p>
    <w:p w14:paraId="4C6EC701" w14:textId="09DD4445" w:rsidR="00801D17" w:rsidRDefault="00801D17" w:rsidP="003373DD">
      <w:pPr>
        <w:spacing w:line="480" w:lineRule="auto"/>
        <w:rPr>
          <w:rFonts w:ascii="Times New Roman" w:hAnsi="Times New Roman" w:cs="Times New Roman"/>
        </w:rPr>
      </w:pPr>
      <w:r>
        <w:rPr>
          <w:rFonts w:ascii="Times New Roman" w:hAnsi="Times New Roman" w:cs="Times New Roman"/>
        </w:rPr>
        <w:t xml:space="preserve">    </w:t>
      </w:r>
      <w:r w:rsidRPr="00801D17">
        <w:rPr>
          <w:rFonts w:ascii="Times New Roman" w:hAnsi="Times New Roman" w:cs="Times New Roman"/>
        </w:rPr>
        <w:t>However, the general approach to identifying top revenue-generating products involves looking for products that have high values on both the sales and profit axes, identifying products that consistently perform well across different time periods, and grouping products by category to see which categories contribute the most to overall revenue. By focusing on these high-performing products, I can develop strategies to further boost their sales and profitability, while also identifying areas for improvement for lower-performing items.</w:t>
      </w:r>
    </w:p>
    <w:p w14:paraId="7F43DD9D" w14:textId="77777777" w:rsidR="000D4F93" w:rsidRDefault="000D4F93" w:rsidP="000D4F93">
      <w:pPr>
        <w:spacing w:line="480" w:lineRule="auto"/>
        <w:rPr>
          <w:rFonts w:ascii="Times New Roman" w:hAnsi="Times New Roman" w:cs="Times New Roman"/>
          <w:b/>
          <w:bCs/>
        </w:rPr>
      </w:pPr>
      <w:r w:rsidRPr="000D4F93">
        <w:rPr>
          <w:rFonts w:ascii="Times New Roman" w:hAnsi="Times New Roman" w:cs="Times New Roman"/>
          <w:b/>
          <w:bCs/>
        </w:rPr>
        <w:t>Data to Retain or Analyze</w:t>
      </w:r>
    </w:p>
    <w:p w14:paraId="22E38BC0" w14:textId="2AB260B2" w:rsidR="009039B8" w:rsidRPr="009039B8" w:rsidRDefault="009039B8" w:rsidP="009039B8">
      <w:pPr>
        <w:spacing w:line="480" w:lineRule="auto"/>
        <w:rPr>
          <w:rFonts w:ascii="Times New Roman" w:hAnsi="Times New Roman" w:cs="Times New Roman"/>
        </w:rPr>
      </w:pPr>
      <w:r>
        <w:rPr>
          <w:rFonts w:ascii="Times New Roman" w:hAnsi="Times New Roman" w:cs="Times New Roman"/>
        </w:rPr>
        <w:t xml:space="preserve">    </w:t>
      </w:r>
      <w:r w:rsidRPr="009039B8">
        <w:rPr>
          <w:rFonts w:ascii="Times New Roman" w:hAnsi="Times New Roman" w:cs="Times New Roman"/>
        </w:rPr>
        <w:t xml:space="preserve">To tackle the organizational challenge, I need to focus on retaining and analyzing specific data. This includes Order ID to uniquely identify transactions, Order Date to track sales trends, Ship Date to understand shipping timelines, and Shipping Method to evaluate efficiency. I also need Category and Sub-Category to analyze sales and profit by product categories, </w:t>
      </w:r>
      <w:r w:rsidR="009F2F81" w:rsidRPr="009039B8">
        <w:rPr>
          <w:rFonts w:ascii="Times New Roman" w:hAnsi="Times New Roman" w:cs="Times New Roman"/>
        </w:rPr>
        <w:t>Region,</w:t>
      </w:r>
      <w:r w:rsidRPr="009039B8">
        <w:rPr>
          <w:rFonts w:ascii="Times New Roman" w:hAnsi="Times New Roman" w:cs="Times New Roman"/>
        </w:rPr>
        <w:t xml:space="preserve"> and State to assess regional performance, Product Name to identify top-performing products, and Quantity, Sales, Profit, and Shipping Cost to calculate key performance metrics.</w:t>
      </w:r>
    </w:p>
    <w:p w14:paraId="0E750E42" w14:textId="2BF1C7DE" w:rsidR="009039B8" w:rsidRPr="009039B8" w:rsidRDefault="009039B8" w:rsidP="009039B8">
      <w:pPr>
        <w:spacing w:line="480" w:lineRule="auto"/>
        <w:rPr>
          <w:rFonts w:ascii="Times New Roman" w:hAnsi="Times New Roman" w:cs="Times New Roman"/>
        </w:rPr>
      </w:pPr>
      <w:r>
        <w:rPr>
          <w:rFonts w:ascii="Times New Roman" w:hAnsi="Times New Roman" w:cs="Times New Roman"/>
        </w:rPr>
        <w:t xml:space="preserve">    </w:t>
      </w:r>
      <w:r w:rsidRPr="009039B8">
        <w:rPr>
          <w:rFonts w:ascii="Times New Roman" w:hAnsi="Times New Roman" w:cs="Times New Roman"/>
        </w:rPr>
        <w:t xml:space="preserve">From the provided data set, I have order details (Order ID, Order Date, Ship Date, Shipping Method), product details (Category, Sub-Category, Product Name), customer details (Country, Region, State, Postal Code, Customer Name), and sales details (Quantity, Sales, Profit, Shipping Cost). However, I need additional data such as customer demographics (age, gender, income </w:t>
      </w:r>
      <w:r w:rsidRPr="009039B8">
        <w:rPr>
          <w:rFonts w:ascii="Times New Roman" w:hAnsi="Times New Roman" w:cs="Times New Roman"/>
        </w:rPr>
        <w:lastRenderedPageBreak/>
        <w:t>level) to understand customer segments better, marketing campaign data to gauge the impact on sales, and inventory levels to optimize inventory management.</w:t>
      </w:r>
    </w:p>
    <w:p w14:paraId="3BB0B4B9" w14:textId="5529A07E" w:rsidR="009039B8" w:rsidRPr="009039B8" w:rsidRDefault="009039B8" w:rsidP="009039B8">
      <w:pPr>
        <w:spacing w:line="480" w:lineRule="auto"/>
        <w:rPr>
          <w:rFonts w:ascii="Times New Roman" w:hAnsi="Times New Roman" w:cs="Times New Roman"/>
        </w:rPr>
      </w:pPr>
      <w:r w:rsidRPr="009039B8">
        <w:rPr>
          <w:rFonts w:ascii="Times New Roman" w:hAnsi="Times New Roman" w:cs="Times New Roman"/>
        </w:rPr>
        <w:t>To prepare the data set properly, I need to follow these steps</w:t>
      </w:r>
      <w:r w:rsidR="00D91C91">
        <w:rPr>
          <w:rFonts w:ascii="Times New Roman" w:hAnsi="Times New Roman" w:cs="Times New Roman"/>
        </w:rPr>
        <w:t xml:space="preserve"> </w:t>
      </w:r>
      <w:r w:rsidR="00D91C91" w:rsidRPr="00D91C91">
        <w:rPr>
          <w:rFonts w:ascii="Times New Roman" w:hAnsi="Times New Roman" w:cs="Times New Roman"/>
        </w:rPr>
        <w:t>(Ahlemeyer-Stubbe, 2014)</w:t>
      </w:r>
      <w:r w:rsidRPr="009039B8">
        <w:rPr>
          <w:rFonts w:ascii="Times New Roman" w:hAnsi="Times New Roman" w:cs="Times New Roman"/>
        </w:rPr>
        <w:t>:</w:t>
      </w:r>
    </w:p>
    <w:p w14:paraId="0511E046" w14:textId="5EC271BF" w:rsidR="009039B8" w:rsidRPr="009039B8" w:rsidRDefault="009039B8" w:rsidP="009039B8">
      <w:pPr>
        <w:numPr>
          <w:ilvl w:val="0"/>
          <w:numId w:val="20"/>
        </w:numPr>
        <w:spacing w:line="480" w:lineRule="auto"/>
        <w:rPr>
          <w:rFonts w:ascii="Times New Roman" w:hAnsi="Times New Roman" w:cs="Times New Roman"/>
        </w:rPr>
      </w:pPr>
      <w:r w:rsidRPr="009039B8">
        <w:rPr>
          <w:rFonts w:ascii="Times New Roman" w:hAnsi="Times New Roman" w:cs="Times New Roman"/>
        </w:rPr>
        <w:t xml:space="preserve">Data Cleaning: Remove irrelevant data that </w:t>
      </w:r>
      <w:r w:rsidR="009F2F81" w:rsidRPr="009039B8">
        <w:rPr>
          <w:rFonts w:ascii="Times New Roman" w:hAnsi="Times New Roman" w:cs="Times New Roman"/>
        </w:rPr>
        <w:t>does not</w:t>
      </w:r>
      <w:r w:rsidRPr="009039B8">
        <w:rPr>
          <w:rFonts w:ascii="Times New Roman" w:hAnsi="Times New Roman" w:cs="Times New Roman"/>
        </w:rPr>
        <w:t xml:space="preserve"> contribute to the analysis. For instance, postal codes are unnecessary if I already have state and region information.</w:t>
      </w:r>
    </w:p>
    <w:p w14:paraId="19D58059" w14:textId="77777777" w:rsidR="009039B8" w:rsidRPr="009039B8" w:rsidRDefault="009039B8" w:rsidP="009039B8">
      <w:pPr>
        <w:numPr>
          <w:ilvl w:val="0"/>
          <w:numId w:val="20"/>
        </w:numPr>
        <w:spacing w:line="480" w:lineRule="auto"/>
        <w:rPr>
          <w:rFonts w:ascii="Times New Roman" w:hAnsi="Times New Roman" w:cs="Times New Roman"/>
        </w:rPr>
      </w:pPr>
      <w:r w:rsidRPr="009039B8">
        <w:rPr>
          <w:rFonts w:ascii="Times New Roman" w:hAnsi="Times New Roman" w:cs="Times New Roman"/>
        </w:rPr>
        <w:t>Data Validation: Ensure all data entries are accurate and consistent. Check for any missing or incorrect values and correct them as needed.</w:t>
      </w:r>
    </w:p>
    <w:p w14:paraId="2EA9A289" w14:textId="77777777" w:rsidR="009039B8" w:rsidRPr="009039B8" w:rsidRDefault="009039B8" w:rsidP="009039B8">
      <w:pPr>
        <w:numPr>
          <w:ilvl w:val="0"/>
          <w:numId w:val="20"/>
        </w:numPr>
        <w:spacing w:line="480" w:lineRule="auto"/>
        <w:rPr>
          <w:rFonts w:ascii="Times New Roman" w:hAnsi="Times New Roman" w:cs="Times New Roman"/>
        </w:rPr>
      </w:pPr>
      <w:r w:rsidRPr="009039B8">
        <w:rPr>
          <w:rFonts w:ascii="Times New Roman" w:hAnsi="Times New Roman" w:cs="Times New Roman"/>
        </w:rPr>
        <w:t>Data Integration: Combine data from different sources. For example, integrate marketing campaign data with sales data to analyze the impact of marketing efforts.</w:t>
      </w:r>
    </w:p>
    <w:p w14:paraId="3CCD3132" w14:textId="64CFBBEB" w:rsidR="009039B8" w:rsidRPr="009039B8" w:rsidRDefault="009039B8" w:rsidP="009039B8">
      <w:pPr>
        <w:numPr>
          <w:ilvl w:val="0"/>
          <w:numId w:val="20"/>
        </w:numPr>
        <w:spacing w:line="480" w:lineRule="auto"/>
        <w:rPr>
          <w:rFonts w:ascii="Times New Roman" w:hAnsi="Times New Roman" w:cs="Times New Roman"/>
        </w:rPr>
      </w:pPr>
      <w:r w:rsidRPr="009039B8">
        <w:rPr>
          <w:rFonts w:ascii="Times New Roman" w:hAnsi="Times New Roman" w:cs="Times New Roman"/>
        </w:rPr>
        <w:t>Data Transformation:</w:t>
      </w:r>
      <w:r w:rsidR="00AC3C1C">
        <w:rPr>
          <w:rFonts w:ascii="Times New Roman" w:hAnsi="Times New Roman" w:cs="Times New Roman"/>
        </w:rPr>
        <w:t xml:space="preserve"> Converting to format required for analysis based on system used</w:t>
      </w:r>
      <w:r w:rsidRPr="009039B8">
        <w:rPr>
          <w:rFonts w:ascii="Times New Roman" w:hAnsi="Times New Roman" w:cs="Times New Roman"/>
        </w:rPr>
        <w:t>. For instance, aggregate sales data by month to identify sales trends.</w:t>
      </w:r>
    </w:p>
    <w:p w14:paraId="26E51352" w14:textId="77777777" w:rsidR="009039B8" w:rsidRPr="009039B8" w:rsidRDefault="009039B8" w:rsidP="009039B8">
      <w:pPr>
        <w:numPr>
          <w:ilvl w:val="0"/>
          <w:numId w:val="20"/>
        </w:numPr>
        <w:spacing w:line="480" w:lineRule="auto"/>
        <w:rPr>
          <w:rFonts w:ascii="Times New Roman" w:hAnsi="Times New Roman" w:cs="Times New Roman"/>
        </w:rPr>
      </w:pPr>
      <w:r w:rsidRPr="009039B8">
        <w:rPr>
          <w:rFonts w:ascii="Times New Roman" w:hAnsi="Times New Roman" w:cs="Times New Roman"/>
        </w:rPr>
        <w:t>Data Visualization: Create visualizations such as bar charts, line graphs, and pie charts to represent the data and draw meaningful insights.</w:t>
      </w:r>
    </w:p>
    <w:p w14:paraId="687C59B7" w14:textId="091FD668" w:rsidR="00971EB3" w:rsidRDefault="009039B8" w:rsidP="009039B8">
      <w:pPr>
        <w:spacing w:line="480" w:lineRule="auto"/>
        <w:rPr>
          <w:rFonts w:ascii="Times New Roman" w:hAnsi="Times New Roman" w:cs="Times New Roman"/>
        </w:rPr>
      </w:pPr>
      <w:r w:rsidRPr="009039B8">
        <w:rPr>
          <w:rFonts w:ascii="Times New Roman" w:hAnsi="Times New Roman" w:cs="Times New Roman"/>
        </w:rPr>
        <w:t>By following these steps, I can ensure the data set is properly prepared to address the organizational questions and provide valuable insights for strategic decision-making</w:t>
      </w:r>
      <w:r>
        <w:rPr>
          <w:rFonts w:ascii="Times New Roman" w:hAnsi="Times New Roman" w:cs="Times New Roman"/>
        </w:rPr>
        <w:t xml:space="preserve">. </w:t>
      </w:r>
    </w:p>
    <w:p w14:paraId="1B6D4612" w14:textId="0D0F81E1" w:rsidR="00B816D4" w:rsidRPr="00B816D4" w:rsidRDefault="00B816D4" w:rsidP="009039B8">
      <w:pPr>
        <w:spacing w:line="480" w:lineRule="auto"/>
        <w:rPr>
          <w:rFonts w:ascii="Times New Roman" w:hAnsi="Times New Roman" w:cs="Times New Roman"/>
          <w:b/>
          <w:bCs/>
        </w:rPr>
      </w:pPr>
      <w:r w:rsidRPr="00B816D4">
        <w:rPr>
          <w:rFonts w:ascii="Times New Roman" w:hAnsi="Times New Roman" w:cs="Times New Roman"/>
          <w:b/>
          <w:bCs/>
        </w:rPr>
        <w:t>Limitations for Data Usage: Regulatory, Ethical, and Legal Considerations</w:t>
      </w:r>
    </w:p>
    <w:p w14:paraId="2926033A" w14:textId="2799586E" w:rsidR="00B816D4" w:rsidRPr="00B816D4" w:rsidRDefault="00971EB3" w:rsidP="00B816D4">
      <w:pPr>
        <w:spacing w:line="480" w:lineRule="auto"/>
        <w:rPr>
          <w:rFonts w:ascii="Times New Roman" w:hAnsi="Times New Roman" w:cs="Times New Roman"/>
        </w:rPr>
      </w:pPr>
      <w:r>
        <w:rPr>
          <w:rFonts w:ascii="Times New Roman" w:hAnsi="Times New Roman" w:cs="Times New Roman"/>
        </w:rPr>
        <w:t xml:space="preserve">    </w:t>
      </w:r>
      <w:r w:rsidR="00B816D4" w:rsidRPr="00B816D4">
        <w:rPr>
          <w:rFonts w:ascii="Times New Roman" w:hAnsi="Times New Roman" w:cs="Times New Roman"/>
        </w:rPr>
        <w:t xml:space="preserve">When dealing with data, </w:t>
      </w:r>
      <w:r w:rsidR="009F2F81" w:rsidRPr="00B816D4">
        <w:rPr>
          <w:rFonts w:ascii="Times New Roman" w:hAnsi="Times New Roman" w:cs="Times New Roman"/>
        </w:rPr>
        <w:t>it is</w:t>
      </w:r>
      <w:r w:rsidR="00B816D4" w:rsidRPr="00B816D4">
        <w:rPr>
          <w:rFonts w:ascii="Times New Roman" w:hAnsi="Times New Roman" w:cs="Times New Roman"/>
        </w:rPr>
        <w:t xml:space="preserve"> crucial to be aware of various limitations regarding regulatory, ethical, and legal considerations. First, data accessibility. </w:t>
      </w:r>
      <w:r w:rsidR="009F2F81" w:rsidRPr="00B816D4">
        <w:rPr>
          <w:rFonts w:ascii="Times New Roman" w:hAnsi="Times New Roman" w:cs="Times New Roman"/>
        </w:rPr>
        <w:t>It is</w:t>
      </w:r>
      <w:r w:rsidR="00B816D4" w:rsidRPr="00B816D4">
        <w:rPr>
          <w:rFonts w:ascii="Times New Roman" w:hAnsi="Times New Roman" w:cs="Times New Roman"/>
        </w:rPr>
        <w:t xml:space="preserve"> essential to ensure that the data required for analysis is accessible. Some data may be restricted due to company policies or regulatory requirements. For example, customer demographics or sensitive financial information might be protected and not readily available for analysis.</w:t>
      </w:r>
    </w:p>
    <w:p w14:paraId="32567FD1" w14:textId="606A88AE" w:rsidR="00B816D4" w:rsidRPr="00B816D4" w:rsidRDefault="00D622CC" w:rsidP="00B816D4">
      <w:pPr>
        <w:spacing w:line="480" w:lineRule="auto"/>
        <w:rPr>
          <w:rFonts w:ascii="Times New Roman" w:hAnsi="Times New Roman" w:cs="Times New Roman"/>
        </w:rPr>
      </w:pPr>
      <w:r>
        <w:rPr>
          <w:rFonts w:ascii="Times New Roman" w:hAnsi="Times New Roman" w:cs="Times New Roman"/>
        </w:rPr>
        <w:lastRenderedPageBreak/>
        <w:t xml:space="preserve">    </w:t>
      </w:r>
      <w:r w:rsidR="00B816D4" w:rsidRPr="00B816D4">
        <w:rPr>
          <w:rFonts w:ascii="Times New Roman" w:hAnsi="Times New Roman" w:cs="Times New Roman"/>
        </w:rPr>
        <w:t xml:space="preserve">Next, we have ethical considerations. There are ethical reasons that may prohibit the collection and storage of certain data. For instance, collecting personal information without consent or storing data that could lead to privacy breaches is unethical. </w:t>
      </w:r>
      <w:r w:rsidR="009F2F81" w:rsidRPr="00B816D4">
        <w:rPr>
          <w:rFonts w:ascii="Times New Roman" w:hAnsi="Times New Roman" w:cs="Times New Roman"/>
        </w:rPr>
        <w:t>It is</w:t>
      </w:r>
      <w:r w:rsidR="00B816D4" w:rsidRPr="00B816D4">
        <w:rPr>
          <w:rFonts w:ascii="Times New Roman" w:hAnsi="Times New Roman" w:cs="Times New Roman"/>
        </w:rPr>
        <w:t xml:space="preserve"> important to follow ethical guidelines and obtain necessary permissions before collecting and storing data. Additionally, we should practice data minimization by only collecting data that is necessary for the analysis. Avoid collecting excessive or irrelevant data that could lead to privacy concerns.</w:t>
      </w:r>
    </w:p>
    <w:p w14:paraId="3B725429" w14:textId="300E6EC1" w:rsidR="00B816D4" w:rsidRPr="00B816D4" w:rsidRDefault="00D622CC" w:rsidP="00B816D4">
      <w:pPr>
        <w:spacing w:line="480" w:lineRule="auto"/>
        <w:rPr>
          <w:rFonts w:ascii="Times New Roman" w:hAnsi="Times New Roman" w:cs="Times New Roman"/>
        </w:rPr>
      </w:pPr>
      <w:r>
        <w:rPr>
          <w:rFonts w:ascii="Times New Roman" w:hAnsi="Times New Roman" w:cs="Times New Roman"/>
        </w:rPr>
        <w:t xml:space="preserve">    </w:t>
      </w:r>
      <w:r w:rsidR="00B816D4" w:rsidRPr="00B816D4">
        <w:rPr>
          <w:rFonts w:ascii="Times New Roman" w:hAnsi="Times New Roman" w:cs="Times New Roman"/>
        </w:rPr>
        <w:t xml:space="preserve">Now, legal considerations. </w:t>
      </w:r>
      <w:r w:rsidR="009F2F81" w:rsidRPr="00B816D4">
        <w:rPr>
          <w:rFonts w:ascii="Times New Roman" w:hAnsi="Times New Roman" w:cs="Times New Roman"/>
        </w:rPr>
        <w:t>It is</w:t>
      </w:r>
      <w:r w:rsidR="00B816D4" w:rsidRPr="00B816D4">
        <w:rPr>
          <w:rFonts w:ascii="Times New Roman" w:hAnsi="Times New Roman" w:cs="Times New Roman"/>
        </w:rPr>
        <w:t xml:space="preserve"> essential to comply with legal regulations regarding data sharing. Some data may be illegal to share in certain situations, such as personal identifiable information (PII) or health records protected under laws like GDPR or HIPAA</w:t>
      </w:r>
      <w:r w:rsidR="009E16E2">
        <w:rPr>
          <w:rFonts w:ascii="Times New Roman" w:hAnsi="Times New Roman" w:cs="Times New Roman"/>
        </w:rPr>
        <w:t xml:space="preserve"> as general examples</w:t>
      </w:r>
      <w:r w:rsidR="00642E96">
        <w:rPr>
          <w:rFonts w:ascii="Times New Roman" w:hAnsi="Times New Roman" w:cs="Times New Roman"/>
        </w:rPr>
        <w:t xml:space="preserve"> </w:t>
      </w:r>
      <w:r w:rsidR="00642E96" w:rsidRPr="00642E96">
        <w:rPr>
          <w:rFonts w:ascii="Times New Roman" w:hAnsi="Times New Roman" w:cs="Times New Roman"/>
        </w:rPr>
        <w:t>(Bougie &amp; Sekaran, 2020)</w:t>
      </w:r>
      <w:r w:rsidR="00B816D4" w:rsidRPr="00B816D4">
        <w:rPr>
          <w:rFonts w:ascii="Times New Roman" w:hAnsi="Times New Roman" w:cs="Times New Roman"/>
        </w:rPr>
        <w:t xml:space="preserve">. Ensure that data sharing practices comply with relevant laws and regulations. Companies may also have policies against sharing data across departments or with external parties. </w:t>
      </w:r>
      <w:r w:rsidR="009F2F81" w:rsidRPr="00B816D4">
        <w:rPr>
          <w:rFonts w:ascii="Times New Roman" w:hAnsi="Times New Roman" w:cs="Times New Roman"/>
        </w:rPr>
        <w:t>It is</w:t>
      </w:r>
      <w:r w:rsidR="00B816D4" w:rsidRPr="00B816D4">
        <w:rPr>
          <w:rFonts w:ascii="Times New Roman" w:hAnsi="Times New Roman" w:cs="Times New Roman"/>
        </w:rPr>
        <w:t xml:space="preserve"> important to adhere to these policies to avoid legal and ethical issues. Lastly, be mindful of the audience when sharing data. Ensure that sensitive data is not shared with unauthorized or potentially varied audiences. Implement data anonymization techniques if necessary to protect privacy.</w:t>
      </w:r>
    </w:p>
    <w:p w14:paraId="2C137D91" w14:textId="5A107D07" w:rsidR="00B816D4" w:rsidRPr="00B816D4" w:rsidRDefault="00642E96" w:rsidP="00B816D4">
      <w:pPr>
        <w:spacing w:line="480" w:lineRule="auto"/>
        <w:rPr>
          <w:rFonts w:ascii="Times New Roman" w:hAnsi="Times New Roman" w:cs="Times New Roman"/>
        </w:rPr>
      </w:pPr>
      <w:r>
        <w:rPr>
          <w:rFonts w:ascii="Times New Roman" w:hAnsi="Times New Roman" w:cs="Times New Roman"/>
        </w:rPr>
        <w:t xml:space="preserve">    </w:t>
      </w:r>
      <w:r w:rsidR="00B816D4" w:rsidRPr="00B816D4">
        <w:rPr>
          <w:rFonts w:ascii="Times New Roman" w:hAnsi="Times New Roman" w:cs="Times New Roman"/>
        </w:rPr>
        <w:t>By considering these limitations and adhering to regulatory, ethical, and legal guidelines, I can ensure responsible and compliant data usage while addressing the organizational challenge.</w:t>
      </w:r>
    </w:p>
    <w:p w14:paraId="49857B14" w14:textId="77777777" w:rsidR="009039B8" w:rsidRPr="009039B8" w:rsidRDefault="009039B8" w:rsidP="009039B8">
      <w:pPr>
        <w:spacing w:line="480" w:lineRule="auto"/>
        <w:rPr>
          <w:rFonts w:ascii="Times New Roman" w:hAnsi="Times New Roman" w:cs="Times New Roman"/>
        </w:rPr>
      </w:pPr>
    </w:p>
    <w:p w14:paraId="5AB29F24" w14:textId="77777777" w:rsidR="00987946" w:rsidRDefault="00987946" w:rsidP="000D4F93">
      <w:pPr>
        <w:spacing w:line="480" w:lineRule="auto"/>
        <w:rPr>
          <w:rFonts w:ascii="Times New Roman" w:hAnsi="Times New Roman" w:cs="Times New Roman"/>
        </w:rPr>
      </w:pPr>
    </w:p>
    <w:p w14:paraId="7C559EF7" w14:textId="77777777" w:rsidR="00AC3C1C" w:rsidRPr="009039B8" w:rsidRDefault="00AC3C1C" w:rsidP="000D4F93">
      <w:pPr>
        <w:spacing w:line="480" w:lineRule="auto"/>
        <w:rPr>
          <w:rFonts w:ascii="Times New Roman" w:hAnsi="Times New Roman" w:cs="Times New Roman"/>
        </w:rPr>
      </w:pPr>
    </w:p>
    <w:p w14:paraId="40DE6D9E" w14:textId="77777777" w:rsidR="00987946" w:rsidRPr="000D4F93" w:rsidRDefault="00987946" w:rsidP="000D4F93">
      <w:pPr>
        <w:spacing w:line="480" w:lineRule="auto"/>
        <w:rPr>
          <w:rFonts w:ascii="Times New Roman" w:hAnsi="Times New Roman" w:cs="Times New Roman"/>
          <w:b/>
          <w:bCs/>
        </w:rPr>
      </w:pPr>
    </w:p>
    <w:p w14:paraId="5BE35D91" w14:textId="77777777" w:rsidR="00987946" w:rsidRDefault="000D4F93" w:rsidP="00987946">
      <w:pPr>
        <w:tabs>
          <w:tab w:val="left" w:pos="2400"/>
        </w:tabs>
        <w:jc w:val="center"/>
        <w:rPr>
          <w:rFonts w:ascii="Times New Roman" w:hAnsi="Times New Roman" w:cs="Times New Roman"/>
          <w:u w:val="single"/>
        </w:rPr>
      </w:pPr>
      <w:r>
        <w:rPr>
          <w:rFonts w:ascii="Times New Roman" w:hAnsi="Times New Roman" w:cs="Times New Roman"/>
        </w:rPr>
        <w:lastRenderedPageBreak/>
        <w:t xml:space="preserve">    </w:t>
      </w:r>
      <w:r w:rsidR="00987946" w:rsidRPr="00A72F7C">
        <w:rPr>
          <w:rFonts w:ascii="Times New Roman" w:hAnsi="Times New Roman" w:cs="Times New Roman"/>
          <w:u w:val="single"/>
        </w:rPr>
        <w:t xml:space="preserve">Resources </w:t>
      </w:r>
    </w:p>
    <w:p w14:paraId="3C8977F7" w14:textId="77777777" w:rsidR="00987946" w:rsidRDefault="00987946" w:rsidP="00987946">
      <w:pPr>
        <w:tabs>
          <w:tab w:val="left" w:pos="2400"/>
        </w:tabs>
        <w:jc w:val="center"/>
        <w:rPr>
          <w:rFonts w:ascii="Times New Roman" w:hAnsi="Times New Roman" w:cs="Times New Roman"/>
          <w:u w:val="single"/>
        </w:rPr>
      </w:pPr>
    </w:p>
    <w:p w14:paraId="00CC14FA" w14:textId="77777777" w:rsidR="00987946" w:rsidRDefault="00987946" w:rsidP="00987946">
      <w:pPr>
        <w:tabs>
          <w:tab w:val="left" w:pos="2400"/>
        </w:tabs>
        <w:spacing w:line="480" w:lineRule="auto"/>
        <w:rPr>
          <w:rFonts w:ascii="Times New Roman" w:hAnsi="Times New Roman" w:cs="Times New Roman"/>
        </w:rPr>
      </w:pPr>
      <w:r w:rsidRPr="000225CF">
        <w:rPr>
          <w:rFonts w:ascii="Times New Roman" w:hAnsi="Times New Roman" w:cs="Times New Roman"/>
        </w:rPr>
        <w:t>uCertify. (2024). </w:t>
      </w:r>
      <w:r w:rsidRPr="000225CF">
        <w:rPr>
          <w:rFonts w:ascii="Times New Roman" w:hAnsi="Times New Roman" w:cs="Times New Roman"/>
          <w:i/>
          <w:iCs/>
        </w:rPr>
        <w:t>Ucertify</w:t>
      </w:r>
      <w:r w:rsidRPr="000225CF">
        <w:rPr>
          <w:rFonts w:ascii="Times New Roman" w:hAnsi="Times New Roman" w:cs="Times New Roman"/>
        </w:rPr>
        <w:t xml:space="preserve">. UCertify. </w:t>
      </w:r>
      <w:hyperlink r:id="rId9" w:history="1">
        <w:r w:rsidRPr="000225CF">
          <w:rPr>
            <w:rStyle w:val="Hyperlink"/>
            <w:rFonts w:ascii="Times New Roman" w:hAnsi="Times New Roman" w:cs="Times New Roman"/>
          </w:rPr>
          <w:t>https://snhu.ucertify.com/login.php?&amp;auto=1&amp;cont=https%3A%2F%2Fsnhu.ucertify.com%2Fapp%2F%3Ffunc%3Dget_course_list%26show%3Dcourses</w:t>
        </w:r>
      </w:hyperlink>
    </w:p>
    <w:p w14:paraId="304D70EB" w14:textId="77777777" w:rsidR="00987946" w:rsidRPr="000225CF" w:rsidRDefault="00987946" w:rsidP="00987946">
      <w:pPr>
        <w:tabs>
          <w:tab w:val="left" w:pos="2400"/>
        </w:tabs>
        <w:spacing w:line="480" w:lineRule="auto"/>
        <w:rPr>
          <w:rFonts w:ascii="Times New Roman" w:hAnsi="Times New Roman" w:cs="Times New Roman"/>
        </w:rPr>
      </w:pPr>
      <w:r w:rsidRPr="000225CF">
        <w:rPr>
          <w:rFonts w:ascii="Times New Roman" w:hAnsi="Times New Roman" w:cs="Times New Roman"/>
        </w:rPr>
        <w:t>Ahlemeyer-Stubbe, A., &amp; Coleman, S. (2014). </w:t>
      </w:r>
      <w:r w:rsidRPr="000225CF">
        <w:rPr>
          <w:rFonts w:ascii="Times New Roman" w:hAnsi="Times New Roman" w:cs="Times New Roman"/>
          <w:i/>
          <w:iCs/>
        </w:rPr>
        <w:t>A practical guide to data mining for business and industry</w:t>
      </w:r>
      <w:r w:rsidRPr="000225CF">
        <w:rPr>
          <w:rFonts w:ascii="Times New Roman" w:hAnsi="Times New Roman" w:cs="Times New Roman"/>
        </w:rPr>
        <w:t>. Wiley.</w:t>
      </w:r>
    </w:p>
    <w:p w14:paraId="25F1C6C2" w14:textId="77777777" w:rsidR="00987946" w:rsidRPr="000225CF" w:rsidRDefault="00987946" w:rsidP="00987946">
      <w:pPr>
        <w:tabs>
          <w:tab w:val="left" w:pos="2400"/>
        </w:tabs>
        <w:spacing w:line="480" w:lineRule="auto"/>
        <w:rPr>
          <w:rFonts w:ascii="Times New Roman" w:hAnsi="Times New Roman" w:cs="Times New Roman"/>
        </w:rPr>
      </w:pPr>
      <w:r w:rsidRPr="000225CF">
        <w:rPr>
          <w:rFonts w:ascii="Times New Roman" w:hAnsi="Times New Roman" w:cs="Times New Roman"/>
        </w:rPr>
        <w:t>Sekaran, U., &amp; Bougie, R. (2020). </w:t>
      </w:r>
      <w:r w:rsidRPr="000225CF">
        <w:rPr>
          <w:rFonts w:ascii="Times New Roman" w:hAnsi="Times New Roman" w:cs="Times New Roman"/>
          <w:i/>
          <w:iCs/>
        </w:rPr>
        <w:t>Research Methods For Business</w:t>
      </w:r>
      <w:r w:rsidRPr="000225CF">
        <w:rPr>
          <w:rFonts w:ascii="Times New Roman" w:hAnsi="Times New Roman" w:cs="Times New Roman"/>
        </w:rPr>
        <w:t>. Wiley Global Education.</w:t>
      </w:r>
    </w:p>
    <w:p w14:paraId="4ECEF150" w14:textId="4762C838" w:rsidR="004C3C88" w:rsidRDefault="004C3C88" w:rsidP="00D70F02">
      <w:pPr>
        <w:spacing w:line="480" w:lineRule="auto"/>
        <w:rPr>
          <w:rFonts w:ascii="Times New Roman" w:hAnsi="Times New Roman" w:cs="Times New Roman"/>
        </w:rPr>
      </w:pPr>
    </w:p>
    <w:p w14:paraId="32AB9A86" w14:textId="77777777" w:rsidR="00801D17" w:rsidRPr="00801D17" w:rsidRDefault="00801D17" w:rsidP="003373DD">
      <w:pPr>
        <w:spacing w:line="480" w:lineRule="auto"/>
        <w:rPr>
          <w:rFonts w:ascii="Times New Roman" w:hAnsi="Times New Roman" w:cs="Times New Roman"/>
        </w:rPr>
      </w:pPr>
    </w:p>
    <w:p w14:paraId="27B47005" w14:textId="77777777" w:rsidR="00EF5516" w:rsidRPr="00EF5516" w:rsidRDefault="00EF5516" w:rsidP="003373DD">
      <w:pPr>
        <w:spacing w:line="480" w:lineRule="auto"/>
        <w:rPr>
          <w:rFonts w:ascii="Times New Roman" w:hAnsi="Times New Roman" w:cs="Times New Roman"/>
        </w:rPr>
      </w:pPr>
    </w:p>
    <w:sectPr w:rsidR="00EF5516" w:rsidRPr="00EF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29AB"/>
    <w:multiLevelType w:val="multilevel"/>
    <w:tmpl w:val="9F1A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10B62"/>
    <w:multiLevelType w:val="multilevel"/>
    <w:tmpl w:val="C5DC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770AE"/>
    <w:multiLevelType w:val="hybridMultilevel"/>
    <w:tmpl w:val="321E07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37BEA"/>
    <w:multiLevelType w:val="hybridMultilevel"/>
    <w:tmpl w:val="0852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13CC3"/>
    <w:multiLevelType w:val="multilevel"/>
    <w:tmpl w:val="7C66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81D51"/>
    <w:multiLevelType w:val="multilevel"/>
    <w:tmpl w:val="ECA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81110"/>
    <w:multiLevelType w:val="multilevel"/>
    <w:tmpl w:val="998C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C34FB9"/>
    <w:multiLevelType w:val="multilevel"/>
    <w:tmpl w:val="7092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952BC6"/>
    <w:multiLevelType w:val="multilevel"/>
    <w:tmpl w:val="F83A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418E9"/>
    <w:multiLevelType w:val="multilevel"/>
    <w:tmpl w:val="A70AD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E027E8"/>
    <w:multiLevelType w:val="multilevel"/>
    <w:tmpl w:val="306A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E22E9"/>
    <w:multiLevelType w:val="multilevel"/>
    <w:tmpl w:val="1916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84355"/>
    <w:multiLevelType w:val="hybridMultilevel"/>
    <w:tmpl w:val="8D0EF7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A71F77"/>
    <w:multiLevelType w:val="multilevel"/>
    <w:tmpl w:val="A75E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5E22C6"/>
    <w:multiLevelType w:val="multilevel"/>
    <w:tmpl w:val="68A4B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5269B1"/>
    <w:multiLevelType w:val="multilevel"/>
    <w:tmpl w:val="FD46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C8212C"/>
    <w:multiLevelType w:val="multilevel"/>
    <w:tmpl w:val="9024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025ABD"/>
    <w:multiLevelType w:val="multilevel"/>
    <w:tmpl w:val="78CC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6901FA"/>
    <w:multiLevelType w:val="hybridMultilevel"/>
    <w:tmpl w:val="0BCC0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F76D6"/>
    <w:multiLevelType w:val="multilevel"/>
    <w:tmpl w:val="967C8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46450">
    <w:abstractNumId w:val="13"/>
  </w:num>
  <w:num w:numId="2" w16cid:durableId="1473984598">
    <w:abstractNumId w:val="9"/>
  </w:num>
  <w:num w:numId="3" w16cid:durableId="963729531">
    <w:abstractNumId w:val="19"/>
  </w:num>
  <w:num w:numId="4" w16cid:durableId="1912035686">
    <w:abstractNumId w:val="4"/>
  </w:num>
  <w:num w:numId="5" w16cid:durableId="1506675967">
    <w:abstractNumId w:val="15"/>
  </w:num>
  <w:num w:numId="6" w16cid:durableId="1323512006">
    <w:abstractNumId w:val="6"/>
  </w:num>
  <w:num w:numId="7" w16cid:durableId="1910579971">
    <w:abstractNumId w:val="14"/>
  </w:num>
  <w:num w:numId="8" w16cid:durableId="454255450">
    <w:abstractNumId w:val="17"/>
  </w:num>
  <w:num w:numId="9" w16cid:durableId="1299800196">
    <w:abstractNumId w:val="8"/>
  </w:num>
  <w:num w:numId="10" w16cid:durableId="750397756">
    <w:abstractNumId w:val="0"/>
  </w:num>
  <w:num w:numId="11" w16cid:durableId="1243418968">
    <w:abstractNumId w:val="5"/>
  </w:num>
  <w:num w:numId="12" w16cid:durableId="804397100">
    <w:abstractNumId w:val="16"/>
  </w:num>
  <w:num w:numId="13" w16cid:durableId="879900680">
    <w:abstractNumId w:val="7"/>
  </w:num>
  <w:num w:numId="14" w16cid:durableId="1682662666">
    <w:abstractNumId w:val="10"/>
  </w:num>
  <w:num w:numId="15" w16cid:durableId="675233742">
    <w:abstractNumId w:val="18"/>
  </w:num>
  <w:num w:numId="16" w16cid:durableId="939685552">
    <w:abstractNumId w:val="3"/>
  </w:num>
  <w:num w:numId="17" w16cid:durableId="1686784802">
    <w:abstractNumId w:val="2"/>
  </w:num>
  <w:num w:numId="18" w16cid:durableId="679164616">
    <w:abstractNumId w:val="12"/>
  </w:num>
  <w:num w:numId="19" w16cid:durableId="526677924">
    <w:abstractNumId w:val="11"/>
  </w:num>
  <w:num w:numId="20" w16cid:durableId="1002389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91"/>
    <w:rsid w:val="00073E6D"/>
    <w:rsid w:val="000D4F93"/>
    <w:rsid w:val="000E5149"/>
    <w:rsid w:val="001062C1"/>
    <w:rsid w:val="001525CE"/>
    <w:rsid w:val="0022048E"/>
    <w:rsid w:val="00254284"/>
    <w:rsid w:val="003315C8"/>
    <w:rsid w:val="003373DD"/>
    <w:rsid w:val="00340DA6"/>
    <w:rsid w:val="003D0A42"/>
    <w:rsid w:val="003D2CCE"/>
    <w:rsid w:val="00462EA7"/>
    <w:rsid w:val="004C3C88"/>
    <w:rsid w:val="004D0CFD"/>
    <w:rsid w:val="00522A8C"/>
    <w:rsid w:val="00602277"/>
    <w:rsid w:val="00602E38"/>
    <w:rsid w:val="0063076F"/>
    <w:rsid w:val="00642E96"/>
    <w:rsid w:val="006A7BA2"/>
    <w:rsid w:val="007E47FE"/>
    <w:rsid w:val="00801D17"/>
    <w:rsid w:val="00811A86"/>
    <w:rsid w:val="008C027B"/>
    <w:rsid w:val="008D4D1C"/>
    <w:rsid w:val="008E17D2"/>
    <w:rsid w:val="008F307E"/>
    <w:rsid w:val="009039B8"/>
    <w:rsid w:val="00962A0E"/>
    <w:rsid w:val="00971EB3"/>
    <w:rsid w:val="00987946"/>
    <w:rsid w:val="009D0191"/>
    <w:rsid w:val="009D16CA"/>
    <w:rsid w:val="009E16E2"/>
    <w:rsid w:val="009F1DC8"/>
    <w:rsid w:val="009F2F81"/>
    <w:rsid w:val="00AC3C1C"/>
    <w:rsid w:val="00B75CB9"/>
    <w:rsid w:val="00B816D4"/>
    <w:rsid w:val="00BA3E11"/>
    <w:rsid w:val="00BA6E3E"/>
    <w:rsid w:val="00BD1BE3"/>
    <w:rsid w:val="00BE170E"/>
    <w:rsid w:val="00C30CCC"/>
    <w:rsid w:val="00C60223"/>
    <w:rsid w:val="00C66716"/>
    <w:rsid w:val="00CC4E4E"/>
    <w:rsid w:val="00D07E29"/>
    <w:rsid w:val="00D622CC"/>
    <w:rsid w:val="00D67E97"/>
    <w:rsid w:val="00D70F02"/>
    <w:rsid w:val="00D75F80"/>
    <w:rsid w:val="00D91C91"/>
    <w:rsid w:val="00DB312F"/>
    <w:rsid w:val="00DC08DB"/>
    <w:rsid w:val="00DC2CDE"/>
    <w:rsid w:val="00DD1A6D"/>
    <w:rsid w:val="00EF5516"/>
    <w:rsid w:val="00F03411"/>
    <w:rsid w:val="00F27C6E"/>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6871"/>
  <w15:chartTrackingRefBased/>
  <w15:docId w15:val="{E9D5ED8F-E812-420A-986A-331735F2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277"/>
  </w:style>
  <w:style w:type="paragraph" w:styleId="Heading1">
    <w:name w:val="heading 1"/>
    <w:basedOn w:val="Normal"/>
    <w:next w:val="Normal"/>
    <w:link w:val="Heading1Char"/>
    <w:uiPriority w:val="9"/>
    <w:qFormat/>
    <w:rsid w:val="009D0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0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D0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0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D0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191"/>
    <w:rPr>
      <w:rFonts w:eastAsiaTheme="majorEastAsia" w:cstheme="majorBidi"/>
      <w:color w:val="272727" w:themeColor="text1" w:themeTint="D8"/>
    </w:rPr>
  </w:style>
  <w:style w:type="paragraph" w:styleId="Title">
    <w:name w:val="Title"/>
    <w:basedOn w:val="Normal"/>
    <w:next w:val="Normal"/>
    <w:link w:val="TitleChar"/>
    <w:uiPriority w:val="10"/>
    <w:qFormat/>
    <w:rsid w:val="009D0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191"/>
    <w:pPr>
      <w:spacing w:before="160"/>
      <w:jc w:val="center"/>
    </w:pPr>
    <w:rPr>
      <w:i/>
      <w:iCs/>
      <w:color w:val="404040" w:themeColor="text1" w:themeTint="BF"/>
    </w:rPr>
  </w:style>
  <w:style w:type="character" w:customStyle="1" w:styleId="QuoteChar">
    <w:name w:val="Quote Char"/>
    <w:basedOn w:val="DefaultParagraphFont"/>
    <w:link w:val="Quote"/>
    <w:uiPriority w:val="29"/>
    <w:rsid w:val="009D0191"/>
    <w:rPr>
      <w:i/>
      <w:iCs/>
      <w:color w:val="404040" w:themeColor="text1" w:themeTint="BF"/>
    </w:rPr>
  </w:style>
  <w:style w:type="paragraph" w:styleId="ListParagraph">
    <w:name w:val="List Paragraph"/>
    <w:basedOn w:val="Normal"/>
    <w:uiPriority w:val="34"/>
    <w:qFormat/>
    <w:rsid w:val="009D0191"/>
    <w:pPr>
      <w:ind w:left="720"/>
      <w:contextualSpacing/>
    </w:pPr>
  </w:style>
  <w:style w:type="character" w:styleId="IntenseEmphasis">
    <w:name w:val="Intense Emphasis"/>
    <w:basedOn w:val="DefaultParagraphFont"/>
    <w:uiPriority w:val="21"/>
    <w:qFormat/>
    <w:rsid w:val="009D0191"/>
    <w:rPr>
      <w:i/>
      <w:iCs/>
      <w:color w:val="0F4761" w:themeColor="accent1" w:themeShade="BF"/>
    </w:rPr>
  </w:style>
  <w:style w:type="paragraph" w:styleId="IntenseQuote">
    <w:name w:val="Intense Quote"/>
    <w:basedOn w:val="Normal"/>
    <w:next w:val="Normal"/>
    <w:link w:val="IntenseQuoteChar"/>
    <w:uiPriority w:val="30"/>
    <w:qFormat/>
    <w:rsid w:val="009D0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191"/>
    <w:rPr>
      <w:i/>
      <w:iCs/>
      <w:color w:val="0F4761" w:themeColor="accent1" w:themeShade="BF"/>
    </w:rPr>
  </w:style>
  <w:style w:type="character" w:styleId="IntenseReference">
    <w:name w:val="Intense Reference"/>
    <w:basedOn w:val="DefaultParagraphFont"/>
    <w:uiPriority w:val="32"/>
    <w:qFormat/>
    <w:rsid w:val="009D0191"/>
    <w:rPr>
      <w:b/>
      <w:bCs/>
      <w:smallCaps/>
      <w:color w:val="0F4761" w:themeColor="accent1" w:themeShade="BF"/>
      <w:spacing w:val="5"/>
    </w:rPr>
  </w:style>
  <w:style w:type="paragraph" w:styleId="NormalWeb">
    <w:name w:val="Normal (Web)"/>
    <w:basedOn w:val="Normal"/>
    <w:uiPriority w:val="99"/>
    <w:semiHidden/>
    <w:unhideWhenUsed/>
    <w:rsid w:val="009D0191"/>
    <w:rPr>
      <w:rFonts w:ascii="Times New Roman" w:hAnsi="Times New Roman" w:cs="Times New Roman"/>
    </w:rPr>
  </w:style>
  <w:style w:type="character" w:styleId="Hyperlink">
    <w:name w:val="Hyperlink"/>
    <w:basedOn w:val="DefaultParagraphFont"/>
    <w:uiPriority w:val="99"/>
    <w:unhideWhenUsed/>
    <w:rsid w:val="0098794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64788">
      <w:bodyDiv w:val="1"/>
      <w:marLeft w:val="0"/>
      <w:marRight w:val="0"/>
      <w:marTop w:val="0"/>
      <w:marBottom w:val="0"/>
      <w:divBdr>
        <w:top w:val="none" w:sz="0" w:space="0" w:color="auto"/>
        <w:left w:val="none" w:sz="0" w:space="0" w:color="auto"/>
        <w:bottom w:val="none" w:sz="0" w:space="0" w:color="auto"/>
        <w:right w:val="none" w:sz="0" w:space="0" w:color="auto"/>
      </w:divBdr>
    </w:div>
    <w:div w:id="81879770">
      <w:bodyDiv w:val="1"/>
      <w:marLeft w:val="0"/>
      <w:marRight w:val="0"/>
      <w:marTop w:val="0"/>
      <w:marBottom w:val="0"/>
      <w:divBdr>
        <w:top w:val="none" w:sz="0" w:space="0" w:color="auto"/>
        <w:left w:val="none" w:sz="0" w:space="0" w:color="auto"/>
        <w:bottom w:val="none" w:sz="0" w:space="0" w:color="auto"/>
        <w:right w:val="none" w:sz="0" w:space="0" w:color="auto"/>
      </w:divBdr>
    </w:div>
    <w:div w:id="83304399">
      <w:bodyDiv w:val="1"/>
      <w:marLeft w:val="0"/>
      <w:marRight w:val="0"/>
      <w:marTop w:val="0"/>
      <w:marBottom w:val="0"/>
      <w:divBdr>
        <w:top w:val="none" w:sz="0" w:space="0" w:color="auto"/>
        <w:left w:val="none" w:sz="0" w:space="0" w:color="auto"/>
        <w:bottom w:val="none" w:sz="0" w:space="0" w:color="auto"/>
        <w:right w:val="none" w:sz="0" w:space="0" w:color="auto"/>
      </w:divBdr>
      <w:divsChild>
        <w:div w:id="1991204269">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sChild>
                <w:div w:id="495191277">
                  <w:marLeft w:val="0"/>
                  <w:marRight w:val="0"/>
                  <w:marTop w:val="0"/>
                  <w:marBottom w:val="0"/>
                  <w:divBdr>
                    <w:top w:val="none" w:sz="0" w:space="0" w:color="auto"/>
                    <w:left w:val="none" w:sz="0" w:space="0" w:color="auto"/>
                    <w:bottom w:val="none" w:sz="0" w:space="0" w:color="auto"/>
                    <w:right w:val="none" w:sz="0" w:space="0" w:color="auto"/>
                  </w:divBdr>
                  <w:divsChild>
                    <w:div w:id="808672090">
                      <w:marLeft w:val="0"/>
                      <w:marRight w:val="0"/>
                      <w:marTop w:val="0"/>
                      <w:marBottom w:val="0"/>
                      <w:divBdr>
                        <w:top w:val="none" w:sz="0" w:space="0" w:color="auto"/>
                        <w:left w:val="none" w:sz="0" w:space="0" w:color="auto"/>
                        <w:bottom w:val="none" w:sz="0" w:space="0" w:color="auto"/>
                        <w:right w:val="none" w:sz="0" w:space="0" w:color="auto"/>
                      </w:divBdr>
                      <w:divsChild>
                        <w:div w:id="2048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75657">
              <w:marLeft w:val="0"/>
              <w:marRight w:val="0"/>
              <w:marTop w:val="180"/>
              <w:marBottom w:val="0"/>
              <w:divBdr>
                <w:top w:val="none" w:sz="0" w:space="0" w:color="auto"/>
                <w:left w:val="none" w:sz="0" w:space="0" w:color="auto"/>
                <w:bottom w:val="none" w:sz="0" w:space="0" w:color="auto"/>
                <w:right w:val="none" w:sz="0" w:space="0" w:color="auto"/>
              </w:divBdr>
              <w:divsChild>
                <w:div w:id="17685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1495">
      <w:bodyDiv w:val="1"/>
      <w:marLeft w:val="0"/>
      <w:marRight w:val="0"/>
      <w:marTop w:val="0"/>
      <w:marBottom w:val="0"/>
      <w:divBdr>
        <w:top w:val="none" w:sz="0" w:space="0" w:color="auto"/>
        <w:left w:val="none" w:sz="0" w:space="0" w:color="auto"/>
        <w:bottom w:val="none" w:sz="0" w:space="0" w:color="auto"/>
        <w:right w:val="none" w:sz="0" w:space="0" w:color="auto"/>
      </w:divBdr>
    </w:div>
    <w:div w:id="88895505">
      <w:bodyDiv w:val="1"/>
      <w:marLeft w:val="0"/>
      <w:marRight w:val="0"/>
      <w:marTop w:val="0"/>
      <w:marBottom w:val="0"/>
      <w:divBdr>
        <w:top w:val="none" w:sz="0" w:space="0" w:color="auto"/>
        <w:left w:val="none" w:sz="0" w:space="0" w:color="auto"/>
        <w:bottom w:val="none" w:sz="0" w:space="0" w:color="auto"/>
        <w:right w:val="none" w:sz="0" w:space="0" w:color="auto"/>
      </w:divBdr>
    </w:div>
    <w:div w:id="106779405">
      <w:bodyDiv w:val="1"/>
      <w:marLeft w:val="0"/>
      <w:marRight w:val="0"/>
      <w:marTop w:val="0"/>
      <w:marBottom w:val="0"/>
      <w:divBdr>
        <w:top w:val="none" w:sz="0" w:space="0" w:color="auto"/>
        <w:left w:val="none" w:sz="0" w:space="0" w:color="auto"/>
        <w:bottom w:val="none" w:sz="0" w:space="0" w:color="auto"/>
        <w:right w:val="none" w:sz="0" w:space="0" w:color="auto"/>
      </w:divBdr>
    </w:div>
    <w:div w:id="289213587">
      <w:bodyDiv w:val="1"/>
      <w:marLeft w:val="0"/>
      <w:marRight w:val="0"/>
      <w:marTop w:val="0"/>
      <w:marBottom w:val="0"/>
      <w:divBdr>
        <w:top w:val="none" w:sz="0" w:space="0" w:color="auto"/>
        <w:left w:val="none" w:sz="0" w:space="0" w:color="auto"/>
        <w:bottom w:val="none" w:sz="0" w:space="0" w:color="auto"/>
        <w:right w:val="none" w:sz="0" w:space="0" w:color="auto"/>
      </w:divBdr>
    </w:div>
    <w:div w:id="360590995">
      <w:bodyDiv w:val="1"/>
      <w:marLeft w:val="0"/>
      <w:marRight w:val="0"/>
      <w:marTop w:val="0"/>
      <w:marBottom w:val="0"/>
      <w:divBdr>
        <w:top w:val="none" w:sz="0" w:space="0" w:color="auto"/>
        <w:left w:val="none" w:sz="0" w:space="0" w:color="auto"/>
        <w:bottom w:val="none" w:sz="0" w:space="0" w:color="auto"/>
        <w:right w:val="none" w:sz="0" w:space="0" w:color="auto"/>
      </w:divBdr>
    </w:div>
    <w:div w:id="449671473">
      <w:bodyDiv w:val="1"/>
      <w:marLeft w:val="0"/>
      <w:marRight w:val="0"/>
      <w:marTop w:val="0"/>
      <w:marBottom w:val="0"/>
      <w:divBdr>
        <w:top w:val="none" w:sz="0" w:space="0" w:color="auto"/>
        <w:left w:val="none" w:sz="0" w:space="0" w:color="auto"/>
        <w:bottom w:val="none" w:sz="0" w:space="0" w:color="auto"/>
        <w:right w:val="none" w:sz="0" w:space="0" w:color="auto"/>
      </w:divBdr>
    </w:div>
    <w:div w:id="479032440">
      <w:bodyDiv w:val="1"/>
      <w:marLeft w:val="0"/>
      <w:marRight w:val="0"/>
      <w:marTop w:val="0"/>
      <w:marBottom w:val="0"/>
      <w:divBdr>
        <w:top w:val="none" w:sz="0" w:space="0" w:color="auto"/>
        <w:left w:val="none" w:sz="0" w:space="0" w:color="auto"/>
        <w:bottom w:val="none" w:sz="0" w:space="0" w:color="auto"/>
        <w:right w:val="none" w:sz="0" w:space="0" w:color="auto"/>
      </w:divBdr>
    </w:div>
    <w:div w:id="519199831">
      <w:bodyDiv w:val="1"/>
      <w:marLeft w:val="0"/>
      <w:marRight w:val="0"/>
      <w:marTop w:val="0"/>
      <w:marBottom w:val="0"/>
      <w:divBdr>
        <w:top w:val="none" w:sz="0" w:space="0" w:color="auto"/>
        <w:left w:val="none" w:sz="0" w:space="0" w:color="auto"/>
        <w:bottom w:val="none" w:sz="0" w:space="0" w:color="auto"/>
        <w:right w:val="none" w:sz="0" w:space="0" w:color="auto"/>
      </w:divBdr>
    </w:div>
    <w:div w:id="627586571">
      <w:bodyDiv w:val="1"/>
      <w:marLeft w:val="0"/>
      <w:marRight w:val="0"/>
      <w:marTop w:val="0"/>
      <w:marBottom w:val="0"/>
      <w:divBdr>
        <w:top w:val="none" w:sz="0" w:space="0" w:color="auto"/>
        <w:left w:val="none" w:sz="0" w:space="0" w:color="auto"/>
        <w:bottom w:val="none" w:sz="0" w:space="0" w:color="auto"/>
        <w:right w:val="none" w:sz="0" w:space="0" w:color="auto"/>
      </w:divBdr>
      <w:divsChild>
        <w:div w:id="2085955034">
          <w:marLeft w:val="0"/>
          <w:marRight w:val="0"/>
          <w:marTop w:val="0"/>
          <w:marBottom w:val="0"/>
          <w:divBdr>
            <w:top w:val="none" w:sz="0" w:space="0" w:color="auto"/>
            <w:left w:val="none" w:sz="0" w:space="0" w:color="auto"/>
            <w:bottom w:val="none" w:sz="0" w:space="0" w:color="auto"/>
            <w:right w:val="none" w:sz="0" w:space="0" w:color="auto"/>
          </w:divBdr>
          <w:divsChild>
            <w:div w:id="1591114499">
              <w:marLeft w:val="0"/>
              <w:marRight w:val="0"/>
              <w:marTop w:val="0"/>
              <w:marBottom w:val="0"/>
              <w:divBdr>
                <w:top w:val="none" w:sz="0" w:space="0" w:color="auto"/>
                <w:left w:val="none" w:sz="0" w:space="0" w:color="auto"/>
                <w:bottom w:val="none" w:sz="0" w:space="0" w:color="auto"/>
                <w:right w:val="none" w:sz="0" w:space="0" w:color="auto"/>
              </w:divBdr>
              <w:divsChild>
                <w:div w:id="889724953">
                  <w:marLeft w:val="0"/>
                  <w:marRight w:val="0"/>
                  <w:marTop w:val="0"/>
                  <w:marBottom w:val="0"/>
                  <w:divBdr>
                    <w:top w:val="none" w:sz="0" w:space="0" w:color="auto"/>
                    <w:left w:val="none" w:sz="0" w:space="0" w:color="auto"/>
                    <w:bottom w:val="none" w:sz="0" w:space="0" w:color="auto"/>
                    <w:right w:val="none" w:sz="0" w:space="0" w:color="auto"/>
                  </w:divBdr>
                  <w:divsChild>
                    <w:div w:id="1619875007">
                      <w:marLeft w:val="0"/>
                      <w:marRight w:val="0"/>
                      <w:marTop w:val="0"/>
                      <w:marBottom w:val="0"/>
                      <w:divBdr>
                        <w:top w:val="none" w:sz="0" w:space="0" w:color="auto"/>
                        <w:left w:val="none" w:sz="0" w:space="0" w:color="auto"/>
                        <w:bottom w:val="none" w:sz="0" w:space="0" w:color="auto"/>
                        <w:right w:val="none" w:sz="0" w:space="0" w:color="auto"/>
                      </w:divBdr>
                      <w:divsChild>
                        <w:div w:id="14211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04348">
              <w:marLeft w:val="0"/>
              <w:marRight w:val="0"/>
              <w:marTop w:val="180"/>
              <w:marBottom w:val="0"/>
              <w:divBdr>
                <w:top w:val="none" w:sz="0" w:space="0" w:color="auto"/>
                <w:left w:val="none" w:sz="0" w:space="0" w:color="auto"/>
                <w:bottom w:val="none" w:sz="0" w:space="0" w:color="auto"/>
                <w:right w:val="none" w:sz="0" w:space="0" w:color="auto"/>
              </w:divBdr>
              <w:divsChild>
                <w:div w:id="10634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5411">
      <w:bodyDiv w:val="1"/>
      <w:marLeft w:val="0"/>
      <w:marRight w:val="0"/>
      <w:marTop w:val="0"/>
      <w:marBottom w:val="0"/>
      <w:divBdr>
        <w:top w:val="none" w:sz="0" w:space="0" w:color="auto"/>
        <w:left w:val="none" w:sz="0" w:space="0" w:color="auto"/>
        <w:bottom w:val="none" w:sz="0" w:space="0" w:color="auto"/>
        <w:right w:val="none" w:sz="0" w:space="0" w:color="auto"/>
      </w:divBdr>
    </w:div>
    <w:div w:id="841890250">
      <w:bodyDiv w:val="1"/>
      <w:marLeft w:val="0"/>
      <w:marRight w:val="0"/>
      <w:marTop w:val="0"/>
      <w:marBottom w:val="0"/>
      <w:divBdr>
        <w:top w:val="none" w:sz="0" w:space="0" w:color="auto"/>
        <w:left w:val="none" w:sz="0" w:space="0" w:color="auto"/>
        <w:bottom w:val="none" w:sz="0" w:space="0" w:color="auto"/>
        <w:right w:val="none" w:sz="0" w:space="0" w:color="auto"/>
      </w:divBdr>
    </w:div>
    <w:div w:id="887764674">
      <w:bodyDiv w:val="1"/>
      <w:marLeft w:val="0"/>
      <w:marRight w:val="0"/>
      <w:marTop w:val="0"/>
      <w:marBottom w:val="0"/>
      <w:divBdr>
        <w:top w:val="none" w:sz="0" w:space="0" w:color="auto"/>
        <w:left w:val="none" w:sz="0" w:space="0" w:color="auto"/>
        <w:bottom w:val="none" w:sz="0" w:space="0" w:color="auto"/>
        <w:right w:val="none" w:sz="0" w:space="0" w:color="auto"/>
      </w:divBdr>
    </w:div>
    <w:div w:id="906182780">
      <w:bodyDiv w:val="1"/>
      <w:marLeft w:val="0"/>
      <w:marRight w:val="0"/>
      <w:marTop w:val="0"/>
      <w:marBottom w:val="0"/>
      <w:divBdr>
        <w:top w:val="none" w:sz="0" w:space="0" w:color="auto"/>
        <w:left w:val="none" w:sz="0" w:space="0" w:color="auto"/>
        <w:bottom w:val="none" w:sz="0" w:space="0" w:color="auto"/>
        <w:right w:val="none" w:sz="0" w:space="0" w:color="auto"/>
      </w:divBdr>
    </w:div>
    <w:div w:id="967322983">
      <w:bodyDiv w:val="1"/>
      <w:marLeft w:val="0"/>
      <w:marRight w:val="0"/>
      <w:marTop w:val="0"/>
      <w:marBottom w:val="0"/>
      <w:divBdr>
        <w:top w:val="none" w:sz="0" w:space="0" w:color="auto"/>
        <w:left w:val="none" w:sz="0" w:space="0" w:color="auto"/>
        <w:bottom w:val="none" w:sz="0" w:space="0" w:color="auto"/>
        <w:right w:val="none" w:sz="0" w:space="0" w:color="auto"/>
      </w:divBdr>
    </w:div>
    <w:div w:id="1017149630">
      <w:bodyDiv w:val="1"/>
      <w:marLeft w:val="0"/>
      <w:marRight w:val="0"/>
      <w:marTop w:val="0"/>
      <w:marBottom w:val="0"/>
      <w:divBdr>
        <w:top w:val="none" w:sz="0" w:space="0" w:color="auto"/>
        <w:left w:val="none" w:sz="0" w:space="0" w:color="auto"/>
        <w:bottom w:val="none" w:sz="0" w:space="0" w:color="auto"/>
        <w:right w:val="none" w:sz="0" w:space="0" w:color="auto"/>
      </w:divBdr>
    </w:div>
    <w:div w:id="1048841543">
      <w:bodyDiv w:val="1"/>
      <w:marLeft w:val="0"/>
      <w:marRight w:val="0"/>
      <w:marTop w:val="0"/>
      <w:marBottom w:val="0"/>
      <w:divBdr>
        <w:top w:val="none" w:sz="0" w:space="0" w:color="auto"/>
        <w:left w:val="none" w:sz="0" w:space="0" w:color="auto"/>
        <w:bottom w:val="none" w:sz="0" w:space="0" w:color="auto"/>
        <w:right w:val="none" w:sz="0" w:space="0" w:color="auto"/>
      </w:divBdr>
    </w:div>
    <w:div w:id="1063605377">
      <w:bodyDiv w:val="1"/>
      <w:marLeft w:val="0"/>
      <w:marRight w:val="0"/>
      <w:marTop w:val="0"/>
      <w:marBottom w:val="0"/>
      <w:divBdr>
        <w:top w:val="none" w:sz="0" w:space="0" w:color="auto"/>
        <w:left w:val="none" w:sz="0" w:space="0" w:color="auto"/>
        <w:bottom w:val="none" w:sz="0" w:space="0" w:color="auto"/>
        <w:right w:val="none" w:sz="0" w:space="0" w:color="auto"/>
      </w:divBdr>
    </w:div>
    <w:div w:id="1070419502">
      <w:bodyDiv w:val="1"/>
      <w:marLeft w:val="0"/>
      <w:marRight w:val="0"/>
      <w:marTop w:val="0"/>
      <w:marBottom w:val="0"/>
      <w:divBdr>
        <w:top w:val="none" w:sz="0" w:space="0" w:color="auto"/>
        <w:left w:val="none" w:sz="0" w:space="0" w:color="auto"/>
        <w:bottom w:val="none" w:sz="0" w:space="0" w:color="auto"/>
        <w:right w:val="none" w:sz="0" w:space="0" w:color="auto"/>
      </w:divBdr>
    </w:div>
    <w:div w:id="1092168318">
      <w:bodyDiv w:val="1"/>
      <w:marLeft w:val="0"/>
      <w:marRight w:val="0"/>
      <w:marTop w:val="0"/>
      <w:marBottom w:val="0"/>
      <w:divBdr>
        <w:top w:val="none" w:sz="0" w:space="0" w:color="auto"/>
        <w:left w:val="none" w:sz="0" w:space="0" w:color="auto"/>
        <w:bottom w:val="none" w:sz="0" w:space="0" w:color="auto"/>
        <w:right w:val="none" w:sz="0" w:space="0" w:color="auto"/>
      </w:divBdr>
    </w:div>
    <w:div w:id="1107964659">
      <w:bodyDiv w:val="1"/>
      <w:marLeft w:val="0"/>
      <w:marRight w:val="0"/>
      <w:marTop w:val="0"/>
      <w:marBottom w:val="0"/>
      <w:divBdr>
        <w:top w:val="none" w:sz="0" w:space="0" w:color="auto"/>
        <w:left w:val="none" w:sz="0" w:space="0" w:color="auto"/>
        <w:bottom w:val="none" w:sz="0" w:space="0" w:color="auto"/>
        <w:right w:val="none" w:sz="0" w:space="0" w:color="auto"/>
      </w:divBdr>
    </w:div>
    <w:div w:id="1186097542">
      <w:bodyDiv w:val="1"/>
      <w:marLeft w:val="0"/>
      <w:marRight w:val="0"/>
      <w:marTop w:val="0"/>
      <w:marBottom w:val="0"/>
      <w:divBdr>
        <w:top w:val="none" w:sz="0" w:space="0" w:color="auto"/>
        <w:left w:val="none" w:sz="0" w:space="0" w:color="auto"/>
        <w:bottom w:val="none" w:sz="0" w:space="0" w:color="auto"/>
        <w:right w:val="none" w:sz="0" w:space="0" w:color="auto"/>
      </w:divBdr>
    </w:div>
    <w:div w:id="1208907943">
      <w:bodyDiv w:val="1"/>
      <w:marLeft w:val="0"/>
      <w:marRight w:val="0"/>
      <w:marTop w:val="0"/>
      <w:marBottom w:val="0"/>
      <w:divBdr>
        <w:top w:val="none" w:sz="0" w:space="0" w:color="auto"/>
        <w:left w:val="none" w:sz="0" w:space="0" w:color="auto"/>
        <w:bottom w:val="none" w:sz="0" w:space="0" w:color="auto"/>
        <w:right w:val="none" w:sz="0" w:space="0" w:color="auto"/>
      </w:divBdr>
    </w:div>
    <w:div w:id="1218859245">
      <w:bodyDiv w:val="1"/>
      <w:marLeft w:val="0"/>
      <w:marRight w:val="0"/>
      <w:marTop w:val="0"/>
      <w:marBottom w:val="0"/>
      <w:divBdr>
        <w:top w:val="none" w:sz="0" w:space="0" w:color="auto"/>
        <w:left w:val="none" w:sz="0" w:space="0" w:color="auto"/>
        <w:bottom w:val="none" w:sz="0" w:space="0" w:color="auto"/>
        <w:right w:val="none" w:sz="0" w:space="0" w:color="auto"/>
      </w:divBdr>
    </w:div>
    <w:div w:id="1265531499">
      <w:bodyDiv w:val="1"/>
      <w:marLeft w:val="0"/>
      <w:marRight w:val="0"/>
      <w:marTop w:val="0"/>
      <w:marBottom w:val="0"/>
      <w:divBdr>
        <w:top w:val="none" w:sz="0" w:space="0" w:color="auto"/>
        <w:left w:val="none" w:sz="0" w:space="0" w:color="auto"/>
        <w:bottom w:val="none" w:sz="0" w:space="0" w:color="auto"/>
        <w:right w:val="none" w:sz="0" w:space="0" w:color="auto"/>
      </w:divBdr>
    </w:div>
    <w:div w:id="1332290450">
      <w:bodyDiv w:val="1"/>
      <w:marLeft w:val="0"/>
      <w:marRight w:val="0"/>
      <w:marTop w:val="0"/>
      <w:marBottom w:val="0"/>
      <w:divBdr>
        <w:top w:val="none" w:sz="0" w:space="0" w:color="auto"/>
        <w:left w:val="none" w:sz="0" w:space="0" w:color="auto"/>
        <w:bottom w:val="none" w:sz="0" w:space="0" w:color="auto"/>
        <w:right w:val="none" w:sz="0" w:space="0" w:color="auto"/>
      </w:divBdr>
    </w:div>
    <w:div w:id="1369522536">
      <w:bodyDiv w:val="1"/>
      <w:marLeft w:val="0"/>
      <w:marRight w:val="0"/>
      <w:marTop w:val="0"/>
      <w:marBottom w:val="0"/>
      <w:divBdr>
        <w:top w:val="none" w:sz="0" w:space="0" w:color="auto"/>
        <w:left w:val="none" w:sz="0" w:space="0" w:color="auto"/>
        <w:bottom w:val="none" w:sz="0" w:space="0" w:color="auto"/>
        <w:right w:val="none" w:sz="0" w:space="0" w:color="auto"/>
      </w:divBdr>
    </w:div>
    <w:div w:id="1402023940">
      <w:bodyDiv w:val="1"/>
      <w:marLeft w:val="0"/>
      <w:marRight w:val="0"/>
      <w:marTop w:val="0"/>
      <w:marBottom w:val="0"/>
      <w:divBdr>
        <w:top w:val="none" w:sz="0" w:space="0" w:color="auto"/>
        <w:left w:val="none" w:sz="0" w:space="0" w:color="auto"/>
        <w:bottom w:val="none" w:sz="0" w:space="0" w:color="auto"/>
        <w:right w:val="none" w:sz="0" w:space="0" w:color="auto"/>
      </w:divBdr>
    </w:div>
    <w:div w:id="1558004719">
      <w:bodyDiv w:val="1"/>
      <w:marLeft w:val="0"/>
      <w:marRight w:val="0"/>
      <w:marTop w:val="0"/>
      <w:marBottom w:val="0"/>
      <w:divBdr>
        <w:top w:val="none" w:sz="0" w:space="0" w:color="auto"/>
        <w:left w:val="none" w:sz="0" w:space="0" w:color="auto"/>
        <w:bottom w:val="none" w:sz="0" w:space="0" w:color="auto"/>
        <w:right w:val="none" w:sz="0" w:space="0" w:color="auto"/>
      </w:divBdr>
    </w:div>
    <w:div w:id="1583641700">
      <w:bodyDiv w:val="1"/>
      <w:marLeft w:val="0"/>
      <w:marRight w:val="0"/>
      <w:marTop w:val="0"/>
      <w:marBottom w:val="0"/>
      <w:divBdr>
        <w:top w:val="none" w:sz="0" w:space="0" w:color="auto"/>
        <w:left w:val="none" w:sz="0" w:space="0" w:color="auto"/>
        <w:bottom w:val="none" w:sz="0" w:space="0" w:color="auto"/>
        <w:right w:val="none" w:sz="0" w:space="0" w:color="auto"/>
      </w:divBdr>
    </w:div>
    <w:div w:id="1590849801">
      <w:bodyDiv w:val="1"/>
      <w:marLeft w:val="0"/>
      <w:marRight w:val="0"/>
      <w:marTop w:val="0"/>
      <w:marBottom w:val="0"/>
      <w:divBdr>
        <w:top w:val="none" w:sz="0" w:space="0" w:color="auto"/>
        <w:left w:val="none" w:sz="0" w:space="0" w:color="auto"/>
        <w:bottom w:val="none" w:sz="0" w:space="0" w:color="auto"/>
        <w:right w:val="none" w:sz="0" w:space="0" w:color="auto"/>
      </w:divBdr>
    </w:div>
    <w:div w:id="1615673064">
      <w:bodyDiv w:val="1"/>
      <w:marLeft w:val="0"/>
      <w:marRight w:val="0"/>
      <w:marTop w:val="0"/>
      <w:marBottom w:val="0"/>
      <w:divBdr>
        <w:top w:val="none" w:sz="0" w:space="0" w:color="auto"/>
        <w:left w:val="none" w:sz="0" w:space="0" w:color="auto"/>
        <w:bottom w:val="none" w:sz="0" w:space="0" w:color="auto"/>
        <w:right w:val="none" w:sz="0" w:space="0" w:color="auto"/>
      </w:divBdr>
    </w:div>
    <w:div w:id="1662926827">
      <w:bodyDiv w:val="1"/>
      <w:marLeft w:val="0"/>
      <w:marRight w:val="0"/>
      <w:marTop w:val="0"/>
      <w:marBottom w:val="0"/>
      <w:divBdr>
        <w:top w:val="none" w:sz="0" w:space="0" w:color="auto"/>
        <w:left w:val="none" w:sz="0" w:space="0" w:color="auto"/>
        <w:bottom w:val="none" w:sz="0" w:space="0" w:color="auto"/>
        <w:right w:val="none" w:sz="0" w:space="0" w:color="auto"/>
      </w:divBdr>
    </w:div>
    <w:div w:id="1753626980">
      <w:bodyDiv w:val="1"/>
      <w:marLeft w:val="0"/>
      <w:marRight w:val="0"/>
      <w:marTop w:val="0"/>
      <w:marBottom w:val="0"/>
      <w:divBdr>
        <w:top w:val="none" w:sz="0" w:space="0" w:color="auto"/>
        <w:left w:val="none" w:sz="0" w:space="0" w:color="auto"/>
        <w:bottom w:val="none" w:sz="0" w:space="0" w:color="auto"/>
        <w:right w:val="none" w:sz="0" w:space="0" w:color="auto"/>
      </w:divBdr>
    </w:div>
    <w:div w:id="1786269137">
      <w:bodyDiv w:val="1"/>
      <w:marLeft w:val="0"/>
      <w:marRight w:val="0"/>
      <w:marTop w:val="0"/>
      <w:marBottom w:val="0"/>
      <w:divBdr>
        <w:top w:val="none" w:sz="0" w:space="0" w:color="auto"/>
        <w:left w:val="none" w:sz="0" w:space="0" w:color="auto"/>
        <w:bottom w:val="none" w:sz="0" w:space="0" w:color="auto"/>
        <w:right w:val="none" w:sz="0" w:space="0" w:color="auto"/>
      </w:divBdr>
    </w:div>
    <w:div w:id="1939095691">
      <w:bodyDiv w:val="1"/>
      <w:marLeft w:val="0"/>
      <w:marRight w:val="0"/>
      <w:marTop w:val="0"/>
      <w:marBottom w:val="0"/>
      <w:divBdr>
        <w:top w:val="none" w:sz="0" w:space="0" w:color="auto"/>
        <w:left w:val="none" w:sz="0" w:space="0" w:color="auto"/>
        <w:bottom w:val="none" w:sz="0" w:space="0" w:color="auto"/>
        <w:right w:val="none" w:sz="0" w:space="0" w:color="auto"/>
      </w:divBdr>
    </w:div>
    <w:div w:id="1990204328">
      <w:bodyDiv w:val="1"/>
      <w:marLeft w:val="0"/>
      <w:marRight w:val="0"/>
      <w:marTop w:val="0"/>
      <w:marBottom w:val="0"/>
      <w:divBdr>
        <w:top w:val="none" w:sz="0" w:space="0" w:color="auto"/>
        <w:left w:val="none" w:sz="0" w:space="0" w:color="auto"/>
        <w:bottom w:val="none" w:sz="0" w:space="0" w:color="auto"/>
        <w:right w:val="none" w:sz="0" w:space="0" w:color="auto"/>
      </w:divBdr>
    </w:div>
    <w:div w:id="2005472351">
      <w:bodyDiv w:val="1"/>
      <w:marLeft w:val="0"/>
      <w:marRight w:val="0"/>
      <w:marTop w:val="0"/>
      <w:marBottom w:val="0"/>
      <w:divBdr>
        <w:top w:val="none" w:sz="0" w:space="0" w:color="auto"/>
        <w:left w:val="none" w:sz="0" w:space="0" w:color="auto"/>
        <w:bottom w:val="none" w:sz="0" w:space="0" w:color="auto"/>
        <w:right w:val="none" w:sz="0" w:space="0" w:color="auto"/>
      </w:divBdr>
    </w:div>
    <w:div w:id="2041589088">
      <w:bodyDiv w:val="1"/>
      <w:marLeft w:val="0"/>
      <w:marRight w:val="0"/>
      <w:marTop w:val="0"/>
      <w:marBottom w:val="0"/>
      <w:divBdr>
        <w:top w:val="none" w:sz="0" w:space="0" w:color="auto"/>
        <w:left w:val="none" w:sz="0" w:space="0" w:color="auto"/>
        <w:bottom w:val="none" w:sz="0" w:space="0" w:color="auto"/>
        <w:right w:val="none" w:sz="0" w:space="0" w:color="auto"/>
      </w:divBdr>
    </w:div>
    <w:div w:id="2064719353">
      <w:bodyDiv w:val="1"/>
      <w:marLeft w:val="0"/>
      <w:marRight w:val="0"/>
      <w:marTop w:val="0"/>
      <w:marBottom w:val="0"/>
      <w:divBdr>
        <w:top w:val="none" w:sz="0" w:space="0" w:color="auto"/>
        <w:left w:val="none" w:sz="0" w:space="0" w:color="auto"/>
        <w:bottom w:val="none" w:sz="0" w:space="0" w:color="auto"/>
        <w:right w:val="none" w:sz="0" w:space="0" w:color="auto"/>
      </w:divBdr>
    </w:div>
    <w:div w:id="2126923121">
      <w:bodyDiv w:val="1"/>
      <w:marLeft w:val="0"/>
      <w:marRight w:val="0"/>
      <w:marTop w:val="0"/>
      <w:marBottom w:val="0"/>
      <w:divBdr>
        <w:top w:val="none" w:sz="0" w:space="0" w:color="auto"/>
        <w:left w:val="none" w:sz="0" w:space="0" w:color="auto"/>
        <w:bottom w:val="none" w:sz="0" w:space="0" w:color="auto"/>
        <w:right w:val="none" w:sz="0" w:space="0" w:color="auto"/>
      </w:divBdr>
    </w:div>
    <w:div w:id="2131122398">
      <w:bodyDiv w:val="1"/>
      <w:marLeft w:val="0"/>
      <w:marRight w:val="0"/>
      <w:marTop w:val="0"/>
      <w:marBottom w:val="0"/>
      <w:divBdr>
        <w:top w:val="none" w:sz="0" w:space="0" w:color="auto"/>
        <w:left w:val="none" w:sz="0" w:space="0" w:color="auto"/>
        <w:bottom w:val="none" w:sz="0" w:space="0" w:color="auto"/>
        <w:right w:val="none" w:sz="0" w:space="0" w:color="auto"/>
      </w:divBdr>
    </w:div>
    <w:div w:id="213478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nhu.ucertify.com/login.php?&amp;auto=1&amp;cont=https%3A%2F%2Fsnhu.ucertify.com%2Fapp%2F%3Ffunc%3Dget_course_list%26show%3D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2</cp:revision>
  <dcterms:created xsi:type="dcterms:W3CDTF">2024-10-06T19:39:00Z</dcterms:created>
  <dcterms:modified xsi:type="dcterms:W3CDTF">2024-10-06T19:39:00Z</dcterms:modified>
</cp:coreProperties>
</file>