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E91B1" w14:textId="77777777" w:rsidR="00F35DDF" w:rsidRPr="00936B6D" w:rsidRDefault="00F35DDF" w:rsidP="00936B6D">
      <w:pPr>
        <w:contextualSpacing/>
        <w:jc w:val="center"/>
        <w:rPr>
          <w:b/>
        </w:rPr>
      </w:pPr>
    </w:p>
    <w:p w14:paraId="7CC803D8" w14:textId="3036FC6B" w:rsidR="00936B6D" w:rsidRPr="006A5E4E" w:rsidRDefault="00936B6D" w:rsidP="00936B6D">
      <w:pPr>
        <w:pStyle w:val="Heading1"/>
        <w:rPr>
          <w:rFonts w:ascii="Times New Roman" w:hAnsi="Times New Roman" w:cs="Times New Roman"/>
        </w:rPr>
      </w:pPr>
      <w:r w:rsidRPr="006A5E4E">
        <w:rPr>
          <w:rFonts w:ascii="Times New Roman" w:hAnsi="Times New Roman" w:cs="Times New Roman"/>
        </w:rPr>
        <w:t xml:space="preserve">DAT 325 Project One </w:t>
      </w:r>
    </w:p>
    <w:p w14:paraId="20487FCA" w14:textId="77777777" w:rsidR="00F35DDF" w:rsidRPr="006A5E4E" w:rsidRDefault="00A75481" w:rsidP="00936B6D">
      <w:pPr>
        <w:pStyle w:val="Heading1"/>
        <w:rPr>
          <w:rFonts w:ascii="Times New Roman" w:hAnsi="Times New Roman" w:cs="Times New Roman"/>
        </w:rPr>
      </w:pPr>
      <w:r w:rsidRPr="006A5E4E">
        <w:rPr>
          <w:rFonts w:ascii="Times New Roman" w:hAnsi="Times New Roman" w:cs="Times New Roman"/>
        </w:rPr>
        <w:t>Data Quality Plan</w:t>
      </w:r>
    </w:p>
    <w:p w14:paraId="185B27DA" w14:textId="77777777" w:rsidR="00F35DDF" w:rsidRPr="006A5E4E" w:rsidRDefault="00F35DDF" w:rsidP="00936B6D">
      <w:pPr>
        <w:contextualSpacing/>
        <w:rPr>
          <w:rFonts w:ascii="Times New Roman" w:hAnsi="Times New Roman" w:cs="Times New Roman"/>
          <w:b/>
        </w:rPr>
      </w:pPr>
    </w:p>
    <w:p w14:paraId="3A15071D" w14:textId="77777777" w:rsidR="00360DD1" w:rsidRPr="006A5E4E" w:rsidRDefault="00360DD1" w:rsidP="00936B6D">
      <w:pPr>
        <w:contextualSpacing/>
        <w:rPr>
          <w:rFonts w:ascii="Times New Roman" w:hAnsi="Times New Roman" w:cs="Times New Roman"/>
          <w:b/>
          <w:color w:val="FF0000"/>
        </w:rPr>
      </w:pPr>
    </w:p>
    <w:p w14:paraId="0090044C" w14:textId="6F786143" w:rsidR="00FA002A" w:rsidRPr="006A5E4E" w:rsidRDefault="00A75481" w:rsidP="00EE538E">
      <w:pPr>
        <w:pStyle w:val="Heading3"/>
        <w:spacing w:line="480" w:lineRule="auto"/>
        <w:rPr>
          <w:rFonts w:ascii="Times New Roman" w:hAnsi="Times New Roman" w:cs="Times New Roman"/>
          <w:sz w:val="24"/>
          <w:szCs w:val="24"/>
        </w:rPr>
      </w:pPr>
      <w:r w:rsidRPr="006A5E4E">
        <w:rPr>
          <w:rFonts w:ascii="Times New Roman" w:hAnsi="Times New Roman" w:cs="Times New Roman"/>
          <w:sz w:val="24"/>
          <w:szCs w:val="24"/>
        </w:rPr>
        <w:t>Purpose Statement:</w:t>
      </w:r>
      <w:r w:rsidR="00936B6D" w:rsidRPr="006A5E4E">
        <w:rPr>
          <w:rFonts w:ascii="Times New Roman" w:hAnsi="Times New Roman" w:cs="Times New Roman"/>
          <w:sz w:val="24"/>
          <w:szCs w:val="24"/>
        </w:rPr>
        <w:t xml:space="preserve"> </w:t>
      </w:r>
    </w:p>
    <w:p w14:paraId="4BE28A99" w14:textId="5824EB36" w:rsidR="00936B6D" w:rsidRPr="006A5E4E" w:rsidRDefault="00C10F79" w:rsidP="00EE538E">
      <w:pPr>
        <w:spacing w:line="480" w:lineRule="auto"/>
        <w:rPr>
          <w:rFonts w:ascii="Times New Roman" w:hAnsi="Times New Roman" w:cs="Times New Roman"/>
          <w:sz w:val="24"/>
          <w:szCs w:val="24"/>
        </w:rPr>
      </w:pPr>
      <w:r w:rsidRPr="006A5E4E">
        <w:rPr>
          <w:rFonts w:ascii="Times New Roman" w:hAnsi="Times New Roman" w:cs="Times New Roman"/>
          <w:sz w:val="24"/>
          <w:szCs w:val="24"/>
        </w:rPr>
        <w:t xml:space="preserve">    High-quality data is crucial for our business as it safeguards decisions are based on accurate, complete, and timely information. This high standard of data quality reduces errors, mitigates risks, and strengthens the reliability of our analyses, ultimately leading to better business outcomes. Equally, poor data quality can result in </w:t>
      </w:r>
      <w:r w:rsidR="00FA002A" w:rsidRPr="006A5E4E">
        <w:rPr>
          <w:rFonts w:ascii="Times New Roman" w:hAnsi="Times New Roman" w:cs="Times New Roman"/>
          <w:sz w:val="24"/>
          <w:szCs w:val="24"/>
        </w:rPr>
        <w:t>inconsistent</w:t>
      </w:r>
      <w:r w:rsidRPr="006A5E4E">
        <w:rPr>
          <w:rFonts w:ascii="Times New Roman" w:hAnsi="Times New Roman" w:cs="Times New Roman"/>
          <w:sz w:val="24"/>
          <w:szCs w:val="24"/>
        </w:rPr>
        <w:t xml:space="preserve"> decisions, operational inefficiencies, and a loss of stakeholder trust. </w:t>
      </w:r>
      <w:r w:rsidR="00FA002A" w:rsidRPr="006A5E4E">
        <w:rPr>
          <w:rFonts w:ascii="Times New Roman" w:hAnsi="Times New Roman" w:cs="Times New Roman"/>
          <w:sz w:val="24"/>
          <w:szCs w:val="24"/>
        </w:rPr>
        <w:t>Thus</w:t>
      </w:r>
      <w:r w:rsidRPr="006A5E4E">
        <w:rPr>
          <w:rFonts w:ascii="Times New Roman" w:hAnsi="Times New Roman" w:cs="Times New Roman"/>
          <w:sz w:val="24"/>
          <w:szCs w:val="24"/>
        </w:rPr>
        <w:t xml:space="preserve">, maintaining high-quality data is not just a </w:t>
      </w:r>
      <w:r w:rsidR="00FA002A" w:rsidRPr="006A5E4E">
        <w:rPr>
          <w:rFonts w:ascii="Times New Roman" w:hAnsi="Times New Roman" w:cs="Times New Roman"/>
          <w:sz w:val="24"/>
          <w:szCs w:val="24"/>
        </w:rPr>
        <w:t>requirement</w:t>
      </w:r>
      <w:r w:rsidRPr="006A5E4E">
        <w:rPr>
          <w:rFonts w:ascii="Times New Roman" w:hAnsi="Times New Roman" w:cs="Times New Roman"/>
          <w:sz w:val="24"/>
          <w:szCs w:val="24"/>
        </w:rPr>
        <w:t xml:space="preserve"> but </w:t>
      </w:r>
      <w:r w:rsidR="00AA5D11" w:rsidRPr="006A5E4E">
        <w:rPr>
          <w:rFonts w:ascii="Times New Roman" w:hAnsi="Times New Roman" w:cs="Times New Roman"/>
          <w:sz w:val="24"/>
          <w:szCs w:val="24"/>
        </w:rPr>
        <w:t>a</w:t>
      </w:r>
      <w:r w:rsidRPr="006A5E4E">
        <w:rPr>
          <w:rFonts w:ascii="Times New Roman" w:hAnsi="Times New Roman" w:cs="Times New Roman"/>
          <w:sz w:val="24"/>
          <w:szCs w:val="24"/>
        </w:rPr>
        <w:t xml:space="preserve"> </w:t>
      </w:r>
      <w:r w:rsidR="00207B86" w:rsidRPr="006A5E4E">
        <w:rPr>
          <w:rFonts w:ascii="Times New Roman" w:hAnsi="Times New Roman" w:cs="Times New Roman"/>
          <w:sz w:val="24"/>
          <w:szCs w:val="24"/>
        </w:rPr>
        <w:t>necessary</w:t>
      </w:r>
      <w:r w:rsidRPr="006A5E4E">
        <w:rPr>
          <w:rFonts w:ascii="Times New Roman" w:hAnsi="Times New Roman" w:cs="Times New Roman"/>
          <w:sz w:val="24"/>
          <w:szCs w:val="24"/>
        </w:rPr>
        <w:t xml:space="preserve"> element for our organizational success and credibility.</w:t>
      </w:r>
      <w:r w:rsidR="00DC13E5">
        <w:rPr>
          <w:rFonts w:ascii="Times New Roman" w:hAnsi="Times New Roman" w:cs="Times New Roman"/>
          <w:sz w:val="24"/>
          <w:szCs w:val="24"/>
        </w:rPr>
        <w:t xml:space="preserve"> </w:t>
      </w:r>
      <w:r w:rsidR="00DC13E5" w:rsidRPr="00DC13E5">
        <w:rPr>
          <w:rFonts w:ascii="Times New Roman" w:hAnsi="Times New Roman" w:cs="Times New Roman"/>
          <w:sz w:val="24"/>
          <w:szCs w:val="24"/>
        </w:rPr>
        <w:t>Poor data quality can have far-reaching consequences. It can lead to inconsistent decisions and operational inefficiencies, ultimately eroding stakeholder trust. Furthermore, it can introduce critical errors in analysis, resulting in misguided strategies and missed opportunities. Additionally, poor data can tarnish our organization's reputation, reduce customer satisfaction, and potentially lead to substantial financial losses. By highlighting these potential pitfalls, we underscore the necessity of maintaining high data quality, ensuring our decisions are based on accurate, reliable information.</w:t>
      </w:r>
    </w:p>
    <w:p w14:paraId="1BF52C1D" w14:textId="77777777" w:rsidR="00C10F79" w:rsidRPr="006A5E4E" w:rsidRDefault="00C10F79" w:rsidP="00EE538E">
      <w:pPr>
        <w:spacing w:line="480" w:lineRule="auto"/>
        <w:rPr>
          <w:rFonts w:ascii="Times New Roman" w:hAnsi="Times New Roman" w:cs="Times New Roman"/>
          <w:sz w:val="24"/>
          <w:szCs w:val="24"/>
        </w:rPr>
      </w:pPr>
    </w:p>
    <w:p w14:paraId="116F4585" w14:textId="15C0FB75" w:rsidR="00936B6D" w:rsidRPr="006A5E4E" w:rsidRDefault="00936B6D" w:rsidP="00EE538E">
      <w:pPr>
        <w:pStyle w:val="Heading3"/>
        <w:spacing w:line="480" w:lineRule="auto"/>
        <w:rPr>
          <w:rFonts w:ascii="Times New Roman" w:hAnsi="Times New Roman" w:cs="Times New Roman"/>
          <w:sz w:val="24"/>
          <w:szCs w:val="24"/>
        </w:rPr>
      </w:pPr>
      <w:r w:rsidRPr="006A5E4E">
        <w:rPr>
          <w:rFonts w:ascii="Times New Roman" w:hAnsi="Times New Roman" w:cs="Times New Roman"/>
          <w:sz w:val="24"/>
          <w:szCs w:val="24"/>
        </w:rPr>
        <w:t xml:space="preserve">Organizational Goals: </w:t>
      </w:r>
    </w:p>
    <w:p w14:paraId="29C213F4" w14:textId="77777777" w:rsidR="00FA002A" w:rsidRPr="006A5E4E" w:rsidRDefault="00FA002A" w:rsidP="00EE538E">
      <w:pPr>
        <w:pStyle w:val="ListParagraph"/>
        <w:numPr>
          <w:ilvl w:val="0"/>
          <w:numId w:val="4"/>
        </w:numPr>
        <w:spacing w:line="480" w:lineRule="auto"/>
        <w:rPr>
          <w:rFonts w:ascii="Times New Roman" w:hAnsi="Times New Roman" w:cs="Times New Roman"/>
          <w:sz w:val="24"/>
          <w:szCs w:val="24"/>
        </w:rPr>
      </w:pPr>
      <w:r w:rsidRPr="006A5E4E">
        <w:rPr>
          <w:rFonts w:ascii="Times New Roman" w:hAnsi="Times New Roman" w:cs="Times New Roman"/>
          <w:b/>
          <w:bCs/>
          <w:sz w:val="24"/>
          <w:szCs w:val="24"/>
        </w:rPr>
        <w:t>Enhance Decision-Making Capabilities</w:t>
      </w:r>
    </w:p>
    <w:p w14:paraId="15844232" w14:textId="6C1873BE" w:rsidR="00FA002A" w:rsidRPr="006A5E4E" w:rsidRDefault="00FA002A" w:rsidP="00EE538E">
      <w:pPr>
        <w:spacing w:line="480" w:lineRule="auto"/>
        <w:rPr>
          <w:rFonts w:ascii="Times New Roman" w:hAnsi="Times New Roman" w:cs="Times New Roman"/>
          <w:sz w:val="24"/>
          <w:szCs w:val="24"/>
        </w:rPr>
      </w:pPr>
      <w:r w:rsidRPr="006A5E4E">
        <w:rPr>
          <w:rFonts w:ascii="Times New Roman" w:hAnsi="Times New Roman" w:cs="Times New Roman"/>
          <w:sz w:val="24"/>
          <w:szCs w:val="24"/>
        </w:rPr>
        <w:t xml:space="preserve">    </w:t>
      </w:r>
      <w:r w:rsidRPr="00FA002A">
        <w:rPr>
          <w:rFonts w:ascii="Times New Roman" w:hAnsi="Times New Roman" w:cs="Times New Roman"/>
          <w:sz w:val="24"/>
          <w:szCs w:val="24"/>
        </w:rPr>
        <w:t xml:space="preserve">To truly </w:t>
      </w:r>
      <w:r w:rsidRPr="006A5E4E">
        <w:rPr>
          <w:rFonts w:ascii="Times New Roman" w:hAnsi="Times New Roman" w:cs="Times New Roman"/>
          <w:sz w:val="24"/>
          <w:szCs w:val="24"/>
        </w:rPr>
        <w:t>flourish</w:t>
      </w:r>
      <w:r w:rsidRPr="00FA002A">
        <w:rPr>
          <w:rFonts w:ascii="Times New Roman" w:hAnsi="Times New Roman" w:cs="Times New Roman"/>
          <w:sz w:val="24"/>
          <w:szCs w:val="24"/>
        </w:rPr>
        <w:t xml:space="preserve">, Bruce, Inc. needs to base its strategic decisions on </w:t>
      </w:r>
      <w:r w:rsidRPr="006A5E4E">
        <w:rPr>
          <w:rFonts w:ascii="Times New Roman" w:hAnsi="Times New Roman" w:cs="Times New Roman"/>
          <w:sz w:val="24"/>
          <w:szCs w:val="24"/>
        </w:rPr>
        <w:t>reliable</w:t>
      </w:r>
      <w:r w:rsidRPr="00FA002A">
        <w:rPr>
          <w:rFonts w:ascii="Times New Roman" w:hAnsi="Times New Roman" w:cs="Times New Roman"/>
          <w:sz w:val="24"/>
          <w:szCs w:val="24"/>
        </w:rPr>
        <w:t xml:space="preserve"> ground. High-quality data paves the way for this, ensuring every choice is backed by </w:t>
      </w:r>
      <w:r w:rsidRPr="006A5E4E">
        <w:rPr>
          <w:rFonts w:ascii="Times New Roman" w:hAnsi="Times New Roman" w:cs="Times New Roman"/>
          <w:sz w:val="24"/>
          <w:szCs w:val="24"/>
        </w:rPr>
        <w:t>dependable</w:t>
      </w:r>
      <w:r w:rsidRPr="00FA002A">
        <w:rPr>
          <w:rFonts w:ascii="Times New Roman" w:hAnsi="Times New Roman" w:cs="Times New Roman"/>
          <w:sz w:val="24"/>
          <w:szCs w:val="24"/>
        </w:rPr>
        <w:t xml:space="preserve"> insights. For example, accurate data can guide us in expanding into new markets or developing innovative products. </w:t>
      </w:r>
      <w:r w:rsidRPr="006A5E4E">
        <w:rPr>
          <w:rFonts w:ascii="Times New Roman" w:hAnsi="Times New Roman" w:cs="Times New Roman"/>
          <w:sz w:val="24"/>
          <w:szCs w:val="24"/>
        </w:rPr>
        <w:t>Furthermore</w:t>
      </w:r>
      <w:r w:rsidRPr="00FA002A">
        <w:rPr>
          <w:rFonts w:ascii="Times New Roman" w:hAnsi="Times New Roman" w:cs="Times New Roman"/>
          <w:sz w:val="24"/>
          <w:szCs w:val="24"/>
        </w:rPr>
        <w:t xml:space="preserve">, it allows for fine-tuning our marketing strategies, optimizing supply </w:t>
      </w:r>
      <w:r w:rsidRPr="00FA002A">
        <w:rPr>
          <w:rFonts w:ascii="Times New Roman" w:hAnsi="Times New Roman" w:cs="Times New Roman"/>
          <w:sz w:val="24"/>
          <w:szCs w:val="24"/>
        </w:rPr>
        <w:lastRenderedPageBreak/>
        <w:t>chain operations, and forecasting future trends more effectively. Imagine the difference between flying blind and having a detailed map at your disposal—data accuracy is that map.</w:t>
      </w:r>
    </w:p>
    <w:p w14:paraId="0DEC47BE" w14:textId="0D49DD20" w:rsidR="00FA002A" w:rsidRPr="006A5E4E" w:rsidRDefault="00FA002A" w:rsidP="00EE538E">
      <w:pPr>
        <w:pStyle w:val="ListParagraph"/>
        <w:numPr>
          <w:ilvl w:val="0"/>
          <w:numId w:val="4"/>
        </w:numPr>
        <w:spacing w:line="480" w:lineRule="auto"/>
        <w:rPr>
          <w:rFonts w:ascii="Times New Roman" w:hAnsi="Times New Roman" w:cs="Times New Roman"/>
          <w:sz w:val="24"/>
          <w:szCs w:val="24"/>
        </w:rPr>
      </w:pPr>
      <w:r w:rsidRPr="006A5E4E">
        <w:rPr>
          <w:rFonts w:ascii="Times New Roman" w:hAnsi="Times New Roman" w:cs="Times New Roman"/>
          <w:b/>
          <w:bCs/>
          <w:sz w:val="24"/>
          <w:szCs w:val="24"/>
        </w:rPr>
        <w:t>Ensure Compliance with Regulations</w:t>
      </w:r>
    </w:p>
    <w:p w14:paraId="3C88F3C1" w14:textId="4C26254C" w:rsidR="00FA002A" w:rsidRPr="006A5E4E" w:rsidRDefault="00FA002A" w:rsidP="00EE538E">
      <w:pPr>
        <w:spacing w:line="480" w:lineRule="auto"/>
        <w:rPr>
          <w:rFonts w:ascii="Times New Roman" w:hAnsi="Times New Roman" w:cs="Times New Roman"/>
          <w:sz w:val="24"/>
          <w:szCs w:val="24"/>
        </w:rPr>
      </w:pPr>
      <w:r w:rsidRPr="006A5E4E">
        <w:rPr>
          <w:rFonts w:ascii="Times New Roman" w:hAnsi="Times New Roman" w:cs="Times New Roman"/>
          <w:sz w:val="24"/>
          <w:szCs w:val="24"/>
        </w:rPr>
        <w:t xml:space="preserve">    Traversing</w:t>
      </w:r>
      <w:r w:rsidRPr="00FA002A">
        <w:rPr>
          <w:rFonts w:ascii="Times New Roman" w:hAnsi="Times New Roman" w:cs="Times New Roman"/>
          <w:sz w:val="24"/>
          <w:szCs w:val="24"/>
        </w:rPr>
        <w:t xml:space="preserve"> the complex landscape of industry regulations can be daunting. High-quality data acts as our compass, ensuring we stay on the right path. For instance, complying with data privacy laws such as GDPR and HIPAA becomes much more manageable when our data is accurate and organized. This not only shields us from potential legal penalties but also fortifies our reputation as a trustworthy and compliant entity. </w:t>
      </w:r>
      <w:r w:rsidRPr="006A5E4E">
        <w:rPr>
          <w:rFonts w:ascii="Times New Roman" w:hAnsi="Times New Roman" w:cs="Times New Roman"/>
          <w:sz w:val="24"/>
          <w:szCs w:val="24"/>
        </w:rPr>
        <w:t>Additionally</w:t>
      </w:r>
      <w:r w:rsidRPr="00FA002A">
        <w:rPr>
          <w:rFonts w:ascii="Times New Roman" w:hAnsi="Times New Roman" w:cs="Times New Roman"/>
          <w:sz w:val="24"/>
          <w:szCs w:val="24"/>
        </w:rPr>
        <w:t xml:space="preserve">, maintaining rigorous quality standards helps in audits and assessments, ensuring </w:t>
      </w:r>
      <w:r w:rsidRPr="006A5E4E">
        <w:rPr>
          <w:rFonts w:ascii="Times New Roman" w:hAnsi="Times New Roman" w:cs="Times New Roman"/>
          <w:sz w:val="24"/>
          <w:szCs w:val="24"/>
        </w:rPr>
        <w:t>we are</w:t>
      </w:r>
      <w:r w:rsidRPr="00FA002A">
        <w:rPr>
          <w:rFonts w:ascii="Times New Roman" w:hAnsi="Times New Roman" w:cs="Times New Roman"/>
          <w:sz w:val="24"/>
          <w:szCs w:val="24"/>
        </w:rPr>
        <w:t xml:space="preserve"> always audit-ready and ahead of regulatory changes.</w:t>
      </w:r>
    </w:p>
    <w:p w14:paraId="5770261A" w14:textId="1D663727" w:rsidR="00EE538E" w:rsidRPr="006A5E4E" w:rsidRDefault="00FA002A" w:rsidP="00EE538E">
      <w:pPr>
        <w:pStyle w:val="ListParagraph"/>
        <w:numPr>
          <w:ilvl w:val="0"/>
          <w:numId w:val="4"/>
        </w:numPr>
        <w:spacing w:line="480" w:lineRule="auto"/>
        <w:rPr>
          <w:rFonts w:ascii="Times New Roman" w:hAnsi="Times New Roman" w:cs="Times New Roman"/>
          <w:b/>
          <w:bCs/>
          <w:sz w:val="24"/>
          <w:szCs w:val="24"/>
        </w:rPr>
      </w:pPr>
      <w:r w:rsidRPr="006A5E4E">
        <w:rPr>
          <w:rFonts w:ascii="Times New Roman" w:hAnsi="Times New Roman" w:cs="Times New Roman"/>
          <w:b/>
          <w:bCs/>
          <w:sz w:val="24"/>
          <w:szCs w:val="24"/>
        </w:rPr>
        <w:t>Improve Customer Satisfaction and Retention</w:t>
      </w:r>
    </w:p>
    <w:p w14:paraId="1AD7B1D8" w14:textId="7DD6CE4A" w:rsidR="00FA002A" w:rsidRPr="00FA002A" w:rsidRDefault="00FA002A" w:rsidP="00EE538E">
      <w:pPr>
        <w:spacing w:line="480" w:lineRule="auto"/>
        <w:rPr>
          <w:rFonts w:ascii="Times New Roman" w:hAnsi="Times New Roman" w:cs="Times New Roman"/>
          <w:sz w:val="24"/>
          <w:szCs w:val="24"/>
        </w:rPr>
      </w:pPr>
      <w:r w:rsidRPr="006A5E4E">
        <w:rPr>
          <w:rFonts w:ascii="Times New Roman" w:hAnsi="Times New Roman" w:cs="Times New Roman"/>
          <w:sz w:val="24"/>
          <w:szCs w:val="24"/>
        </w:rPr>
        <w:t xml:space="preserve">    </w:t>
      </w:r>
      <w:r w:rsidRPr="00FA002A">
        <w:rPr>
          <w:rFonts w:ascii="Times New Roman" w:hAnsi="Times New Roman" w:cs="Times New Roman"/>
          <w:sz w:val="24"/>
          <w:szCs w:val="24"/>
        </w:rPr>
        <w:t xml:space="preserve">In today's competitive market, understanding and anticipating customer needs is </w:t>
      </w:r>
      <w:r w:rsidRPr="006A5E4E">
        <w:rPr>
          <w:rFonts w:ascii="Times New Roman" w:hAnsi="Times New Roman" w:cs="Times New Roman"/>
          <w:sz w:val="24"/>
          <w:szCs w:val="24"/>
        </w:rPr>
        <w:t>vital</w:t>
      </w:r>
      <w:r w:rsidRPr="00FA002A">
        <w:rPr>
          <w:rFonts w:ascii="Times New Roman" w:hAnsi="Times New Roman" w:cs="Times New Roman"/>
          <w:sz w:val="24"/>
          <w:szCs w:val="24"/>
        </w:rPr>
        <w:t xml:space="preserve">. High-quality data enables us to personalize our marketing efforts, crafting targeted campaigns that resonate with individual preferences. For example, by leveraging accurate customer data, we can tailor our promotions, enhance our customer service, and ultimately deliver a superior customer experience. </w:t>
      </w:r>
      <w:r w:rsidR="00571E4B" w:rsidRPr="006A5E4E">
        <w:rPr>
          <w:rFonts w:ascii="Times New Roman" w:hAnsi="Times New Roman" w:cs="Times New Roman"/>
          <w:sz w:val="24"/>
          <w:szCs w:val="24"/>
        </w:rPr>
        <w:t>Also</w:t>
      </w:r>
      <w:r w:rsidRPr="00FA002A">
        <w:rPr>
          <w:rFonts w:ascii="Times New Roman" w:hAnsi="Times New Roman" w:cs="Times New Roman"/>
          <w:sz w:val="24"/>
          <w:szCs w:val="24"/>
        </w:rPr>
        <w:t>, it allows us to proactively address issues, turning potential detractors into loyal advocates through timely and effective interventions.</w:t>
      </w:r>
    </w:p>
    <w:p w14:paraId="74CACC57" w14:textId="77777777" w:rsidR="00F35DDF" w:rsidRPr="006A5E4E" w:rsidRDefault="00F35DDF" w:rsidP="00EE538E">
      <w:pPr>
        <w:spacing w:line="480" w:lineRule="auto"/>
        <w:contextualSpacing/>
        <w:rPr>
          <w:rFonts w:ascii="Times New Roman" w:hAnsi="Times New Roman" w:cs="Times New Roman"/>
          <w:b/>
          <w:color w:val="FF0000"/>
          <w:sz w:val="24"/>
          <w:szCs w:val="24"/>
        </w:rPr>
      </w:pPr>
    </w:p>
    <w:p w14:paraId="32D5BB19" w14:textId="1C948878" w:rsidR="00FA002A" w:rsidRPr="006A5E4E" w:rsidRDefault="00A75481" w:rsidP="00EE538E">
      <w:pPr>
        <w:pStyle w:val="Heading3"/>
        <w:spacing w:line="480" w:lineRule="auto"/>
        <w:rPr>
          <w:rFonts w:ascii="Times New Roman" w:hAnsi="Times New Roman" w:cs="Times New Roman"/>
          <w:sz w:val="24"/>
          <w:szCs w:val="24"/>
        </w:rPr>
      </w:pPr>
      <w:r w:rsidRPr="006A5E4E">
        <w:rPr>
          <w:rFonts w:ascii="Times New Roman" w:hAnsi="Times New Roman" w:cs="Times New Roman"/>
          <w:sz w:val="24"/>
          <w:szCs w:val="24"/>
        </w:rPr>
        <w:t xml:space="preserve">Data </w:t>
      </w:r>
      <w:r w:rsidR="00936B6D" w:rsidRPr="006A5E4E">
        <w:rPr>
          <w:rFonts w:ascii="Times New Roman" w:hAnsi="Times New Roman" w:cs="Times New Roman"/>
          <w:sz w:val="24"/>
          <w:szCs w:val="24"/>
        </w:rPr>
        <w:t xml:space="preserve">Quality </w:t>
      </w:r>
      <w:r w:rsidRPr="006A5E4E">
        <w:rPr>
          <w:rFonts w:ascii="Times New Roman" w:hAnsi="Times New Roman" w:cs="Times New Roman"/>
          <w:sz w:val="24"/>
          <w:szCs w:val="24"/>
        </w:rPr>
        <w:t>Characteristics and Procedures:</w:t>
      </w:r>
      <w:r w:rsidR="00936B6D" w:rsidRPr="006A5E4E">
        <w:rPr>
          <w:rFonts w:ascii="Times New Roman" w:hAnsi="Times New Roman" w:cs="Times New Roman"/>
          <w:sz w:val="24"/>
          <w:szCs w:val="24"/>
        </w:rPr>
        <w:t xml:space="preserve"> </w:t>
      </w:r>
    </w:p>
    <w:p w14:paraId="686676FE" w14:textId="49F18A2C" w:rsidR="009909E5" w:rsidRPr="009909E5" w:rsidRDefault="00FA002A" w:rsidP="00B95900">
      <w:pPr>
        <w:pStyle w:val="ListParagraph"/>
        <w:numPr>
          <w:ilvl w:val="0"/>
          <w:numId w:val="1"/>
        </w:numPr>
        <w:spacing w:line="480" w:lineRule="auto"/>
        <w:rPr>
          <w:rFonts w:ascii="Times New Roman" w:hAnsi="Times New Roman" w:cs="Times New Roman"/>
          <w:sz w:val="24"/>
          <w:szCs w:val="24"/>
        </w:rPr>
      </w:pPr>
      <w:r w:rsidRPr="009909E5">
        <w:rPr>
          <w:rFonts w:ascii="Times New Roman" w:hAnsi="Times New Roman" w:cs="Times New Roman"/>
          <w:b/>
          <w:bCs/>
          <w:sz w:val="24"/>
          <w:szCs w:val="24"/>
        </w:rPr>
        <w:t>Accuracy</w:t>
      </w:r>
      <w:r w:rsidR="009909E5">
        <w:rPr>
          <w:rFonts w:ascii="Times New Roman" w:hAnsi="Times New Roman" w:cs="Times New Roman"/>
          <w:b/>
          <w:bCs/>
          <w:sz w:val="24"/>
          <w:szCs w:val="24"/>
        </w:rPr>
        <w:t xml:space="preserve">: </w:t>
      </w:r>
      <w:r w:rsidR="009909E5" w:rsidRPr="009909E5">
        <w:rPr>
          <w:rFonts w:ascii="Times New Roman" w:hAnsi="Times New Roman" w:cs="Times New Roman"/>
          <w:sz w:val="24"/>
          <w:szCs w:val="24"/>
        </w:rPr>
        <w:t xml:space="preserve">Maintaining accurate and error-free data is </w:t>
      </w:r>
      <w:r w:rsidR="00042095" w:rsidRPr="009909E5">
        <w:rPr>
          <w:rFonts w:ascii="Times New Roman" w:hAnsi="Times New Roman" w:cs="Times New Roman"/>
          <w:sz w:val="24"/>
          <w:szCs w:val="24"/>
        </w:rPr>
        <w:t>fundamental</w:t>
      </w:r>
      <w:r w:rsidR="009909E5" w:rsidRPr="009909E5">
        <w:rPr>
          <w:rFonts w:ascii="Times New Roman" w:hAnsi="Times New Roman" w:cs="Times New Roman"/>
          <w:sz w:val="24"/>
          <w:szCs w:val="24"/>
        </w:rPr>
        <w:t>. Implementing validation checks early in the process helps catch mistakes, ensuring our data remains reliable and precise.</w:t>
      </w:r>
    </w:p>
    <w:p w14:paraId="0F904FBD" w14:textId="4757BCA0" w:rsidR="00FA002A" w:rsidRPr="009909E5" w:rsidRDefault="00FA002A" w:rsidP="00B95900">
      <w:pPr>
        <w:pStyle w:val="ListParagraph"/>
        <w:numPr>
          <w:ilvl w:val="0"/>
          <w:numId w:val="1"/>
        </w:numPr>
        <w:spacing w:line="480" w:lineRule="auto"/>
        <w:rPr>
          <w:rFonts w:ascii="Times New Roman" w:hAnsi="Times New Roman" w:cs="Times New Roman"/>
          <w:sz w:val="24"/>
          <w:szCs w:val="24"/>
        </w:rPr>
      </w:pPr>
      <w:r w:rsidRPr="009909E5">
        <w:rPr>
          <w:rFonts w:ascii="Times New Roman" w:hAnsi="Times New Roman" w:cs="Times New Roman"/>
          <w:b/>
          <w:bCs/>
          <w:sz w:val="24"/>
          <w:szCs w:val="24"/>
        </w:rPr>
        <w:lastRenderedPageBreak/>
        <w:t>Completeness:</w:t>
      </w:r>
      <w:r w:rsidRPr="009909E5">
        <w:rPr>
          <w:rFonts w:ascii="Times New Roman" w:hAnsi="Times New Roman" w:cs="Times New Roman"/>
          <w:sz w:val="24"/>
          <w:szCs w:val="24"/>
        </w:rPr>
        <w:t xml:space="preserve"> </w:t>
      </w:r>
      <w:r w:rsidR="00B0405F" w:rsidRPr="003819D8">
        <w:rPr>
          <w:rFonts w:ascii="Times New Roman" w:hAnsi="Times New Roman" w:cs="Times New Roman"/>
          <w:sz w:val="24"/>
          <w:szCs w:val="24"/>
        </w:rPr>
        <w:t>It is</w:t>
      </w:r>
      <w:r w:rsidR="003819D8" w:rsidRPr="003819D8">
        <w:rPr>
          <w:rFonts w:ascii="Times New Roman" w:hAnsi="Times New Roman" w:cs="Times New Roman"/>
          <w:sz w:val="24"/>
          <w:szCs w:val="24"/>
        </w:rPr>
        <w:t xml:space="preserve"> vital to have all </w:t>
      </w:r>
      <w:r w:rsidR="00EB4758" w:rsidRPr="003819D8">
        <w:rPr>
          <w:rFonts w:ascii="Times New Roman" w:hAnsi="Times New Roman" w:cs="Times New Roman"/>
          <w:sz w:val="24"/>
          <w:szCs w:val="24"/>
        </w:rPr>
        <w:t>important</w:t>
      </w:r>
      <w:r w:rsidR="003819D8" w:rsidRPr="003819D8">
        <w:rPr>
          <w:rFonts w:ascii="Times New Roman" w:hAnsi="Times New Roman" w:cs="Times New Roman"/>
          <w:sz w:val="24"/>
          <w:szCs w:val="24"/>
        </w:rPr>
        <w:t xml:space="preserve"> data readily available. Regular audits can help us identify and address any gaps, ensuring we have a comprehensive overview.</w:t>
      </w:r>
    </w:p>
    <w:p w14:paraId="4336689F" w14:textId="1940BE03" w:rsidR="00FA002A" w:rsidRPr="006A5E4E" w:rsidRDefault="00FA002A" w:rsidP="00EE538E">
      <w:pPr>
        <w:pStyle w:val="ListParagraph"/>
        <w:numPr>
          <w:ilvl w:val="0"/>
          <w:numId w:val="1"/>
        </w:numPr>
        <w:spacing w:line="480" w:lineRule="auto"/>
        <w:rPr>
          <w:rFonts w:ascii="Times New Roman" w:hAnsi="Times New Roman" w:cs="Times New Roman"/>
          <w:sz w:val="24"/>
          <w:szCs w:val="24"/>
        </w:rPr>
      </w:pPr>
      <w:r w:rsidRPr="006A5E4E">
        <w:rPr>
          <w:rFonts w:ascii="Times New Roman" w:hAnsi="Times New Roman" w:cs="Times New Roman"/>
          <w:b/>
          <w:bCs/>
          <w:sz w:val="24"/>
          <w:szCs w:val="24"/>
        </w:rPr>
        <w:t>Consistency:</w:t>
      </w:r>
      <w:r w:rsidRPr="006A5E4E">
        <w:rPr>
          <w:rFonts w:ascii="Times New Roman" w:hAnsi="Times New Roman" w:cs="Times New Roman"/>
          <w:sz w:val="24"/>
          <w:szCs w:val="24"/>
        </w:rPr>
        <w:t xml:space="preserve"> </w:t>
      </w:r>
      <w:r w:rsidR="003819D8" w:rsidRPr="003819D8">
        <w:rPr>
          <w:rFonts w:ascii="Times New Roman" w:hAnsi="Times New Roman" w:cs="Times New Roman"/>
          <w:sz w:val="24"/>
          <w:szCs w:val="24"/>
        </w:rPr>
        <w:t xml:space="preserve">Consistent data across different systems is </w:t>
      </w:r>
      <w:r w:rsidR="00EB4758" w:rsidRPr="003819D8">
        <w:rPr>
          <w:rFonts w:ascii="Times New Roman" w:hAnsi="Times New Roman" w:cs="Times New Roman"/>
          <w:sz w:val="24"/>
          <w:szCs w:val="24"/>
        </w:rPr>
        <w:t>cardinal</w:t>
      </w:r>
      <w:r w:rsidR="003819D8" w:rsidRPr="003819D8">
        <w:rPr>
          <w:rFonts w:ascii="Times New Roman" w:hAnsi="Times New Roman" w:cs="Times New Roman"/>
          <w:sz w:val="24"/>
          <w:szCs w:val="24"/>
        </w:rPr>
        <w:t>. By utilizing standardized formats and effective data integration techniques, we can maintain uniformity, ensuring that our data is both trustworthy and user-friendly.</w:t>
      </w:r>
    </w:p>
    <w:p w14:paraId="6FC45C36" w14:textId="4CBFEA0F" w:rsidR="00FA002A" w:rsidRPr="00FA002A" w:rsidRDefault="00FA002A" w:rsidP="009A7122">
      <w:pPr>
        <w:pStyle w:val="ListParagraph"/>
        <w:numPr>
          <w:ilvl w:val="0"/>
          <w:numId w:val="1"/>
        </w:numPr>
        <w:spacing w:line="480" w:lineRule="auto"/>
        <w:rPr>
          <w:rFonts w:ascii="Times New Roman" w:hAnsi="Times New Roman" w:cs="Times New Roman"/>
          <w:sz w:val="24"/>
          <w:szCs w:val="24"/>
        </w:rPr>
      </w:pPr>
      <w:r w:rsidRPr="000B0467">
        <w:rPr>
          <w:rFonts w:ascii="Times New Roman" w:hAnsi="Times New Roman" w:cs="Times New Roman"/>
          <w:b/>
          <w:bCs/>
          <w:sz w:val="24"/>
          <w:szCs w:val="24"/>
        </w:rPr>
        <w:t>Timeliness:</w:t>
      </w:r>
      <w:r w:rsidRPr="000B0467">
        <w:rPr>
          <w:rFonts w:ascii="Times New Roman" w:hAnsi="Times New Roman" w:cs="Times New Roman"/>
          <w:sz w:val="24"/>
          <w:szCs w:val="24"/>
        </w:rPr>
        <w:t xml:space="preserve"> </w:t>
      </w:r>
      <w:r w:rsidR="000B0467" w:rsidRPr="000B0467">
        <w:rPr>
          <w:rFonts w:ascii="Times New Roman" w:hAnsi="Times New Roman" w:cs="Times New Roman"/>
          <w:sz w:val="24"/>
          <w:szCs w:val="24"/>
        </w:rPr>
        <w:t>Data must be up to date. Implementing processes for regular updates and real-time integration guarantees that we always have the most current information readily available.</w:t>
      </w:r>
    </w:p>
    <w:p w14:paraId="6FED85E5" w14:textId="4B08F95F" w:rsidR="00FA002A" w:rsidRPr="006A5E4E" w:rsidRDefault="00FA002A" w:rsidP="00EE538E">
      <w:pPr>
        <w:pStyle w:val="ListParagraph"/>
        <w:numPr>
          <w:ilvl w:val="0"/>
          <w:numId w:val="1"/>
        </w:numPr>
        <w:spacing w:line="480" w:lineRule="auto"/>
        <w:rPr>
          <w:rFonts w:ascii="Times New Roman" w:hAnsi="Times New Roman" w:cs="Times New Roman"/>
          <w:sz w:val="24"/>
          <w:szCs w:val="24"/>
        </w:rPr>
      </w:pPr>
      <w:r w:rsidRPr="006A5E4E">
        <w:rPr>
          <w:rFonts w:ascii="Times New Roman" w:hAnsi="Times New Roman" w:cs="Times New Roman"/>
          <w:b/>
          <w:bCs/>
          <w:sz w:val="24"/>
          <w:szCs w:val="24"/>
        </w:rPr>
        <w:t>Validity</w:t>
      </w:r>
      <w:r w:rsidR="003358AF">
        <w:rPr>
          <w:rFonts w:ascii="Times New Roman" w:hAnsi="Times New Roman" w:cs="Times New Roman"/>
          <w:b/>
          <w:bCs/>
          <w:sz w:val="24"/>
          <w:szCs w:val="24"/>
        </w:rPr>
        <w:t xml:space="preserve">: </w:t>
      </w:r>
      <w:r w:rsidR="003358AF" w:rsidRPr="003358AF">
        <w:rPr>
          <w:rFonts w:ascii="Times New Roman" w:hAnsi="Times New Roman" w:cs="Times New Roman"/>
          <w:sz w:val="24"/>
          <w:szCs w:val="24"/>
        </w:rPr>
        <w:t>Data must adhere to established formats and standards. Implementing strong validation rules and business logic ensures our data meets all required criteria.</w:t>
      </w:r>
      <w:r w:rsidRPr="003358AF">
        <w:rPr>
          <w:rFonts w:ascii="Times New Roman" w:hAnsi="Times New Roman" w:cs="Times New Roman"/>
          <w:sz w:val="24"/>
          <w:szCs w:val="24"/>
        </w:rPr>
        <w:t>.</w:t>
      </w:r>
    </w:p>
    <w:p w14:paraId="2584E380" w14:textId="40EDC9F1" w:rsidR="00FA002A" w:rsidRPr="006A5E4E" w:rsidRDefault="00FA002A" w:rsidP="00EE538E">
      <w:pPr>
        <w:pStyle w:val="ListParagraph"/>
        <w:numPr>
          <w:ilvl w:val="0"/>
          <w:numId w:val="1"/>
        </w:numPr>
        <w:spacing w:line="480" w:lineRule="auto"/>
        <w:rPr>
          <w:rFonts w:ascii="Times New Roman" w:hAnsi="Times New Roman" w:cs="Times New Roman"/>
          <w:sz w:val="24"/>
          <w:szCs w:val="24"/>
        </w:rPr>
      </w:pPr>
      <w:r w:rsidRPr="006A5E4E">
        <w:rPr>
          <w:rFonts w:ascii="Times New Roman" w:hAnsi="Times New Roman" w:cs="Times New Roman"/>
          <w:b/>
          <w:bCs/>
          <w:sz w:val="24"/>
          <w:szCs w:val="24"/>
        </w:rPr>
        <w:t>Uniqueness:</w:t>
      </w:r>
      <w:r w:rsidRPr="006A5E4E">
        <w:rPr>
          <w:rFonts w:ascii="Times New Roman" w:hAnsi="Times New Roman" w:cs="Times New Roman"/>
          <w:sz w:val="24"/>
          <w:szCs w:val="24"/>
        </w:rPr>
        <w:t xml:space="preserve"> </w:t>
      </w:r>
      <w:r w:rsidR="007F0010" w:rsidRPr="007F0010">
        <w:rPr>
          <w:rFonts w:ascii="Times New Roman" w:hAnsi="Times New Roman" w:cs="Times New Roman"/>
          <w:sz w:val="24"/>
          <w:szCs w:val="24"/>
        </w:rPr>
        <w:t>Our data should be free of duplicates. By implementing de-duplication processes, we can maintain unique records, thereby enhancing data quality and usability.</w:t>
      </w:r>
    </w:p>
    <w:p w14:paraId="3FCC0694" w14:textId="77777777" w:rsidR="00936B6D" w:rsidRPr="006A5E4E" w:rsidRDefault="00936B6D" w:rsidP="00EE538E">
      <w:pPr>
        <w:spacing w:line="480" w:lineRule="auto"/>
        <w:contextualSpacing/>
        <w:rPr>
          <w:rFonts w:ascii="Times New Roman" w:hAnsi="Times New Roman" w:cs="Times New Roman"/>
          <w:sz w:val="24"/>
          <w:szCs w:val="24"/>
        </w:rPr>
      </w:pPr>
    </w:p>
    <w:p w14:paraId="2F1DB726" w14:textId="74BA74ED" w:rsidR="00F35DDF" w:rsidRPr="006A5E4E" w:rsidRDefault="00A75481" w:rsidP="00EE538E">
      <w:pPr>
        <w:pStyle w:val="Heading3"/>
        <w:spacing w:line="480" w:lineRule="auto"/>
        <w:rPr>
          <w:rFonts w:ascii="Times New Roman" w:hAnsi="Times New Roman" w:cs="Times New Roman"/>
          <w:sz w:val="24"/>
          <w:szCs w:val="24"/>
        </w:rPr>
      </w:pPr>
      <w:r w:rsidRPr="006A5E4E">
        <w:rPr>
          <w:rFonts w:ascii="Times New Roman" w:hAnsi="Times New Roman" w:cs="Times New Roman"/>
          <w:sz w:val="24"/>
          <w:szCs w:val="24"/>
        </w:rPr>
        <w:t>Security and Personnel Responsibility Plan:</w:t>
      </w:r>
      <w:r w:rsidR="00936B6D" w:rsidRPr="006A5E4E">
        <w:rPr>
          <w:rFonts w:ascii="Times New Roman" w:hAnsi="Times New Roman" w:cs="Times New Roman"/>
          <w:sz w:val="24"/>
          <w:szCs w:val="24"/>
        </w:rPr>
        <w:t xml:space="preserve"> </w:t>
      </w:r>
    </w:p>
    <w:p w14:paraId="5E7F42A3" w14:textId="700C2192" w:rsidR="007F0010" w:rsidRDefault="007F0010" w:rsidP="00EE538E">
      <w:pPr>
        <w:spacing w:line="480" w:lineRule="auto"/>
        <w:contextualSpacing/>
        <w:rPr>
          <w:rFonts w:ascii="Times New Roman" w:hAnsi="Times New Roman" w:cs="Times New Roman"/>
          <w:b/>
          <w:sz w:val="24"/>
          <w:szCs w:val="24"/>
        </w:rPr>
      </w:pPr>
      <w:r>
        <w:rPr>
          <w:rFonts w:ascii="Times New Roman" w:hAnsi="Times New Roman" w:cs="Times New Roman"/>
          <w:bCs/>
          <w:sz w:val="24"/>
          <w:szCs w:val="24"/>
        </w:rPr>
        <w:t xml:space="preserve">    </w:t>
      </w:r>
      <w:r w:rsidRPr="007F0010">
        <w:rPr>
          <w:rFonts w:ascii="Times New Roman" w:hAnsi="Times New Roman" w:cs="Times New Roman"/>
          <w:bCs/>
          <w:sz w:val="24"/>
          <w:szCs w:val="24"/>
        </w:rPr>
        <w:t>Maintaining data quality goes beyond accuracy; it encompasses data security as well. Enforcing strong security policies prevents unauthorized access, modifications, and breaches, thereby safeguarding data integrity. Ethical considerations are crucial, and all stakeholders must adhere to stringent data security protocols to protect sensitive information</w:t>
      </w:r>
      <w:r w:rsidRPr="007F0010">
        <w:rPr>
          <w:rFonts w:ascii="Times New Roman" w:hAnsi="Times New Roman" w:cs="Times New Roman"/>
          <w:b/>
          <w:sz w:val="24"/>
          <w:szCs w:val="24"/>
        </w:rPr>
        <w:t>.</w:t>
      </w:r>
    </w:p>
    <w:p w14:paraId="6880A19C" w14:textId="34529086" w:rsidR="002E43F8" w:rsidRPr="007F0010" w:rsidRDefault="002E43F8" w:rsidP="00EE538E">
      <w:pPr>
        <w:spacing w:line="480" w:lineRule="auto"/>
        <w:contextualSpacing/>
        <w:rPr>
          <w:rFonts w:ascii="Times New Roman" w:hAnsi="Times New Roman" w:cs="Times New Roman"/>
          <w:bCs/>
          <w:sz w:val="24"/>
          <w:szCs w:val="24"/>
        </w:rPr>
      </w:pPr>
      <w:r w:rsidRPr="002E43F8">
        <w:rPr>
          <w:rFonts w:ascii="Times New Roman" w:hAnsi="Times New Roman" w:cs="Times New Roman"/>
          <w:bCs/>
          <w:sz w:val="24"/>
          <w:szCs w:val="24"/>
        </w:rPr>
        <w:t>Below are the key security measures to implement:</w:t>
      </w:r>
    </w:p>
    <w:p w14:paraId="575719C3" w14:textId="77777777" w:rsidR="002E43F8" w:rsidRPr="002E43F8" w:rsidRDefault="002E43F8" w:rsidP="00EE538E">
      <w:pPr>
        <w:spacing w:line="480" w:lineRule="auto"/>
        <w:contextualSpacing/>
        <w:rPr>
          <w:rFonts w:ascii="Times New Roman" w:hAnsi="Times New Roman" w:cs="Times New Roman"/>
          <w:b/>
          <w:sz w:val="24"/>
          <w:szCs w:val="24"/>
        </w:rPr>
      </w:pPr>
    </w:p>
    <w:p w14:paraId="3F15B9D7" w14:textId="3C87ED2D" w:rsidR="002E43F8" w:rsidRPr="000A46BB" w:rsidRDefault="002E43F8" w:rsidP="000A46BB">
      <w:pPr>
        <w:pStyle w:val="ListParagraph"/>
        <w:numPr>
          <w:ilvl w:val="0"/>
          <w:numId w:val="3"/>
        </w:numPr>
        <w:spacing w:line="480" w:lineRule="auto"/>
        <w:rPr>
          <w:rFonts w:ascii="Times New Roman" w:hAnsi="Times New Roman" w:cs="Times New Roman"/>
          <w:b/>
          <w:sz w:val="24"/>
          <w:szCs w:val="24"/>
        </w:rPr>
      </w:pPr>
      <w:r w:rsidRPr="006A5E4E">
        <w:rPr>
          <w:rFonts w:ascii="Times New Roman" w:hAnsi="Times New Roman" w:cs="Times New Roman"/>
          <w:b/>
          <w:bCs/>
          <w:sz w:val="24"/>
          <w:szCs w:val="24"/>
        </w:rPr>
        <w:t>Access Controls:</w:t>
      </w:r>
      <w:r w:rsidRPr="006A5E4E">
        <w:rPr>
          <w:rFonts w:ascii="Times New Roman" w:hAnsi="Times New Roman" w:cs="Times New Roman"/>
          <w:b/>
          <w:sz w:val="24"/>
          <w:szCs w:val="24"/>
        </w:rPr>
        <w:t xml:space="preserve"> </w:t>
      </w:r>
      <w:r w:rsidR="00870FD9" w:rsidRPr="00870FD9">
        <w:rPr>
          <w:rFonts w:ascii="Times New Roman" w:hAnsi="Times New Roman" w:cs="Times New Roman"/>
          <w:bCs/>
          <w:sz w:val="24"/>
          <w:szCs w:val="24"/>
        </w:rPr>
        <w:t>Restricting access and modifications to authorized personnel only helps protect data from unauthorized changes, keeping it secure.</w:t>
      </w:r>
    </w:p>
    <w:p w14:paraId="4C58A205" w14:textId="395F285D" w:rsidR="002E43F8" w:rsidRPr="00870FD9" w:rsidRDefault="002E43F8" w:rsidP="005065B5">
      <w:pPr>
        <w:pStyle w:val="ListParagraph"/>
        <w:numPr>
          <w:ilvl w:val="0"/>
          <w:numId w:val="3"/>
        </w:numPr>
        <w:spacing w:line="480" w:lineRule="auto"/>
        <w:rPr>
          <w:rFonts w:ascii="Times New Roman" w:hAnsi="Times New Roman" w:cs="Times New Roman"/>
          <w:b/>
          <w:sz w:val="24"/>
          <w:szCs w:val="24"/>
        </w:rPr>
      </w:pPr>
      <w:r w:rsidRPr="00870FD9">
        <w:rPr>
          <w:rFonts w:ascii="Times New Roman" w:hAnsi="Times New Roman" w:cs="Times New Roman"/>
          <w:b/>
          <w:bCs/>
          <w:sz w:val="24"/>
          <w:szCs w:val="24"/>
        </w:rPr>
        <w:lastRenderedPageBreak/>
        <w:t>Encryption:</w:t>
      </w:r>
      <w:r w:rsidRPr="00870FD9">
        <w:rPr>
          <w:rFonts w:ascii="Times New Roman" w:hAnsi="Times New Roman" w:cs="Times New Roman"/>
          <w:b/>
          <w:sz w:val="24"/>
          <w:szCs w:val="24"/>
        </w:rPr>
        <w:t xml:space="preserve"> </w:t>
      </w:r>
      <w:r w:rsidR="000A46BB" w:rsidRPr="000A46BB">
        <w:rPr>
          <w:rFonts w:ascii="Times New Roman" w:hAnsi="Times New Roman" w:cs="Times New Roman"/>
          <w:bCs/>
          <w:sz w:val="24"/>
          <w:szCs w:val="24"/>
        </w:rPr>
        <w:t>To protect data both at rest and in transit, encryption is crucial. It ensures that, even if data is intercepted, it remains unreadable without the appropriate decryption key</w:t>
      </w:r>
      <w:r w:rsidR="000A46BB" w:rsidRPr="000A46BB">
        <w:rPr>
          <w:rFonts w:ascii="Times New Roman" w:hAnsi="Times New Roman" w:cs="Times New Roman"/>
          <w:b/>
          <w:sz w:val="24"/>
          <w:szCs w:val="24"/>
        </w:rPr>
        <w:t>.</w:t>
      </w:r>
    </w:p>
    <w:p w14:paraId="5CFC3CCD" w14:textId="28D12C1D" w:rsidR="002E43F8" w:rsidRPr="0063774E" w:rsidRDefault="002E43F8" w:rsidP="0063774E">
      <w:pPr>
        <w:pStyle w:val="ListParagraph"/>
        <w:numPr>
          <w:ilvl w:val="0"/>
          <w:numId w:val="3"/>
        </w:numPr>
        <w:spacing w:line="480" w:lineRule="auto"/>
        <w:rPr>
          <w:rFonts w:ascii="Times New Roman" w:hAnsi="Times New Roman" w:cs="Times New Roman"/>
          <w:b/>
          <w:sz w:val="24"/>
          <w:szCs w:val="24"/>
        </w:rPr>
      </w:pPr>
      <w:r w:rsidRPr="006A5E4E">
        <w:rPr>
          <w:rFonts w:ascii="Times New Roman" w:hAnsi="Times New Roman" w:cs="Times New Roman"/>
          <w:b/>
          <w:bCs/>
          <w:sz w:val="24"/>
          <w:szCs w:val="24"/>
        </w:rPr>
        <w:t>Regular Audits:</w:t>
      </w:r>
      <w:r w:rsidRPr="006A5E4E">
        <w:rPr>
          <w:rFonts w:ascii="Times New Roman" w:hAnsi="Times New Roman" w:cs="Times New Roman"/>
          <w:b/>
          <w:sz w:val="24"/>
          <w:szCs w:val="24"/>
        </w:rPr>
        <w:t xml:space="preserve"> </w:t>
      </w:r>
      <w:r w:rsidR="009A5106" w:rsidRPr="009A5106">
        <w:rPr>
          <w:rFonts w:ascii="Times New Roman" w:hAnsi="Times New Roman" w:cs="Times New Roman"/>
          <w:bCs/>
          <w:sz w:val="24"/>
          <w:szCs w:val="24"/>
        </w:rPr>
        <w:t>Regular security audits are essential for identifying and addressing vulnerabilities in data management systems. These audits play a crucial role in maintaining data integrity and security.</w:t>
      </w:r>
    </w:p>
    <w:p w14:paraId="6BD71357" w14:textId="7213449A" w:rsidR="002E43F8" w:rsidRPr="000F64F2" w:rsidRDefault="002E43F8" w:rsidP="000F64F2">
      <w:pPr>
        <w:pStyle w:val="ListParagraph"/>
        <w:numPr>
          <w:ilvl w:val="0"/>
          <w:numId w:val="3"/>
        </w:numPr>
        <w:spacing w:line="480" w:lineRule="auto"/>
        <w:rPr>
          <w:rFonts w:ascii="Times New Roman" w:hAnsi="Times New Roman" w:cs="Times New Roman"/>
          <w:b/>
          <w:sz w:val="24"/>
          <w:szCs w:val="24"/>
        </w:rPr>
      </w:pPr>
      <w:r w:rsidRPr="006A5E4E">
        <w:rPr>
          <w:rFonts w:ascii="Times New Roman" w:hAnsi="Times New Roman" w:cs="Times New Roman"/>
          <w:b/>
          <w:bCs/>
          <w:sz w:val="24"/>
          <w:szCs w:val="24"/>
        </w:rPr>
        <w:t>Training:</w:t>
      </w:r>
      <w:r w:rsidRPr="006A5E4E">
        <w:rPr>
          <w:rFonts w:ascii="Times New Roman" w:hAnsi="Times New Roman" w:cs="Times New Roman"/>
          <w:b/>
          <w:sz w:val="24"/>
          <w:szCs w:val="24"/>
        </w:rPr>
        <w:t xml:space="preserve"> </w:t>
      </w:r>
      <w:r w:rsidR="0063774E" w:rsidRPr="0063774E">
        <w:rPr>
          <w:rFonts w:ascii="Times New Roman" w:hAnsi="Times New Roman" w:cs="Times New Roman"/>
          <w:bCs/>
          <w:sz w:val="24"/>
          <w:szCs w:val="24"/>
        </w:rPr>
        <w:t>Continuously train employees on data security best practices. Regular training sessions ensure that all personnel are prepared to protect data and comply with security protocols.</w:t>
      </w:r>
    </w:p>
    <w:p w14:paraId="5348E41D" w14:textId="69F90D0C" w:rsidR="002E43F8" w:rsidRPr="00E06A2E" w:rsidRDefault="002E43F8" w:rsidP="00E06A2E">
      <w:pPr>
        <w:pStyle w:val="ListParagraph"/>
        <w:numPr>
          <w:ilvl w:val="0"/>
          <w:numId w:val="3"/>
        </w:numPr>
        <w:spacing w:line="480" w:lineRule="auto"/>
        <w:rPr>
          <w:rFonts w:ascii="Times New Roman" w:hAnsi="Times New Roman" w:cs="Times New Roman"/>
          <w:b/>
          <w:sz w:val="24"/>
          <w:szCs w:val="24"/>
        </w:rPr>
      </w:pPr>
      <w:r w:rsidRPr="006A5E4E">
        <w:rPr>
          <w:rFonts w:ascii="Times New Roman" w:hAnsi="Times New Roman" w:cs="Times New Roman"/>
          <w:b/>
          <w:bCs/>
          <w:sz w:val="24"/>
          <w:szCs w:val="24"/>
        </w:rPr>
        <w:t>Compliance:</w:t>
      </w:r>
      <w:r w:rsidRPr="006A5E4E">
        <w:rPr>
          <w:rFonts w:ascii="Times New Roman" w:hAnsi="Times New Roman" w:cs="Times New Roman"/>
          <w:b/>
          <w:sz w:val="24"/>
          <w:szCs w:val="24"/>
        </w:rPr>
        <w:t xml:space="preserve"> </w:t>
      </w:r>
      <w:r w:rsidR="00F06200" w:rsidRPr="00F06200">
        <w:rPr>
          <w:rFonts w:ascii="Times New Roman" w:hAnsi="Times New Roman" w:cs="Times New Roman"/>
          <w:bCs/>
          <w:sz w:val="24"/>
          <w:szCs w:val="24"/>
        </w:rPr>
        <w:t>Follow applicable data protection regulations and standards. Compliance is essential not only to avoid legal consequences but also to demonstrate the organization's dedication to data security.</w:t>
      </w:r>
    </w:p>
    <w:p w14:paraId="28DCBAA6" w14:textId="56958F77" w:rsidR="00F35DDF" w:rsidRPr="00E06A2E" w:rsidRDefault="00E06A2E" w:rsidP="00E06A2E">
      <w:pPr>
        <w:spacing w:line="480" w:lineRule="auto"/>
        <w:contextualSpacing/>
        <w:rPr>
          <w:rFonts w:ascii="Times New Roman" w:hAnsi="Times New Roman" w:cs="Times New Roman"/>
          <w:bCs/>
          <w:color w:val="FF0000"/>
        </w:rPr>
      </w:pPr>
      <w:r>
        <w:rPr>
          <w:rFonts w:ascii="Times New Roman" w:hAnsi="Times New Roman" w:cs="Times New Roman"/>
          <w:bCs/>
          <w:sz w:val="24"/>
          <w:szCs w:val="24"/>
        </w:rPr>
        <w:t xml:space="preserve">     </w:t>
      </w:r>
      <w:r w:rsidRPr="00E06A2E">
        <w:rPr>
          <w:rFonts w:ascii="Times New Roman" w:hAnsi="Times New Roman" w:cs="Times New Roman"/>
          <w:bCs/>
          <w:sz w:val="24"/>
          <w:szCs w:val="24"/>
        </w:rPr>
        <w:t>By focusing on these areas, Bruce, Inc. can guarantee that the data acquired from Wayne Enterprises is both high-quality and secure. This will facilitate successful integration and ensure alignment with organizational goals.</w:t>
      </w:r>
    </w:p>
    <w:p w14:paraId="36F1464D" w14:textId="77777777" w:rsidR="00F35DDF" w:rsidRPr="006A5E4E" w:rsidRDefault="00F35DDF" w:rsidP="00936B6D">
      <w:pPr>
        <w:contextualSpacing/>
        <w:rPr>
          <w:rFonts w:ascii="Times New Roman" w:hAnsi="Times New Roman" w:cs="Times New Roman"/>
          <w:b/>
          <w:color w:val="FF0000"/>
        </w:rPr>
      </w:pPr>
    </w:p>
    <w:p w14:paraId="6122C333" w14:textId="77777777" w:rsidR="00F35DDF" w:rsidRPr="006A5E4E" w:rsidRDefault="00F35DDF" w:rsidP="00936B6D">
      <w:pPr>
        <w:contextualSpacing/>
        <w:rPr>
          <w:rFonts w:ascii="Times New Roman" w:hAnsi="Times New Roman" w:cs="Times New Roman"/>
          <w:b/>
        </w:rPr>
      </w:pPr>
    </w:p>
    <w:p w14:paraId="0DA76375" w14:textId="77777777" w:rsidR="00F35DDF" w:rsidRPr="006A5E4E" w:rsidRDefault="00F35DDF" w:rsidP="00936B6D">
      <w:pPr>
        <w:contextualSpacing/>
        <w:rPr>
          <w:rFonts w:ascii="Times New Roman" w:hAnsi="Times New Roman" w:cs="Times New Roman"/>
        </w:rPr>
      </w:pPr>
    </w:p>
    <w:p w14:paraId="699F3081" w14:textId="77777777" w:rsidR="00F35DDF" w:rsidRPr="006A5E4E" w:rsidRDefault="00F35DDF" w:rsidP="00936B6D">
      <w:pPr>
        <w:contextualSpacing/>
        <w:rPr>
          <w:rFonts w:ascii="Times New Roman" w:hAnsi="Times New Roman" w:cs="Times New Roman"/>
        </w:rPr>
      </w:pPr>
    </w:p>
    <w:sectPr w:rsidR="00F35DDF" w:rsidRPr="006A5E4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A9D55" w14:textId="77777777" w:rsidR="00315A25" w:rsidRDefault="00315A25">
      <w:r>
        <w:separator/>
      </w:r>
    </w:p>
  </w:endnote>
  <w:endnote w:type="continuationSeparator" w:id="0">
    <w:p w14:paraId="21880EA1" w14:textId="77777777" w:rsidR="00315A25" w:rsidRDefault="00315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E269E" w14:textId="77777777" w:rsidR="00315A25" w:rsidRDefault="00315A25">
      <w:r>
        <w:separator/>
      </w:r>
    </w:p>
  </w:footnote>
  <w:footnote w:type="continuationSeparator" w:id="0">
    <w:p w14:paraId="3AAEE57D" w14:textId="77777777" w:rsidR="00315A25" w:rsidRDefault="00315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5F646" w14:textId="43FF2BAE" w:rsidR="00F35DDF" w:rsidRDefault="00FC7CA6" w:rsidP="00FC7CA6">
    <w:pPr>
      <w:pStyle w:val="Header"/>
      <w:spacing w:after="200"/>
      <w:jc w:val="center"/>
    </w:pPr>
    <w:r w:rsidRPr="00085B81">
      <w:rPr>
        <w:noProof/>
      </w:rPr>
      <w:drawing>
        <wp:inline distT="0" distB="0" distL="0" distR="0" wp14:anchorId="71FE1499" wp14:editId="3B6917EF">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A72E4"/>
    <w:multiLevelType w:val="multilevel"/>
    <w:tmpl w:val="D1CE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11AD6"/>
    <w:multiLevelType w:val="hybridMultilevel"/>
    <w:tmpl w:val="7C02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E6F2E"/>
    <w:multiLevelType w:val="hybridMultilevel"/>
    <w:tmpl w:val="8D12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2142C"/>
    <w:multiLevelType w:val="hybridMultilevel"/>
    <w:tmpl w:val="19067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703056">
    <w:abstractNumId w:val="1"/>
  </w:num>
  <w:num w:numId="2" w16cid:durableId="687676416">
    <w:abstractNumId w:val="0"/>
  </w:num>
  <w:num w:numId="3" w16cid:durableId="1248148762">
    <w:abstractNumId w:val="2"/>
  </w:num>
  <w:num w:numId="4" w16cid:durableId="1998878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DDF"/>
    <w:rsid w:val="00042095"/>
    <w:rsid w:val="000A46BB"/>
    <w:rsid w:val="000B0467"/>
    <w:rsid w:val="000F64F2"/>
    <w:rsid w:val="001067EC"/>
    <w:rsid w:val="00207B86"/>
    <w:rsid w:val="002B32B4"/>
    <w:rsid w:val="002E43F8"/>
    <w:rsid w:val="00315A25"/>
    <w:rsid w:val="003358AF"/>
    <w:rsid w:val="00360DD1"/>
    <w:rsid w:val="003819D8"/>
    <w:rsid w:val="0053714F"/>
    <w:rsid w:val="00571E4B"/>
    <w:rsid w:val="005E4DEF"/>
    <w:rsid w:val="0063774E"/>
    <w:rsid w:val="006A5E4E"/>
    <w:rsid w:val="007C0A99"/>
    <w:rsid w:val="007E4AD0"/>
    <w:rsid w:val="007F0010"/>
    <w:rsid w:val="00870FD9"/>
    <w:rsid w:val="008B1274"/>
    <w:rsid w:val="00936B6D"/>
    <w:rsid w:val="009909E5"/>
    <w:rsid w:val="009A5106"/>
    <w:rsid w:val="00A75481"/>
    <w:rsid w:val="00AA5D11"/>
    <w:rsid w:val="00B0405F"/>
    <w:rsid w:val="00BB2985"/>
    <w:rsid w:val="00C10F79"/>
    <w:rsid w:val="00C71DCA"/>
    <w:rsid w:val="00D75DA5"/>
    <w:rsid w:val="00DC13E5"/>
    <w:rsid w:val="00E06A2E"/>
    <w:rsid w:val="00E77681"/>
    <w:rsid w:val="00EB4758"/>
    <w:rsid w:val="00EE538E"/>
    <w:rsid w:val="00F06200"/>
    <w:rsid w:val="00F35DDF"/>
    <w:rsid w:val="00FA002A"/>
    <w:rsid w:val="00FC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A7263"/>
  <w15:docId w15:val="{33E93292-4AB1-488F-BFB1-4CA09389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36B6D"/>
    <w:pPr>
      <w:contextualSpacing/>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rsid w:val="00936B6D"/>
    <w:pPr>
      <w:contextualSpacing/>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36B6D"/>
    <w:pPr>
      <w:tabs>
        <w:tab w:val="center" w:pos="4680"/>
        <w:tab w:val="right" w:pos="9360"/>
      </w:tabs>
    </w:pPr>
  </w:style>
  <w:style w:type="character" w:customStyle="1" w:styleId="HeaderChar">
    <w:name w:val="Header Char"/>
    <w:basedOn w:val="DefaultParagraphFont"/>
    <w:link w:val="Header"/>
    <w:uiPriority w:val="99"/>
    <w:rsid w:val="00936B6D"/>
  </w:style>
  <w:style w:type="paragraph" w:styleId="Footer">
    <w:name w:val="footer"/>
    <w:basedOn w:val="Normal"/>
    <w:link w:val="FooterChar"/>
    <w:uiPriority w:val="99"/>
    <w:unhideWhenUsed/>
    <w:rsid w:val="00936B6D"/>
    <w:pPr>
      <w:tabs>
        <w:tab w:val="center" w:pos="4680"/>
        <w:tab w:val="right" w:pos="9360"/>
      </w:tabs>
    </w:pPr>
  </w:style>
  <w:style w:type="character" w:customStyle="1" w:styleId="FooterChar">
    <w:name w:val="Footer Char"/>
    <w:basedOn w:val="DefaultParagraphFont"/>
    <w:link w:val="Footer"/>
    <w:uiPriority w:val="99"/>
    <w:rsid w:val="00936B6D"/>
  </w:style>
  <w:style w:type="paragraph" w:styleId="ListParagraph">
    <w:name w:val="List Paragraph"/>
    <w:basedOn w:val="Normal"/>
    <w:uiPriority w:val="34"/>
    <w:qFormat/>
    <w:rsid w:val="00FA0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7238">
      <w:bodyDiv w:val="1"/>
      <w:marLeft w:val="0"/>
      <w:marRight w:val="0"/>
      <w:marTop w:val="0"/>
      <w:marBottom w:val="0"/>
      <w:divBdr>
        <w:top w:val="none" w:sz="0" w:space="0" w:color="auto"/>
        <w:left w:val="none" w:sz="0" w:space="0" w:color="auto"/>
        <w:bottom w:val="none" w:sz="0" w:space="0" w:color="auto"/>
        <w:right w:val="none" w:sz="0" w:space="0" w:color="auto"/>
      </w:divBdr>
    </w:div>
    <w:div w:id="169834712">
      <w:bodyDiv w:val="1"/>
      <w:marLeft w:val="0"/>
      <w:marRight w:val="0"/>
      <w:marTop w:val="0"/>
      <w:marBottom w:val="0"/>
      <w:divBdr>
        <w:top w:val="none" w:sz="0" w:space="0" w:color="auto"/>
        <w:left w:val="none" w:sz="0" w:space="0" w:color="auto"/>
        <w:bottom w:val="none" w:sz="0" w:space="0" w:color="auto"/>
        <w:right w:val="none" w:sz="0" w:space="0" w:color="auto"/>
      </w:divBdr>
    </w:div>
    <w:div w:id="248075910">
      <w:bodyDiv w:val="1"/>
      <w:marLeft w:val="0"/>
      <w:marRight w:val="0"/>
      <w:marTop w:val="0"/>
      <w:marBottom w:val="0"/>
      <w:divBdr>
        <w:top w:val="none" w:sz="0" w:space="0" w:color="auto"/>
        <w:left w:val="none" w:sz="0" w:space="0" w:color="auto"/>
        <w:bottom w:val="none" w:sz="0" w:space="0" w:color="auto"/>
        <w:right w:val="none" w:sz="0" w:space="0" w:color="auto"/>
      </w:divBdr>
    </w:div>
    <w:div w:id="302277795">
      <w:bodyDiv w:val="1"/>
      <w:marLeft w:val="0"/>
      <w:marRight w:val="0"/>
      <w:marTop w:val="0"/>
      <w:marBottom w:val="0"/>
      <w:divBdr>
        <w:top w:val="none" w:sz="0" w:space="0" w:color="auto"/>
        <w:left w:val="none" w:sz="0" w:space="0" w:color="auto"/>
        <w:bottom w:val="none" w:sz="0" w:space="0" w:color="auto"/>
        <w:right w:val="none" w:sz="0" w:space="0" w:color="auto"/>
      </w:divBdr>
    </w:div>
    <w:div w:id="1272321310">
      <w:bodyDiv w:val="1"/>
      <w:marLeft w:val="0"/>
      <w:marRight w:val="0"/>
      <w:marTop w:val="0"/>
      <w:marBottom w:val="0"/>
      <w:divBdr>
        <w:top w:val="none" w:sz="0" w:space="0" w:color="auto"/>
        <w:left w:val="none" w:sz="0" w:space="0" w:color="auto"/>
        <w:bottom w:val="none" w:sz="0" w:space="0" w:color="auto"/>
        <w:right w:val="none" w:sz="0" w:space="0" w:color="auto"/>
      </w:divBdr>
    </w:div>
    <w:div w:id="1639451334">
      <w:bodyDiv w:val="1"/>
      <w:marLeft w:val="0"/>
      <w:marRight w:val="0"/>
      <w:marTop w:val="0"/>
      <w:marBottom w:val="0"/>
      <w:divBdr>
        <w:top w:val="none" w:sz="0" w:space="0" w:color="auto"/>
        <w:left w:val="none" w:sz="0" w:space="0" w:color="auto"/>
        <w:bottom w:val="none" w:sz="0" w:space="0" w:color="auto"/>
        <w:right w:val="none" w:sz="0" w:space="0" w:color="auto"/>
      </w:divBdr>
    </w:div>
    <w:div w:id="1793354659">
      <w:bodyDiv w:val="1"/>
      <w:marLeft w:val="0"/>
      <w:marRight w:val="0"/>
      <w:marTop w:val="0"/>
      <w:marBottom w:val="0"/>
      <w:divBdr>
        <w:top w:val="none" w:sz="0" w:space="0" w:color="auto"/>
        <w:left w:val="none" w:sz="0" w:space="0" w:color="auto"/>
        <w:bottom w:val="none" w:sz="0" w:space="0" w:color="auto"/>
        <w:right w:val="none" w:sz="0" w:space="0" w:color="auto"/>
      </w:divBdr>
    </w:div>
    <w:div w:id="2041588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4C98B4-5313-43F5-8D7E-986BCAD8A8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EF28B5-24E9-423B-ADEE-283529C81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0E6EAE-087F-45D7-9B4E-88D2EC4EC7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Andrea Plunkett</cp:lastModifiedBy>
  <cp:revision>29</cp:revision>
  <dcterms:created xsi:type="dcterms:W3CDTF">2024-11-22T18:52:00Z</dcterms:created>
  <dcterms:modified xsi:type="dcterms:W3CDTF">2024-11-23T20:02:00Z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