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D759" w14:textId="73055272" w:rsidR="00D20BBC" w:rsidRPr="00D73202" w:rsidRDefault="00E00181" w:rsidP="00FC725C">
      <w:pPr>
        <w:pStyle w:val="Heading1"/>
        <w:widowControl/>
        <w:suppressAutoHyphens/>
        <w:spacing w:line="240" w:lineRule="auto"/>
        <w:contextualSpacing/>
        <w:jc w:val="center"/>
        <w:rPr>
          <w:rFonts w:ascii="Calibri" w:hAnsi="Calibri" w:cs="Calibri"/>
          <w:b/>
          <w:bCs/>
          <w:color w:val="auto"/>
          <w:sz w:val="24"/>
          <w:szCs w:val="24"/>
        </w:rPr>
      </w:pPr>
      <w:r w:rsidRPr="00D73202">
        <w:rPr>
          <w:rFonts w:ascii="Calibri" w:hAnsi="Calibri" w:cs="Calibri"/>
          <w:b/>
          <w:bCs/>
          <w:color w:val="auto"/>
          <w:sz w:val="24"/>
          <w:szCs w:val="24"/>
        </w:rPr>
        <w:t xml:space="preserve">Gathering Data </w:t>
      </w:r>
      <w:r w:rsidR="00FC725C" w:rsidRPr="00D73202">
        <w:rPr>
          <w:rFonts w:ascii="Calibri" w:hAnsi="Calibri" w:cs="Calibri"/>
          <w:b/>
          <w:bCs/>
          <w:color w:val="auto"/>
          <w:sz w:val="24"/>
          <w:szCs w:val="24"/>
        </w:rPr>
        <w:t>Status Report</w:t>
      </w:r>
    </w:p>
    <w:p w14:paraId="76D0CF5C" w14:textId="77777777" w:rsidR="001F1076" w:rsidRPr="00D73202" w:rsidRDefault="001F1076" w:rsidP="001F1076">
      <w:pPr>
        <w:spacing w:after="0"/>
        <w:rPr>
          <w:rFonts w:ascii="Calibri" w:hAnsi="Calibri" w:cs="Calibri"/>
          <w:sz w:val="22"/>
          <w:szCs w:val="22"/>
        </w:rPr>
      </w:pPr>
    </w:p>
    <w:p w14:paraId="18A25A76" w14:textId="7A222749" w:rsidR="00D20BBC" w:rsidRPr="00D73202" w:rsidRDefault="00100CED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b w:val="0"/>
          <w:bCs/>
          <w:color w:val="auto"/>
        </w:rPr>
      </w:pPr>
      <w:r w:rsidRPr="00D73202">
        <w:rPr>
          <w:rFonts w:ascii="Calibri" w:hAnsi="Calibri" w:cs="Calibri"/>
          <w:color w:val="auto"/>
        </w:rPr>
        <w:t xml:space="preserve">Name: </w:t>
      </w:r>
      <w:r w:rsidR="00797641">
        <w:rPr>
          <w:rFonts w:ascii="Calibri" w:hAnsi="Calibri" w:cs="Calibri"/>
          <w:b w:val="0"/>
          <w:bCs/>
          <w:color w:val="auto"/>
        </w:rPr>
        <w:t>Andrea Plunkett Jackson</w:t>
      </w:r>
    </w:p>
    <w:p w14:paraId="6FA83787" w14:textId="77777777" w:rsidR="001F1076" w:rsidRPr="00D73202" w:rsidRDefault="001F1076" w:rsidP="001F1076">
      <w:pPr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14:paraId="27750E47" w14:textId="42BB0BF5" w:rsidR="00D20BBC" w:rsidRPr="00D73202" w:rsidRDefault="00100CED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b w:val="0"/>
          <w:bCs/>
          <w:color w:val="auto"/>
        </w:rPr>
      </w:pPr>
      <w:r w:rsidRPr="00D73202">
        <w:rPr>
          <w:rFonts w:ascii="Calibri" w:hAnsi="Calibri" w:cs="Calibri"/>
          <w:color w:val="auto"/>
        </w:rPr>
        <w:t xml:space="preserve">Date: </w:t>
      </w:r>
      <w:r w:rsidR="00797641">
        <w:rPr>
          <w:rFonts w:ascii="Calibri" w:hAnsi="Calibri" w:cs="Calibri"/>
          <w:b w:val="0"/>
          <w:bCs/>
          <w:color w:val="auto"/>
        </w:rPr>
        <w:t>02/09/2024</w:t>
      </w:r>
    </w:p>
    <w:p w14:paraId="46B0620E" w14:textId="77777777" w:rsidR="001F1076" w:rsidRPr="00D73202" w:rsidRDefault="001F1076" w:rsidP="001F1076">
      <w:pPr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14:paraId="7D4A5E50" w14:textId="3E8E523C" w:rsidR="001F1076" w:rsidRDefault="001F1076" w:rsidP="009778CE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  <w:r w:rsidRPr="00D73202">
        <w:rPr>
          <w:rFonts w:ascii="Calibri" w:hAnsi="Calibri" w:cs="Calibri"/>
          <w:color w:val="auto"/>
        </w:rPr>
        <w:t>Status Report</w:t>
      </w:r>
      <w:r w:rsidR="00282E72" w:rsidRPr="00D73202">
        <w:rPr>
          <w:rFonts w:ascii="Calibri" w:hAnsi="Calibri" w:cs="Calibri"/>
          <w:color w:val="auto"/>
        </w:rPr>
        <w:t xml:space="preserve"> for Gathering Data</w:t>
      </w:r>
    </w:p>
    <w:p w14:paraId="33858168" w14:textId="77777777" w:rsidR="009778CE" w:rsidRPr="009778CE" w:rsidRDefault="009778CE" w:rsidP="009778CE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870"/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 w:rsidRPr="009778C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Research Question 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: </w:t>
      </w:r>
      <w:r w:rsidRPr="009778CE">
        <w:rPr>
          <w:rFonts w:asciiTheme="majorHAnsi" w:eastAsia="Times New Roman" w:hAnsiTheme="majorHAnsi" w:cstheme="majorHAnsi"/>
          <w:color w:val="auto"/>
          <w:sz w:val="22"/>
          <w:szCs w:val="22"/>
        </w:rPr>
        <w:t>What is the relationship between patients without health coverage that smoke regularly and those that have been told they have asthma?</w:t>
      </w:r>
    </w:p>
    <w:p w14:paraId="6F48F188" w14:textId="23C230AD" w:rsidR="009778CE" w:rsidRDefault="009778CE" w:rsidP="009778CE">
      <w:pPr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0DA860A4" w14:textId="77777777" w:rsidR="00E70329" w:rsidRPr="009778CE" w:rsidRDefault="00E70329" w:rsidP="009778CE">
      <w:pPr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tbl>
      <w:tblPr>
        <w:tblStyle w:val="a"/>
        <w:tblW w:w="101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  <w:tblDescription w:val="Table"/>
      </w:tblPr>
      <w:tblGrid>
        <w:gridCol w:w="2625"/>
        <w:gridCol w:w="7540"/>
      </w:tblGrid>
      <w:tr w:rsidR="006B705F" w:rsidRPr="00D73202" w14:paraId="116FB6AA" w14:textId="77777777" w:rsidTr="004130CB">
        <w:trPr>
          <w:cantSplit/>
          <w:tblHeader/>
        </w:trPr>
        <w:tc>
          <w:tcPr>
            <w:tcW w:w="2625" w:type="dxa"/>
            <w:tcBorders>
              <w:lef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EB37E" w14:textId="5C8F1CCC" w:rsidR="006B705F" w:rsidRPr="00D73202" w:rsidRDefault="006B705F" w:rsidP="006B705F">
            <w:pPr>
              <w:suppressAutoHyphens/>
              <w:spacing w:before="0" w:line="240" w:lineRule="auto"/>
              <w:contextualSpacing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7540" w:type="dxa"/>
            <w:tcBorders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8ADC8" w14:textId="7E60663C" w:rsidR="006B705F" w:rsidRPr="00D73202" w:rsidRDefault="006B705F" w:rsidP="006B7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color w:val="auto"/>
                <w:sz w:val="22"/>
                <w:szCs w:val="22"/>
              </w:rPr>
              <w:t>Progress</w:t>
            </w:r>
          </w:p>
        </w:tc>
      </w:tr>
      <w:tr w:rsidR="001F1076" w:rsidRPr="00D73202" w14:paraId="23253F34" w14:textId="77777777" w:rsidTr="004130CB">
        <w:trPr>
          <w:cantSplit/>
        </w:trPr>
        <w:tc>
          <w:tcPr>
            <w:tcW w:w="2625" w:type="dxa"/>
            <w:tcBorders>
              <w:lef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26FCD3" w14:textId="582259BA" w:rsidR="00D20BBC" w:rsidRPr="00D73202" w:rsidRDefault="00282E72" w:rsidP="001F1076">
            <w:pPr>
              <w:suppressAutoHyphens/>
              <w:spacing w:before="0" w:line="240" w:lineRule="auto"/>
              <w:ind w:left="90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Variables of Interest</w:t>
            </w:r>
          </w:p>
        </w:tc>
        <w:tc>
          <w:tcPr>
            <w:tcW w:w="7540" w:type="dxa"/>
            <w:tcBorders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E00E4" w14:textId="7F562180" w:rsidR="00265335" w:rsidRDefault="00265335" w:rsidP="00265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IDATE : Date of survey (interview) was completed by participant. </w:t>
            </w:r>
            <w:r w:rsidR="00D00BF7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The date is required in time series analysis as this is a continuous collection of data. This allows for both a display to track the participation (no other identification provided due to HIPPA regulations) and detect trends.  </w:t>
            </w:r>
          </w:p>
          <w:p w14:paraId="0D30A10E" w14:textId="5E1EE50E" w:rsidR="00265335" w:rsidRPr="00D73202" w:rsidRDefault="00265335" w:rsidP="00265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DISPCODE : Complete or Partial completed survey.</w:t>
            </w:r>
            <w:r w:rsidR="00D00BF7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Missing data impacts the overall quality of analysis so knowing the number of surveys not completed would provide insight into if the value of data completed is there.  </w:t>
            </w:r>
          </w:p>
          <w:p w14:paraId="66C7028F" w14:textId="36FA9018" w:rsidR="00D20BBC" w:rsidRDefault="00265335" w:rsidP="00282E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HLTHPLN1: If the respondent has health insurance.</w:t>
            </w:r>
            <w:r w:rsidR="00D00BF7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Based on the research question described above our analysis in into if there is a relationship </w:t>
            </w:r>
            <w:r w:rsidR="001660BB">
              <w:rPr>
                <w:rFonts w:ascii="Calibri" w:hAnsi="Calibri" w:cs="Calibri"/>
                <w:color w:val="auto"/>
                <w:sz w:val="22"/>
                <w:szCs w:val="22"/>
              </w:rPr>
              <w:t>between</w:t>
            </w:r>
            <w:r w:rsidR="00D00BF7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those without insurance therefore this plays a vital role in addition to all bullet points below. </w:t>
            </w:r>
          </w:p>
          <w:p w14:paraId="09430D4C" w14:textId="0DEDD1A1" w:rsidR="00265335" w:rsidRPr="00265335" w:rsidRDefault="00265335" w:rsidP="00265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ASTHMA3: If </w:t>
            </w:r>
            <w:r w:rsidR="00D00BF7">
              <w:rPr>
                <w:rFonts w:ascii="Calibri" w:hAnsi="Calibri" w:cs="Calibri"/>
                <w:color w:val="auto"/>
                <w:sz w:val="22"/>
                <w:szCs w:val="22"/>
              </w:rPr>
              <w:t>they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have ever been told had asthma.</w:t>
            </w:r>
            <w:r w:rsidR="00D00BF7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</w:p>
          <w:p w14:paraId="630B9023" w14:textId="48F62A9F" w:rsidR="00265335" w:rsidRDefault="00265335" w:rsidP="00282E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ASTHNOW: If the contributor still has asthma. </w:t>
            </w:r>
          </w:p>
          <w:p w14:paraId="33D04FF1" w14:textId="4A66A5A9" w:rsidR="00265335" w:rsidRDefault="00265335" w:rsidP="00282E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SMOKE100: If the participant has ever smoked at least 100 cigarettes.  </w:t>
            </w:r>
          </w:p>
          <w:p w14:paraId="62220533" w14:textId="6397055A" w:rsidR="00265335" w:rsidRDefault="00265335" w:rsidP="00282E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SMOKEDAY2: How often do they smoke. </w:t>
            </w:r>
          </w:p>
          <w:p w14:paraId="50352DA7" w14:textId="6B610F7C" w:rsidR="00265335" w:rsidRPr="00D73202" w:rsidRDefault="00265335" w:rsidP="00282E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STOPSMK2: Have they stopped smoking in the last 12 months. </w:t>
            </w:r>
          </w:p>
        </w:tc>
      </w:tr>
      <w:tr w:rsidR="001F1076" w:rsidRPr="00D73202" w14:paraId="13A2BA8D" w14:textId="77777777" w:rsidTr="004130CB">
        <w:trPr>
          <w:cantSplit/>
        </w:trPr>
        <w:tc>
          <w:tcPr>
            <w:tcW w:w="2625" w:type="dxa"/>
            <w:tcBorders>
              <w:lef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67811" w14:textId="7273C270" w:rsidR="00D20BBC" w:rsidRPr="00D73202" w:rsidRDefault="00282E72" w:rsidP="001F1076">
            <w:pPr>
              <w:suppressAutoHyphens/>
              <w:spacing w:before="0" w:line="240" w:lineRule="auto"/>
              <w:ind w:left="90"/>
              <w:contextualSpacing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Data</w:t>
            </w:r>
            <w:r w:rsidR="004732FC"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 xml:space="preserve"> S</w:t>
            </w:r>
            <w:r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et Preparation</w:t>
            </w:r>
          </w:p>
        </w:tc>
        <w:tc>
          <w:tcPr>
            <w:tcW w:w="7540" w:type="dxa"/>
            <w:tcBorders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DA3CF" w14:textId="395B5018" w:rsidR="00B3353A" w:rsidRPr="003E78D8" w:rsidRDefault="00022A5B" w:rsidP="00B3353A">
            <w:pPr>
              <w:numPr>
                <w:ilvl w:val="0"/>
                <w:numId w:val="2"/>
              </w:numP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3E78D8">
              <w:rPr>
                <w:rFonts w:ascii="Calibri" w:hAnsi="Calibri" w:cs="Calibri"/>
                <w:color w:val="auto"/>
                <w:sz w:val="22"/>
                <w:szCs w:val="22"/>
              </w:rPr>
              <w:t xml:space="preserve">Data </w:t>
            </w:r>
            <w:r w:rsidR="0016171D" w:rsidRPr="003E78D8">
              <w:rPr>
                <w:rFonts w:ascii="Calibri" w:hAnsi="Calibri" w:cs="Calibri"/>
                <w:color w:val="auto"/>
                <w:sz w:val="22"/>
                <w:szCs w:val="22"/>
              </w:rPr>
              <w:t>type for variable IDATE = Date</w:t>
            </w:r>
          </w:p>
          <w:p w14:paraId="0170CBA8" w14:textId="08F6C55D" w:rsidR="0016171D" w:rsidRPr="003E78D8" w:rsidRDefault="00624CEF" w:rsidP="00B3353A">
            <w:pPr>
              <w:numPr>
                <w:ilvl w:val="0"/>
                <w:numId w:val="2"/>
              </w:numP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3E78D8">
              <w:rPr>
                <w:rFonts w:ascii="Calibri" w:hAnsi="Calibri" w:cs="Calibri"/>
                <w:color w:val="auto"/>
                <w:sz w:val="22"/>
                <w:szCs w:val="22"/>
              </w:rPr>
              <w:t>Data type for variable DISPCODE = SMALLINT</w:t>
            </w:r>
          </w:p>
          <w:p w14:paraId="1BB4C530" w14:textId="76602076" w:rsidR="00624CEF" w:rsidRPr="003E78D8" w:rsidRDefault="00363FD6" w:rsidP="00B3353A">
            <w:pPr>
              <w:numPr>
                <w:ilvl w:val="0"/>
                <w:numId w:val="2"/>
              </w:numP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3E78D8">
              <w:rPr>
                <w:rFonts w:ascii="Calibri" w:hAnsi="Calibri" w:cs="Calibri"/>
                <w:color w:val="auto"/>
                <w:sz w:val="22"/>
                <w:szCs w:val="22"/>
              </w:rPr>
              <w:t xml:space="preserve">Data type for all remaining variables listed below = TINYINT </w:t>
            </w:r>
          </w:p>
          <w:p w14:paraId="4A796C2F" w14:textId="02F80607" w:rsidR="00363FD6" w:rsidRPr="003E78D8" w:rsidRDefault="00FD005C" w:rsidP="00363FD6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libri" w:eastAsia="Century Gothic" w:hAnsi="Calibri" w:cs="Calibri"/>
              </w:rPr>
            </w:pPr>
            <w:r w:rsidRPr="003E78D8">
              <w:rPr>
                <w:rFonts w:ascii="Calibri" w:eastAsia="Century Gothic" w:hAnsi="Calibri" w:cs="Calibri"/>
              </w:rPr>
              <w:t>HLTHPLN1</w:t>
            </w:r>
          </w:p>
          <w:p w14:paraId="6397946C" w14:textId="3FEE37FE" w:rsidR="00FD005C" w:rsidRPr="003E78D8" w:rsidRDefault="00FD005C" w:rsidP="00363FD6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libri" w:eastAsia="Century Gothic" w:hAnsi="Calibri" w:cs="Calibri"/>
              </w:rPr>
            </w:pPr>
            <w:r w:rsidRPr="003E78D8">
              <w:rPr>
                <w:rFonts w:ascii="Calibri" w:eastAsia="Century Gothic" w:hAnsi="Calibri" w:cs="Calibri"/>
              </w:rPr>
              <w:t>ASTHMA3</w:t>
            </w:r>
          </w:p>
          <w:p w14:paraId="252F985D" w14:textId="42A22A38" w:rsidR="00FD005C" w:rsidRPr="003E78D8" w:rsidRDefault="00FD005C" w:rsidP="00363FD6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libri" w:eastAsia="Century Gothic" w:hAnsi="Calibri" w:cs="Calibri"/>
              </w:rPr>
            </w:pPr>
            <w:r w:rsidRPr="003E78D8">
              <w:rPr>
                <w:rFonts w:ascii="Calibri" w:eastAsia="Century Gothic" w:hAnsi="Calibri" w:cs="Calibri"/>
              </w:rPr>
              <w:t>ASTHNOW</w:t>
            </w:r>
          </w:p>
          <w:p w14:paraId="77E46D4C" w14:textId="7205356A" w:rsidR="00FD005C" w:rsidRPr="003E78D8" w:rsidRDefault="00FD005C" w:rsidP="00363FD6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libri" w:eastAsia="Century Gothic" w:hAnsi="Calibri" w:cs="Calibri"/>
              </w:rPr>
            </w:pPr>
            <w:r w:rsidRPr="003E78D8">
              <w:rPr>
                <w:rFonts w:ascii="Calibri" w:eastAsia="Century Gothic" w:hAnsi="Calibri" w:cs="Calibri"/>
              </w:rPr>
              <w:t>SMOKE100</w:t>
            </w:r>
          </w:p>
          <w:p w14:paraId="269DB7F9" w14:textId="6E5F87D7" w:rsidR="00FD005C" w:rsidRPr="003E78D8" w:rsidRDefault="00FD005C" w:rsidP="00363FD6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libri" w:eastAsia="Century Gothic" w:hAnsi="Calibri" w:cs="Calibri"/>
              </w:rPr>
            </w:pPr>
            <w:r w:rsidRPr="003E78D8">
              <w:rPr>
                <w:rFonts w:ascii="Calibri" w:eastAsia="Century Gothic" w:hAnsi="Calibri" w:cs="Calibri"/>
              </w:rPr>
              <w:t>SMOKDAY</w:t>
            </w:r>
            <w:r w:rsidR="00AF64BD" w:rsidRPr="003E78D8">
              <w:rPr>
                <w:rFonts w:ascii="Calibri" w:eastAsia="Century Gothic" w:hAnsi="Calibri" w:cs="Calibri"/>
              </w:rPr>
              <w:t>2</w:t>
            </w:r>
          </w:p>
          <w:p w14:paraId="14E49487" w14:textId="12B8D2DC" w:rsidR="00AF64BD" w:rsidRPr="003E78D8" w:rsidRDefault="00AF64BD" w:rsidP="00363FD6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libri" w:eastAsia="Century Gothic" w:hAnsi="Calibri" w:cs="Calibri"/>
              </w:rPr>
            </w:pPr>
            <w:r w:rsidRPr="003E78D8">
              <w:rPr>
                <w:rFonts w:ascii="Calibri" w:eastAsia="Century Gothic" w:hAnsi="Calibri" w:cs="Calibri"/>
              </w:rPr>
              <w:t>STOPSMK2</w:t>
            </w:r>
          </w:p>
          <w:p w14:paraId="177B2D60" w14:textId="72D7355D" w:rsidR="00AF64BD" w:rsidRPr="003E78D8" w:rsidRDefault="003E78D8" w:rsidP="003E78D8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Calibri" w:eastAsia="Century Gothic" w:hAnsi="Calibri" w:cs="Calibri"/>
              </w:rPr>
            </w:pPr>
            <w:r>
              <w:rPr>
                <w:rFonts w:ascii="Calibri" w:eastAsia="Century Gothic" w:hAnsi="Calibri" w:cs="Calibri"/>
              </w:rPr>
              <w:t xml:space="preserve">Primary Key </w:t>
            </w:r>
            <w:r w:rsidR="007A506A">
              <w:rPr>
                <w:rFonts w:ascii="Calibri" w:eastAsia="Century Gothic" w:hAnsi="Calibri" w:cs="Calibri"/>
              </w:rPr>
              <w:t xml:space="preserve">variable = ID.  It has the INT data type and set </w:t>
            </w:r>
            <w:r w:rsidR="00D60BF2">
              <w:rPr>
                <w:rFonts w:ascii="Calibri" w:eastAsia="Century Gothic" w:hAnsi="Calibri" w:cs="Calibri"/>
              </w:rPr>
              <w:t xml:space="preserve">to auto-increment </w:t>
            </w:r>
          </w:p>
          <w:p w14:paraId="18691DA3" w14:textId="0B1E548F" w:rsidR="00B3353A" w:rsidRPr="003E78D8" w:rsidRDefault="009747B4" w:rsidP="00B3353A">
            <w:pPr>
              <w:numPr>
                <w:ilvl w:val="0"/>
                <w:numId w:val="2"/>
              </w:numP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3E78D8">
              <w:rPr>
                <w:rFonts w:ascii="Calibri" w:hAnsi="Calibri" w:cs="Calibri"/>
                <w:color w:val="auto"/>
                <w:sz w:val="22"/>
                <w:szCs w:val="22"/>
              </w:rPr>
              <w:t>The revised data set</w:t>
            </w:r>
            <w:r w:rsidR="00D60BF2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and code book</w:t>
            </w:r>
            <w:r w:rsidRPr="003E78D8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is attached</w:t>
            </w:r>
            <w:r w:rsidRPr="003E78D8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below. </w:t>
            </w:r>
          </w:p>
        </w:tc>
      </w:tr>
      <w:tr w:rsidR="001F1076" w:rsidRPr="00D73202" w14:paraId="5BE251AE" w14:textId="77777777" w:rsidTr="004130CB">
        <w:trPr>
          <w:cantSplit/>
        </w:trPr>
        <w:tc>
          <w:tcPr>
            <w:tcW w:w="2625" w:type="dxa"/>
            <w:tcBorders>
              <w:lef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B7FDF" w14:textId="042A1A80" w:rsidR="00D20BBC" w:rsidRPr="00D73202" w:rsidRDefault="00B3353A" w:rsidP="001F1076">
            <w:pPr>
              <w:suppressAutoHyphens/>
              <w:spacing w:before="0" w:line="240" w:lineRule="auto"/>
              <w:ind w:left="90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Gathering Data*</w:t>
            </w:r>
          </w:p>
        </w:tc>
        <w:tc>
          <w:tcPr>
            <w:tcW w:w="7540" w:type="dxa"/>
            <w:tcBorders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5873F" w14:textId="6C576A23" w:rsidR="00B3353A" w:rsidRPr="00D73202" w:rsidRDefault="00D60BF2" w:rsidP="00B3353A">
            <w:pPr>
              <w:numPr>
                <w:ilvl w:val="0"/>
                <w:numId w:val="2"/>
              </w:numPr>
              <w:suppressAutoHyphens/>
              <w:spacing w:before="0" w:line="240" w:lineRule="auto"/>
              <w:ind w:right="-150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S</w:t>
            </w:r>
            <w:r w:rsidR="00B3353A" w:rsidRPr="00D73202">
              <w:rPr>
                <w:rFonts w:ascii="Calibri" w:hAnsi="Calibri" w:cs="Calibri"/>
                <w:color w:val="auto"/>
                <w:sz w:val="22"/>
                <w:szCs w:val="22"/>
              </w:rPr>
              <w:t>creenshot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s</w:t>
            </w:r>
            <w:r w:rsidR="00B3353A" w:rsidRPr="00D73202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in the Gathering Data section below</w:t>
            </w:r>
            <w:r w:rsidR="00C852D8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="000F38F7">
              <w:rPr>
                <w:rFonts w:ascii="Calibri" w:hAnsi="Calibri" w:cs="Calibri"/>
                <w:color w:val="auto"/>
                <w:sz w:val="22"/>
                <w:szCs w:val="22"/>
              </w:rPr>
              <w:t xml:space="preserve">provides the finished </w:t>
            </w:r>
            <w:r w:rsidR="00B3353A" w:rsidRPr="00D73202">
              <w:rPr>
                <w:rFonts w:ascii="Calibri" w:hAnsi="Calibri" w:cs="Calibri"/>
                <w:color w:val="auto"/>
                <w:sz w:val="22"/>
                <w:szCs w:val="22"/>
              </w:rPr>
              <w:t>new table in SQL is shown below.</w:t>
            </w:r>
          </w:p>
        </w:tc>
      </w:tr>
      <w:tr w:rsidR="001F1076" w:rsidRPr="00D73202" w14:paraId="52ECB39F" w14:textId="77777777" w:rsidTr="004130CB">
        <w:trPr>
          <w:cantSplit/>
        </w:trPr>
        <w:tc>
          <w:tcPr>
            <w:tcW w:w="2625" w:type="dxa"/>
            <w:tcBorders>
              <w:lef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4593B" w14:textId="367B5F91" w:rsidR="00D20BBC" w:rsidRPr="00D73202" w:rsidRDefault="00B3353A" w:rsidP="001F1076">
            <w:pPr>
              <w:suppressAutoHyphens/>
              <w:spacing w:before="0" w:line="240" w:lineRule="auto"/>
              <w:ind w:left="90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D73202">
              <w:rPr>
                <w:rFonts w:ascii="Calibri" w:hAnsi="Calibri" w:cs="Calibri"/>
                <w:b/>
                <w:color w:val="auto"/>
                <w:sz w:val="22"/>
                <w:szCs w:val="22"/>
              </w:rPr>
              <w:lastRenderedPageBreak/>
              <w:t>Process for Gathering Data</w:t>
            </w:r>
          </w:p>
        </w:tc>
        <w:tc>
          <w:tcPr>
            <w:tcW w:w="7540" w:type="dxa"/>
            <w:tcBorders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07ABA" w14:textId="77777777" w:rsidR="00D20BBC" w:rsidRDefault="00340386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CSV of data obtained</w:t>
            </w:r>
          </w:p>
          <w:p w14:paraId="223076B8" w14:textId="07917C37" w:rsidR="00340386" w:rsidRDefault="005252F7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Review of research question and available data.</w:t>
            </w:r>
          </w:p>
          <w:p w14:paraId="5A846950" w14:textId="77777777" w:rsidR="005252F7" w:rsidRDefault="005252F7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Combine IMONTH, IDAY, IYEAR </w:t>
            </w:r>
            <w:r w:rsidR="0068629E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into new IDATE column </w:t>
            </w:r>
            <w:r w:rsidR="008C4FC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using formula </w:t>
            </w:r>
            <w:r w:rsidR="008C4FC0" w:rsidRPr="008C4FC0">
              <w:rPr>
                <w:rFonts w:ascii="Calibri" w:hAnsi="Calibri" w:cs="Calibri"/>
                <w:color w:val="auto"/>
                <w:sz w:val="22"/>
                <w:szCs w:val="22"/>
              </w:rPr>
              <w:t>=CONCAT(A2,"-",B2,"-",C2)</w:t>
            </w:r>
            <w:r w:rsidR="008C4FC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.  </w:t>
            </w:r>
          </w:p>
          <w:p w14:paraId="25FF2DF0" w14:textId="77777777" w:rsidR="008C4FC0" w:rsidRDefault="008C4FC0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Copied new column IDATE into a separate Excel </w:t>
            </w:r>
            <w:r w:rsidR="00305B23">
              <w:rPr>
                <w:rFonts w:ascii="Calibri" w:hAnsi="Calibri" w:cs="Calibri"/>
                <w:color w:val="auto"/>
                <w:sz w:val="22"/>
                <w:szCs w:val="22"/>
              </w:rPr>
              <w:t>spreadsheet using Paste option of Values. Copied required data sets discussed in variable of interest to new spreadsheet (see below.</w:t>
            </w:r>
          </w:p>
          <w:p w14:paraId="3D1C9C6D" w14:textId="77777777" w:rsidR="00305B23" w:rsidRPr="00227A25" w:rsidRDefault="00460FCB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227A25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Replaced all blanks with value of 0.  </w:t>
            </w:r>
            <w:r w:rsidR="00227A25" w:rsidRPr="00227A25">
              <w:rPr>
                <w:rFonts w:asciiTheme="majorHAnsi" w:hAnsiTheme="majorHAnsi" w:cstheme="majorHAnsi"/>
                <w:color w:val="202122"/>
                <w:spacing w:val="3"/>
                <w:sz w:val="22"/>
                <w:szCs w:val="22"/>
                <w:shd w:val="clear" w:color="auto" w:fill="FFFFFF"/>
              </w:rPr>
              <w:t> I completed that through Excel.  Home &gt; Find and Select (editing section) &gt; Replace &gt; under find what I left it blank and then replace with 0.  </w:t>
            </w:r>
          </w:p>
          <w:p w14:paraId="4380A60A" w14:textId="6B955D89" w:rsidR="00227A25" w:rsidRDefault="009C69D0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Created </w:t>
            </w:r>
            <w:r w:rsidR="009F643E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 new</w:t>
            </w:r>
            <w:r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 column </w:t>
            </w:r>
            <w:r w:rsidR="00D75234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labeled “ID” and assigned each record with number in sequential order beginning with 1. </w:t>
            </w:r>
          </w:p>
          <w:p w14:paraId="474C35AE" w14:textId="2162A693" w:rsidR="009F643E" w:rsidRDefault="009F643E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Removed all </w:t>
            </w:r>
            <w:r w:rsidR="00DC2543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headers</w:t>
            </w:r>
            <w:r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 from Excel spreadsheet to prepare for importation. </w:t>
            </w:r>
          </w:p>
          <w:p w14:paraId="7B757309" w14:textId="77777777" w:rsidR="00DC2543" w:rsidRDefault="00DC2543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Created schema “ Heart</w:t>
            </w:r>
            <w:r w:rsidR="00783732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Matters”.</w:t>
            </w:r>
          </w:p>
          <w:p w14:paraId="5EC50C17" w14:textId="77777777" w:rsidR="00783732" w:rsidRDefault="00F01AB1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Created table using aforementioned variable names and data types ( see updated codebook provided below). </w:t>
            </w:r>
          </w:p>
          <w:p w14:paraId="22C74D49" w14:textId="35198EBE" w:rsidR="00F01AB1" w:rsidRPr="00227A25" w:rsidRDefault="00EC3D93" w:rsidP="00B33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line="240" w:lineRule="auto"/>
              <w:contextualSpacing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Imported data from Excel into SQL table using Data Table Import Wizard. </w:t>
            </w:r>
          </w:p>
        </w:tc>
      </w:tr>
    </w:tbl>
    <w:p w14:paraId="029748B0" w14:textId="77777777" w:rsidR="007F2ABB" w:rsidRDefault="007F2ABB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  <w:bookmarkStart w:id="0" w:name="_34p2yfz4dhl" w:colFirst="0" w:colLast="0"/>
      <w:bookmarkEnd w:id="0"/>
    </w:p>
    <w:p w14:paraId="35CB2649" w14:textId="77777777" w:rsidR="007F2ABB" w:rsidRPr="00E70329" w:rsidRDefault="007F2ABB" w:rsidP="001F1076">
      <w:pPr>
        <w:suppressAutoHyphens/>
        <w:spacing w:after="0" w:line="240" w:lineRule="auto"/>
        <w:contextualSpacing/>
        <w:rPr>
          <w:rFonts w:ascii="Arial" w:hAnsi="Arial" w:cs="Arial"/>
          <w:b/>
          <w:color w:val="auto"/>
          <w:sz w:val="24"/>
          <w:szCs w:val="24"/>
        </w:rPr>
      </w:pPr>
    </w:p>
    <w:p w14:paraId="3484ED54" w14:textId="61FC1D42" w:rsidR="00E70329" w:rsidRPr="00070F1F" w:rsidRDefault="007F2ABB" w:rsidP="001F1076">
      <w:pPr>
        <w:suppressAutoHyphens/>
        <w:spacing w:after="0" w:line="240" w:lineRule="auto"/>
        <w:contextualSpacing/>
        <w:rPr>
          <w:rFonts w:ascii="Arial Black" w:hAnsi="Arial Black" w:cs="Arial"/>
          <w:b/>
          <w:color w:val="auto"/>
          <w:sz w:val="24"/>
          <w:szCs w:val="24"/>
        </w:rPr>
      </w:pPr>
      <w:r w:rsidRPr="00E70329">
        <w:rPr>
          <w:rFonts w:ascii="Arial Black" w:hAnsi="Arial Black" w:cs="Arial"/>
          <w:b/>
          <w:color w:val="auto"/>
          <w:sz w:val="24"/>
          <w:szCs w:val="24"/>
        </w:rPr>
        <w:t xml:space="preserve">Data Set Preparation </w:t>
      </w:r>
    </w:p>
    <w:bookmarkStart w:id="1" w:name="_MON_1769157108"/>
    <w:bookmarkEnd w:id="1"/>
    <w:p w14:paraId="7BAE1E36" w14:textId="5B46C9FA" w:rsidR="007F2ABB" w:rsidRDefault="00805703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  <w:r>
        <w:rPr>
          <w:rFonts w:ascii="Calibri" w:hAnsi="Calibri" w:cs="Calibri"/>
          <w:b/>
          <w:color w:val="auto"/>
          <w:sz w:val="22"/>
          <w:szCs w:val="22"/>
        </w:rPr>
        <w:object w:dxaOrig="4736" w:dyaOrig="3789" w14:anchorId="41D949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6in;height:327.75pt" o:ole="">
            <v:imagedata r:id="rId11" o:title=""/>
            <w10:bordertop type="single" width="24"/>
            <w10:borderleft type="single" width="24"/>
            <w10:borderbottom type="single" width="24"/>
            <w10:borderright type="single" width="24"/>
          </v:shape>
          <o:OLEObject Type="Embed" ProgID="Excel.Sheet.12" ShapeID="_x0000_i1099" DrawAspect="Content" ObjectID="_1769161551" r:id="rId12"/>
        </w:object>
      </w:r>
    </w:p>
    <w:p w14:paraId="129F7D6E" w14:textId="3E950D47" w:rsidR="007F2ABB" w:rsidRPr="00070F1F" w:rsidRDefault="00805703" w:rsidP="00070F1F">
      <w:pPr>
        <w:suppressAutoHyphens/>
        <w:spacing w:after="0" w:line="240" w:lineRule="auto"/>
        <w:rPr>
          <w:rFonts w:ascii="Arial" w:hAnsi="Arial" w:cs="Arial"/>
          <w:b/>
          <w:color w:val="auto"/>
          <w:sz w:val="22"/>
          <w:szCs w:val="22"/>
        </w:rPr>
      </w:pPr>
      <w:r w:rsidRPr="00070F1F">
        <w:rPr>
          <w:rFonts w:ascii="Arial" w:hAnsi="Arial" w:cs="Arial"/>
          <w:b/>
        </w:rPr>
        <w:t xml:space="preserve">Click </w:t>
      </w:r>
      <w:r w:rsidR="00097BFC" w:rsidRPr="00070F1F">
        <w:rPr>
          <w:rFonts w:ascii="Arial" w:hAnsi="Arial" w:cs="Arial"/>
          <w:b/>
        </w:rPr>
        <w:t xml:space="preserve">image to see full data set </w:t>
      </w:r>
    </w:p>
    <w:tbl>
      <w:tblPr>
        <w:tblStyle w:val="TableGrid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1295"/>
        <w:gridCol w:w="2142"/>
        <w:gridCol w:w="2853"/>
        <w:gridCol w:w="1704"/>
        <w:gridCol w:w="1356"/>
      </w:tblGrid>
      <w:tr w:rsidR="00810F3D" w14:paraId="18964422" w14:textId="77777777" w:rsidTr="00810F3D">
        <w:tc>
          <w:tcPr>
            <w:tcW w:w="1295" w:type="dxa"/>
          </w:tcPr>
          <w:p w14:paraId="5ADACA8B" w14:textId="77777777" w:rsidR="00810F3D" w:rsidRPr="004C5447" w:rsidRDefault="00810F3D" w:rsidP="00A21D85">
            <w:pPr>
              <w:jc w:val="center"/>
              <w:rPr>
                <w:rFonts w:ascii="Arial" w:hAnsi="Arial" w:cs="Arial"/>
                <w:b/>
                <w:bCs/>
              </w:rPr>
            </w:pPr>
            <w:r w:rsidRPr="004C5447">
              <w:rPr>
                <w:rFonts w:ascii="Arial" w:hAnsi="Arial" w:cs="Arial"/>
                <w:b/>
                <w:bCs/>
              </w:rPr>
              <w:lastRenderedPageBreak/>
              <w:t>Variable Name</w:t>
            </w:r>
          </w:p>
        </w:tc>
        <w:tc>
          <w:tcPr>
            <w:tcW w:w="2246" w:type="dxa"/>
          </w:tcPr>
          <w:p w14:paraId="16992684" w14:textId="77777777" w:rsidR="00810F3D" w:rsidRPr="004C5447" w:rsidRDefault="00810F3D" w:rsidP="00A21D85">
            <w:pPr>
              <w:jc w:val="center"/>
              <w:rPr>
                <w:rFonts w:ascii="Arial" w:hAnsi="Arial" w:cs="Arial"/>
                <w:b/>
                <w:bCs/>
              </w:rPr>
            </w:pPr>
            <w:r w:rsidRPr="004C5447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853" w:type="dxa"/>
          </w:tcPr>
          <w:p w14:paraId="0C675EA3" w14:textId="77777777" w:rsidR="00810F3D" w:rsidRPr="004C5447" w:rsidRDefault="00810F3D" w:rsidP="00A21D85">
            <w:pPr>
              <w:jc w:val="center"/>
              <w:rPr>
                <w:rFonts w:ascii="Arial" w:hAnsi="Arial" w:cs="Arial"/>
                <w:b/>
                <w:bCs/>
              </w:rPr>
            </w:pPr>
            <w:r w:rsidRPr="004C5447">
              <w:rPr>
                <w:rFonts w:ascii="Arial" w:hAnsi="Arial" w:cs="Arial"/>
                <w:b/>
                <w:bCs/>
              </w:rPr>
              <w:t>Value Range</w:t>
            </w:r>
          </w:p>
        </w:tc>
        <w:tc>
          <w:tcPr>
            <w:tcW w:w="1753" w:type="dxa"/>
          </w:tcPr>
          <w:p w14:paraId="74A64E08" w14:textId="77777777" w:rsidR="00810F3D" w:rsidRPr="004C5447" w:rsidRDefault="00810F3D" w:rsidP="00A21D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Label or Format</w:t>
            </w:r>
          </w:p>
        </w:tc>
        <w:tc>
          <w:tcPr>
            <w:tcW w:w="1429" w:type="dxa"/>
          </w:tcPr>
          <w:p w14:paraId="2B0C794D" w14:textId="77777777" w:rsidR="00810F3D" w:rsidRDefault="00810F3D" w:rsidP="00A21D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</w:t>
            </w:r>
          </w:p>
        </w:tc>
      </w:tr>
      <w:tr w:rsidR="00810F3D" w14:paraId="6C5B89ED" w14:textId="77777777" w:rsidTr="00810F3D">
        <w:tc>
          <w:tcPr>
            <w:tcW w:w="1295" w:type="dxa"/>
          </w:tcPr>
          <w:p w14:paraId="57C098ED" w14:textId="77777777" w:rsidR="00810F3D" w:rsidRDefault="00810F3D" w:rsidP="00A21D85">
            <w:r>
              <w:t>ID</w:t>
            </w:r>
          </w:p>
        </w:tc>
        <w:tc>
          <w:tcPr>
            <w:tcW w:w="2246" w:type="dxa"/>
          </w:tcPr>
          <w:p w14:paraId="12B7AE5E" w14:textId="77777777" w:rsidR="00810F3D" w:rsidRDefault="00810F3D" w:rsidP="00A21D85">
            <w:r>
              <w:t xml:space="preserve">Numerical Value of Participate listed </w:t>
            </w:r>
          </w:p>
        </w:tc>
        <w:tc>
          <w:tcPr>
            <w:tcW w:w="2853" w:type="dxa"/>
          </w:tcPr>
          <w:p w14:paraId="2BA8FFB3" w14:textId="77777777" w:rsidR="00810F3D" w:rsidRDefault="00810F3D" w:rsidP="00A21D85">
            <w:r>
              <w:t>1,………..,3999</w:t>
            </w:r>
          </w:p>
        </w:tc>
        <w:tc>
          <w:tcPr>
            <w:tcW w:w="1753" w:type="dxa"/>
          </w:tcPr>
          <w:p w14:paraId="0D664EAC" w14:textId="77777777" w:rsidR="00810F3D" w:rsidRDefault="00810F3D" w:rsidP="00A21D85">
            <w:r>
              <w:t>Numerical Ascending Order</w:t>
            </w:r>
          </w:p>
        </w:tc>
        <w:tc>
          <w:tcPr>
            <w:tcW w:w="1429" w:type="dxa"/>
          </w:tcPr>
          <w:p w14:paraId="28E4CB64" w14:textId="77777777" w:rsidR="00810F3D" w:rsidRDefault="00810F3D" w:rsidP="00A21D85">
            <w:r>
              <w:t>INT</w:t>
            </w:r>
          </w:p>
        </w:tc>
      </w:tr>
      <w:tr w:rsidR="00810F3D" w14:paraId="4F25F247" w14:textId="77777777" w:rsidTr="00810F3D">
        <w:tc>
          <w:tcPr>
            <w:tcW w:w="1295" w:type="dxa"/>
          </w:tcPr>
          <w:p w14:paraId="0EC737B2" w14:textId="77777777" w:rsidR="00810F3D" w:rsidRDefault="00810F3D" w:rsidP="00A21D85">
            <w:r>
              <w:t>IDATE</w:t>
            </w:r>
          </w:p>
        </w:tc>
        <w:tc>
          <w:tcPr>
            <w:tcW w:w="2246" w:type="dxa"/>
          </w:tcPr>
          <w:p w14:paraId="0BB05F0A" w14:textId="77777777" w:rsidR="00810F3D" w:rsidRDefault="00810F3D" w:rsidP="00A21D85">
            <w:r>
              <w:t xml:space="preserve">Interview Date </w:t>
            </w:r>
          </w:p>
        </w:tc>
        <w:tc>
          <w:tcPr>
            <w:tcW w:w="2853" w:type="dxa"/>
          </w:tcPr>
          <w:p w14:paraId="083ABF07" w14:textId="77777777" w:rsidR="00810F3D" w:rsidRDefault="00810F3D" w:rsidP="00A21D85">
            <w:r>
              <w:t>2017/01/03,…,2018/01/08</w:t>
            </w:r>
          </w:p>
        </w:tc>
        <w:tc>
          <w:tcPr>
            <w:tcW w:w="1753" w:type="dxa"/>
          </w:tcPr>
          <w:p w14:paraId="50BF3274" w14:textId="77777777" w:rsidR="00810F3D" w:rsidRDefault="00810F3D" w:rsidP="00A21D85">
            <w:r>
              <w:t>YYYYMMDD</w:t>
            </w:r>
          </w:p>
        </w:tc>
        <w:tc>
          <w:tcPr>
            <w:tcW w:w="1429" w:type="dxa"/>
          </w:tcPr>
          <w:p w14:paraId="51FF6DD9" w14:textId="77777777" w:rsidR="00810F3D" w:rsidRDefault="00810F3D" w:rsidP="00A21D85">
            <w:r>
              <w:t>Date</w:t>
            </w:r>
          </w:p>
        </w:tc>
      </w:tr>
      <w:tr w:rsidR="00810F3D" w14:paraId="61963D1F" w14:textId="77777777" w:rsidTr="00810F3D">
        <w:tc>
          <w:tcPr>
            <w:tcW w:w="1295" w:type="dxa"/>
          </w:tcPr>
          <w:p w14:paraId="7DCC5C77" w14:textId="77777777" w:rsidR="00810F3D" w:rsidRDefault="00810F3D" w:rsidP="00A21D85">
            <w:r>
              <w:t>DISPCODE</w:t>
            </w:r>
          </w:p>
        </w:tc>
        <w:tc>
          <w:tcPr>
            <w:tcW w:w="2246" w:type="dxa"/>
          </w:tcPr>
          <w:p w14:paraId="240436CC" w14:textId="77777777" w:rsidR="00810F3D" w:rsidRDefault="00810F3D" w:rsidP="00A21D85">
            <w:r>
              <w:t xml:space="preserve">Final Deposition </w:t>
            </w:r>
          </w:p>
        </w:tc>
        <w:tc>
          <w:tcPr>
            <w:tcW w:w="2853" w:type="dxa"/>
          </w:tcPr>
          <w:p w14:paraId="50B6E36F" w14:textId="77777777" w:rsidR="00810F3D" w:rsidRDefault="00810F3D" w:rsidP="00A21D85">
            <w:r>
              <w:t>1100,1200</w:t>
            </w:r>
          </w:p>
        </w:tc>
        <w:tc>
          <w:tcPr>
            <w:tcW w:w="1753" w:type="dxa"/>
          </w:tcPr>
          <w:p w14:paraId="1340036D" w14:textId="77777777" w:rsidR="00810F3D" w:rsidRDefault="00810F3D" w:rsidP="00A21D85">
            <w:r>
              <w:t xml:space="preserve">Completed or Partial </w:t>
            </w:r>
          </w:p>
        </w:tc>
        <w:tc>
          <w:tcPr>
            <w:tcW w:w="1429" w:type="dxa"/>
          </w:tcPr>
          <w:p w14:paraId="19D027DE" w14:textId="77777777" w:rsidR="00810F3D" w:rsidRDefault="00810F3D" w:rsidP="00A21D85">
            <w:r>
              <w:t>Small INT (6)</w:t>
            </w:r>
          </w:p>
        </w:tc>
      </w:tr>
      <w:tr w:rsidR="00810F3D" w14:paraId="44CCABB5" w14:textId="77777777" w:rsidTr="00810F3D">
        <w:tc>
          <w:tcPr>
            <w:tcW w:w="1295" w:type="dxa"/>
          </w:tcPr>
          <w:p w14:paraId="5BB3C76B" w14:textId="77777777" w:rsidR="00810F3D" w:rsidRDefault="00810F3D" w:rsidP="00A21D85">
            <w:r>
              <w:t>HLTHPLN1</w:t>
            </w:r>
          </w:p>
        </w:tc>
        <w:tc>
          <w:tcPr>
            <w:tcW w:w="2246" w:type="dxa"/>
          </w:tcPr>
          <w:p w14:paraId="1AF64910" w14:textId="77777777" w:rsidR="00810F3D" w:rsidRDefault="00810F3D" w:rsidP="00A21D85">
            <w:r>
              <w:t xml:space="preserve">Have health coverage </w:t>
            </w:r>
          </w:p>
        </w:tc>
        <w:tc>
          <w:tcPr>
            <w:tcW w:w="2853" w:type="dxa"/>
          </w:tcPr>
          <w:p w14:paraId="755DA195" w14:textId="77777777" w:rsidR="00810F3D" w:rsidRDefault="00810F3D" w:rsidP="00A21D85">
            <w:r>
              <w:t>1,2,7,9</w:t>
            </w:r>
          </w:p>
        </w:tc>
        <w:tc>
          <w:tcPr>
            <w:tcW w:w="1753" w:type="dxa"/>
          </w:tcPr>
          <w:p w14:paraId="240CC8DE" w14:textId="77777777" w:rsidR="00810F3D" w:rsidRDefault="00810F3D" w:rsidP="00A21D85">
            <w:r>
              <w:t>Yes, No, Don't know or not sure, Refused</w:t>
            </w:r>
          </w:p>
        </w:tc>
        <w:tc>
          <w:tcPr>
            <w:tcW w:w="1429" w:type="dxa"/>
          </w:tcPr>
          <w:p w14:paraId="1982AA51" w14:textId="77777777" w:rsidR="00810F3D" w:rsidRDefault="00810F3D" w:rsidP="00A21D85">
            <w:r>
              <w:t>Tiny INT(3)</w:t>
            </w:r>
          </w:p>
        </w:tc>
      </w:tr>
      <w:tr w:rsidR="00810F3D" w14:paraId="2CC68D0E" w14:textId="77777777" w:rsidTr="00810F3D">
        <w:tc>
          <w:tcPr>
            <w:tcW w:w="1295" w:type="dxa"/>
          </w:tcPr>
          <w:p w14:paraId="7AE42720" w14:textId="77777777" w:rsidR="00810F3D" w:rsidRDefault="00810F3D" w:rsidP="00A21D85">
            <w:pPr>
              <w:suppressAutoHyphens/>
              <w:spacing w:after="255"/>
              <w:contextualSpacing/>
            </w:pPr>
            <w:r>
              <w:t>ASTHMA3</w:t>
            </w:r>
          </w:p>
          <w:p w14:paraId="1DBDF7CE" w14:textId="77777777" w:rsidR="00810F3D" w:rsidRDefault="00810F3D" w:rsidP="00A21D85"/>
        </w:tc>
        <w:tc>
          <w:tcPr>
            <w:tcW w:w="2246" w:type="dxa"/>
          </w:tcPr>
          <w:p w14:paraId="1BD85302" w14:textId="77777777" w:rsidR="00810F3D" w:rsidRDefault="00810F3D" w:rsidP="00A21D85">
            <w:r>
              <w:t>Told had asthma</w:t>
            </w:r>
          </w:p>
        </w:tc>
        <w:tc>
          <w:tcPr>
            <w:tcW w:w="2853" w:type="dxa"/>
          </w:tcPr>
          <w:p w14:paraId="54F53DE8" w14:textId="77777777" w:rsidR="00810F3D" w:rsidRDefault="00810F3D" w:rsidP="00A21D85">
            <w:r>
              <w:t>1,2,7,9</w:t>
            </w:r>
          </w:p>
        </w:tc>
        <w:tc>
          <w:tcPr>
            <w:tcW w:w="1753" w:type="dxa"/>
          </w:tcPr>
          <w:p w14:paraId="5F54C060" w14:textId="77777777" w:rsidR="00810F3D" w:rsidRDefault="00810F3D" w:rsidP="00A21D85">
            <w:r>
              <w:t>Yes, No, Don't know or not sure, Refused</w:t>
            </w:r>
          </w:p>
        </w:tc>
        <w:tc>
          <w:tcPr>
            <w:tcW w:w="1429" w:type="dxa"/>
          </w:tcPr>
          <w:p w14:paraId="51650D92" w14:textId="77777777" w:rsidR="00810F3D" w:rsidRDefault="00810F3D" w:rsidP="00A21D85">
            <w:r>
              <w:t>Tiny INT (3)</w:t>
            </w:r>
          </w:p>
        </w:tc>
      </w:tr>
      <w:tr w:rsidR="00810F3D" w14:paraId="547C5D1D" w14:textId="77777777" w:rsidTr="00810F3D">
        <w:tc>
          <w:tcPr>
            <w:tcW w:w="1295" w:type="dxa"/>
          </w:tcPr>
          <w:p w14:paraId="581E24F5" w14:textId="77777777" w:rsidR="00810F3D" w:rsidRDefault="00810F3D" w:rsidP="00A21D85">
            <w:r>
              <w:t>ASTHNOW</w:t>
            </w:r>
          </w:p>
        </w:tc>
        <w:tc>
          <w:tcPr>
            <w:tcW w:w="2246" w:type="dxa"/>
          </w:tcPr>
          <w:p w14:paraId="177CA0CD" w14:textId="77777777" w:rsidR="00810F3D" w:rsidRDefault="00810F3D" w:rsidP="00A21D85">
            <w:r>
              <w:t>Still have asthma</w:t>
            </w:r>
          </w:p>
        </w:tc>
        <w:tc>
          <w:tcPr>
            <w:tcW w:w="2853" w:type="dxa"/>
          </w:tcPr>
          <w:p w14:paraId="23318B20" w14:textId="77777777" w:rsidR="00810F3D" w:rsidRDefault="00810F3D" w:rsidP="00A21D85">
            <w:r>
              <w:t>1,2,7,9</w:t>
            </w:r>
          </w:p>
        </w:tc>
        <w:tc>
          <w:tcPr>
            <w:tcW w:w="1753" w:type="dxa"/>
          </w:tcPr>
          <w:p w14:paraId="3EB31C5F" w14:textId="77777777" w:rsidR="00810F3D" w:rsidRDefault="00810F3D" w:rsidP="00A21D85">
            <w:r>
              <w:t>Yes, No, Don't know or not sure, Refused</w:t>
            </w:r>
          </w:p>
        </w:tc>
        <w:tc>
          <w:tcPr>
            <w:tcW w:w="1429" w:type="dxa"/>
          </w:tcPr>
          <w:p w14:paraId="785448DE" w14:textId="77777777" w:rsidR="00810F3D" w:rsidRDefault="00810F3D" w:rsidP="00A21D85">
            <w:r>
              <w:t>Tiny INT (3)</w:t>
            </w:r>
          </w:p>
        </w:tc>
      </w:tr>
      <w:tr w:rsidR="00810F3D" w14:paraId="6CF54797" w14:textId="77777777" w:rsidTr="00810F3D">
        <w:tc>
          <w:tcPr>
            <w:tcW w:w="1295" w:type="dxa"/>
          </w:tcPr>
          <w:p w14:paraId="420D141A" w14:textId="77777777" w:rsidR="00810F3D" w:rsidRDefault="00810F3D" w:rsidP="00A21D85">
            <w:r>
              <w:t>SMOKE100</w:t>
            </w:r>
          </w:p>
        </w:tc>
        <w:tc>
          <w:tcPr>
            <w:tcW w:w="2246" w:type="dxa"/>
          </w:tcPr>
          <w:p w14:paraId="0AC8F8DF" w14:textId="77777777" w:rsidR="00810F3D" w:rsidRDefault="00810F3D" w:rsidP="00A21D85">
            <w:r>
              <w:t>Smoked at least 100 cigarettes</w:t>
            </w:r>
          </w:p>
        </w:tc>
        <w:tc>
          <w:tcPr>
            <w:tcW w:w="2853" w:type="dxa"/>
          </w:tcPr>
          <w:p w14:paraId="5B004B2B" w14:textId="77777777" w:rsidR="00810F3D" w:rsidRDefault="00810F3D" w:rsidP="00A21D85">
            <w:r>
              <w:t>1,2,7,9</w:t>
            </w:r>
          </w:p>
        </w:tc>
        <w:tc>
          <w:tcPr>
            <w:tcW w:w="1753" w:type="dxa"/>
          </w:tcPr>
          <w:p w14:paraId="35508764" w14:textId="77777777" w:rsidR="00810F3D" w:rsidRDefault="00810F3D" w:rsidP="00A21D85">
            <w:pPr>
              <w:suppressAutoHyphens/>
              <w:spacing w:after="255"/>
              <w:contextualSpacing/>
            </w:pPr>
            <w:r>
              <w:t>Yes, No, Don't know or not sure, Refused</w:t>
            </w:r>
          </w:p>
          <w:p w14:paraId="6D66C7D7" w14:textId="77777777" w:rsidR="00810F3D" w:rsidRDefault="00810F3D" w:rsidP="00A21D85"/>
        </w:tc>
        <w:tc>
          <w:tcPr>
            <w:tcW w:w="1429" w:type="dxa"/>
          </w:tcPr>
          <w:p w14:paraId="1B0D6C02" w14:textId="77777777" w:rsidR="00810F3D" w:rsidRDefault="00810F3D" w:rsidP="00A21D85">
            <w:r>
              <w:t>Tiny INT(3)</w:t>
            </w:r>
          </w:p>
        </w:tc>
      </w:tr>
      <w:tr w:rsidR="00810F3D" w14:paraId="6947EF89" w14:textId="77777777" w:rsidTr="00810F3D">
        <w:tc>
          <w:tcPr>
            <w:tcW w:w="1295" w:type="dxa"/>
          </w:tcPr>
          <w:p w14:paraId="18C854E8" w14:textId="77777777" w:rsidR="00810F3D" w:rsidRDefault="00810F3D" w:rsidP="00A21D85">
            <w:r>
              <w:t>SMOKDAY2</w:t>
            </w:r>
          </w:p>
        </w:tc>
        <w:tc>
          <w:tcPr>
            <w:tcW w:w="2246" w:type="dxa"/>
          </w:tcPr>
          <w:p w14:paraId="586E153B" w14:textId="77777777" w:rsidR="00810F3D" w:rsidRDefault="00810F3D" w:rsidP="00A21D85">
            <w:r>
              <w:t>Frequency days now smoking</w:t>
            </w:r>
          </w:p>
        </w:tc>
        <w:tc>
          <w:tcPr>
            <w:tcW w:w="2853" w:type="dxa"/>
          </w:tcPr>
          <w:p w14:paraId="1231672E" w14:textId="77777777" w:rsidR="00810F3D" w:rsidRDefault="00810F3D" w:rsidP="00A21D85">
            <w:r>
              <w:t>1,2,3,7,9</w:t>
            </w:r>
          </w:p>
        </w:tc>
        <w:tc>
          <w:tcPr>
            <w:tcW w:w="1753" w:type="dxa"/>
          </w:tcPr>
          <w:p w14:paraId="0C501506" w14:textId="77777777" w:rsidR="00810F3D" w:rsidRDefault="00810F3D" w:rsidP="00A21D85">
            <w:r>
              <w:t>Every day, Some days, Not at all, Don't know or not sure, Refused</w:t>
            </w:r>
          </w:p>
        </w:tc>
        <w:tc>
          <w:tcPr>
            <w:tcW w:w="1429" w:type="dxa"/>
          </w:tcPr>
          <w:p w14:paraId="77433B54" w14:textId="77777777" w:rsidR="00810F3D" w:rsidRDefault="00810F3D" w:rsidP="00A21D85">
            <w:r>
              <w:t>Tiny INT (3)</w:t>
            </w:r>
          </w:p>
        </w:tc>
      </w:tr>
      <w:tr w:rsidR="00810F3D" w14:paraId="3B913C6B" w14:textId="77777777" w:rsidTr="00810F3D">
        <w:trPr>
          <w:trHeight w:val="70"/>
        </w:trPr>
        <w:tc>
          <w:tcPr>
            <w:tcW w:w="1295" w:type="dxa"/>
          </w:tcPr>
          <w:p w14:paraId="07BD5BE0" w14:textId="77777777" w:rsidR="00810F3D" w:rsidRDefault="00810F3D" w:rsidP="00A21D85">
            <w:r>
              <w:t>STOPSMK2</w:t>
            </w:r>
          </w:p>
        </w:tc>
        <w:tc>
          <w:tcPr>
            <w:tcW w:w="2246" w:type="dxa"/>
          </w:tcPr>
          <w:p w14:paraId="067A5295" w14:textId="77777777" w:rsidR="00810F3D" w:rsidRDefault="00810F3D" w:rsidP="00A21D85">
            <w:r>
              <w:t>Stopped smoking last 12 months</w:t>
            </w:r>
          </w:p>
        </w:tc>
        <w:tc>
          <w:tcPr>
            <w:tcW w:w="2853" w:type="dxa"/>
          </w:tcPr>
          <w:p w14:paraId="1DBEC611" w14:textId="77777777" w:rsidR="00810F3D" w:rsidRDefault="00810F3D" w:rsidP="00A21D85">
            <w:r>
              <w:t>1,2,7,9</w:t>
            </w:r>
          </w:p>
        </w:tc>
        <w:tc>
          <w:tcPr>
            <w:tcW w:w="1753" w:type="dxa"/>
          </w:tcPr>
          <w:p w14:paraId="3AC14CE6" w14:textId="77777777" w:rsidR="00810F3D" w:rsidRDefault="00810F3D" w:rsidP="00A21D85">
            <w:pPr>
              <w:suppressAutoHyphens/>
              <w:spacing w:after="255"/>
              <w:contextualSpacing/>
            </w:pPr>
            <w:r>
              <w:t>Yes, No, Don't know or not sure, Refused</w:t>
            </w:r>
          </w:p>
          <w:p w14:paraId="24AFDB6A" w14:textId="77777777" w:rsidR="00810F3D" w:rsidRDefault="00810F3D" w:rsidP="00A21D85">
            <w:pPr>
              <w:jc w:val="center"/>
            </w:pPr>
          </w:p>
        </w:tc>
        <w:tc>
          <w:tcPr>
            <w:tcW w:w="1429" w:type="dxa"/>
          </w:tcPr>
          <w:p w14:paraId="09812C68" w14:textId="77777777" w:rsidR="00810F3D" w:rsidRDefault="00810F3D" w:rsidP="00A21D85">
            <w:r>
              <w:t xml:space="preserve">Tiny Int (3) </w:t>
            </w:r>
          </w:p>
        </w:tc>
      </w:tr>
    </w:tbl>
    <w:p w14:paraId="2586934C" w14:textId="654F8345" w:rsidR="00810F3D" w:rsidRPr="00810F3D" w:rsidRDefault="00810F3D" w:rsidP="00810F3D">
      <w:pPr>
        <w:rPr>
          <w:rFonts w:ascii="Arial Black" w:hAnsi="Arial Black"/>
          <w:sz w:val="24"/>
          <w:szCs w:val="24"/>
        </w:rPr>
      </w:pPr>
      <w:r w:rsidRPr="004C5447">
        <w:rPr>
          <w:rFonts w:ascii="Arial Black" w:hAnsi="Arial Black"/>
          <w:sz w:val="24"/>
          <w:szCs w:val="24"/>
        </w:rPr>
        <w:t>Rev</w:t>
      </w:r>
      <w:r w:rsidRPr="00BA34E2">
        <w:rPr>
          <w:rFonts w:ascii="Arial Black" w:hAnsi="Arial Black"/>
          <w:sz w:val="24"/>
          <w:szCs w:val="24"/>
        </w:rPr>
        <w:t>ised LLCP 2017 Codebook</w:t>
      </w:r>
    </w:p>
    <w:p w14:paraId="1FE82231" w14:textId="77777777" w:rsidR="00810F3D" w:rsidRPr="00BA34E2" w:rsidRDefault="00810F3D" w:rsidP="00810F3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BA34E2">
        <w:rPr>
          <w:rFonts w:ascii="Arial" w:hAnsi="Arial" w:cs="Arial"/>
          <w:b/>
          <w:bCs/>
          <w:sz w:val="24"/>
          <w:szCs w:val="24"/>
        </w:rPr>
        <w:t xml:space="preserve">0 = no data available </w:t>
      </w:r>
    </w:p>
    <w:p w14:paraId="6D13DCC2" w14:textId="77777777" w:rsidR="007F2ABB" w:rsidRDefault="007F2ABB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2A6707A7" w14:textId="77777777" w:rsidR="007F2ABB" w:rsidRPr="00D73202" w:rsidRDefault="007F2ABB" w:rsidP="001F1076">
      <w:pPr>
        <w:suppressAutoHyphens/>
        <w:spacing w:after="0" w:line="240" w:lineRule="auto"/>
        <w:contextualSpacing/>
        <w:rPr>
          <w:rFonts w:ascii="Calibri" w:hAnsi="Calibri" w:cs="Calibri"/>
          <w:b/>
          <w:color w:val="auto"/>
          <w:sz w:val="22"/>
          <w:szCs w:val="22"/>
        </w:rPr>
      </w:pPr>
    </w:p>
    <w:p w14:paraId="34A1CC53" w14:textId="77777777" w:rsidR="007F2ABB" w:rsidRDefault="007F2ABB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</w:p>
    <w:p w14:paraId="2AD8813F" w14:textId="77777777" w:rsidR="007F2ABB" w:rsidRDefault="007F2ABB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</w:p>
    <w:p w14:paraId="784780F8" w14:textId="77777777" w:rsidR="007F2ABB" w:rsidRDefault="007F2ABB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</w:p>
    <w:p w14:paraId="254B58B9" w14:textId="77777777" w:rsidR="007F2ABB" w:rsidRDefault="007F2ABB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</w:p>
    <w:p w14:paraId="0E1484AA" w14:textId="77777777" w:rsidR="007F2ABB" w:rsidRDefault="007F2ABB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</w:p>
    <w:p w14:paraId="5411D6DF" w14:textId="77777777" w:rsidR="007F2ABB" w:rsidRDefault="007F2ABB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</w:p>
    <w:p w14:paraId="305B13A3" w14:textId="77777777" w:rsidR="007F2ABB" w:rsidRDefault="007F2ABB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</w:p>
    <w:p w14:paraId="5DAA6EED" w14:textId="77777777" w:rsidR="007F2ABB" w:rsidRDefault="007F2ABB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</w:p>
    <w:p w14:paraId="1B88397D" w14:textId="77777777" w:rsidR="007F2ABB" w:rsidRDefault="007F2ABB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</w:p>
    <w:p w14:paraId="594D723C" w14:textId="77777777" w:rsidR="007F2ABB" w:rsidRDefault="007F2ABB" w:rsidP="00E70329">
      <w:pPr>
        <w:pStyle w:val="Heading2"/>
        <w:keepNext w:val="0"/>
        <w:keepLines w:val="0"/>
        <w:suppressAutoHyphens/>
        <w:spacing w:after="0"/>
        <w:ind w:firstLine="720"/>
        <w:contextualSpacing/>
        <w:rPr>
          <w:rFonts w:ascii="Calibri" w:hAnsi="Calibri" w:cs="Calibri"/>
          <w:color w:val="auto"/>
        </w:rPr>
      </w:pPr>
    </w:p>
    <w:p w14:paraId="26B5E717" w14:textId="77777777" w:rsidR="00E70329" w:rsidRPr="00E70329" w:rsidRDefault="00E70329" w:rsidP="00E70329"/>
    <w:p w14:paraId="630B7C7B" w14:textId="77777777" w:rsidR="00810F3D" w:rsidRDefault="00810F3D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</w:p>
    <w:p w14:paraId="5FC92551" w14:textId="366BDD09" w:rsidR="00D20BBC" w:rsidRPr="00D73202" w:rsidRDefault="00B3353A" w:rsidP="001F1076">
      <w:pPr>
        <w:pStyle w:val="Heading2"/>
        <w:keepNext w:val="0"/>
        <w:keepLines w:val="0"/>
        <w:suppressAutoHyphens/>
        <w:spacing w:after="0"/>
        <w:contextualSpacing/>
        <w:rPr>
          <w:rFonts w:ascii="Calibri" w:hAnsi="Calibri" w:cs="Calibri"/>
          <w:color w:val="auto"/>
        </w:rPr>
      </w:pPr>
      <w:r w:rsidRPr="00D73202">
        <w:rPr>
          <w:rFonts w:ascii="Calibri" w:hAnsi="Calibri" w:cs="Calibri"/>
          <w:color w:val="auto"/>
        </w:rPr>
        <w:t>*</w:t>
      </w:r>
      <w:r w:rsidRPr="00E70329">
        <w:rPr>
          <w:rFonts w:ascii="Arial Black" w:hAnsi="Arial Black" w:cs="Calibri"/>
          <w:color w:val="auto"/>
          <w:sz w:val="24"/>
          <w:szCs w:val="24"/>
        </w:rPr>
        <w:t>Gathering Data</w:t>
      </w:r>
    </w:p>
    <w:p w14:paraId="7B733BCA" w14:textId="7638196C" w:rsidR="00D20BBC" w:rsidRPr="00D73202" w:rsidRDefault="00D20BBC" w:rsidP="001F1076">
      <w:pPr>
        <w:suppressAutoHyphens/>
        <w:spacing w:after="0" w:line="240" w:lineRule="auto"/>
        <w:contextualSpacing/>
        <w:rPr>
          <w:rFonts w:ascii="Calibri" w:hAnsi="Calibri" w:cs="Calibri"/>
          <w:color w:val="auto"/>
          <w:sz w:val="22"/>
          <w:szCs w:val="22"/>
        </w:rPr>
      </w:pPr>
    </w:p>
    <w:p w14:paraId="25C47BED" w14:textId="7DD2E7B2" w:rsidR="00D73202" w:rsidRPr="00D73202" w:rsidRDefault="00D73202" w:rsidP="001F1076">
      <w:pPr>
        <w:suppressAutoHyphens/>
        <w:spacing w:after="0" w:line="240" w:lineRule="auto"/>
        <w:contextualSpacing/>
        <w:rPr>
          <w:rFonts w:ascii="Calibri" w:hAnsi="Calibri" w:cs="Calibri"/>
          <w:color w:val="auto"/>
          <w:sz w:val="22"/>
          <w:szCs w:val="22"/>
        </w:rPr>
      </w:pPr>
    </w:p>
    <w:p w14:paraId="54D3FDFD" w14:textId="6D8376F9" w:rsidR="00511504" w:rsidRPr="009D1242" w:rsidRDefault="009D1242" w:rsidP="009D124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eastAsia="Century Gothic" w:hAnsi="Calibri" w:cs="Calibri"/>
          <w:color w:val="000000"/>
        </w:rPr>
      </w:pPr>
      <w:r>
        <w:rPr>
          <w:rFonts w:ascii="Calibri" w:eastAsia="Century Gothic" w:hAnsi="Calibri" w:cs="Calibri"/>
          <w:color w:val="000000"/>
        </w:rPr>
        <w:t xml:space="preserve">Create Table </w:t>
      </w:r>
      <w:r w:rsidR="00434A44">
        <w:rPr>
          <w:rFonts w:ascii="Calibri" w:eastAsia="Century Gothic" w:hAnsi="Calibri" w:cs="Calibri"/>
          <w:color w:val="000000"/>
        </w:rPr>
        <w:t xml:space="preserve">named Health research </w:t>
      </w:r>
      <w:r>
        <w:rPr>
          <w:rFonts w:ascii="Calibri" w:eastAsia="Century Gothic" w:hAnsi="Calibri" w:cs="Calibri"/>
          <w:color w:val="000000"/>
        </w:rPr>
        <w:t xml:space="preserve">completed </w:t>
      </w:r>
      <w:r w:rsidR="0068092D">
        <w:rPr>
          <w:rFonts w:ascii="Calibri" w:eastAsia="Century Gothic" w:hAnsi="Calibri" w:cs="Calibri"/>
          <w:color w:val="000000"/>
        </w:rPr>
        <w:t>with 9 columns and type value shown with Primary Key being that of ID.</w:t>
      </w:r>
    </w:p>
    <w:p w14:paraId="77A4700E" w14:textId="72F70A3C" w:rsidR="00511504" w:rsidRDefault="00511504" w:rsidP="00511504">
      <w:pPr>
        <w:suppressAutoHyphens/>
        <w:spacing w:after="0" w:line="240" w:lineRule="auto"/>
        <w:contextualSpacing/>
        <w:rPr>
          <w:rFonts w:ascii="Calibri" w:eastAsia="Century Gothic" w:hAnsi="Calibri" w:cs="Calibri"/>
          <w:color w:val="000000"/>
          <w:sz w:val="22"/>
          <w:szCs w:val="22"/>
        </w:rPr>
      </w:pPr>
      <w:r w:rsidRPr="00511504">
        <w:rPr>
          <w:rFonts w:ascii="Calibri" w:eastAsia="Century Gothic" w:hAnsi="Calibri" w:cs="Calibri"/>
          <w:color w:val="000000"/>
          <w:sz w:val="22"/>
          <w:szCs w:val="22"/>
        </w:rPr>
        <w:drawing>
          <wp:inline distT="0" distB="0" distL="0" distR="0" wp14:anchorId="67F59BF4" wp14:editId="723F637F">
            <wp:extent cx="6067425" cy="3038475"/>
            <wp:effectExtent l="0" t="0" r="9525" b="9525"/>
            <wp:docPr id="60568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81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F2F7" w14:textId="77777777" w:rsidR="00511504" w:rsidRDefault="00511504" w:rsidP="00511504">
      <w:pPr>
        <w:suppressAutoHyphens/>
        <w:spacing w:after="0" w:line="240" w:lineRule="auto"/>
        <w:contextualSpacing/>
        <w:rPr>
          <w:rFonts w:ascii="Calibri" w:eastAsia="Century Gothic" w:hAnsi="Calibri" w:cs="Calibri"/>
          <w:color w:val="000000"/>
          <w:sz w:val="22"/>
          <w:szCs w:val="22"/>
        </w:rPr>
      </w:pPr>
    </w:p>
    <w:p w14:paraId="7116A4AD" w14:textId="77777777" w:rsidR="00511504" w:rsidRDefault="00511504" w:rsidP="00511504">
      <w:pPr>
        <w:suppressAutoHyphens/>
        <w:spacing w:after="0" w:line="240" w:lineRule="auto"/>
        <w:contextualSpacing/>
        <w:rPr>
          <w:rFonts w:ascii="Calibri" w:eastAsia="Century Gothic" w:hAnsi="Calibri" w:cs="Calibri"/>
          <w:color w:val="000000"/>
          <w:sz w:val="22"/>
          <w:szCs w:val="22"/>
        </w:rPr>
      </w:pPr>
    </w:p>
    <w:p w14:paraId="1B055B06" w14:textId="24BADF56" w:rsidR="00511504" w:rsidRPr="0068092D" w:rsidRDefault="002D65F2" w:rsidP="0068092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eastAsia="Century Gothic" w:hAnsi="Calibri" w:cs="Calibri"/>
          <w:color w:val="000000"/>
        </w:rPr>
      </w:pPr>
      <w:r>
        <w:rPr>
          <w:rFonts w:ascii="Calibri" w:eastAsia="Century Gothic" w:hAnsi="Calibri" w:cs="Calibri"/>
          <w:color w:val="000000"/>
        </w:rPr>
        <w:t>Import of data completed and confirmed using command SELECT * FROM HeartMatters.Health</w:t>
      </w:r>
      <w:r w:rsidR="00434A44">
        <w:rPr>
          <w:rFonts w:ascii="Calibri" w:eastAsia="Century Gothic" w:hAnsi="Calibri" w:cs="Calibri"/>
          <w:color w:val="000000"/>
        </w:rPr>
        <w:t xml:space="preserve">rearch. </w:t>
      </w:r>
    </w:p>
    <w:p w14:paraId="2B72D284" w14:textId="7162EB03" w:rsidR="00511504" w:rsidRDefault="00511504" w:rsidP="00511504">
      <w:pPr>
        <w:rPr>
          <w:rFonts w:ascii="Calibri" w:eastAsia="Century Gothic" w:hAnsi="Calibri" w:cs="Calibri"/>
          <w:sz w:val="22"/>
          <w:szCs w:val="22"/>
        </w:rPr>
      </w:pPr>
      <w:r w:rsidRPr="00196AB9">
        <w:rPr>
          <w:rFonts w:ascii="Calibri" w:eastAsia="Century Gothic" w:hAnsi="Calibri" w:cs="Calibri"/>
          <w:color w:val="000000"/>
          <w:sz w:val="22"/>
          <w:szCs w:val="22"/>
        </w:rPr>
        <w:drawing>
          <wp:inline distT="0" distB="0" distL="0" distR="0" wp14:anchorId="52951A47" wp14:editId="38966F9C">
            <wp:extent cx="6076950" cy="3171825"/>
            <wp:effectExtent l="0" t="0" r="0" b="9525"/>
            <wp:docPr id="1508082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826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F67B" w14:textId="15BFF490" w:rsidR="00EC3D93" w:rsidRPr="00434A44" w:rsidRDefault="00434A44" w:rsidP="00434A44">
      <w:pPr>
        <w:pStyle w:val="ListParagraph"/>
        <w:numPr>
          <w:ilvl w:val="0"/>
          <w:numId w:val="8"/>
        </w:numPr>
        <w:rPr>
          <w:rFonts w:ascii="Calibri" w:eastAsia="Century Gothic" w:hAnsi="Calibri" w:cs="Calibri"/>
        </w:rPr>
      </w:pPr>
      <w:r>
        <w:rPr>
          <w:rFonts w:ascii="Calibri" w:eastAsia="Century Gothic" w:hAnsi="Calibri" w:cs="Calibri"/>
        </w:rPr>
        <w:lastRenderedPageBreak/>
        <w:t xml:space="preserve">Confirmed all data imported </w:t>
      </w:r>
      <w:r w:rsidR="00070F1F">
        <w:rPr>
          <w:rFonts w:ascii="Calibri" w:eastAsia="Century Gothic" w:hAnsi="Calibri" w:cs="Calibri"/>
        </w:rPr>
        <w:t xml:space="preserve">by using command SELECT count(*) from </w:t>
      </w:r>
      <w:proofErr w:type="spellStart"/>
      <w:r w:rsidR="00070F1F">
        <w:rPr>
          <w:rFonts w:ascii="Calibri" w:eastAsia="Century Gothic" w:hAnsi="Calibri" w:cs="Calibri"/>
        </w:rPr>
        <w:t>Healthresearch</w:t>
      </w:r>
      <w:proofErr w:type="spellEnd"/>
      <w:r w:rsidR="00070F1F">
        <w:rPr>
          <w:rFonts w:ascii="Calibri" w:eastAsia="Century Gothic" w:hAnsi="Calibri" w:cs="Calibri"/>
        </w:rPr>
        <w:t xml:space="preserve"> table. </w:t>
      </w:r>
    </w:p>
    <w:p w14:paraId="1F0F8523" w14:textId="2F76FE80" w:rsidR="00D73202" w:rsidRDefault="000F17D0" w:rsidP="001F1076">
      <w:pPr>
        <w:suppressAutoHyphens/>
        <w:spacing w:after="0" w:line="240" w:lineRule="auto"/>
        <w:contextualSpacing/>
        <w:rPr>
          <w:rFonts w:ascii="Calibri" w:eastAsia="Century Gothic" w:hAnsi="Calibri" w:cs="Calibri"/>
          <w:color w:val="000000"/>
          <w:sz w:val="22"/>
          <w:szCs w:val="22"/>
        </w:rPr>
      </w:pPr>
      <w:r w:rsidRPr="00196AB9">
        <w:rPr>
          <w:rFonts w:ascii="Calibri" w:eastAsia="Century Gothic" w:hAnsi="Calibri" w:cs="Calibri"/>
          <w:color w:val="000000"/>
          <w:sz w:val="22"/>
          <w:szCs w:val="22"/>
        </w:rPr>
        <w:drawing>
          <wp:inline distT="0" distB="0" distL="0" distR="0" wp14:anchorId="17B74A59" wp14:editId="7AB29124">
            <wp:extent cx="6105525" cy="3048000"/>
            <wp:effectExtent l="0" t="0" r="9525" b="0"/>
            <wp:docPr id="882532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BC24" w14:textId="77777777" w:rsidR="000F17D0" w:rsidRPr="000F17D0" w:rsidRDefault="000F17D0" w:rsidP="000F17D0">
      <w:pPr>
        <w:rPr>
          <w:rFonts w:ascii="Calibri" w:eastAsia="Century Gothic" w:hAnsi="Calibri" w:cs="Calibri"/>
          <w:sz w:val="22"/>
          <w:szCs w:val="22"/>
        </w:rPr>
      </w:pPr>
    </w:p>
    <w:p w14:paraId="30C78005" w14:textId="77777777" w:rsidR="000F17D0" w:rsidRPr="000F17D0" w:rsidRDefault="000F17D0" w:rsidP="000F17D0">
      <w:pPr>
        <w:rPr>
          <w:rFonts w:ascii="Calibri" w:eastAsia="Century Gothic" w:hAnsi="Calibri" w:cs="Calibri"/>
          <w:sz w:val="22"/>
          <w:szCs w:val="22"/>
        </w:rPr>
      </w:pPr>
    </w:p>
    <w:p w14:paraId="05894667" w14:textId="77777777" w:rsidR="000F17D0" w:rsidRDefault="000F17D0" w:rsidP="000F17D0">
      <w:pPr>
        <w:rPr>
          <w:rFonts w:ascii="Calibri" w:eastAsia="Century Gothic" w:hAnsi="Calibri" w:cs="Calibri"/>
          <w:color w:val="000000"/>
          <w:sz w:val="22"/>
          <w:szCs w:val="22"/>
        </w:rPr>
      </w:pPr>
    </w:p>
    <w:p w14:paraId="0D7EEC24" w14:textId="5935E423" w:rsidR="000F17D0" w:rsidRPr="000F17D0" w:rsidRDefault="000F17D0" w:rsidP="000F17D0">
      <w:pPr>
        <w:tabs>
          <w:tab w:val="left" w:pos="1725"/>
        </w:tabs>
        <w:rPr>
          <w:rFonts w:ascii="Calibri" w:eastAsia="Century Gothic" w:hAnsi="Calibri" w:cs="Calibri"/>
          <w:sz w:val="22"/>
          <w:szCs w:val="22"/>
        </w:rPr>
      </w:pPr>
      <w:r>
        <w:rPr>
          <w:rFonts w:ascii="Calibri" w:eastAsia="Century Gothic" w:hAnsi="Calibri" w:cs="Calibri"/>
          <w:sz w:val="22"/>
          <w:szCs w:val="22"/>
        </w:rPr>
        <w:tab/>
      </w:r>
    </w:p>
    <w:sectPr w:rsidR="000F17D0" w:rsidRPr="000F17D0" w:rsidSect="00A84F78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C9541" w14:textId="77777777" w:rsidR="00DB1BA8" w:rsidRDefault="00DB1BA8">
      <w:pPr>
        <w:spacing w:after="0" w:line="240" w:lineRule="auto"/>
      </w:pPr>
      <w:r>
        <w:separator/>
      </w:r>
    </w:p>
  </w:endnote>
  <w:endnote w:type="continuationSeparator" w:id="0">
    <w:p w14:paraId="7AB9D4C0" w14:textId="77777777" w:rsidR="00DB1BA8" w:rsidRDefault="00DB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9794147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  <w:color w:val="auto"/>
        <w:sz w:val="22"/>
        <w:szCs w:val="22"/>
      </w:rPr>
    </w:sdtEndPr>
    <w:sdtContent>
      <w:p w14:paraId="798F8294" w14:textId="6E520302" w:rsidR="008F2FF5" w:rsidRPr="0060056E" w:rsidRDefault="008F2FF5">
        <w:pPr>
          <w:pStyle w:val="Footer"/>
          <w:jc w:val="center"/>
          <w:rPr>
            <w:rFonts w:asciiTheme="majorHAnsi" w:hAnsiTheme="majorHAnsi" w:cstheme="majorHAnsi"/>
            <w:color w:val="auto"/>
            <w:sz w:val="22"/>
            <w:szCs w:val="22"/>
          </w:rPr>
        </w:pPr>
        <w:r w:rsidRPr="0060056E">
          <w:rPr>
            <w:rFonts w:asciiTheme="majorHAnsi" w:hAnsiTheme="majorHAnsi" w:cstheme="majorHAnsi"/>
            <w:color w:val="auto"/>
            <w:sz w:val="22"/>
            <w:szCs w:val="22"/>
          </w:rPr>
          <w:fldChar w:fldCharType="begin"/>
        </w:r>
        <w:r w:rsidRPr="0060056E">
          <w:rPr>
            <w:rFonts w:asciiTheme="majorHAnsi" w:hAnsiTheme="majorHAnsi" w:cstheme="majorHAnsi"/>
            <w:color w:val="auto"/>
            <w:sz w:val="22"/>
            <w:szCs w:val="22"/>
          </w:rPr>
          <w:instrText xml:space="preserve"> PAGE   \* MERGEFORMAT </w:instrText>
        </w:r>
        <w:r w:rsidRPr="0060056E">
          <w:rPr>
            <w:rFonts w:asciiTheme="majorHAnsi" w:hAnsiTheme="majorHAnsi" w:cstheme="majorHAnsi"/>
            <w:color w:val="auto"/>
            <w:sz w:val="22"/>
            <w:szCs w:val="22"/>
          </w:rPr>
          <w:fldChar w:fldCharType="separate"/>
        </w:r>
        <w:r w:rsidR="002F6061">
          <w:rPr>
            <w:rFonts w:asciiTheme="majorHAnsi" w:hAnsiTheme="majorHAnsi" w:cstheme="majorHAnsi"/>
            <w:noProof/>
            <w:color w:val="auto"/>
            <w:sz w:val="22"/>
            <w:szCs w:val="22"/>
          </w:rPr>
          <w:t>1</w:t>
        </w:r>
        <w:r w:rsidRPr="0060056E">
          <w:rPr>
            <w:rFonts w:asciiTheme="majorHAnsi" w:hAnsiTheme="majorHAnsi" w:cstheme="majorHAnsi"/>
            <w:noProof/>
            <w:color w:val="auto"/>
            <w:sz w:val="22"/>
            <w:szCs w:val="22"/>
          </w:rPr>
          <w:fldChar w:fldCharType="end"/>
        </w:r>
      </w:p>
    </w:sdtContent>
  </w:sdt>
  <w:p w14:paraId="1A6BC6BF" w14:textId="77777777" w:rsidR="008F2FF5" w:rsidRDefault="008F2FF5" w:rsidP="006005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entury Gothic" w:eastAsia="Century Gothic" w:hAnsi="Century Gothic" w:cs="Century Gothic"/>
        <w:smallCaps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EAA4D" w14:textId="77777777" w:rsidR="00DB1BA8" w:rsidRDefault="00DB1BA8">
      <w:pPr>
        <w:spacing w:after="0" w:line="240" w:lineRule="auto"/>
      </w:pPr>
      <w:r>
        <w:separator/>
      </w:r>
    </w:p>
  </w:footnote>
  <w:footnote w:type="continuationSeparator" w:id="0">
    <w:p w14:paraId="6FECD4D4" w14:textId="77777777" w:rsidR="00DB1BA8" w:rsidRDefault="00DB1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501"/>
    <w:multiLevelType w:val="hybridMultilevel"/>
    <w:tmpl w:val="82CC3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2B0E39"/>
    <w:multiLevelType w:val="multilevel"/>
    <w:tmpl w:val="0A640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FA6DDC"/>
    <w:multiLevelType w:val="multilevel"/>
    <w:tmpl w:val="C84C9A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AB485C"/>
    <w:multiLevelType w:val="hybridMultilevel"/>
    <w:tmpl w:val="578ACC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4971A8"/>
    <w:multiLevelType w:val="hybridMultilevel"/>
    <w:tmpl w:val="5F469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154D9"/>
    <w:multiLevelType w:val="multilevel"/>
    <w:tmpl w:val="B23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C7EAA"/>
    <w:multiLevelType w:val="hybridMultilevel"/>
    <w:tmpl w:val="60E801F0"/>
    <w:lvl w:ilvl="0" w:tplc="A0AA0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B7F47"/>
    <w:multiLevelType w:val="hybridMultilevel"/>
    <w:tmpl w:val="57A0F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3423329">
    <w:abstractNumId w:val="2"/>
  </w:num>
  <w:num w:numId="2" w16cid:durableId="516892809">
    <w:abstractNumId w:val="1"/>
  </w:num>
  <w:num w:numId="3" w16cid:durableId="508637921">
    <w:abstractNumId w:val="5"/>
  </w:num>
  <w:num w:numId="4" w16cid:durableId="3676353">
    <w:abstractNumId w:val="6"/>
  </w:num>
  <w:num w:numId="5" w16cid:durableId="1278638193">
    <w:abstractNumId w:val="3"/>
  </w:num>
  <w:num w:numId="6" w16cid:durableId="2101178448">
    <w:abstractNumId w:val="0"/>
  </w:num>
  <w:num w:numId="7" w16cid:durableId="1457141215">
    <w:abstractNumId w:val="7"/>
  </w:num>
  <w:num w:numId="8" w16cid:durableId="438574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BC"/>
    <w:rsid w:val="00022A5B"/>
    <w:rsid w:val="00070F1F"/>
    <w:rsid w:val="00097BFC"/>
    <w:rsid w:val="000F17D0"/>
    <w:rsid w:val="000F38F7"/>
    <w:rsid w:val="00100CED"/>
    <w:rsid w:val="0016171D"/>
    <w:rsid w:val="001660BB"/>
    <w:rsid w:val="001810D1"/>
    <w:rsid w:val="00196AB9"/>
    <w:rsid w:val="001F1076"/>
    <w:rsid w:val="00227A25"/>
    <w:rsid w:val="00265335"/>
    <w:rsid w:val="00282E72"/>
    <w:rsid w:val="002D65F2"/>
    <w:rsid w:val="002F6061"/>
    <w:rsid w:val="00305B23"/>
    <w:rsid w:val="00340386"/>
    <w:rsid w:val="00363FD6"/>
    <w:rsid w:val="003E78D8"/>
    <w:rsid w:val="004130CB"/>
    <w:rsid w:val="00434A44"/>
    <w:rsid w:val="00460FCB"/>
    <w:rsid w:val="004732FC"/>
    <w:rsid w:val="00511504"/>
    <w:rsid w:val="00520095"/>
    <w:rsid w:val="005252F7"/>
    <w:rsid w:val="0060056E"/>
    <w:rsid w:val="00624CEF"/>
    <w:rsid w:val="00656153"/>
    <w:rsid w:val="0068092D"/>
    <w:rsid w:val="0068629E"/>
    <w:rsid w:val="006B705F"/>
    <w:rsid w:val="00783732"/>
    <w:rsid w:val="00797641"/>
    <w:rsid w:val="007A506A"/>
    <w:rsid w:val="007F2ABB"/>
    <w:rsid w:val="00805703"/>
    <w:rsid w:val="00810F3D"/>
    <w:rsid w:val="0086173B"/>
    <w:rsid w:val="008C0DB4"/>
    <w:rsid w:val="008C4FC0"/>
    <w:rsid w:val="008F2FF5"/>
    <w:rsid w:val="009552C6"/>
    <w:rsid w:val="00970289"/>
    <w:rsid w:val="009747B4"/>
    <w:rsid w:val="009778CE"/>
    <w:rsid w:val="009C69D0"/>
    <w:rsid w:val="009D1242"/>
    <w:rsid w:val="009F643E"/>
    <w:rsid w:val="00A84F78"/>
    <w:rsid w:val="00AA3D0A"/>
    <w:rsid w:val="00AF64BD"/>
    <w:rsid w:val="00B3353A"/>
    <w:rsid w:val="00B63EBD"/>
    <w:rsid w:val="00C75AD3"/>
    <w:rsid w:val="00C852D8"/>
    <w:rsid w:val="00CC01E3"/>
    <w:rsid w:val="00D00BF7"/>
    <w:rsid w:val="00D20BBC"/>
    <w:rsid w:val="00D35820"/>
    <w:rsid w:val="00D60BF2"/>
    <w:rsid w:val="00D65671"/>
    <w:rsid w:val="00D73202"/>
    <w:rsid w:val="00D75234"/>
    <w:rsid w:val="00D9135B"/>
    <w:rsid w:val="00DB1BA8"/>
    <w:rsid w:val="00DC2543"/>
    <w:rsid w:val="00DE698E"/>
    <w:rsid w:val="00E00181"/>
    <w:rsid w:val="00E05BCC"/>
    <w:rsid w:val="00E1081A"/>
    <w:rsid w:val="00E70329"/>
    <w:rsid w:val="00EC3D93"/>
    <w:rsid w:val="00F01AB1"/>
    <w:rsid w:val="00F871DF"/>
    <w:rsid w:val="00FC2ADD"/>
    <w:rsid w:val="00FC725C"/>
    <w:rsid w:val="00F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DB08"/>
  <w15:docId w15:val="{25AEC8B5-20FE-4699-83DC-12DBC31F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4C483D"/>
        <w:lang w:val="en-US" w:eastAsia="en-US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061"/>
  </w:style>
  <w:style w:type="paragraph" w:styleId="Heading1">
    <w:name w:val="heading 1"/>
    <w:basedOn w:val="Normal"/>
    <w:next w:val="Normal"/>
    <w:uiPriority w:val="9"/>
    <w:qFormat/>
    <w:rsid w:val="001F1076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outlineLvl w:val="0"/>
    </w:pPr>
    <w:rPr>
      <w:rFonts w:asciiTheme="majorHAnsi" w:eastAsia="Century Gothic" w:hAnsiTheme="majorHAnsi" w:cstheme="majorHAnsi"/>
      <w:color w:val="000000"/>
      <w:sz w:val="60"/>
      <w:szCs w:val="60"/>
    </w:rPr>
  </w:style>
  <w:style w:type="paragraph" w:styleId="Heading2">
    <w:name w:val="heading 2"/>
    <w:basedOn w:val="Normal"/>
    <w:next w:val="Normal"/>
    <w:uiPriority w:val="9"/>
    <w:unhideWhenUsed/>
    <w:qFormat/>
    <w:rsid w:val="001F1076"/>
    <w:pPr>
      <w:keepNext/>
      <w:keepLines/>
      <w:spacing w:after="200" w:line="240" w:lineRule="auto"/>
      <w:outlineLvl w:val="1"/>
    </w:pPr>
    <w:rPr>
      <w:rFonts w:asciiTheme="majorHAnsi" w:eastAsia="Century Gothic" w:hAnsiTheme="majorHAnsi" w:cstheme="majorHAnsi"/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entury Gothic" w:eastAsia="Century Gothic" w:hAnsi="Century Gothic" w:cs="Century Gothic"/>
      <w:color w:val="DF1010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DF1010"/>
      <w:sz w:val="16"/>
      <w:szCs w:val="1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200"/>
      <w:outlineLvl w:val="4"/>
    </w:pPr>
    <w:rPr>
      <w:rFonts w:ascii="Century Gothic" w:eastAsia="Century Gothic" w:hAnsi="Century Gothic" w:cs="Century Gothic"/>
      <w:color w:val="DF1010"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940A0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entury Gothic" w:eastAsia="Century Gothic" w:hAnsi="Century Gothic" w:cs="Century Gothic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80" w:line="240" w:lineRule="auto"/>
      <w:jc w:val="right"/>
    </w:pPr>
    <w:rPr>
      <w:rFonts w:ascii="Century Gothic" w:eastAsia="Century Gothic" w:hAnsi="Century Gothic" w:cs="Century Gothic"/>
      <w:sz w:val="28"/>
      <w:szCs w:val="28"/>
    </w:rPr>
  </w:style>
  <w:style w:type="table" w:customStyle="1" w:styleId="a">
    <w:basedOn w:val="TableNormal"/>
    <w:pPr>
      <w:spacing w:before="20" w:after="0" w:line="288" w:lineRule="auto"/>
    </w:pPr>
    <w:rPr>
      <w:rFonts w:ascii="Century Gothic" w:eastAsia="Century Gothic" w:hAnsi="Century Gothic" w:cs="Century Gothic"/>
      <w:sz w:val="16"/>
      <w:szCs w:val="16"/>
    </w:rPr>
    <w:tblPr>
      <w:tblStyleRowBandSize w:val="1"/>
      <w:tblStyleColBandSize w:val="1"/>
      <w:tblCellMar>
        <w:top w:w="144" w:type="dxa"/>
        <w:left w:w="0" w:type="dxa"/>
        <w:bottom w:w="144" w:type="dxa"/>
        <w:right w:w="144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913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35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35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3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3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6E"/>
  </w:style>
  <w:style w:type="paragraph" w:styleId="Footer">
    <w:name w:val="footer"/>
    <w:basedOn w:val="Normal"/>
    <w:link w:val="FooterChar"/>
    <w:uiPriority w:val="99"/>
    <w:unhideWhenUsed/>
    <w:rsid w:val="0060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6E"/>
  </w:style>
  <w:style w:type="table" w:styleId="TableGrid">
    <w:name w:val="Table Grid"/>
    <w:basedOn w:val="TableNormal"/>
    <w:uiPriority w:val="39"/>
    <w:rsid w:val="00810F3D"/>
    <w:pPr>
      <w:spacing w:after="0" w:line="240" w:lineRule="auto"/>
    </w:pPr>
    <w:rPr>
      <w:rFonts w:asciiTheme="minorHAnsi" w:eastAsiaTheme="minorHAnsi" w:hAnsiTheme="minorHAnsi" w:cstheme="minorBidi"/>
      <w:color w:val="auto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F3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FfVuWV37yGwYle4/Eu84NlS0ABw==">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7ED39B2-584C-4E2D-A150-47834E6CDDE6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94EFDC3B-1679-4025-A438-B56B1F940B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1FA751-E0E3-4A58-9B98-5B6F24F61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Gathering Data Status Report</vt:lpstr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Gathering Data Status Report</dc:title>
  <dc:creator>Brown, Tyra</dc:creator>
  <cp:lastModifiedBy>Andrea Plunkett</cp:lastModifiedBy>
  <cp:revision>39</cp:revision>
  <dcterms:created xsi:type="dcterms:W3CDTF">2024-02-11T17:17:00Z</dcterms:created>
  <dcterms:modified xsi:type="dcterms:W3CDTF">2024-02-11T17:58:00Z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