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BDD20" w14:textId="77777777" w:rsidR="00D95678" w:rsidRDefault="00D95678" w:rsidP="006878D1">
      <w:pPr>
        <w:pStyle w:val="Heading1"/>
      </w:pPr>
    </w:p>
    <w:p w14:paraId="55130B1F" w14:textId="2817D0A4" w:rsidR="00A61B70" w:rsidRPr="00D95678" w:rsidRDefault="00471257" w:rsidP="006878D1">
      <w:pPr>
        <w:pStyle w:val="Heading1"/>
      </w:pPr>
      <w:r w:rsidRPr="00D95678">
        <w:t>Feasibility Proposal</w:t>
      </w:r>
    </w:p>
    <w:p w14:paraId="3C2B78F4" w14:textId="18F91E9B" w:rsidR="00C7120A" w:rsidRPr="00D95678" w:rsidRDefault="00471257" w:rsidP="00D95678">
      <w:pPr>
        <w:suppressAutoHyphens/>
        <w:spacing w:after="0" w:line="480" w:lineRule="auto"/>
        <w:contextualSpacing/>
        <w:jc w:val="center"/>
        <w:rPr>
          <w:rFonts w:ascii="Times New Roman" w:hAnsi="Times New Roman" w:cs="Times New Roman"/>
          <w:sz w:val="24"/>
          <w:szCs w:val="24"/>
        </w:rPr>
      </w:pPr>
      <w:r w:rsidRPr="00D95678">
        <w:rPr>
          <w:rFonts w:ascii="Times New Roman" w:hAnsi="Times New Roman" w:cs="Times New Roman"/>
          <w:sz w:val="24"/>
          <w:szCs w:val="24"/>
        </w:rPr>
        <w:t xml:space="preserve">Created by </w:t>
      </w:r>
      <w:r w:rsidR="00455C5C" w:rsidRPr="00D95678">
        <w:rPr>
          <w:rFonts w:ascii="Times New Roman" w:hAnsi="Times New Roman" w:cs="Times New Roman"/>
          <w:sz w:val="24"/>
          <w:szCs w:val="24"/>
        </w:rPr>
        <w:t>Andrea Plunkett-Jackson</w:t>
      </w:r>
    </w:p>
    <w:p w14:paraId="1D0752B3" w14:textId="0BDF881F" w:rsidR="00D95678" w:rsidRPr="00D95678" w:rsidRDefault="00D95678" w:rsidP="00C91537">
      <w:pPr>
        <w:suppressAutoHyphens/>
        <w:spacing w:after="0" w:line="480" w:lineRule="auto"/>
        <w:contextualSpacing/>
        <w:jc w:val="center"/>
        <w:rPr>
          <w:rFonts w:ascii="Times New Roman" w:hAnsi="Times New Roman" w:cs="Times New Roman"/>
          <w:sz w:val="24"/>
          <w:szCs w:val="24"/>
        </w:rPr>
        <w:sectPr w:rsidR="00D95678" w:rsidRPr="00D95678" w:rsidSect="00C518A3">
          <w:headerReference w:type="default" r:id="rId11"/>
          <w:pgSz w:w="12240" w:h="15840"/>
          <w:pgMar w:top="1440" w:right="1440" w:bottom="1440" w:left="1440" w:header="720" w:footer="720" w:gutter="0"/>
          <w:cols w:space="720"/>
          <w:docGrid w:linePitch="360"/>
        </w:sectPr>
      </w:pPr>
      <w:r w:rsidRPr="00D95678">
        <w:rPr>
          <w:rFonts w:ascii="Times New Roman" w:hAnsi="Times New Roman" w:cs="Times New Roman"/>
          <w:sz w:val="24"/>
          <w:szCs w:val="24"/>
        </w:rPr>
        <w:t>6/01/2024</w:t>
      </w:r>
    </w:p>
    <w:p w14:paraId="3CFC6D6D" w14:textId="77777777" w:rsidR="00493C23" w:rsidRPr="00A00F34" w:rsidRDefault="00471257" w:rsidP="00A00F34">
      <w:pPr>
        <w:pStyle w:val="Heading2"/>
      </w:pPr>
      <w:r>
        <w:lastRenderedPageBreak/>
        <w:t>Cloud C</w:t>
      </w:r>
      <w:r w:rsidRPr="00471257">
        <w:t>omputing</w:t>
      </w:r>
    </w:p>
    <w:p w14:paraId="141B53A1" w14:textId="0D16F5E2" w:rsidR="00A409AC" w:rsidRPr="00C517CA" w:rsidRDefault="000357E5" w:rsidP="00ED3246">
      <w:pPr>
        <w:pStyle w:val="NoSpacing"/>
        <w:spacing w:line="480" w:lineRule="auto"/>
        <w:ind w:firstLine="720"/>
        <w:rPr>
          <w:rFonts w:ascii="Times New Roman" w:hAnsi="Times New Roman" w:cs="Times New Roman"/>
        </w:rPr>
      </w:pPr>
      <w:r w:rsidRPr="000357E5">
        <w:rPr>
          <w:rFonts w:ascii="Times New Roman" w:hAnsi="Times New Roman" w:cs="Times New Roman"/>
        </w:rPr>
        <w:t xml:space="preserve">Given the unique needs and resources of </w:t>
      </w:r>
      <w:r w:rsidR="0026589D">
        <w:rPr>
          <w:rFonts w:ascii="Times New Roman" w:hAnsi="Times New Roman" w:cs="Times New Roman"/>
        </w:rPr>
        <w:t xml:space="preserve">our </w:t>
      </w:r>
      <w:r w:rsidRPr="000357E5">
        <w:rPr>
          <w:rFonts w:ascii="Times New Roman" w:hAnsi="Times New Roman" w:cs="Times New Roman"/>
        </w:rPr>
        <w:t>business, I propose a feasibility study of various data types and cloud models</w:t>
      </w:r>
      <w:r>
        <w:rPr>
          <w:rFonts w:ascii="Roboto" w:hAnsi="Roboto"/>
          <w:color w:val="111111"/>
          <w:shd w:val="clear" w:color="auto" w:fill="F7F7F7"/>
        </w:rPr>
        <w:t>.</w:t>
      </w:r>
      <w:r w:rsidR="00B90C6E">
        <w:rPr>
          <w:rFonts w:ascii="Roboto" w:hAnsi="Roboto"/>
          <w:color w:val="111111"/>
          <w:shd w:val="clear" w:color="auto" w:fill="F7F7F7"/>
        </w:rPr>
        <w:t xml:space="preserve"> </w:t>
      </w:r>
      <w:r w:rsidR="00A409AC" w:rsidRPr="00C517CA">
        <w:rPr>
          <w:rFonts w:ascii="Times New Roman" w:hAnsi="Times New Roman" w:cs="Times New Roman"/>
        </w:rPr>
        <w:t>In light of t</w:t>
      </w:r>
      <w:r w:rsidR="0026589D">
        <w:rPr>
          <w:rFonts w:ascii="Times New Roman" w:hAnsi="Times New Roman" w:cs="Times New Roman"/>
        </w:rPr>
        <w:t xml:space="preserve">his </w:t>
      </w:r>
      <w:r w:rsidR="00A409AC" w:rsidRPr="00C517CA">
        <w:rPr>
          <w:rFonts w:ascii="Times New Roman" w:hAnsi="Times New Roman" w:cs="Times New Roman"/>
        </w:rPr>
        <w:t xml:space="preserve">a careful evaluation </w:t>
      </w:r>
      <w:r w:rsidR="00684EE5">
        <w:rPr>
          <w:rFonts w:ascii="Times New Roman" w:hAnsi="Times New Roman" w:cs="Times New Roman"/>
        </w:rPr>
        <w:t xml:space="preserve">has been completed </w:t>
      </w:r>
      <w:r w:rsidR="00A409AC" w:rsidRPr="00C517CA">
        <w:rPr>
          <w:rFonts w:ascii="Times New Roman" w:hAnsi="Times New Roman" w:cs="Times New Roman"/>
        </w:rPr>
        <w:t>o</w:t>
      </w:r>
      <w:r w:rsidR="00684EE5">
        <w:rPr>
          <w:rFonts w:ascii="Times New Roman" w:hAnsi="Times New Roman" w:cs="Times New Roman"/>
        </w:rPr>
        <w:t>n</w:t>
      </w:r>
      <w:r w:rsidR="00A409AC" w:rsidRPr="00C517CA">
        <w:rPr>
          <w:rFonts w:ascii="Times New Roman" w:hAnsi="Times New Roman" w:cs="Times New Roman"/>
        </w:rPr>
        <w:t xml:space="preserve"> the three types of cloud deployment models: Public Cloud, Private Cloud, and Hybrid Cloud. The Public Cloud, </w:t>
      </w:r>
      <w:r w:rsidR="00684EE5" w:rsidRPr="00C517CA">
        <w:rPr>
          <w:rFonts w:ascii="Times New Roman" w:hAnsi="Times New Roman" w:cs="Times New Roman"/>
        </w:rPr>
        <w:t>administered</w:t>
      </w:r>
      <w:r w:rsidR="00A409AC" w:rsidRPr="00C517CA">
        <w:rPr>
          <w:rFonts w:ascii="Times New Roman" w:hAnsi="Times New Roman" w:cs="Times New Roman"/>
        </w:rPr>
        <w:t xml:space="preserve"> by third-party providers, is </w:t>
      </w:r>
      <w:r w:rsidR="0009167E" w:rsidRPr="00C517CA">
        <w:rPr>
          <w:rFonts w:ascii="Times New Roman" w:hAnsi="Times New Roman" w:cs="Times New Roman"/>
        </w:rPr>
        <w:t>best</w:t>
      </w:r>
      <w:r w:rsidR="00A409AC" w:rsidRPr="00C517CA">
        <w:rPr>
          <w:rFonts w:ascii="Times New Roman" w:hAnsi="Times New Roman" w:cs="Times New Roman"/>
        </w:rPr>
        <w:t xml:space="preserve"> for </w:t>
      </w:r>
      <w:r w:rsidR="0009167E" w:rsidRPr="00C517CA">
        <w:rPr>
          <w:rFonts w:ascii="Times New Roman" w:hAnsi="Times New Roman" w:cs="Times New Roman"/>
        </w:rPr>
        <w:t>corporations</w:t>
      </w:r>
      <w:r w:rsidR="00A409AC" w:rsidRPr="00C517CA">
        <w:rPr>
          <w:rFonts w:ascii="Times New Roman" w:hAnsi="Times New Roman" w:cs="Times New Roman"/>
        </w:rPr>
        <w:t xml:space="preserve"> that require scalability and wish to </w:t>
      </w:r>
      <w:r w:rsidR="007B3B0E" w:rsidRPr="00C517CA">
        <w:rPr>
          <w:rFonts w:ascii="Times New Roman" w:hAnsi="Times New Roman" w:cs="Times New Roman"/>
        </w:rPr>
        <w:t>prevent</w:t>
      </w:r>
      <w:r w:rsidR="00A409AC" w:rsidRPr="00C517CA">
        <w:rPr>
          <w:rFonts w:ascii="Times New Roman" w:hAnsi="Times New Roman" w:cs="Times New Roman"/>
        </w:rPr>
        <w:t xml:space="preserve"> upfront c</w:t>
      </w:r>
      <w:r w:rsidR="007B3B0E">
        <w:rPr>
          <w:rFonts w:ascii="Times New Roman" w:hAnsi="Times New Roman" w:cs="Times New Roman"/>
        </w:rPr>
        <w:t>apital investment</w:t>
      </w:r>
      <w:r w:rsidR="00A409AC" w:rsidRPr="00C517CA">
        <w:rPr>
          <w:rFonts w:ascii="Times New Roman" w:hAnsi="Times New Roman" w:cs="Times New Roman"/>
        </w:rPr>
        <w:t xml:space="preserve">. The Private Cloud, </w:t>
      </w:r>
      <w:r w:rsidR="007B3B0E" w:rsidRPr="00C517CA">
        <w:rPr>
          <w:rFonts w:ascii="Times New Roman" w:hAnsi="Times New Roman" w:cs="Times New Roman"/>
        </w:rPr>
        <w:t>classically</w:t>
      </w:r>
      <w:r w:rsidR="00A409AC" w:rsidRPr="00C517CA">
        <w:rPr>
          <w:rFonts w:ascii="Times New Roman" w:hAnsi="Times New Roman" w:cs="Times New Roman"/>
        </w:rPr>
        <w:t xml:space="preserve"> on-premises, offers control, customization, and data security, making it </w:t>
      </w:r>
      <w:r w:rsidR="007B3B0E" w:rsidRPr="00C517CA">
        <w:rPr>
          <w:rFonts w:ascii="Times New Roman" w:hAnsi="Times New Roman" w:cs="Times New Roman"/>
        </w:rPr>
        <w:t>appropriate</w:t>
      </w:r>
      <w:r w:rsidR="00A409AC" w:rsidRPr="00C517CA">
        <w:rPr>
          <w:rFonts w:ascii="Times New Roman" w:hAnsi="Times New Roman" w:cs="Times New Roman"/>
        </w:rPr>
        <w:t xml:space="preserve"> for organizations that require high data security and specific regulatory requirements</w:t>
      </w:r>
      <w:r w:rsidR="00A409AC">
        <w:rPr>
          <w:rFonts w:ascii="Times New Roman" w:hAnsi="Times New Roman" w:cs="Times New Roman"/>
        </w:rPr>
        <w:t xml:space="preserve"> </w:t>
      </w:r>
      <w:r w:rsidR="00A409AC" w:rsidRPr="00996A98">
        <w:rPr>
          <w:rFonts w:ascii="Times New Roman" w:hAnsi="Times New Roman" w:cs="Times New Roman"/>
          <w:shd w:val="clear" w:color="auto" w:fill="FFFFFF"/>
        </w:rPr>
        <w:t>(Roper, 2023)</w:t>
      </w:r>
      <w:r w:rsidR="00A409AC" w:rsidRPr="00C517CA">
        <w:rPr>
          <w:rFonts w:ascii="Times New Roman" w:hAnsi="Times New Roman" w:cs="Times New Roman"/>
        </w:rPr>
        <w:t xml:space="preserve">. The Hybrid Cloud combines the </w:t>
      </w:r>
      <w:r w:rsidR="007B3B0E" w:rsidRPr="00C517CA">
        <w:rPr>
          <w:rFonts w:ascii="Times New Roman" w:hAnsi="Times New Roman" w:cs="Times New Roman"/>
        </w:rPr>
        <w:t>advantages</w:t>
      </w:r>
      <w:r w:rsidR="00A409AC" w:rsidRPr="00C517CA">
        <w:rPr>
          <w:rFonts w:ascii="Times New Roman" w:hAnsi="Times New Roman" w:cs="Times New Roman"/>
        </w:rPr>
        <w:t xml:space="preserve"> of private computing with public clouds, </w:t>
      </w:r>
      <w:r w:rsidR="009059F1" w:rsidRPr="00C517CA">
        <w:rPr>
          <w:rFonts w:ascii="Times New Roman" w:hAnsi="Times New Roman" w:cs="Times New Roman"/>
        </w:rPr>
        <w:t>permitting</w:t>
      </w:r>
      <w:r w:rsidR="00A409AC" w:rsidRPr="00C517CA">
        <w:rPr>
          <w:rFonts w:ascii="Times New Roman" w:hAnsi="Times New Roman" w:cs="Times New Roman"/>
        </w:rPr>
        <w:t xml:space="preserve"> companies to leverage resources from various environments, </w:t>
      </w:r>
      <w:r w:rsidR="007B3B0E" w:rsidRPr="00C517CA">
        <w:rPr>
          <w:rFonts w:ascii="Times New Roman" w:hAnsi="Times New Roman" w:cs="Times New Roman"/>
        </w:rPr>
        <w:t>yielding</w:t>
      </w:r>
      <w:r w:rsidR="00A409AC" w:rsidRPr="00C517CA">
        <w:rPr>
          <w:rFonts w:ascii="Times New Roman" w:hAnsi="Times New Roman" w:cs="Times New Roman"/>
        </w:rPr>
        <w:t xml:space="preserve"> </w:t>
      </w:r>
      <w:r w:rsidR="00C3561A">
        <w:rPr>
          <w:rFonts w:ascii="Times New Roman" w:hAnsi="Times New Roman" w:cs="Times New Roman"/>
        </w:rPr>
        <w:t xml:space="preserve">a </w:t>
      </w:r>
      <w:r w:rsidR="00A409AC" w:rsidRPr="00C517CA">
        <w:rPr>
          <w:rFonts w:ascii="Times New Roman" w:hAnsi="Times New Roman" w:cs="Times New Roman"/>
        </w:rPr>
        <w:t xml:space="preserve">perfect </w:t>
      </w:r>
      <w:r w:rsidR="00C3561A">
        <w:rPr>
          <w:rFonts w:ascii="Times New Roman" w:hAnsi="Times New Roman" w:cs="Times New Roman"/>
        </w:rPr>
        <w:t xml:space="preserve">combination </w:t>
      </w:r>
      <w:r w:rsidR="00A409AC" w:rsidRPr="00C517CA">
        <w:rPr>
          <w:rFonts w:ascii="Times New Roman" w:hAnsi="Times New Roman" w:cs="Times New Roman"/>
        </w:rPr>
        <w:t xml:space="preserve">for </w:t>
      </w:r>
      <w:r w:rsidR="00C3561A" w:rsidRPr="00C517CA">
        <w:rPr>
          <w:rFonts w:ascii="Times New Roman" w:hAnsi="Times New Roman" w:cs="Times New Roman"/>
        </w:rPr>
        <w:t>establishments</w:t>
      </w:r>
      <w:r w:rsidR="00A409AC" w:rsidRPr="00C517CA">
        <w:rPr>
          <w:rFonts w:ascii="Times New Roman" w:hAnsi="Times New Roman" w:cs="Times New Roman"/>
        </w:rPr>
        <w:t xml:space="preserve"> that want control over sensitive data and scalability.</w:t>
      </w:r>
    </w:p>
    <w:p w14:paraId="7764090C" w14:textId="6496A049" w:rsidR="00A409AC" w:rsidRPr="00C517CA" w:rsidRDefault="00C3561A" w:rsidP="00ED3246">
      <w:pPr>
        <w:pStyle w:val="NoSpacing"/>
        <w:spacing w:line="480" w:lineRule="auto"/>
        <w:ind w:firstLine="720"/>
        <w:jc w:val="both"/>
        <w:rPr>
          <w:rFonts w:ascii="Times New Roman" w:hAnsi="Times New Roman" w:cs="Times New Roman"/>
        </w:rPr>
      </w:pPr>
      <w:r w:rsidRPr="00C517CA">
        <w:rPr>
          <w:rFonts w:ascii="Times New Roman" w:hAnsi="Times New Roman" w:cs="Times New Roman"/>
        </w:rPr>
        <w:t>Moreover</w:t>
      </w:r>
      <w:r w:rsidR="00A409AC" w:rsidRPr="00C517CA">
        <w:rPr>
          <w:rFonts w:ascii="Times New Roman" w:hAnsi="Times New Roman" w:cs="Times New Roman"/>
        </w:rPr>
        <w:t xml:space="preserve">, </w:t>
      </w:r>
      <w:r w:rsidR="00CC157F" w:rsidRPr="00C517CA">
        <w:rPr>
          <w:rFonts w:ascii="Times New Roman" w:hAnsi="Times New Roman" w:cs="Times New Roman"/>
        </w:rPr>
        <w:t>it is</w:t>
      </w:r>
      <w:r w:rsidR="00A409AC" w:rsidRPr="00C517CA">
        <w:rPr>
          <w:rFonts w:ascii="Times New Roman" w:hAnsi="Times New Roman" w:cs="Times New Roman"/>
        </w:rPr>
        <w:t xml:space="preserve"> </w:t>
      </w:r>
      <w:r w:rsidR="009059F1" w:rsidRPr="00C517CA">
        <w:rPr>
          <w:rFonts w:ascii="Times New Roman" w:hAnsi="Times New Roman" w:cs="Times New Roman"/>
        </w:rPr>
        <w:t>vital</w:t>
      </w:r>
      <w:r w:rsidR="00A409AC" w:rsidRPr="00C517CA">
        <w:rPr>
          <w:rFonts w:ascii="Times New Roman" w:hAnsi="Times New Roman" w:cs="Times New Roman"/>
        </w:rPr>
        <w:t xml:space="preserve"> to </w:t>
      </w:r>
      <w:r w:rsidRPr="00C517CA">
        <w:rPr>
          <w:rFonts w:ascii="Times New Roman" w:hAnsi="Times New Roman" w:cs="Times New Roman"/>
        </w:rPr>
        <w:t>study</w:t>
      </w:r>
      <w:r w:rsidR="00A409AC" w:rsidRPr="00C517CA">
        <w:rPr>
          <w:rFonts w:ascii="Times New Roman" w:hAnsi="Times New Roman" w:cs="Times New Roman"/>
        </w:rPr>
        <w:t xml:space="preserve"> the three types of cloud service models: Infrastructure as a Service (IaaS), Platform as a Service (PaaS), and Software as a Service (SaaS). IaaS </w:t>
      </w:r>
      <w:r w:rsidRPr="00C517CA">
        <w:rPr>
          <w:rFonts w:ascii="Times New Roman" w:hAnsi="Times New Roman" w:cs="Times New Roman"/>
        </w:rPr>
        <w:t>offers</w:t>
      </w:r>
      <w:r w:rsidR="00A409AC" w:rsidRPr="00C517CA">
        <w:rPr>
          <w:rFonts w:ascii="Times New Roman" w:hAnsi="Times New Roman" w:cs="Times New Roman"/>
        </w:rPr>
        <w:t xml:space="preserve"> on-demand infrastructure </w:t>
      </w:r>
      <w:r w:rsidR="009862E9" w:rsidRPr="00C517CA">
        <w:rPr>
          <w:rFonts w:ascii="Times New Roman" w:hAnsi="Times New Roman" w:cs="Times New Roman"/>
        </w:rPr>
        <w:t>abilities</w:t>
      </w:r>
      <w:r w:rsidR="00A409AC" w:rsidRPr="00C517CA">
        <w:rPr>
          <w:rFonts w:ascii="Times New Roman" w:hAnsi="Times New Roman" w:cs="Times New Roman"/>
        </w:rPr>
        <w:t xml:space="preserve">, </w:t>
      </w:r>
      <w:r w:rsidR="009862E9" w:rsidRPr="00C517CA">
        <w:rPr>
          <w:rFonts w:ascii="Times New Roman" w:hAnsi="Times New Roman" w:cs="Times New Roman"/>
        </w:rPr>
        <w:t>compellin</w:t>
      </w:r>
      <w:r w:rsidR="00AB3EA3">
        <w:rPr>
          <w:rFonts w:ascii="Times New Roman" w:hAnsi="Times New Roman" w:cs="Times New Roman"/>
        </w:rPr>
        <w:t>g</w:t>
      </w:r>
      <w:r w:rsidR="00A409AC" w:rsidRPr="00C517CA">
        <w:rPr>
          <w:rFonts w:ascii="Times New Roman" w:hAnsi="Times New Roman" w:cs="Times New Roman"/>
        </w:rPr>
        <w:t xml:space="preserve"> for companies looking to </w:t>
      </w:r>
      <w:r w:rsidR="00D01F45" w:rsidRPr="00C517CA">
        <w:rPr>
          <w:rFonts w:ascii="Times New Roman" w:hAnsi="Times New Roman" w:cs="Times New Roman"/>
        </w:rPr>
        <w:t>dodge</w:t>
      </w:r>
      <w:r w:rsidR="00A409AC" w:rsidRPr="00C517CA">
        <w:rPr>
          <w:rFonts w:ascii="Times New Roman" w:hAnsi="Times New Roman" w:cs="Times New Roman"/>
        </w:rPr>
        <w:t xml:space="preserve"> the expense and complexity of managing physical servers</w:t>
      </w:r>
      <w:r w:rsidR="00A409AC">
        <w:rPr>
          <w:rFonts w:ascii="Times New Roman" w:hAnsi="Times New Roman" w:cs="Times New Roman"/>
        </w:rPr>
        <w:t xml:space="preserve"> </w:t>
      </w:r>
      <w:r w:rsidR="00A409AC" w:rsidRPr="00813FB6">
        <w:rPr>
          <w:rFonts w:ascii="Times New Roman" w:hAnsi="Times New Roman" w:cs="Times New Roman"/>
          <w:shd w:val="clear" w:color="auto" w:fill="FFFFFF"/>
        </w:rPr>
        <w:t>(Slingerland, 2023)</w:t>
      </w:r>
      <w:r w:rsidR="00A409AC" w:rsidRPr="00C517CA">
        <w:rPr>
          <w:rFonts w:ascii="Times New Roman" w:hAnsi="Times New Roman" w:cs="Times New Roman"/>
        </w:rPr>
        <w:t xml:space="preserve">. PaaS delivers and </w:t>
      </w:r>
      <w:r w:rsidR="00AB3EA3" w:rsidRPr="00C517CA">
        <w:rPr>
          <w:rFonts w:ascii="Times New Roman" w:hAnsi="Times New Roman" w:cs="Times New Roman"/>
        </w:rPr>
        <w:t>oversees</w:t>
      </w:r>
      <w:r w:rsidR="00A409AC" w:rsidRPr="00C517CA">
        <w:rPr>
          <w:rFonts w:ascii="Times New Roman" w:hAnsi="Times New Roman" w:cs="Times New Roman"/>
        </w:rPr>
        <w:t xml:space="preserve"> resources for application development, </w:t>
      </w:r>
      <w:r w:rsidR="00D01F45" w:rsidRPr="00C517CA">
        <w:rPr>
          <w:rFonts w:ascii="Times New Roman" w:hAnsi="Times New Roman" w:cs="Times New Roman"/>
        </w:rPr>
        <w:t>making</w:t>
      </w:r>
      <w:r w:rsidR="00A409AC" w:rsidRPr="00C517CA">
        <w:rPr>
          <w:rFonts w:ascii="Times New Roman" w:hAnsi="Times New Roman" w:cs="Times New Roman"/>
        </w:rPr>
        <w:t xml:space="preserve"> it suitable for developers focusing on coding and innovation. SaaS allows users to use cloud-based apps over the internet, making it ideal for businesses that require the use of applications without worrying about maintenance or infrastructure.</w:t>
      </w:r>
    </w:p>
    <w:p w14:paraId="10104287" w14:textId="315CC6C9" w:rsidR="00AD6A15" w:rsidRDefault="00A409AC" w:rsidP="00A409AC">
      <w:pPr>
        <w:pStyle w:val="NoSpacing"/>
        <w:spacing w:line="480" w:lineRule="auto"/>
        <w:jc w:val="both"/>
        <w:rPr>
          <w:rFonts w:ascii="Times New Roman" w:hAnsi="Times New Roman" w:cs="Times New Roman"/>
        </w:rPr>
      </w:pPr>
      <w:r w:rsidRPr="00C517CA">
        <w:rPr>
          <w:rFonts w:ascii="Times New Roman" w:hAnsi="Times New Roman" w:cs="Times New Roman"/>
        </w:rPr>
        <w:t xml:space="preserve">The choice of cloud deployment and service model depends on existing IT investments, business requirements, and desired outcomes. </w:t>
      </w:r>
      <w:r w:rsidR="00115AEE" w:rsidRPr="00C517CA">
        <w:rPr>
          <w:rFonts w:ascii="Times New Roman" w:hAnsi="Times New Roman" w:cs="Times New Roman"/>
        </w:rPr>
        <w:t>Thus</w:t>
      </w:r>
      <w:r w:rsidRPr="00C517CA">
        <w:rPr>
          <w:rFonts w:ascii="Times New Roman" w:hAnsi="Times New Roman" w:cs="Times New Roman"/>
        </w:rPr>
        <w:t xml:space="preserve">, understanding their functional capabilities and use cases is crucial. </w:t>
      </w:r>
    </w:p>
    <w:p w14:paraId="38641FE6" w14:textId="77777777" w:rsidR="00AD6A15" w:rsidRDefault="00AD6A15" w:rsidP="00A409AC">
      <w:pPr>
        <w:pStyle w:val="NoSpacing"/>
        <w:spacing w:line="480" w:lineRule="auto"/>
        <w:jc w:val="both"/>
        <w:rPr>
          <w:rFonts w:ascii="Times New Roman" w:hAnsi="Times New Roman" w:cs="Times New Roman"/>
        </w:rPr>
      </w:pPr>
    </w:p>
    <w:p w14:paraId="46CC9C67" w14:textId="77777777" w:rsidR="00457A28" w:rsidRPr="00C517CA" w:rsidRDefault="00457A28" w:rsidP="00A409AC">
      <w:pPr>
        <w:pStyle w:val="NoSpacing"/>
        <w:spacing w:line="480" w:lineRule="auto"/>
        <w:jc w:val="both"/>
        <w:rPr>
          <w:rFonts w:ascii="Times New Roman" w:hAnsi="Times New Roman" w:cs="Times New Roman"/>
        </w:rPr>
      </w:pPr>
    </w:p>
    <w:p w14:paraId="55DAAB72" w14:textId="77777777" w:rsidR="00F97E19" w:rsidRDefault="00471257" w:rsidP="00A00F34">
      <w:pPr>
        <w:pStyle w:val="Heading2"/>
      </w:pPr>
      <w:r>
        <w:t>Benefits and Drawbacks of the C</w:t>
      </w:r>
      <w:r w:rsidRPr="00471257">
        <w:t>loud</w:t>
      </w:r>
    </w:p>
    <w:p w14:paraId="2A5F3C79" w14:textId="098B1703" w:rsidR="00AD6A15" w:rsidRPr="0099364F" w:rsidRDefault="00AD6A15" w:rsidP="006241CB">
      <w:pPr>
        <w:pStyle w:val="NoSpacing"/>
        <w:spacing w:line="480" w:lineRule="auto"/>
        <w:ind w:firstLine="720"/>
        <w:rPr>
          <w:rFonts w:ascii="Times New Roman" w:hAnsi="Times New Roman" w:cs="Times New Roman"/>
        </w:rPr>
      </w:pPr>
      <w:r w:rsidRPr="0099364F">
        <w:rPr>
          <w:rFonts w:ascii="Times New Roman" w:hAnsi="Times New Roman" w:cs="Times New Roman"/>
        </w:rPr>
        <w:t>On-premises models offer advantages such as complete control over the IT infrastructure, local data management, and faster data access. However, they also present challenges such as high deployment and maintenance costs and difficulties in scaling.</w:t>
      </w:r>
    </w:p>
    <w:p w14:paraId="229FC22E" w14:textId="4F41C19C" w:rsidR="00AD6A15" w:rsidRPr="0099364F" w:rsidRDefault="00AD6A15" w:rsidP="00AD6A15">
      <w:pPr>
        <w:pStyle w:val="NoSpacing"/>
        <w:spacing w:line="480" w:lineRule="auto"/>
        <w:rPr>
          <w:rFonts w:ascii="Times New Roman" w:hAnsi="Times New Roman" w:cs="Times New Roman"/>
        </w:rPr>
      </w:pPr>
      <w:r w:rsidRPr="0099364F">
        <w:rPr>
          <w:rFonts w:ascii="Times New Roman" w:hAnsi="Times New Roman" w:cs="Times New Roman"/>
        </w:rPr>
        <w:t>Conversely, cloud deployment models offer flexibility, scalability, cost-effectiveness, and mobility, with computing resources available on-demand</w:t>
      </w:r>
      <w:r w:rsidR="00314944" w:rsidRPr="00314944">
        <w:rPr>
          <w:rFonts w:ascii="Roboto" w:hAnsi="Roboto"/>
          <w:color w:val="2C3E50"/>
          <w:sz w:val="23"/>
          <w:szCs w:val="23"/>
          <w:shd w:val="clear" w:color="auto" w:fill="FFFFFF"/>
        </w:rPr>
        <w:t xml:space="preserve"> </w:t>
      </w:r>
      <w:r w:rsidR="00314944" w:rsidRPr="00314944">
        <w:rPr>
          <w:rFonts w:ascii="Times New Roman" w:hAnsi="Times New Roman" w:cs="Times New Roman"/>
          <w:shd w:val="clear" w:color="auto" w:fill="FFFFFF"/>
        </w:rPr>
        <w:t>(Hazdun, n.d.)</w:t>
      </w:r>
      <w:r w:rsidRPr="00314944">
        <w:rPr>
          <w:rFonts w:ascii="Times New Roman" w:hAnsi="Times New Roman" w:cs="Times New Roman"/>
        </w:rPr>
        <w:t xml:space="preserve">. </w:t>
      </w:r>
      <w:r w:rsidR="00457A28" w:rsidRPr="0099364F">
        <w:rPr>
          <w:rFonts w:ascii="Times New Roman" w:hAnsi="Times New Roman" w:cs="Times New Roman"/>
        </w:rPr>
        <w:t>Nonetheless</w:t>
      </w:r>
      <w:r w:rsidRPr="0099364F">
        <w:rPr>
          <w:rFonts w:ascii="Times New Roman" w:hAnsi="Times New Roman" w:cs="Times New Roman"/>
        </w:rPr>
        <w:t>, they also come with their own set of challenges, including security risks and dependence on internet connectivity.</w:t>
      </w:r>
    </w:p>
    <w:p w14:paraId="65E9187B" w14:textId="26619BD5" w:rsidR="00AD6A15" w:rsidRPr="0099364F" w:rsidRDefault="00AD6A15" w:rsidP="006241CB">
      <w:pPr>
        <w:pStyle w:val="NoSpacing"/>
        <w:spacing w:line="480" w:lineRule="auto"/>
        <w:ind w:firstLine="720"/>
        <w:rPr>
          <w:rFonts w:ascii="Times New Roman" w:hAnsi="Times New Roman" w:cs="Times New Roman"/>
        </w:rPr>
      </w:pPr>
      <w:r w:rsidRPr="0099364F">
        <w:rPr>
          <w:rFonts w:ascii="Times New Roman" w:hAnsi="Times New Roman" w:cs="Times New Roman"/>
        </w:rPr>
        <w:t xml:space="preserve">Given these factors, it is crucial to weigh the benefits and drawbacks of each model. The choice between on-premises and cloud deployment should align with the specific needs and resources of our business. </w:t>
      </w:r>
    </w:p>
    <w:p w14:paraId="0491BB85" w14:textId="77777777" w:rsidR="00D32B68" w:rsidRDefault="00471257" w:rsidP="00A00F34">
      <w:pPr>
        <w:pStyle w:val="Heading2"/>
      </w:pPr>
      <w:r>
        <w:t>Cloud D</w:t>
      </w:r>
      <w:r w:rsidRPr="00471257">
        <w:t xml:space="preserve">eployment </w:t>
      </w:r>
      <w:r>
        <w:t>M</w:t>
      </w:r>
      <w:r w:rsidRPr="00471257">
        <w:t>odels</w:t>
      </w:r>
    </w:p>
    <w:p w14:paraId="65968B51" w14:textId="47940D06" w:rsidR="00D2168B" w:rsidRPr="0099364F" w:rsidRDefault="00D2168B" w:rsidP="006241CB">
      <w:pPr>
        <w:pStyle w:val="NoSpacing"/>
        <w:spacing w:line="480" w:lineRule="auto"/>
        <w:ind w:firstLine="720"/>
        <w:jc w:val="both"/>
        <w:rPr>
          <w:rFonts w:ascii="Times New Roman" w:hAnsi="Times New Roman" w:cs="Times New Roman"/>
        </w:rPr>
      </w:pPr>
      <w:r w:rsidRPr="0099364F">
        <w:rPr>
          <w:rFonts w:ascii="Times New Roman" w:hAnsi="Times New Roman" w:cs="Times New Roman"/>
        </w:rPr>
        <w:t xml:space="preserve">Public Cloud models, managed by third-party providers, offer cost-effectiveness, reliability, and scalability, thereby saving businesses from the challenges of developing, maintaining, or upgrading software. </w:t>
      </w:r>
      <w:r w:rsidR="00A860A8" w:rsidRPr="0099364F">
        <w:rPr>
          <w:rFonts w:ascii="Times New Roman" w:hAnsi="Times New Roman" w:cs="Times New Roman"/>
        </w:rPr>
        <w:t>Nevertheless</w:t>
      </w:r>
      <w:r w:rsidRPr="0099364F">
        <w:rPr>
          <w:rFonts w:ascii="Times New Roman" w:hAnsi="Times New Roman" w:cs="Times New Roman"/>
        </w:rPr>
        <w:t>, they pose potential data security concerns due to their public accessibility and offer limited control over the underlying infrastructure.</w:t>
      </w:r>
    </w:p>
    <w:p w14:paraId="5B6B8734" w14:textId="42B0FE28" w:rsidR="00D2168B" w:rsidRPr="0099364F" w:rsidRDefault="00D2168B" w:rsidP="00B22032">
      <w:pPr>
        <w:pStyle w:val="NoSpacing"/>
        <w:spacing w:line="480" w:lineRule="auto"/>
        <w:ind w:firstLine="720"/>
        <w:jc w:val="both"/>
        <w:rPr>
          <w:rFonts w:ascii="Times New Roman" w:hAnsi="Times New Roman" w:cs="Times New Roman"/>
        </w:rPr>
      </w:pPr>
      <w:r w:rsidRPr="0099364F">
        <w:rPr>
          <w:rFonts w:ascii="Times New Roman" w:hAnsi="Times New Roman" w:cs="Times New Roman"/>
        </w:rPr>
        <w:t>Private Cloud models, on the other hand, provide businesses with complete control over the IT infrastructure and allow for local data storage and management</w:t>
      </w:r>
      <w:r w:rsidR="00F74026" w:rsidRPr="00F74026">
        <w:rPr>
          <w:rFonts w:ascii="Roboto" w:hAnsi="Roboto"/>
          <w:color w:val="2C3E50"/>
          <w:sz w:val="23"/>
          <w:szCs w:val="23"/>
          <w:shd w:val="clear" w:color="auto" w:fill="FFFFFF"/>
        </w:rPr>
        <w:t xml:space="preserve"> </w:t>
      </w:r>
      <w:r w:rsidR="00F74026" w:rsidRPr="00F74026">
        <w:rPr>
          <w:rFonts w:ascii="Times New Roman" w:hAnsi="Times New Roman" w:cs="Times New Roman"/>
          <w:shd w:val="clear" w:color="auto" w:fill="FFFFFF"/>
        </w:rPr>
        <w:t>(Cloud Deployment Models: Advantages &amp; Disadvantages, 2020)</w:t>
      </w:r>
      <w:r w:rsidRPr="00F74026">
        <w:rPr>
          <w:rFonts w:ascii="Times New Roman" w:hAnsi="Times New Roman" w:cs="Times New Roman"/>
        </w:rPr>
        <w:t xml:space="preserve">. </w:t>
      </w:r>
      <w:r w:rsidRPr="0099364F">
        <w:rPr>
          <w:rFonts w:ascii="Times New Roman" w:hAnsi="Times New Roman" w:cs="Times New Roman"/>
        </w:rPr>
        <w:t xml:space="preserve">This can be particularly crucial for companies dealing with sensitive or confidential information. </w:t>
      </w:r>
      <w:r w:rsidR="00A860A8" w:rsidRPr="0099364F">
        <w:rPr>
          <w:rFonts w:ascii="Times New Roman" w:hAnsi="Times New Roman" w:cs="Times New Roman"/>
        </w:rPr>
        <w:t>Conversely</w:t>
      </w:r>
      <w:r w:rsidRPr="0099364F">
        <w:rPr>
          <w:rFonts w:ascii="Times New Roman" w:hAnsi="Times New Roman" w:cs="Times New Roman"/>
        </w:rPr>
        <w:t>, these models can be costly to deploy and maintain, and scaling up can be challenging and time-consuming.</w:t>
      </w:r>
    </w:p>
    <w:p w14:paraId="472EBB7E" w14:textId="22157DFD" w:rsidR="00D2168B" w:rsidRPr="0099364F" w:rsidRDefault="00D2168B" w:rsidP="004017EC">
      <w:pPr>
        <w:pStyle w:val="NoSpacing"/>
        <w:spacing w:line="480" w:lineRule="auto"/>
        <w:ind w:firstLine="720"/>
        <w:jc w:val="both"/>
        <w:rPr>
          <w:rFonts w:ascii="Times New Roman" w:hAnsi="Times New Roman" w:cs="Times New Roman"/>
        </w:rPr>
      </w:pPr>
      <w:r w:rsidRPr="0099364F">
        <w:rPr>
          <w:rFonts w:ascii="Times New Roman" w:hAnsi="Times New Roman" w:cs="Times New Roman"/>
        </w:rPr>
        <w:lastRenderedPageBreak/>
        <w:t xml:space="preserve">Hybrid Cloud models offer the best of both worlds, providing the flexibility of both public and private clouds. They allow businesses to keep sensitive data on a private cloud while using the public cloud for high-volume, less sensitive data. This makes them more cost-effective as businesses can use public clouds for most of their needs and switch to private clouds when necessary. </w:t>
      </w:r>
      <w:r w:rsidR="005A1A23" w:rsidRPr="0099364F">
        <w:rPr>
          <w:rFonts w:ascii="Times New Roman" w:hAnsi="Times New Roman" w:cs="Times New Roman"/>
        </w:rPr>
        <w:t>Though</w:t>
      </w:r>
      <w:r w:rsidRPr="0099364F">
        <w:rPr>
          <w:rFonts w:ascii="Times New Roman" w:hAnsi="Times New Roman" w:cs="Times New Roman"/>
        </w:rPr>
        <w:t>, managing a hybrid cloud can be complex as it requires managing both on-premises private cloud and public cloud services. While they can offer more security than public clouds, they can still be vulnerable to attacks.</w:t>
      </w:r>
    </w:p>
    <w:p w14:paraId="00632883" w14:textId="77777777" w:rsidR="007B2A35" w:rsidRDefault="00471257" w:rsidP="006878D1">
      <w:pPr>
        <w:pStyle w:val="Heading2"/>
      </w:pPr>
      <w:r>
        <w:t>Considerations of Cloud C</w:t>
      </w:r>
      <w:r w:rsidRPr="00471257">
        <w:t>omputing</w:t>
      </w:r>
    </w:p>
    <w:p w14:paraId="63EF9AB1" w14:textId="75C6593D" w:rsidR="00DD1846" w:rsidRPr="001A34A9" w:rsidRDefault="00DD1846" w:rsidP="00985ABC">
      <w:pPr>
        <w:pStyle w:val="NoSpacing"/>
        <w:spacing w:line="480" w:lineRule="auto"/>
        <w:ind w:firstLine="720"/>
        <w:jc w:val="both"/>
        <w:rPr>
          <w:rFonts w:ascii="Times New Roman" w:hAnsi="Times New Roman" w:cs="Times New Roman"/>
        </w:rPr>
      </w:pPr>
      <w:r w:rsidRPr="001A34A9">
        <w:rPr>
          <w:rFonts w:ascii="Times New Roman" w:hAnsi="Times New Roman" w:cs="Times New Roman"/>
        </w:rPr>
        <w:t xml:space="preserve">From an organizational perspective, aligning IT strategy with business goals is the first step in understanding why </w:t>
      </w:r>
      <w:r w:rsidR="00FF67E7">
        <w:rPr>
          <w:rFonts w:ascii="Times New Roman" w:hAnsi="Times New Roman" w:cs="Times New Roman"/>
        </w:rPr>
        <w:t>our</w:t>
      </w:r>
      <w:r w:rsidRPr="001A34A9">
        <w:rPr>
          <w:rFonts w:ascii="Times New Roman" w:hAnsi="Times New Roman" w:cs="Times New Roman"/>
        </w:rPr>
        <w:t xml:space="preserve"> organization needs to move to the cloud. The shift to the cloud requires a change in mindset, necessitating preparedness and potentially training for the team. Security considerations also change, requiring a shift to a cloud-first security model</w:t>
      </w:r>
      <w:r w:rsidR="00E053C8" w:rsidRPr="00E053C8">
        <w:rPr>
          <w:rFonts w:ascii="Roboto" w:hAnsi="Roboto"/>
          <w:color w:val="2C3E50"/>
          <w:sz w:val="23"/>
          <w:szCs w:val="23"/>
          <w:shd w:val="clear" w:color="auto" w:fill="FFFFFF"/>
        </w:rPr>
        <w:t xml:space="preserve"> </w:t>
      </w:r>
      <w:r w:rsidR="00E053C8" w:rsidRPr="00E053C8">
        <w:rPr>
          <w:rFonts w:ascii="Times New Roman" w:hAnsi="Times New Roman" w:cs="Times New Roman"/>
          <w:shd w:val="clear" w:color="auto" w:fill="FFFFFF"/>
        </w:rPr>
        <w:t>(Majendran, 2013)</w:t>
      </w:r>
      <w:r w:rsidRPr="00E053C8">
        <w:rPr>
          <w:rFonts w:ascii="Times New Roman" w:hAnsi="Times New Roman" w:cs="Times New Roman"/>
        </w:rPr>
        <w:t xml:space="preserve">. </w:t>
      </w:r>
      <w:r w:rsidRPr="001A34A9">
        <w:rPr>
          <w:rFonts w:ascii="Times New Roman" w:hAnsi="Times New Roman" w:cs="Times New Roman"/>
        </w:rPr>
        <w:t xml:space="preserve">Financially, the cost of cloud migration can be significant, encompassing both the cost of the migration itself and the ongoing costs of using cloud services. Lastly, choosing a cloud provider may lead to vendor lock-in, with </w:t>
      </w:r>
      <w:r w:rsidR="00CD5814" w:rsidRPr="001A34A9">
        <w:rPr>
          <w:rFonts w:ascii="Times New Roman" w:hAnsi="Times New Roman" w:cs="Times New Roman"/>
        </w:rPr>
        <w:t>dependency</w:t>
      </w:r>
      <w:r w:rsidRPr="001A34A9">
        <w:rPr>
          <w:rFonts w:ascii="Times New Roman" w:hAnsi="Times New Roman" w:cs="Times New Roman"/>
        </w:rPr>
        <w:t xml:space="preserve"> on their specific tools and services potentially </w:t>
      </w:r>
      <w:r w:rsidR="00CD5814">
        <w:rPr>
          <w:rFonts w:ascii="Times New Roman" w:hAnsi="Times New Roman" w:cs="Times New Roman"/>
        </w:rPr>
        <w:t>causing</w:t>
      </w:r>
      <w:r w:rsidRPr="001A34A9">
        <w:rPr>
          <w:rFonts w:ascii="Times New Roman" w:hAnsi="Times New Roman" w:cs="Times New Roman"/>
        </w:rPr>
        <w:t xml:space="preserve"> difficult</w:t>
      </w:r>
      <w:r w:rsidR="00021878">
        <w:rPr>
          <w:rFonts w:ascii="Times New Roman" w:hAnsi="Times New Roman" w:cs="Times New Roman"/>
        </w:rPr>
        <w:t>y</w:t>
      </w:r>
      <w:r w:rsidRPr="001A34A9">
        <w:rPr>
          <w:rFonts w:ascii="Times New Roman" w:hAnsi="Times New Roman" w:cs="Times New Roman"/>
        </w:rPr>
        <w:t xml:space="preserve"> to switch providers in the future.</w:t>
      </w:r>
    </w:p>
    <w:p w14:paraId="7A0E52D0" w14:textId="555A7757" w:rsidR="00DD1846" w:rsidRPr="001A34A9" w:rsidRDefault="00DD1846" w:rsidP="00997BED">
      <w:pPr>
        <w:pStyle w:val="NoSpacing"/>
        <w:spacing w:line="480" w:lineRule="auto"/>
        <w:ind w:firstLine="720"/>
        <w:jc w:val="both"/>
        <w:rPr>
          <w:rFonts w:ascii="Times New Roman" w:hAnsi="Times New Roman" w:cs="Times New Roman"/>
        </w:rPr>
      </w:pPr>
      <w:r w:rsidRPr="001A34A9">
        <w:rPr>
          <w:rFonts w:ascii="Times New Roman" w:hAnsi="Times New Roman" w:cs="Times New Roman"/>
        </w:rPr>
        <w:t>From a technical standpoint, migrating legacy systems to the cloud can pose challenges. The migration process may also involve periods of downtime, which can disrupt operations. Transferring data to the cloud requires bandwidth, which can be costly. Ensuring the secure transfer and storage of data when moving to the cloud is another key consideration. Some applications may need to be modernized or re-architected to work effectively in the cloud.</w:t>
      </w:r>
    </w:p>
    <w:p w14:paraId="128BDF97" w14:textId="4D4F8B1D" w:rsidR="00DD1846" w:rsidRDefault="00DD1846" w:rsidP="005B37AF">
      <w:pPr>
        <w:pStyle w:val="NoSpacing"/>
        <w:spacing w:line="480" w:lineRule="auto"/>
        <w:ind w:firstLine="720"/>
        <w:jc w:val="both"/>
        <w:rPr>
          <w:rFonts w:ascii="Times New Roman" w:hAnsi="Times New Roman" w:cs="Times New Roman"/>
        </w:rPr>
      </w:pPr>
      <w:r w:rsidRPr="001A34A9">
        <w:rPr>
          <w:rFonts w:ascii="Times New Roman" w:hAnsi="Times New Roman" w:cs="Times New Roman"/>
        </w:rPr>
        <w:lastRenderedPageBreak/>
        <w:t xml:space="preserve">Remember, a successful cloud migration requires careful planning and consideration of both organizational and technical issues. </w:t>
      </w:r>
      <w:r w:rsidR="00CC157F" w:rsidRPr="001A34A9">
        <w:rPr>
          <w:rFonts w:ascii="Times New Roman" w:hAnsi="Times New Roman" w:cs="Times New Roman"/>
        </w:rPr>
        <w:t>It is</w:t>
      </w:r>
      <w:r w:rsidRPr="001A34A9">
        <w:rPr>
          <w:rFonts w:ascii="Times New Roman" w:hAnsi="Times New Roman" w:cs="Times New Roman"/>
        </w:rPr>
        <w:t xml:space="preserve"> important to understand these challenges and prepare strategies to address them. </w:t>
      </w:r>
    </w:p>
    <w:p w14:paraId="16AEC030" w14:textId="77777777" w:rsidR="00145252" w:rsidRPr="001A34A9" w:rsidRDefault="00145252" w:rsidP="00DD1846">
      <w:pPr>
        <w:pStyle w:val="NoSpacing"/>
        <w:spacing w:line="480" w:lineRule="auto"/>
        <w:jc w:val="both"/>
        <w:rPr>
          <w:rFonts w:ascii="Times New Roman" w:hAnsi="Times New Roman" w:cs="Times New Roman"/>
        </w:rPr>
      </w:pPr>
    </w:p>
    <w:p w14:paraId="784E7F9A" w14:textId="77777777" w:rsidR="00471257" w:rsidRDefault="00471257" w:rsidP="00471257">
      <w:pPr>
        <w:pStyle w:val="Heading2"/>
      </w:pPr>
      <w:r>
        <w:t>Big Data vs. Structured D</w:t>
      </w:r>
      <w:r w:rsidRPr="00471257">
        <w:t>at</w:t>
      </w:r>
      <w:r>
        <w:t>a</w:t>
      </w:r>
    </w:p>
    <w:p w14:paraId="3DDBB0D2" w14:textId="44C74E16" w:rsidR="00B45225" w:rsidRPr="001A34A9" w:rsidRDefault="00B45225" w:rsidP="005B37AF">
      <w:pPr>
        <w:pStyle w:val="NoSpacing"/>
        <w:spacing w:line="480" w:lineRule="auto"/>
        <w:ind w:firstLine="720"/>
        <w:jc w:val="both"/>
        <w:rPr>
          <w:rFonts w:ascii="Times New Roman" w:hAnsi="Times New Roman" w:cs="Times New Roman"/>
        </w:rPr>
      </w:pPr>
      <w:r w:rsidRPr="001A34A9">
        <w:rPr>
          <w:rFonts w:ascii="Times New Roman" w:hAnsi="Times New Roman" w:cs="Times New Roman"/>
        </w:rPr>
        <w:t>Big Data, characterized by its volume, velocity, and variety, refers to the vast amounts of structured, unstructured, and semi-structured data that are generated at an unprecedented rate. It is typically collected from various sources such as social media, sensors, logs, and other digital platforms and is usually stored in data lakes</w:t>
      </w:r>
      <w:r w:rsidR="00CB7ABA" w:rsidRPr="00CB7ABA">
        <w:rPr>
          <w:rFonts w:ascii="Roboto" w:hAnsi="Roboto"/>
          <w:color w:val="2C3E50"/>
          <w:sz w:val="23"/>
          <w:szCs w:val="23"/>
          <w:shd w:val="clear" w:color="auto" w:fill="FFFFFF"/>
        </w:rPr>
        <w:t xml:space="preserve"> </w:t>
      </w:r>
      <w:r w:rsidR="00CB7ABA" w:rsidRPr="00CB7ABA">
        <w:rPr>
          <w:rFonts w:ascii="Times New Roman" w:hAnsi="Times New Roman" w:cs="Times New Roman"/>
          <w:shd w:val="clear" w:color="auto" w:fill="FFFFFF"/>
        </w:rPr>
        <w:t>(Bose, 2022)</w:t>
      </w:r>
      <w:r w:rsidRPr="00CB7ABA">
        <w:rPr>
          <w:rFonts w:ascii="Times New Roman" w:hAnsi="Times New Roman" w:cs="Times New Roman"/>
        </w:rPr>
        <w:t xml:space="preserve">. </w:t>
      </w:r>
      <w:r w:rsidR="00145252" w:rsidRPr="001A34A9">
        <w:rPr>
          <w:rFonts w:ascii="Times New Roman" w:hAnsi="Times New Roman" w:cs="Times New Roman"/>
        </w:rPr>
        <w:t>Yet</w:t>
      </w:r>
      <w:r w:rsidRPr="001A34A9">
        <w:rPr>
          <w:rFonts w:ascii="Times New Roman" w:hAnsi="Times New Roman" w:cs="Times New Roman"/>
        </w:rPr>
        <w:t>, managing Big Data can be challenging due to its variety of data formats and the need for specific preprocessing methods like discretization and feature selection.</w:t>
      </w:r>
    </w:p>
    <w:p w14:paraId="61BB9242" w14:textId="736540B2" w:rsidR="00B45225" w:rsidRPr="00145252" w:rsidRDefault="00B45225" w:rsidP="005B37AF">
      <w:pPr>
        <w:pStyle w:val="NoSpacing"/>
        <w:spacing w:line="480" w:lineRule="auto"/>
        <w:ind w:firstLine="720"/>
        <w:jc w:val="both"/>
        <w:rPr>
          <w:rFonts w:ascii="Times New Roman" w:hAnsi="Times New Roman" w:cs="Times New Roman"/>
        </w:rPr>
      </w:pPr>
      <w:r w:rsidRPr="001A34A9">
        <w:rPr>
          <w:rFonts w:ascii="Times New Roman" w:hAnsi="Times New Roman" w:cs="Times New Roman"/>
        </w:rPr>
        <w:t xml:space="preserve">On the other hand, Structured Data is highly organized, easily searchable, and fits into predefined data models. It is typically numeric in nature and is usually collected from databases or spreadsheets. Structured Data is commonly stored in data warehouses and requires less storage space due to its tabular formats. Preprocessing of Structured Data involves a series of tasks to achieve data understanding, as well as data cleaning, and </w:t>
      </w:r>
      <w:r w:rsidR="00381CBF">
        <w:rPr>
          <w:rFonts w:ascii="Times New Roman" w:hAnsi="Times New Roman" w:cs="Times New Roman"/>
        </w:rPr>
        <w:t>manipulation</w:t>
      </w:r>
      <w:r w:rsidRPr="001A34A9">
        <w:rPr>
          <w:rFonts w:ascii="Times New Roman" w:hAnsi="Times New Roman" w:cs="Times New Roman"/>
        </w:rPr>
        <w:t>.</w:t>
      </w:r>
    </w:p>
    <w:p w14:paraId="1D51DA3A" w14:textId="77777777" w:rsidR="00471257" w:rsidRDefault="00471257" w:rsidP="00471257">
      <w:pPr>
        <w:pStyle w:val="Heading2"/>
      </w:pPr>
      <w:r w:rsidRPr="00471257">
        <w:t xml:space="preserve">Volume, </w:t>
      </w:r>
      <w:r>
        <w:t>V</w:t>
      </w:r>
      <w:r w:rsidRPr="00471257">
        <w:t xml:space="preserve">ariety, </w:t>
      </w:r>
      <w:r>
        <w:t>and V</w:t>
      </w:r>
      <w:r w:rsidRPr="00471257">
        <w:t>elocity of Big Data</w:t>
      </w:r>
    </w:p>
    <w:p w14:paraId="34547289" w14:textId="400DC8AA" w:rsidR="00B827DF" w:rsidRPr="007D3D50" w:rsidRDefault="00B827DF" w:rsidP="005B37AF">
      <w:pPr>
        <w:pStyle w:val="NoSpacing"/>
        <w:spacing w:line="480" w:lineRule="auto"/>
        <w:ind w:firstLine="720"/>
        <w:jc w:val="both"/>
        <w:rPr>
          <w:rFonts w:ascii="Times New Roman" w:hAnsi="Times New Roman" w:cs="Times New Roman"/>
        </w:rPr>
      </w:pPr>
      <w:r w:rsidRPr="007D3D50">
        <w:rPr>
          <w:rFonts w:ascii="Times New Roman" w:hAnsi="Times New Roman" w:cs="Times New Roman"/>
        </w:rPr>
        <w:t xml:space="preserve">Given the significant impact of the scale of a dataset on data analysis methods, processing capabilities, and usability, I propose </w:t>
      </w:r>
      <w:r w:rsidR="008902E8">
        <w:rPr>
          <w:rFonts w:ascii="Times New Roman" w:hAnsi="Times New Roman" w:cs="Times New Roman"/>
        </w:rPr>
        <w:t xml:space="preserve">a </w:t>
      </w:r>
      <w:r w:rsidRPr="007D3D50">
        <w:rPr>
          <w:rFonts w:ascii="Times New Roman" w:hAnsi="Times New Roman" w:cs="Times New Roman"/>
        </w:rPr>
        <w:t>strategic approach to handle both Big Data and Structured Data.</w:t>
      </w:r>
    </w:p>
    <w:p w14:paraId="26BAB761" w14:textId="24136D77" w:rsidR="00B827DF" w:rsidRPr="007D3D50" w:rsidRDefault="00B827DF" w:rsidP="005B37AF">
      <w:pPr>
        <w:pStyle w:val="NoSpacing"/>
        <w:spacing w:line="480" w:lineRule="auto"/>
        <w:ind w:firstLine="720"/>
        <w:jc w:val="both"/>
        <w:rPr>
          <w:rFonts w:ascii="Times New Roman" w:hAnsi="Times New Roman" w:cs="Times New Roman"/>
        </w:rPr>
      </w:pPr>
      <w:r w:rsidRPr="0077110C">
        <w:rPr>
          <w:rStyle w:val="Strong"/>
          <w:rFonts w:ascii="Times New Roman" w:hAnsi="Times New Roman" w:cs="Times New Roman"/>
          <w:b w:val="0"/>
          <w:bCs w:val="0"/>
        </w:rPr>
        <w:t>Data Analysis Methods:</w:t>
      </w:r>
      <w:r w:rsidRPr="007D3D50">
        <w:rPr>
          <w:rFonts w:ascii="Times New Roman" w:hAnsi="Times New Roman" w:cs="Times New Roman"/>
        </w:rPr>
        <w:t xml:space="preserve"> The sheer size of big data can render traditional data analysis methods ineffective. Therefore, </w:t>
      </w:r>
      <w:r w:rsidR="00CC157F" w:rsidRPr="007D3D50">
        <w:rPr>
          <w:rFonts w:ascii="Times New Roman" w:hAnsi="Times New Roman" w:cs="Times New Roman"/>
        </w:rPr>
        <w:t>it is</w:t>
      </w:r>
      <w:r w:rsidRPr="007D3D50">
        <w:rPr>
          <w:rFonts w:ascii="Times New Roman" w:hAnsi="Times New Roman" w:cs="Times New Roman"/>
        </w:rPr>
        <w:t xml:space="preserve"> crucial to adopt distributed processing methods, where multiple computers each analyze a portion of the data, a process sometimes referred to as scale-</w:t>
      </w:r>
      <w:r w:rsidRPr="007D3D50">
        <w:rPr>
          <w:rFonts w:ascii="Times New Roman" w:hAnsi="Times New Roman" w:cs="Times New Roman"/>
        </w:rPr>
        <w:lastRenderedPageBreak/>
        <w:t xml:space="preserve">out or horizontal scaling. Given the variety of data formats in big data - structured, unstructured, and semi-structured, </w:t>
      </w:r>
      <w:r w:rsidR="00CC157F" w:rsidRPr="007D3D50">
        <w:rPr>
          <w:rFonts w:ascii="Times New Roman" w:hAnsi="Times New Roman" w:cs="Times New Roman"/>
        </w:rPr>
        <w:t>it is</w:t>
      </w:r>
      <w:r w:rsidRPr="007D3D50">
        <w:rPr>
          <w:rFonts w:ascii="Times New Roman" w:hAnsi="Times New Roman" w:cs="Times New Roman"/>
        </w:rPr>
        <w:t xml:space="preserve"> important to employ flexible and robust data preprocessing methods capable of handling different data types. Furthermore, the speed at which big data is generated and needs to be processed necessitates high-performance processing, especially for real-time data streams from sources like social media</w:t>
      </w:r>
      <w:r w:rsidR="003174A9">
        <w:rPr>
          <w:rFonts w:ascii="Times New Roman" w:hAnsi="Times New Roman" w:cs="Times New Roman"/>
        </w:rPr>
        <w:t xml:space="preserve"> (</w:t>
      </w:r>
      <w:r w:rsidR="00CC157F">
        <w:rPr>
          <w:rFonts w:ascii="Times New Roman" w:hAnsi="Times New Roman" w:cs="Times New Roman"/>
        </w:rPr>
        <w:t>Ninja, 2023)</w:t>
      </w:r>
      <w:r w:rsidRPr="007D3D50">
        <w:rPr>
          <w:rFonts w:ascii="Times New Roman" w:hAnsi="Times New Roman" w:cs="Times New Roman"/>
        </w:rPr>
        <w:t>.</w:t>
      </w:r>
    </w:p>
    <w:p w14:paraId="6419D443" w14:textId="19380EEC" w:rsidR="00B827DF" w:rsidRPr="007D3D50" w:rsidRDefault="00B827DF" w:rsidP="00E86468">
      <w:pPr>
        <w:pStyle w:val="NoSpacing"/>
        <w:spacing w:line="480" w:lineRule="auto"/>
        <w:ind w:firstLine="720"/>
        <w:jc w:val="both"/>
        <w:rPr>
          <w:rFonts w:ascii="Times New Roman" w:hAnsi="Times New Roman" w:cs="Times New Roman"/>
        </w:rPr>
      </w:pPr>
      <w:r w:rsidRPr="0077110C">
        <w:rPr>
          <w:rStyle w:val="Strong"/>
          <w:rFonts w:ascii="Times New Roman" w:hAnsi="Times New Roman" w:cs="Times New Roman"/>
          <w:b w:val="0"/>
          <w:bCs w:val="0"/>
        </w:rPr>
        <w:t>Processing by Conventional Methods</w:t>
      </w:r>
      <w:r w:rsidRPr="007D3D50">
        <w:rPr>
          <w:rStyle w:val="Strong"/>
          <w:rFonts w:ascii="Times New Roman" w:hAnsi="Times New Roman" w:cs="Times New Roman"/>
        </w:rPr>
        <w:t>:</w:t>
      </w:r>
      <w:r w:rsidRPr="007D3D50">
        <w:rPr>
          <w:rFonts w:ascii="Times New Roman" w:hAnsi="Times New Roman" w:cs="Times New Roman"/>
        </w:rPr>
        <w:t xml:space="preserve"> Conventional data processing systems often struggle with the volume of big data, as these systems were not designed to handle such </w:t>
      </w:r>
      <w:r w:rsidR="00D01F45" w:rsidRPr="007D3D50">
        <w:rPr>
          <w:rFonts w:ascii="Times New Roman" w:hAnsi="Times New Roman" w:cs="Times New Roman"/>
        </w:rPr>
        <w:t>copious amounts</w:t>
      </w:r>
      <w:r w:rsidRPr="007D3D50">
        <w:rPr>
          <w:rFonts w:ascii="Times New Roman" w:hAnsi="Times New Roman" w:cs="Times New Roman"/>
        </w:rPr>
        <w:t xml:space="preserve"> of data. The variety of big data also presents a challenge, as conventional systems typically work best with structured data and may not be equipped to handle unstructured or semi-structured data. The velocity of big data can overwhelm conventional systems, which may not be able to process data as quickly as it is generated.</w:t>
      </w:r>
    </w:p>
    <w:p w14:paraId="4DF0E7E1" w14:textId="05D59C87" w:rsidR="00B827DF" w:rsidRPr="007D3D50" w:rsidRDefault="00B827DF" w:rsidP="00E86468">
      <w:pPr>
        <w:pStyle w:val="NoSpacing"/>
        <w:spacing w:line="480" w:lineRule="auto"/>
        <w:ind w:firstLine="720"/>
        <w:jc w:val="both"/>
        <w:rPr>
          <w:rFonts w:ascii="Times New Roman" w:hAnsi="Times New Roman" w:cs="Times New Roman"/>
        </w:rPr>
      </w:pPr>
      <w:r w:rsidRPr="0077110C">
        <w:rPr>
          <w:rStyle w:val="Strong"/>
          <w:rFonts w:ascii="Times New Roman" w:hAnsi="Times New Roman" w:cs="Times New Roman"/>
          <w:b w:val="0"/>
          <w:bCs w:val="0"/>
        </w:rPr>
        <w:t>Usability:</w:t>
      </w:r>
      <w:r w:rsidRPr="007D3D50">
        <w:rPr>
          <w:rFonts w:ascii="Times New Roman" w:hAnsi="Times New Roman" w:cs="Times New Roman"/>
        </w:rPr>
        <w:t xml:space="preserve"> The volume of big data can make it difficult to find specific information or discern patterns without advanced analytical techniques. The variety of big data can complicate its usability, as </w:t>
      </w:r>
      <w:r w:rsidR="00110B42" w:rsidRPr="007D3D50">
        <w:rPr>
          <w:rFonts w:ascii="Times New Roman" w:hAnsi="Times New Roman" w:cs="Times New Roman"/>
        </w:rPr>
        <w:t>diverse types</w:t>
      </w:r>
      <w:r w:rsidRPr="007D3D50">
        <w:rPr>
          <w:rFonts w:ascii="Times New Roman" w:hAnsi="Times New Roman" w:cs="Times New Roman"/>
        </w:rPr>
        <w:t xml:space="preserve"> of data may need to be interpreted or utilized in </w:t>
      </w:r>
      <w:r w:rsidR="00110B42" w:rsidRPr="007D3D50">
        <w:rPr>
          <w:rFonts w:ascii="Times New Roman" w:hAnsi="Times New Roman" w:cs="Times New Roman"/>
        </w:rPr>
        <w:t>diverse ways</w:t>
      </w:r>
      <w:r w:rsidRPr="007D3D50">
        <w:rPr>
          <w:rFonts w:ascii="Times New Roman" w:hAnsi="Times New Roman" w:cs="Times New Roman"/>
        </w:rPr>
        <w:t xml:space="preserve">. The velocity of big data can </w:t>
      </w:r>
      <w:r w:rsidR="00C07BAC">
        <w:rPr>
          <w:rFonts w:ascii="Times New Roman" w:hAnsi="Times New Roman" w:cs="Times New Roman"/>
        </w:rPr>
        <w:t xml:space="preserve">also </w:t>
      </w:r>
      <w:r w:rsidRPr="007D3D50">
        <w:rPr>
          <w:rFonts w:ascii="Times New Roman" w:hAnsi="Times New Roman" w:cs="Times New Roman"/>
        </w:rPr>
        <w:t>affect its usability, as users may struggle to keep up with constantly updating data.</w:t>
      </w:r>
    </w:p>
    <w:p w14:paraId="2DFC7EE7" w14:textId="6CDD6E67" w:rsidR="00B827DF" w:rsidRPr="007D3D50" w:rsidRDefault="00B827DF" w:rsidP="00E86468">
      <w:pPr>
        <w:pStyle w:val="NoSpacing"/>
        <w:spacing w:line="480" w:lineRule="auto"/>
        <w:ind w:firstLine="720"/>
        <w:jc w:val="both"/>
        <w:rPr>
          <w:rFonts w:ascii="Times New Roman" w:hAnsi="Times New Roman" w:cs="Times New Roman"/>
        </w:rPr>
      </w:pPr>
      <w:r w:rsidRPr="007D3D50">
        <w:rPr>
          <w:rFonts w:ascii="Times New Roman" w:hAnsi="Times New Roman" w:cs="Times New Roman"/>
        </w:rPr>
        <w:t xml:space="preserve">In summary, the scale of big data presents unique challenges that require new computational and statistical paradigms. </w:t>
      </w:r>
      <w:r w:rsidR="00661634" w:rsidRPr="007D3D50">
        <w:rPr>
          <w:rFonts w:ascii="Times New Roman" w:hAnsi="Times New Roman" w:cs="Times New Roman"/>
        </w:rPr>
        <w:t>Nonetheless</w:t>
      </w:r>
      <w:r w:rsidRPr="007D3D50">
        <w:rPr>
          <w:rFonts w:ascii="Times New Roman" w:hAnsi="Times New Roman" w:cs="Times New Roman"/>
        </w:rPr>
        <w:t xml:space="preserve">, it also offers opportunities for discovering subtle population patterns and </w:t>
      </w:r>
      <w:r w:rsidR="00661634" w:rsidRPr="007D3D50">
        <w:rPr>
          <w:rFonts w:ascii="Times New Roman" w:hAnsi="Times New Roman" w:cs="Times New Roman"/>
        </w:rPr>
        <w:t>divergencies</w:t>
      </w:r>
      <w:r w:rsidRPr="007D3D50">
        <w:rPr>
          <w:rFonts w:ascii="Times New Roman" w:hAnsi="Times New Roman" w:cs="Times New Roman"/>
        </w:rPr>
        <w:t xml:space="preserve"> that are not possible with small-scale data. Therefore, </w:t>
      </w:r>
      <w:r w:rsidR="00CC157F" w:rsidRPr="007D3D50">
        <w:rPr>
          <w:rFonts w:ascii="Times New Roman" w:hAnsi="Times New Roman" w:cs="Times New Roman"/>
        </w:rPr>
        <w:t>it is</w:t>
      </w:r>
      <w:r w:rsidRPr="007D3D50">
        <w:rPr>
          <w:rFonts w:ascii="Times New Roman" w:hAnsi="Times New Roman" w:cs="Times New Roman"/>
        </w:rPr>
        <w:t xml:space="preserve"> crucial to have a good understanding of these factors when working with big data. This proposal aims to guide you in making an informed decision that best suits our business requirements.</w:t>
      </w:r>
    </w:p>
    <w:p w14:paraId="4C526710" w14:textId="77777777" w:rsidR="00C52E65" w:rsidRDefault="00C52E65" w:rsidP="000770A7">
      <w:r>
        <w:br w:type="page"/>
      </w:r>
    </w:p>
    <w:p w14:paraId="1048AB67" w14:textId="77777777" w:rsidR="00657720" w:rsidRPr="00597812" w:rsidRDefault="007446C6" w:rsidP="006878D1">
      <w:pPr>
        <w:pStyle w:val="Heading2"/>
      </w:pPr>
      <w:r w:rsidRPr="00597812">
        <w:lastRenderedPageBreak/>
        <w:t>References</w:t>
      </w:r>
    </w:p>
    <w:p w14:paraId="1BA04A20" w14:textId="353BFA22" w:rsidR="000A1B18" w:rsidRPr="00597812" w:rsidRDefault="000A1B18" w:rsidP="000A1B18">
      <w:pPr>
        <w:pStyle w:val="NormalWeb"/>
        <w:spacing w:before="0" w:beforeAutospacing="0" w:after="0" w:afterAutospacing="0" w:line="480" w:lineRule="auto"/>
        <w:ind w:left="720" w:hanging="720"/>
        <w:rPr>
          <w:color w:val="000000"/>
        </w:rPr>
      </w:pPr>
      <w:r w:rsidRPr="00597812">
        <w:rPr>
          <w:color w:val="000000"/>
        </w:rPr>
        <w:t xml:space="preserve">Roper, J. (2023, December 12). Which Cloud Deployment Model Is Right for Your Business? Spacelift. </w:t>
      </w:r>
      <w:hyperlink r:id="rId12" w:history="1">
        <w:r w:rsidRPr="00597812">
          <w:rPr>
            <w:rStyle w:val="Hyperlink"/>
          </w:rPr>
          <w:t>https://spacelift.io/blog/cloud-deployment-models</w:t>
        </w:r>
      </w:hyperlink>
    </w:p>
    <w:p w14:paraId="4A3F97E0" w14:textId="4183CE8A" w:rsidR="00C54CD9" w:rsidRPr="00597812" w:rsidRDefault="00C54CD9" w:rsidP="00C54CD9">
      <w:pPr>
        <w:pStyle w:val="NormalWeb"/>
        <w:spacing w:before="0" w:beforeAutospacing="0" w:after="0" w:afterAutospacing="0" w:line="480" w:lineRule="auto"/>
        <w:ind w:left="720" w:hanging="720"/>
        <w:rPr>
          <w:color w:val="000000"/>
        </w:rPr>
      </w:pPr>
      <w:r w:rsidRPr="00597812">
        <w:rPr>
          <w:color w:val="000000"/>
        </w:rPr>
        <w:t xml:space="preserve">Slingerland, C. (2023, July 4). The 4 Types Of Cloud Computing: Choosing The Best Model. CloudZero. </w:t>
      </w:r>
      <w:hyperlink r:id="rId13" w:history="1">
        <w:r w:rsidR="00314944" w:rsidRPr="00597812">
          <w:rPr>
            <w:rStyle w:val="Hyperlink"/>
          </w:rPr>
          <w:t>https://www.cloudzero.com/blog/types-of-cloud-computing/</w:t>
        </w:r>
      </w:hyperlink>
    </w:p>
    <w:p w14:paraId="6689A68A" w14:textId="6B222C3E" w:rsidR="00D82270" w:rsidRPr="00597812" w:rsidRDefault="00D82270" w:rsidP="00D82270">
      <w:pPr>
        <w:pStyle w:val="NormalWeb"/>
        <w:spacing w:before="0" w:beforeAutospacing="0" w:after="0" w:afterAutospacing="0" w:line="480" w:lineRule="auto"/>
        <w:ind w:left="720" w:hanging="720"/>
        <w:rPr>
          <w:color w:val="000000"/>
        </w:rPr>
      </w:pPr>
      <w:r w:rsidRPr="00597812">
        <w:rPr>
          <w:color w:val="000000"/>
        </w:rPr>
        <w:t xml:space="preserve">Hazdun, N. (n.d.). Council Post: Cloud Versus On Premises: Advantages And Disadvantages Of Both Models. Forbes. Retrieved June 2, 2024, from </w:t>
      </w:r>
      <w:hyperlink r:id="rId14" w:history="1">
        <w:r w:rsidR="00F74026" w:rsidRPr="00597812">
          <w:rPr>
            <w:rStyle w:val="Hyperlink"/>
          </w:rPr>
          <w:t>https://www.forbes.com/sites/forbestechcouncil/2023/03/27/cloud-versus-on-premises-advantages-and-disadvantages-of-both-models/?sh=140018a75df6</w:t>
        </w:r>
      </w:hyperlink>
    </w:p>
    <w:p w14:paraId="2562469E" w14:textId="11448DDB" w:rsidR="00597812" w:rsidRDefault="00597812" w:rsidP="00597812">
      <w:pPr>
        <w:pStyle w:val="NormalWeb"/>
        <w:spacing w:before="0" w:beforeAutospacing="0" w:after="0" w:afterAutospacing="0" w:line="480" w:lineRule="atLeast"/>
        <w:ind w:left="720" w:hanging="720"/>
        <w:rPr>
          <w:color w:val="000000"/>
        </w:rPr>
      </w:pPr>
      <w:r w:rsidRPr="00597812">
        <w:rPr>
          <w:color w:val="000000"/>
        </w:rPr>
        <w:t xml:space="preserve">Cloud Deployment Models: Advantages &amp; Disadvantages. (2020, October 27). SaM Solutions. </w:t>
      </w:r>
      <w:hyperlink r:id="rId15" w:history="1">
        <w:r w:rsidRPr="000537B1">
          <w:rPr>
            <w:rStyle w:val="Hyperlink"/>
          </w:rPr>
          <w:t>https://sam-solutions.us/insights/advantages-and-disadvantages-of-cloud-deployment-models/</w:t>
        </w:r>
      </w:hyperlink>
    </w:p>
    <w:p w14:paraId="3A44882B" w14:textId="219F5994" w:rsidR="00E053C8" w:rsidRDefault="00E053C8" w:rsidP="00E053C8">
      <w:pPr>
        <w:pStyle w:val="NormalWeb"/>
        <w:spacing w:before="0" w:beforeAutospacing="0" w:after="0" w:afterAutospacing="0" w:line="480" w:lineRule="atLeast"/>
        <w:ind w:left="720" w:hanging="720"/>
        <w:rPr>
          <w:color w:val="000000"/>
        </w:rPr>
      </w:pPr>
      <w:r w:rsidRPr="00E053C8">
        <w:rPr>
          <w:color w:val="000000"/>
        </w:rPr>
        <w:t xml:space="preserve">Majendran, S. (2013). Organizational Challenges in Cloud Adoption and Enablers of Cloud Transition Program. </w:t>
      </w:r>
      <w:hyperlink r:id="rId16" w:history="1">
        <w:r w:rsidRPr="000537B1">
          <w:rPr>
            <w:rStyle w:val="Hyperlink"/>
          </w:rPr>
          <w:t>https://web.mit.edu/smadnick/www/wp/2013-13.pdf</w:t>
        </w:r>
      </w:hyperlink>
    </w:p>
    <w:p w14:paraId="2BFF6519" w14:textId="77777777" w:rsidR="00E053C8" w:rsidRPr="00E053C8" w:rsidRDefault="00E053C8" w:rsidP="00E053C8">
      <w:pPr>
        <w:pStyle w:val="NormalWeb"/>
        <w:spacing w:before="0" w:beforeAutospacing="0" w:after="0" w:afterAutospacing="0" w:line="480" w:lineRule="atLeast"/>
        <w:ind w:left="720" w:hanging="720"/>
        <w:rPr>
          <w:color w:val="000000"/>
        </w:rPr>
      </w:pPr>
    </w:p>
    <w:p w14:paraId="28FFDD7A" w14:textId="4ED213DC" w:rsidR="00876D64" w:rsidRDefault="00E053C8" w:rsidP="00876D64">
      <w:pPr>
        <w:pStyle w:val="NormalWeb"/>
        <w:spacing w:before="0" w:beforeAutospacing="0" w:after="0" w:afterAutospacing="0" w:line="480" w:lineRule="atLeast"/>
        <w:ind w:left="720" w:hanging="720"/>
        <w:rPr>
          <w:color w:val="000000"/>
        </w:rPr>
      </w:pPr>
      <w:r w:rsidRPr="00876D64">
        <w:rPr>
          <w:color w:val="000000"/>
        </w:rPr>
        <w:t>‌</w:t>
      </w:r>
      <w:r w:rsidR="00876D64" w:rsidRPr="00876D64">
        <w:rPr>
          <w:color w:val="000000"/>
        </w:rPr>
        <w:t xml:space="preserve"> </w:t>
      </w:r>
      <w:r w:rsidR="00876D64" w:rsidRPr="00876D64">
        <w:rPr>
          <w:color w:val="000000"/>
        </w:rPr>
        <w:t xml:space="preserve">Bose, P. (2022, November 24). Structured data in big data: What it is and why is it important. Blogs &amp; Updates on Data Science, Business Analytics, AI Machine Learning. </w:t>
      </w:r>
      <w:hyperlink r:id="rId17" w:history="1">
        <w:r w:rsidR="00876D64" w:rsidRPr="000537B1">
          <w:rPr>
            <w:rStyle w:val="Hyperlink"/>
          </w:rPr>
          <w:t>https://www.analytixlabs.co.in/blog/structured-data-in-big-data/</w:t>
        </w:r>
      </w:hyperlink>
    </w:p>
    <w:p w14:paraId="2CD5B1DB" w14:textId="77777777" w:rsidR="00876D64" w:rsidRPr="00876D64" w:rsidRDefault="00876D64" w:rsidP="00876D64">
      <w:pPr>
        <w:pStyle w:val="NormalWeb"/>
        <w:spacing w:before="0" w:beforeAutospacing="0" w:after="0" w:afterAutospacing="0" w:line="480" w:lineRule="atLeast"/>
        <w:ind w:left="720" w:hanging="720"/>
        <w:rPr>
          <w:color w:val="000000"/>
        </w:rPr>
      </w:pPr>
    </w:p>
    <w:p w14:paraId="11537ADA" w14:textId="19335DBD" w:rsidR="007B645B" w:rsidRDefault="00876D64" w:rsidP="007B645B">
      <w:pPr>
        <w:pStyle w:val="NormalWeb"/>
        <w:spacing w:before="0" w:beforeAutospacing="0" w:after="0" w:afterAutospacing="0" w:line="480" w:lineRule="atLeast"/>
        <w:ind w:left="720" w:hanging="720"/>
      </w:pPr>
      <w:r w:rsidRPr="007B645B">
        <w:t>‌</w:t>
      </w:r>
      <w:r w:rsidR="007B645B" w:rsidRPr="007B645B">
        <w:t xml:space="preserve"> </w:t>
      </w:r>
      <w:r w:rsidR="007B645B" w:rsidRPr="007B645B">
        <w:t xml:space="preserve">Ninja, N. (2023, June 6). Scaling and Normalization: Standardizing Numerical Data. Let’s Data Science. </w:t>
      </w:r>
      <w:hyperlink r:id="rId18" w:history="1">
        <w:r w:rsidR="007B645B" w:rsidRPr="000537B1">
          <w:rPr>
            <w:rStyle w:val="Hyperlink"/>
          </w:rPr>
          <w:t>https://letsdatascience.com/scaling-and-normalization/</w:t>
        </w:r>
      </w:hyperlink>
    </w:p>
    <w:p w14:paraId="15E86FD7" w14:textId="77777777" w:rsidR="007B645B" w:rsidRPr="007B645B" w:rsidRDefault="007B645B" w:rsidP="007B645B">
      <w:pPr>
        <w:pStyle w:val="NormalWeb"/>
        <w:spacing w:before="0" w:beforeAutospacing="0" w:after="0" w:afterAutospacing="0" w:line="480" w:lineRule="atLeast"/>
        <w:ind w:left="720" w:hanging="720"/>
      </w:pPr>
    </w:p>
    <w:p w14:paraId="4A9CBF95" w14:textId="77777777" w:rsidR="007B645B" w:rsidRDefault="007B645B" w:rsidP="007B645B">
      <w:pPr>
        <w:pStyle w:val="NormalWeb"/>
        <w:rPr>
          <w:rFonts w:ascii="Calibri" w:hAnsi="Calibri" w:cs="Calibri"/>
          <w:color w:val="000000"/>
          <w:sz w:val="27"/>
          <w:szCs w:val="27"/>
        </w:rPr>
      </w:pPr>
      <w:r>
        <w:rPr>
          <w:rFonts w:ascii="Calibri" w:hAnsi="Calibri" w:cs="Calibri"/>
          <w:color w:val="000000"/>
          <w:sz w:val="27"/>
          <w:szCs w:val="27"/>
        </w:rPr>
        <w:t>‌</w:t>
      </w:r>
    </w:p>
    <w:p w14:paraId="7AE069F5" w14:textId="7A6E8E6B" w:rsidR="00876D64" w:rsidRDefault="00876D64" w:rsidP="00876D64">
      <w:pPr>
        <w:pStyle w:val="NormalWeb"/>
        <w:rPr>
          <w:rFonts w:ascii="Calibri" w:hAnsi="Calibri" w:cs="Calibri"/>
          <w:color w:val="000000"/>
          <w:sz w:val="27"/>
          <w:szCs w:val="27"/>
        </w:rPr>
      </w:pPr>
    </w:p>
    <w:sectPr w:rsidR="00876D64" w:rsidSect="00C518A3">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63D91" w14:textId="77777777" w:rsidR="00DB4B63" w:rsidRDefault="00DB4B63" w:rsidP="00BD65AA">
      <w:pPr>
        <w:spacing w:after="0" w:line="240" w:lineRule="auto"/>
      </w:pPr>
      <w:r>
        <w:separator/>
      </w:r>
    </w:p>
  </w:endnote>
  <w:endnote w:type="continuationSeparator" w:id="0">
    <w:p w14:paraId="2814A4F9" w14:textId="77777777" w:rsidR="00DB4B63" w:rsidRDefault="00DB4B63" w:rsidP="00BD6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CE58B" w14:textId="77777777" w:rsidR="00DB4B63" w:rsidRDefault="00DB4B63" w:rsidP="00BD65AA">
      <w:pPr>
        <w:spacing w:after="0" w:line="240" w:lineRule="auto"/>
      </w:pPr>
      <w:r>
        <w:separator/>
      </w:r>
    </w:p>
  </w:footnote>
  <w:footnote w:type="continuationSeparator" w:id="0">
    <w:p w14:paraId="4C61DC50" w14:textId="77777777" w:rsidR="00DB4B63" w:rsidRDefault="00DB4B63" w:rsidP="00BD65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62958"/>
      <w:docPartObj>
        <w:docPartGallery w:val="Page Numbers (Top of Page)"/>
        <w:docPartUnique/>
      </w:docPartObj>
    </w:sdtPr>
    <w:sdtEndPr>
      <w:rPr>
        <w:rFonts w:ascii="Times New Roman" w:hAnsi="Times New Roman" w:cs="Times New Roman"/>
        <w:sz w:val="24"/>
        <w:szCs w:val="24"/>
      </w:rPr>
    </w:sdtEndPr>
    <w:sdtContent>
      <w:p w14:paraId="06C11FAA" w14:textId="77777777" w:rsidR="00B1105F" w:rsidRDefault="00B1105F" w:rsidP="00C91537">
        <w:pPr>
          <w:pStyle w:val="Header"/>
          <w:tabs>
            <w:tab w:val="clear" w:pos="4680"/>
          </w:tabs>
          <w:jc w:val="both"/>
        </w:pPr>
        <w:r>
          <w:tab/>
        </w:r>
        <w:r w:rsidRPr="00D51172">
          <w:rPr>
            <w:rFonts w:ascii="Times New Roman" w:hAnsi="Times New Roman" w:cs="Times New Roman"/>
            <w:sz w:val="24"/>
            <w:szCs w:val="24"/>
          </w:rPr>
          <w:fldChar w:fldCharType="begin"/>
        </w:r>
        <w:r w:rsidRPr="00D51172">
          <w:rPr>
            <w:rFonts w:ascii="Times New Roman" w:hAnsi="Times New Roman" w:cs="Times New Roman"/>
            <w:sz w:val="24"/>
            <w:szCs w:val="24"/>
          </w:rPr>
          <w:instrText xml:space="preserve"> PAGE   \* MERGEFORMAT </w:instrText>
        </w:r>
        <w:r w:rsidRPr="00D51172">
          <w:rPr>
            <w:rFonts w:ascii="Times New Roman" w:hAnsi="Times New Roman" w:cs="Times New Roman"/>
            <w:sz w:val="24"/>
            <w:szCs w:val="24"/>
          </w:rPr>
          <w:fldChar w:fldCharType="separate"/>
        </w:r>
        <w:r w:rsidR="00417397">
          <w:rPr>
            <w:rFonts w:ascii="Times New Roman" w:hAnsi="Times New Roman" w:cs="Times New Roman"/>
            <w:noProof/>
            <w:sz w:val="24"/>
            <w:szCs w:val="24"/>
          </w:rPr>
          <w:t>1</w:t>
        </w:r>
        <w:r w:rsidRPr="00D51172">
          <w:rPr>
            <w:rFonts w:ascii="Times New Roman" w:hAnsi="Times New Roman" w:cs="Times New Roman"/>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62970"/>
      <w:docPartObj>
        <w:docPartGallery w:val="Page Numbers (Top of Page)"/>
        <w:docPartUnique/>
      </w:docPartObj>
    </w:sdtPr>
    <w:sdtEndPr>
      <w:rPr>
        <w:rFonts w:ascii="Times New Roman" w:hAnsi="Times New Roman" w:cs="Times New Roman"/>
        <w:sz w:val="24"/>
        <w:szCs w:val="24"/>
      </w:rPr>
    </w:sdtEndPr>
    <w:sdtContent>
      <w:p w14:paraId="2509C0C4" w14:textId="77777777" w:rsidR="00B1105F" w:rsidRDefault="00B1105F" w:rsidP="00C91537">
        <w:pPr>
          <w:pStyle w:val="Header"/>
          <w:tabs>
            <w:tab w:val="clear" w:pos="4680"/>
          </w:tabs>
          <w:jc w:val="both"/>
        </w:pPr>
        <w:r>
          <w:tab/>
        </w:r>
        <w:r w:rsidRPr="00D51172">
          <w:rPr>
            <w:rFonts w:ascii="Times New Roman" w:hAnsi="Times New Roman" w:cs="Times New Roman"/>
            <w:sz w:val="24"/>
            <w:szCs w:val="24"/>
          </w:rPr>
          <w:fldChar w:fldCharType="begin"/>
        </w:r>
        <w:r w:rsidRPr="00D51172">
          <w:rPr>
            <w:rFonts w:ascii="Times New Roman" w:hAnsi="Times New Roman" w:cs="Times New Roman"/>
            <w:sz w:val="24"/>
            <w:szCs w:val="24"/>
          </w:rPr>
          <w:instrText xml:space="preserve"> PAGE   \* MERGEFORMAT </w:instrText>
        </w:r>
        <w:r w:rsidRPr="00D51172">
          <w:rPr>
            <w:rFonts w:ascii="Times New Roman" w:hAnsi="Times New Roman" w:cs="Times New Roman"/>
            <w:sz w:val="24"/>
            <w:szCs w:val="24"/>
          </w:rPr>
          <w:fldChar w:fldCharType="separate"/>
        </w:r>
        <w:r w:rsidR="00417397">
          <w:rPr>
            <w:rFonts w:ascii="Times New Roman" w:hAnsi="Times New Roman" w:cs="Times New Roman"/>
            <w:noProof/>
            <w:sz w:val="24"/>
            <w:szCs w:val="24"/>
          </w:rPr>
          <w:t>4</w:t>
        </w:r>
        <w:r w:rsidRPr="00D51172">
          <w:rPr>
            <w:rFonts w:ascii="Times New Roman" w:hAnsi="Times New Roman" w:cs="Times New Roman"/>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3BC2"/>
    <w:multiLevelType w:val="hybridMultilevel"/>
    <w:tmpl w:val="61AEC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45DD9"/>
    <w:multiLevelType w:val="hybridMultilevel"/>
    <w:tmpl w:val="206EA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167481"/>
    <w:multiLevelType w:val="hybridMultilevel"/>
    <w:tmpl w:val="81B6C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104F2A"/>
    <w:multiLevelType w:val="hybridMultilevel"/>
    <w:tmpl w:val="6A885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992154"/>
    <w:multiLevelType w:val="hybridMultilevel"/>
    <w:tmpl w:val="7228E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8F08C0"/>
    <w:multiLevelType w:val="hybridMultilevel"/>
    <w:tmpl w:val="DA6E2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2B432CA"/>
    <w:multiLevelType w:val="hybridMultilevel"/>
    <w:tmpl w:val="4AA29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7AE1B25"/>
    <w:multiLevelType w:val="multilevel"/>
    <w:tmpl w:val="1750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7799062">
    <w:abstractNumId w:val="4"/>
  </w:num>
  <w:num w:numId="2" w16cid:durableId="1938322682">
    <w:abstractNumId w:val="7"/>
  </w:num>
  <w:num w:numId="3" w16cid:durableId="279849097">
    <w:abstractNumId w:val="1"/>
  </w:num>
  <w:num w:numId="4" w16cid:durableId="1051803383">
    <w:abstractNumId w:val="6"/>
  </w:num>
  <w:num w:numId="5" w16cid:durableId="2101294866">
    <w:abstractNumId w:val="0"/>
  </w:num>
  <w:num w:numId="6" w16cid:durableId="587350594">
    <w:abstractNumId w:val="2"/>
  </w:num>
  <w:num w:numId="7" w16cid:durableId="1956522152">
    <w:abstractNumId w:val="5"/>
  </w:num>
  <w:num w:numId="8" w16cid:durableId="694891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201"/>
    <w:rsid w:val="0000199A"/>
    <w:rsid w:val="00004153"/>
    <w:rsid w:val="00005CF0"/>
    <w:rsid w:val="00010DCF"/>
    <w:rsid w:val="0001664C"/>
    <w:rsid w:val="00021531"/>
    <w:rsid w:val="00021878"/>
    <w:rsid w:val="00022F1D"/>
    <w:rsid w:val="00024ACC"/>
    <w:rsid w:val="00026766"/>
    <w:rsid w:val="00030E30"/>
    <w:rsid w:val="00032E62"/>
    <w:rsid w:val="000357E5"/>
    <w:rsid w:val="000377BF"/>
    <w:rsid w:val="000401E5"/>
    <w:rsid w:val="00042A45"/>
    <w:rsid w:val="0004545A"/>
    <w:rsid w:val="00052D5F"/>
    <w:rsid w:val="0006099B"/>
    <w:rsid w:val="00075BB4"/>
    <w:rsid w:val="000770A7"/>
    <w:rsid w:val="0008193C"/>
    <w:rsid w:val="00083341"/>
    <w:rsid w:val="0009167E"/>
    <w:rsid w:val="00093813"/>
    <w:rsid w:val="00096B84"/>
    <w:rsid w:val="000A035B"/>
    <w:rsid w:val="000A1B18"/>
    <w:rsid w:val="000B43C9"/>
    <w:rsid w:val="000C5695"/>
    <w:rsid w:val="000D31D0"/>
    <w:rsid w:val="000D5459"/>
    <w:rsid w:val="000E31F2"/>
    <w:rsid w:val="000E55DC"/>
    <w:rsid w:val="000E7E55"/>
    <w:rsid w:val="000F407A"/>
    <w:rsid w:val="000F5225"/>
    <w:rsid w:val="000F7534"/>
    <w:rsid w:val="000F7A0C"/>
    <w:rsid w:val="00100874"/>
    <w:rsid w:val="00102B30"/>
    <w:rsid w:val="00110B42"/>
    <w:rsid w:val="00115AEE"/>
    <w:rsid w:val="00125670"/>
    <w:rsid w:val="0013116C"/>
    <w:rsid w:val="001339A6"/>
    <w:rsid w:val="00133AA3"/>
    <w:rsid w:val="001376B2"/>
    <w:rsid w:val="00142C3D"/>
    <w:rsid w:val="00143097"/>
    <w:rsid w:val="00145252"/>
    <w:rsid w:val="00147002"/>
    <w:rsid w:val="0015064A"/>
    <w:rsid w:val="00162407"/>
    <w:rsid w:val="001625FA"/>
    <w:rsid w:val="0016424C"/>
    <w:rsid w:val="0016426D"/>
    <w:rsid w:val="0016614D"/>
    <w:rsid w:val="001676FF"/>
    <w:rsid w:val="00167948"/>
    <w:rsid w:val="001733DA"/>
    <w:rsid w:val="00177691"/>
    <w:rsid w:val="00177C2E"/>
    <w:rsid w:val="00181CE9"/>
    <w:rsid w:val="00182CAF"/>
    <w:rsid w:val="0018483D"/>
    <w:rsid w:val="001948BF"/>
    <w:rsid w:val="001962C0"/>
    <w:rsid w:val="001A5E98"/>
    <w:rsid w:val="001A6B58"/>
    <w:rsid w:val="001A6DD7"/>
    <w:rsid w:val="001C2AEA"/>
    <w:rsid w:val="001C656B"/>
    <w:rsid w:val="001D3557"/>
    <w:rsid w:val="001D5C14"/>
    <w:rsid w:val="001E0685"/>
    <w:rsid w:val="001E3BEC"/>
    <w:rsid w:val="001E795E"/>
    <w:rsid w:val="001F00E8"/>
    <w:rsid w:val="001F0BE3"/>
    <w:rsid w:val="001F0CF8"/>
    <w:rsid w:val="00200136"/>
    <w:rsid w:val="00201E56"/>
    <w:rsid w:val="00201F4E"/>
    <w:rsid w:val="0020254C"/>
    <w:rsid w:val="00203EE7"/>
    <w:rsid w:val="002050A2"/>
    <w:rsid w:val="00210710"/>
    <w:rsid w:val="0021346C"/>
    <w:rsid w:val="0021599D"/>
    <w:rsid w:val="002201F4"/>
    <w:rsid w:val="00225E66"/>
    <w:rsid w:val="00227AA3"/>
    <w:rsid w:val="002333A4"/>
    <w:rsid w:val="00242F2F"/>
    <w:rsid w:val="0024472A"/>
    <w:rsid w:val="002467DF"/>
    <w:rsid w:val="002536AE"/>
    <w:rsid w:val="00254CB1"/>
    <w:rsid w:val="00262DC2"/>
    <w:rsid w:val="0026589D"/>
    <w:rsid w:val="00265904"/>
    <w:rsid w:val="0027196A"/>
    <w:rsid w:val="0029371D"/>
    <w:rsid w:val="00294497"/>
    <w:rsid w:val="0029492F"/>
    <w:rsid w:val="00297D86"/>
    <w:rsid w:val="002A6A0C"/>
    <w:rsid w:val="002B36D6"/>
    <w:rsid w:val="002C1CB4"/>
    <w:rsid w:val="002D0E09"/>
    <w:rsid w:val="002D281F"/>
    <w:rsid w:val="002D2FBC"/>
    <w:rsid w:val="002D6164"/>
    <w:rsid w:val="002F00FA"/>
    <w:rsid w:val="002F1BE9"/>
    <w:rsid w:val="003027D4"/>
    <w:rsid w:val="0030469D"/>
    <w:rsid w:val="00306565"/>
    <w:rsid w:val="00307D93"/>
    <w:rsid w:val="00314944"/>
    <w:rsid w:val="003174A9"/>
    <w:rsid w:val="0032093F"/>
    <w:rsid w:val="00321CD2"/>
    <w:rsid w:val="00322122"/>
    <w:rsid w:val="00322325"/>
    <w:rsid w:val="00322E73"/>
    <w:rsid w:val="0033306D"/>
    <w:rsid w:val="003354C7"/>
    <w:rsid w:val="003359FF"/>
    <w:rsid w:val="00351845"/>
    <w:rsid w:val="0035327A"/>
    <w:rsid w:val="00362E8C"/>
    <w:rsid w:val="0036452C"/>
    <w:rsid w:val="00371201"/>
    <w:rsid w:val="0037133E"/>
    <w:rsid w:val="00373189"/>
    <w:rsid w:val="00381CBF"/>
    <w:rsid w:val="0039044F"/>
    <w:rsid w:val="00392498"/>
    <w:rsid w:val="003A100D"/>
    <w:rsid w:val="003A3152"/>
    <w:rsid w:val="003A31A8"/>
    <w:rsid w:val="003A71E6"/>
    <w:rsid w:val="003B0907"/>
    <w:rsid w:val="003B33D3"/>
    <w:rsid w:val="003B5883"/>
    <w:rsid w:val="003C3AD3"/>
    <w:rsid w:val="003C6868"/>
    <w:rsid w:val="003D2248"/>
    <w:rsid w:val="003D5006"/>
    <w:rsid w:val="003D7B26"/>
    <w:rsid w:val="003E1917"/>
    <w:rsid w:val="003E1A8E"/>
    <w:rsid w:val="003E303D"/>
    <w:rsid w:val="003E4D12"/>
    <w:rsid w:val="003E62C6"/>
    <w:rsid w:val="003F255B"/>
    <w:rsid w:val="003F4600"/>
    <w:rsid w:val="004017EC"/>
    <w:rsid w:val="004028E2"/>
    <w:rsid w:val="00404758"/>
    <w:rsid w:val="0040476F"/>
    <w:rsid w:val="00405730"/>
    <w:rsid w:val="00406343"/>
    <w:rsid w:val="00417397"/>
    <w:rsid w:val="00423C47"/>
    <w:rsid w:val="00426772"/>
    <w:rsid w:val="00430D6D"/>
    <w:rsid w:val="00432E4F"/>
    <w:rsid w:val="00435DF5"/>
    <w:rsid w:val="00436E20"/>
    <w:rsid w:val="004401E0"/>
    <w:rsid w:val="00441A25"/>
    <w:rsid w:val="00444FE3"/>
    <w:rsid w:val="00455C5C"/>
    <w:rsid w:val="00457A28"/>
    <w:rsid w:val="004614D7"/>
    <w:rsid w:val="00471257"/>
    <w:rsid w:val="004735F6"/>
    <w:rsid w:val="00474003"/>
    <w:rsid w:val="004832DB"/>
    <w:rsid w:val="00493C23"/>
    <w:rsid w:val="00495E4B"/>
    <w:rsid w:val="00496B22"/>
    <w:rsid w:val="004A3E6A"/>
    <w:rsid w:val="004A723D"/>
    <w:rsid w:val="004B0050"/>
    <w:rsid w:val="004B0F60"/>
    <w:rsid w:val="004B2A0C"/>
    <w:rsid w:val="004B38F7"/>
    <w:rsid w:val="004B5079"/>
    <w:rsid w:val="004E004D"/>
    <w:rsid w:val="004E25FB"/>
    <w:rsid w:val="004E2B04"/>
    <w:rsid w:val="004E7DD5"/>
    <w:rsid w:val="004F1546"/>
    <w:rsid w:val="0050084A"/>
    <w:rsid w:val="00503251"/>
    <w:rsid w:val="00520A26"/>
    <w:rsid w:val="00525494"/>
    <w:rsid w:val="00527654"/>
    <w:rsid w:val="005332DD"/>
    <w:rsid w:val="005332E8"/>
    <w:rsid w:val="0053409F"/>
    <w:rsid w:val="00540539"/>
    <w:rsid w:val="00544F49"/>
    <w:rsid w:val="00550F3F"/>
    <w:rsid w:val="00555FDB"/>
    <w:rsid w:val="005562F5"/>
    <w:rsid w:val="00557A06"/>
    <w:rsid w:val="00572ACA"/>
    <w:rsid w:val="00573863"/>
    <w:rsid w:val="00574352"/>
    <w:rsid w:val="00590D99"/>
    <w:rsid w:val="00592301"/>
    <w:rsid w:val="005944BD"/>
    <w:rsid w:val="00594CE4"/>
    <w:rsid w:val="005958E8"/>
    <w:rsid w:val="00595A02"/>
    <w:rsid w:val="00597812"/>
    <w:rsid w:val="005A1A23"/>
    <w:rsid w:val="005A2DF6"/>
    <w:rsid w:val="005A2F82"/>
    <w:rsid w:val="005A384F"/>
    <w:rsid w:val="005A6807"/>
    <w:rsid w:val="005B01FE"/>
    <w:rsid w:val="005B0FC7"/>
    <w:rsid w:val="005B37AF"/>
    <w:rsid w:val="005B5D09"/>
    <w:rsid w:val="005C118E"/>
    <w:rsid w:val="005C17AC"/>
    <w:rsid w:val="005C1A03"/>
    <w:rsid w:val="005C50CB"/>
    <w:rsid w:val="005D2EF2"/>
    <w:rsid w:val="005D33A6"/>
    <w:rsid w:val="005D3D82"/>
    <w:rsid w:val="005D6A61"/>
    <w:rsid w:val="005D751B"/>
    <w:rsid w:val="005F3CC4"/>
    <w:rsid w:val="005F417A"/>
    <w:rsid w:val="005F538E"/>
    <w:rsid w:val="00606A3B"/>
    <w:rsid w:val="006115E5"/>
    <w:rsid w:val="00617F03"/>
    <w:rsid w:val="006241CB"/>
    <w:rsid w:val="00633492"/>
    <w:rsid w:val="00633B40"/>
    <w:rsid w:val="00635BD1"/>
    <w:rsid w:val="00641BC4"/>
    <w:rsid w:val="00645101"/>
    <w:rsid w:val="00645F4F"/>
    <w:rsid w:val="00654259"/>
    <w:rsid w:val="00657720"/>
    <w:rsid w:val="00661634"/>
    <w:rsid w:val="006635C0"/>
    <w:rsid w:val="006644CC"/>
    <w:rsid w:val="0066792C"/>
    <w:rsid w:val="00677129"/>
    <w:rsid w:val="00684EE5"/>
    <w:rsid w:val="00685F38"/>
    <w:rsid w:val="006878D1"/>
    <w:rsid w:val="0069399C"/>
    <w:rsid w:val="006951CE"/>
    <w:rsid w:val="006953B8"/>
    <w:rsid w:val="006957BA"/>
    <w:rsid w:val="00696291"/>
    <w:rsid w:val="006A0DF9"/>
    <w:rsid w:val="006A40FA"/>
    <w:rsid w:val="006A62E5"/>
    <w:rsid w:val="006A743A"/>
    <w:rsid w:val="006B2FC4"/>
    <w:rsid w:val="006B46E1"/>
    <w:rsid w:val="006B66FC"/>
    <w:rsid w:val="006B7725"/>
    <w:rsid w:val="006C1000"/>
    <w:rsid w:val="006C5823"/>
    <w:rsid w:val="006C5D4A"/>
    <w:rsid w:val="006C6821"/>
    <w:rsid w:val="006D37D8"/>
    <w:rsid w:val="006D703A"/>
    <w:rsid w:val="006E1123"/>
    <w:rsid w:val="006E14E4"/>
    <w:rsid w:val="006E5903"/>
    <w:rsid w:val="006F3407"/>
    <w:rsid w:val="006F3FD8"/>
    <w:rsid w:val="006F54A9"/>
    <w:rsid w:val="0070037C"/>
    <w:rsid w:val="00704151"/>
    <w:rsid w:val="0071290C"/>
    <w:rsid w:val="00715EED"/>
    <w:rsid w:val="00717CC7"/>
    <w:rsid w:val="00721D71"/>
    <w:rsid w:val="00730551"/>
    <w:rsid w:val="00731EBF"/>
    <w:rsid w:val="00733BB8"/>
    <w:rsid w:val="007359C6"/>
    <w:rsid w:val="00740EC1"/>
    <w:rsid w:val="007441FF"/>
    <w:rsid w:val="007446C6"/>
    <w:rsid w:val="00744ACA"/>
    <w:rsid w:val="00746A7C"/>
    <w:rsid w:val="00754043"/>
    <w:rsid w:val="00754846"/>
    <w:rsid w:val="007558C4"/>
    <w:rsid w:val="00757236"/>
    <w:rsid w:val="00762660"/>
    <w:rsid w:val="00762D2E"/>
    <w:rsid w:val="0076530C"/>
    <w:rsid w:val="00770E05"/>
    <w:rsid w:val="0077110C"/>
    <w:rsid w:val="00772FA1"/>
    <w:rsid w:val="00777BCD"/>
    <w:rsid w:val="007821E0"/>
    <w:rsid w:val="00783036"/>
    <w:rsid w:val="00784373"/>
    <w:rsid w:val="00786C1E"/>
    <w:rsid w:val="00793BFC"/>
    <w:rsid w:val="00793FF7"/>
    <w:rsid w:val="00794A7B"/>
    <w:rsid w:val="0079790B"/>
    <w:rsid w:val="007A316C"/>
    <w:rsid w:val="007B2A35"/>
    <w:rsid w:val="007B3719"/>
    <w:rsid w:val="007B3B0E"/>
    <w:rsid w:val="007B645B"/>
    <w:rsid w:val="007C076D"/>
    <w:rsid w:val="007C319A"/>
    <w:rsid w:val="007C515D"/>
    <w:rsid w:val="007D001A"/>
    <w:rsid w:val="007D13C7"/>
    <w:rsid w:val="007D1667"/>
    <w:rsid w:val="007D16E5"/>
    <w:rsid w:val="007D1A5B"/>
    <w:rsid w:val="007D7036"/>
    <w:rsid w:val="007E02C0"/>
    <w:rsid w:val="007E138B"/>
    <w:rsid w:val="007E1A70"/>
    <w:rsid w:val="007F1053"/>
    <w:rsid w:val="007F11B6"/>
    <w:rsid w:val="007F33C9"/>
    <w:rsid w:val="007F5169"/>
    <w:rsid w:val="008006F9"/>
    <w:rsid w:val="00800A8A"/>
    <w:rsid w:val="00800BDB"/>
    <w:rsid w:val="008020EF"/>
    <w:rsid w:val="00803046"/>
    <w:rsid w:val="00807248"/>
    <w:rsid w:val="00807622"/>
    <w:rsid w:val="00813FB6"/>
    <w:rsid w:val="00814136"/>
    <w:rsid w:val="00820227"/>
    <w:rsid w:val="00825A70"/>
    <w:rsid w:val="0082675A"/>
    <w:rsid w:val="008320D6"/>
    <w:rsid w:val="00833B3D"/>
    <w:rsid w:val="00844B41"/>
    <w:rsid w:val="00847626"/>
    <w:rsid w:val="008477D8"/>
    <w:rsid w:val="008508AA"/>
    <w:rsid w:val="0085364E"/>
    <w:rsid w:val="008634C4"/>
    <w:rsid w:val="00863E86"/>
    <w:rsid w:val="008723C2"/>
    <w:rsid w:val="008738E0"/>
    <w:rsid w:val="008741C7"/>
    <w:rsid w:val="00876D64"/>
    <w:rsid w:val="0088010F"/>
    <w:rsid w:val="00880532"/>
    <w:rsid w:val="00881977"/>
    <w:rsid w:val="00886C2D"/>
    <w:rsid w:val="008902E8"/>
    <w:rsid w:val="008909FF"/>
    <w:rsid w:val="0089267A"/>
    <w:rsid w:val="00895AFD"/>
    <w:rsid w:val="00895B3E"/>
    <w:rsid w:val="00895D84"/>
    <w:rsid w:val="008972BD"/>
    <w:rsid w:val="008A1464"/>
    <w:rsid w:val="008A2DB2"/>
    <w:rsid w:val="008A48C6"/>
    <w:rsid w:val="008A7493"/>
    <w:rsid w:val="008B0C57"/>
    <w:rsid w:val="008B1A17"/>
    <w:rsid w:val="008B1DCE"/>
    <w:rsid w:val="008B4321"/>
    <w:rsid w:val="008C172C"/>
    <w:rsid w:val="008C5393"/>
    <w:rsid w:val="008C58BB"/>
    <w:rsid w:val="008C5D94"/>
    <w:rsid w:val="008C6D91"/>
    <w:rsid w:val="008D3B3B"/>
    <w:rsid w:val="008D537A"/>
    <w:rsid w:val="008D554C"/>
    <w:rsid w:val="008E121C"/>
    <w:rsid w:val="008E1FDF"/>
    <w:rsid w:val="008E6F54"/>
    <w:rsid w:val="008F1388"/>
    <w:rsid w:val="008F2836"/>
    <w:rsid w:val="008F328D"/>
    <w:rsid w:val="008F4BE8"/>
    <w:rsid w:val="00901375"/>
    <w:rsid w:val="009059F1"/>
    <w:rsid w:val="00906B36"/>
    <w:rsid w:val="00913C34"/>
    <w:rsid w:val="009157F1"/>
    <w:rsid w:val="009161D5"/>
    <w:rsid w:val="00916EC0"/>
    <w:rsid w:val="00921402"/>
    <w:rsid w:val="00926C2D"/>
    <w:rsid w:val="0092766C"/>
    <w:rsid w:val="00927F04"/>
    <w:rsid w:val="00937450"/>
    <w:rsid w:val="00943A48"/>
    <w:rsid w:val="009454A9"/>
    <w:rsid w:val="009454D7"/>
    <w:rsid w:val="00950C4C"/>
    <w:rsid w:val="009537AD"/>
    <w:rsid w:val="00954F50"/>
    <w:rsid w:val="00956102"/>
    <w:rsid w:val="00964ED7"/>
    <w:rsid w:val="00966145"/>
    <w:rsid w:val="009708E7"/>
    <w:rsid w:val="00971285"/>
    <w:rsid w:val="00984421"/>
    <w:rsid w:val="0098481C"/>
    <w:rsid w:val="00985ABC"/>
    <w:rsid w:val="009862E9"/>
    <w:rsid w:val="00992D85"/>
    <w:rsid w:val="009938C1"/>
    <w:rsid w:val="00993EB3"/>
    <w:rsid w:val="00997BED"/>
    <w:rsid w:val="009B0D60"/>
    <w:rsid w:val="009B410F"/>
    <w:rsid w:val="009B41D3"/>
    <w:rsid w:val="009D19D4"/>
    <w:rsid w:val="009D1A91"/>
    <w:rsid w:val="009D4194"/>
    <w:rsid w:val="009D5209"/>
    <w:rsid w:val="009E1A05"/>
    <w:rsid w:val="009E2BF8"/>
    <w:rsid w:val="009E3B59"/>
    <w:rsid w:val="009F1F8F"/>
    <w:rsid w:val="009F2D42"/>
    <w:rsid w:val="009F5B66"/>
    <w:rsid w:val="00A00F34"/>
    <w:rsid w:val="00A034FA"/>
    <w:rsid w:val="00A06F23"/>
    <w:rsid w:val="00A114AE"/>
    <w:rsid w:val="00A12487"/>
    <w:rsid w:val="00A13E41"/>
    <w:rsid w:val="00A171A6"/>
    <w:rsid w:val="00A20332"/>
    <w:rsid w:val="00A23568"/>
    <w:rsid w:val="00A241E0"/>
    <w:rsid w:val="00A24B85"/>
    <w:rsid w:val="00A25DBC"/>
    <w:rsid w:val="00A31618"/>
    <w:rsid w:val="00A32091"/>
    <w:rsid w:val="00A35A6E"/>
    <w:rsid w:val="00A367AD"/>
    <w:rsid w:val="00A409AC"/>
    <w:rsid w:val="00A44DF8"/>
    <w:rsid w:val="00A47FC5"/>
    <w:rsid w:val="00A61B70"/>
    <w:rsid w:val="00A66BA4"/>
    <w:rsid w:val="00A67A6E"/>
    <w:rsid w:val="00A826F3"/>
    <w:rsid w:val="00A860A8"/>
    <w:rsid w:val="00A90DC8"/>
    <w:rsid w:val="00A90F72"/>
    <w:rsid w:val="00A92B17"/>
    <w:rsid w:val="00A9723F"/>
    <w:rsid w:val="00AA1955"/>
    <w:rsid w:val="00AA2338"/>
    <w:rsid w:val="00AB3BBF"/>
    <w:rsid w:val="00AB3EA3"/>
    <w:rsid w:val="00AB3EDF"/>
    <w:rsid w:val="00AC4531"/>
    <w:rsid w:val="00AC5106"/>
    <w:rsid w:val="00AC590F"/>
    <w:rsid w:val="00AD10A1"/>
    <w:rsid w:val="00AD206E"/>
    <w:rsid w:val="00AD3B32"/>
    <w:rsid w:val="00AD6A15"/>
    <w:rsid w:val="00AD72FA"/>
    <w:rsid w:val="00AE037E"/>
    <w:rsid w:val="00AE057B"/>
    <w:rsid w:val="00AE115D"/>
    <w:rsid w:val="00AE381C"/>
    <w:rsid w:val="00AE6ADA"/>
    <w:rsid w:val="00AF04FC"/>
    <w:rsid w:val="00AF17B1"/>
    <w:rsid w:val="00AF1D00"/>
    <w:rsid w:val="00AF46B5"/>
    <w:rsid w:val="00AF4739"/>
    <w:rsid w:val="00AF5C89"/>
    <w:rsid w:val="00AF6185"/>
    <w:rsid w:val="00B04CC7"/>
    <w:rsid w:val="00B06363"/>
    <w:rsid w:val="00B07A12"/>
    <w:rsid w:val="00B07DC7"/>
    <w:rsid w:val="00B07F4B"/>
    <w:rsid w:val="00B1105F"/>
    <w:rsid w:val="00B111D5"/>
    <w:rsid w:val="00B12E95"/>
    <w:rsid w:val="00B22032"/>
    <w:rsid w:val="00B2503D"/>
    <w:rsid w:val="00B31C2F"/>
    <w:rsid w:val="00B32D75"/>
    <w:rsid w:val="00B34951"/>
    <w:rsid w:val="00B35E11"/>
    <w:rsid w:val="00B40246"/>
    <w:rsid w:val="00B45225"/>
    <w:rsid w:val="00B53FF4"/>
    <w:rsid w:val="00B665F1"/>
    <w:rsid w:val="00B76240"/>
    <w:rsid w:val="00B827DF"/>
    <w:rsid w:val="00B86EFA"/>
    <w:rsid w:val="00B90C6E"/>
    <w:rsid w:val="00B928C6"/>
    <w:rsid w:val="00B92F12"/>
    <w:rsid w:val="00B977C1"/>
    <w:rsid w:val="00BA1583"/>
    <w:rsid w:val="00BA1885"/>
    <w:rsid w:val="00BA1894"/>
    <w:rsid w:val="00BA1F8D"/>
    <w:rsid w:val="00BA7608"/>
    <w:rsid w:val="00BA7EDD"/>
    <w:rsid w:val="00BB1BDC"/>
    <w:rsid w:val="00BB23B2"/>
    <w:rsid w:val="00BB7B2E"/>
    <w:rsid w:val="00BC5D21"/>
    <w:rsid w:val="00BD22B0"/>
    <w:rsid w:val="00BD5E73"/>
    <w:rsid w:val="00BD65AA"/>
    <w:rsid w:val="00BE00D6"/>
    <w:rsid w:val="00BE04E2"/>
    <w:rsid w:val="00BE2335"/>
    <w:rsid w:val="00BF0B00"/>
    <w:rsid w:val="00BF13D8"/>
    <w:rsid w:val="00BF53CA"/>
    <w:rsid w:val="00C0036A"/>
    <w:rsid w:val="00C05BE3"/>
    <w:rsid w:val="00C07BAC"/>
    <w:rsid w:val="00C10012"/>
    <w:rsid w:val="00C133E6"/>
    <w:rsid w:val="00C168DB"/>
    <w:rsid w:val="00C17C6A"/>
    <w:rsid w:val="00C22747"/>
    <w:rsid w:val="00C3054F"/>
    <w:rsid w:val="00C34F2D"/>
    <w:rsid w:val="00C3561A"/>
    <w:rsid w:val="00C361EA"/>
    <w:rsid w:val="00C41C2D"/>
    <w:rsid w:val="00C43279"/>
    <w:rsid w:val="00C518A3"/>
    <w:rsid w:val="00C52E65"/>
    <w:rsid w:val="00C5322B"/>
    <w:rsid w:val="00C53826"/>
    <w:rsid w:val="00C54CD9"/>
    <w:rsid w:val="00C55FBF"/>
    <w:rsid w:val="00C570EB"/>
    <w:rsid w:val="00C63BFF"/>
    <w:rsid w:val="00C66479"/>
    <w:rsid w:val="00C7034F"/>
    <w:rsid w:val="00C7120A"/>
    <w:rsid w:val="00C719EC"/>
    <w:rsid w:val="00C77294"/>
    <w:rsid w:val="00C91537"/>
    <w:rsid w:val="00C92230"/>
    <w:rsid w:val="00C96E3F"/>
    <w:rsid w:val="00CA6F34"/>
    <w:rsid w:val="00CB7ABA"/>
    <w:rsid w:val="00CC157F"/>
    <w:rsid w:val="00CC33D1"/>
    <w:rsid w:val="00CD113B"/>
    <w:rsid w:val="00CD5814"/>
    <w:rsid w:val="00CD6CF7"/>
    <w:rsid w:val="00CE490E"/>
    <w:rsid w:val="00CE5DE4"/>
    <w:rsid w:val="00CF0935"/>
    <w:rsid w:val="00CF0CE4"/>
    <w:rsid w:val="00CF45A0"/>
    <w:rsid w:val="00CF5F30"/>
    <w:rsid w:val="00CF7095"/>
    <w:rsid w:val="00D01F45"/>
    <w:rsid w:val="00D0266B"/>
    <w:rsid w:val="00D04494"/>
    <w:rsid w:val="00D1070A"/>
    <w:rsid w:val="00D11D01"/>
    <w:rsid w:val="00D14286"/>
    <w:rsid w:val="00D16AA6"/>
    <w:rsid w:val="00D20C74"/>
    <w:rsid w:val="00D2168B"/>
    <w:rsid w:val="00D22684"/>
    <w:rsid w:val="00D32B68"/>
    <w:rsid w:val="00D34F15"/>
    <w:rsid w:val="00D51172"/>
    <w:rsid w:val="00D52EBC"/>
    <w:rsid w:val="00D60092"/>
    <w:rsid w:val="00D63C4F"/>
    <w:rsid w:val="00D63D27"/>
    <w:rsid w:val="00D63FCC"/>
    <w:rsid w:val="00D7125D"/>
    <w:rsid w:val="00D7437E"/>
    <w:rsid w:val="00D7452A"/>
    <w:rsid w:val="00D82270"/>
    <w:rsid w:val="00D86739"/>
    <w:rsid w:val="00D95678"/>
    <w:rsid w:val="00D97A4A"/>
    <w:rsid w:val="00DA4D12"/>
    <w:rsid w:val="00DA50DC"/>
    <w:rsid w:val="00DA5B83"/>
    <w:rsid w:val="00DA69BA"/>
    <w:rsid w:val="00DB0AF3"/>
    <w:rsid w:val="00DB4032"/>
    <w:rsid w:val="00DB4B63"/>
    <w:rsid w:val="00DC43CE"/>
    <w:rsid w:val="00DC6EE0"/>
    <w:rsid w:val="00DC78AC"/>
    <w:rsid w:val="00DC78E8"/>
    <w:rsid w:val="00DD1198"/>
    <w:rsid w:val="00DD1846"/>
    <w:rsid w:val="00DD7E82"/>
    <w:rsid w:val="00DE11D2"/>
    <w:rsid w:val="00DE3422"/>
    <w:rsid w:val="00DE512E"/>
    <w:rsid w:val="00DE79E7"/>
    <w:rsid w:val="00DF6726"/>
    <w:rsid w:val="00E02393"/>
    <w:rsid w:val="00E03726"/>
    <w:rsid w:val="00E03A02"/>
    <w:rsid w:val="00E053C8"/>
    <w:rsid w:val="00E07AE7"/>
    <w:rsid w:val="00E136ED"/>
    <w:rsid w:val="00E13A78"/>
    <w:rsid w:val="00E14C01"/>
    <w:rsid w:val="00E16F4A"/>
    <w:rsid w:val="00E204D1"/>
    <w:rsid w:val="00E236C7"/>
    <w:rsid w:val="00E263FB"/>
    <w:rsid w:val="00E26BC1"/>
    <w:rsid w:val="00E33E87"/>
    <w:rsid w:val="00E3588B"/>
    <w:rsid w:val="00E43979"/>
    <w:rsid w:val="00E47C0D"/>
    <w:rsid w:val="00E506B8"/>
    <w:rsid w:val="00E55685"/>
    <w:rsid w:val="00E57F8D"/>
    <w:rsid w:val="00E609B5"/>
    <w:rsid w:val="00E633AD"/>
    <w:rsid w:val="00E636BA"/>
    <w:rsid w:val="00E720E4"/>
    <w:rsid w:val="00E73788"/>
    <w:rsid w:val="00E83051"/>
    <w:rsid w:val="00E853DB"/>
    <w:rsid w:val="00E86468"/>
    <w:rsid w:val="00E93B16"/>
    <w:rsid w:val="00E95EB1"/>
    <w:rsid w:val="00EA39F7"/>
    <w:rsid w:val="00EB2433"/>
    <w:rsid w:val="00EB3076"/>
    <w:rsid w:val="00EC43EF"/>
    <w:rsid w:val="00ED1B4C"/>
    <w:rsid w:val="00ED2D64"/>
    <w:rsid w:val="00ED3246"/>
    <w:rsid w:val="00ED60C1"/>
    <w:rsid w:val="00ED6A79"/>
    <w:rsid w:val="00ED7CE4"/>
    <w:rsid w:val="00EE0F64"/>
    <w:rsid w:val="00EE34B8"/>
    <w:rsid w:val="00EE548D"/>
    <w:rsid w:val="00EF0812"/>
    <w:rsid w:val="00EF12FF"/>
    <w:rsid w:val="00EF34EE"/>
    <w:rsid w:val="00EF3E2C"/>
    <w:rsid w:val="00EF45F6"/>
    <w:rsid w:val="00F04BDA"/>
    <w:rsid w:val="00F06A13"/>
    <w:rsid w:val="00F06FDD"/>
    <w:rsid w:val="00F12C15"/>
    <w:rsid w:val="00F22A16"/>
    <w:rsid w:val="00F240EC"/>
    <w:rsid w:val="00F24560"/>
    <w:rsid w:val="00F25474"/>
    <w:rsid w:val="00F2740B"/>
    <w:rsid w:val="00F45800"/>
    <w:rsid w:val="00F45EB4"/>
    <w:rsid w:val="00F4646F"/>
    <w:rsid w:val="00F50AB2"/>
    <w:rsid w:val="00F52782"/>
    <w:rsid w:val="00F625C7"/>
    <w:rsid w:val="00F62BEF"/>
    <w:rsid w:val="00F63B3A"/>
    <w:rsid w:val="00F7072A"/>
    <w:rsid w:val="00F71DB2"/>
    <w:rsid w:val="00F73C9D"/>
    <w:rsid w:val="00F74026"/>
    <w:rsid w:val="00F76495"/>
    <w:rsid w:val="00F8010A"/>
    <w:rsid w:val="00F810C5"/>
    <w:rsid w:val="00F811CF"/>
    <w:rsid w:val="00F820E9"/>
    <w:rsid w:val="00F83C4C"/>
    <w:rsid w:val="00F93C5A"/>
    <w:rsid w:val="00F96A9D"/>
    <w:rsid w:val="00F97E19"/>
    <w:rsid w:val="00FB1584"/>
    <w:rsid w:val="00FB7785"/>
    <w:rsid w:val="00FC568F"/>
    <w:rsid w:val="00FC62A6"/>
    <w:rsid w:val="00FC72A9"/>
    <w:rsid w:val="00FD43F4"/>
    <w:rsid w:val="00FE056A"/>
    <w:rsid w:val="00FE0844"/>
    <w:rsid w:val="00FE2C25"/>
    <w:rsid w:val="00FE41BD"/>
    <w:rsid w:val="00FE4A6E"/>
    <w:rsid w:val="00FE5A03"/>
    <w:rsid w:val="00FE7CE7"/>
    <w:rsid w:val="00FF554F"/>
    <w:rsid w:val="00FF67E7"/>
    <w:rsid w:val="00FF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1667D"/>
  <w15:docId w15:val="{B1D2D03A-14D6-456E-8770-D1A2C6F10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8A3"/>
  </w:style>
  <w:style w:type="paragraph" w:styleId="Heading1">
    <w:name w:val="heading 1"/>
    <w:basedOn w:val="Normal"/>
    <w:next w:val="Normal"/>
    <w:link w:val="Heading1Char"/>
    <w:uiPriority w:val="9"/>
    <w:qFormat/>
    <w:rsid w:val="006878D1"/>
    <w:pPr>
      <w:suppressAutoHyphens/>
      <w:spacing w:before="2040" w:after="0" w:line="480" w:lineRule="auto"/>
      <w:jc w:val="center"/>
      <w:outlineLvl w:val="0"/>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A00F34"/>
    <w:pPr>
      <w:suppressAutoHyphens/>
      <w:spacing w:after="0" w:line="480" w:lineRule="auto"/>
      <w:contextualSpacing/>
      <w:jc w:val="center"/>
      <w:outlineLvl w:val="1"/>
    </w:pPr>
    <w:rPr>
      <w:rFonts w:ascii="Times New Roman" w:hAnsi="Times New Roman" w:cs="Times New Roman"/>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5AA"/>
  </w:style>
  <w:style w:type="paragraph" w:styleId="Footer">
    <w:name w:val="footer"/>
    <w:basedOn w:val="Normal"/>
    <w:link w:val="FooterChar"/>
    <w:uiPriority w:val="99"/>
    <w:unhideWhenUsed/>
    <w:rsid w:val="00BD6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5AA"/>
  </w:style>
  <w:style w:type="character" w:customStyle="1" w:styleId="apple-converted-space">
    <w:name w:val="apple-converted-space"/>
    <w:basedOn w:val="DefaultParagraphFont"/>
    <w:rsid w:val="00685F38"/>
  </w:style>
  <w:style w:type="character" w:styleId="Hyperlink">
    <w:name w:val="Hyperlink"/>
    <w:basedOn w:val="DefaultParagraphFont"/>
    <w:uiPriority w:val="99"/>
    <w:unhideWhenUsed/>
    <w:rsid w:val="00F7072A"/>
    <w:rPr>
      <w:color w:val="0000FF" w:themeColor="hyperlink"/>
      <w:u w:val="single"/>
    </w:rPr>
  </w:style>
  <w:style w:type="character" w:customStyle="1" w:styleId="ya-q-full-text">
    <w:name w:val="ya-q-full-text"/>
    <w:basedOn w:val="DefaultParagraphFont"/>
    <w:rsid w:val="008E121C"/>
  </w:style>
  <w:style w:type="paragraph" w:styleId="ListParagraph">
    <w:name w:val="List Paragraph"/>
    <w:basedOn w:val="Normal"/>
    <w:uiPriority w:val="34"/>
    <w:qFormat/>
    <w:rsid w:val="00E03726"/>
    <w:pPr>
      <w:ind w:left="720"/>
      <w:contextualSpacing/>
    </w:pPr>
  </w:style>
  <w:style w:type="character" w:customStyle="1" w:styleId="vst-search-term">
    <w:name w:val="vst-search-term"/>
    <w:basedOn w:val="DefaultParagraphFont"/>
    <w:rsid w:val="00BB1BDC"/>
  </w:style>
  <w:style w:type="character" w:styleId="Emphasis">
    <w:name w:val="Emphasis"/>
    <w:basedOn w:val="DefaultParagraphFont"/>
    <w:uiPriority w:val="20"/>
    <w:qFormat/>
    <w:rsid w:val="00F240EC"/>
    <w:rPr>
      <w:i/>
      <w:iCs/>
    </w:rPr>
  </w:style>
  <w:style w:type="character" w:customStyle="1" w:styleId="UnresolvedMention1">
    <w:name w:val="Unresolved Mention1"/>
    <w:basedOn w:val="DefaultParagraphFont"/>
    <w:uiPriority w:val="99"/>
    <w:semiHidden/>
    <w:unhideWhenUsed/>
    <w:rsid w:val="00474003"/>
    <w:rPr>
      <w:color w:val="605E5C"/>
      <w:shd w:val="clear" w:color="auto" w:fill="E1DFDD"/>
    </w:rPr>
  </w:style>
  <w:style w:type="character" w:customStyle="1" w:styleId="authors">
    <w:name w:val="authors"/>
    <w:basedOn w:val="DefaultParagraphFont"/>
    <w:rsid w:val="00432E4F"/>
  </w:style>
  <w:style w:type="character" w:customStyle="1" w:styleId="Date1">
    <w:name w:val="Date1"/>
    <w:basedOn w:val="DefaultParagraphFont"/>
    <w:rsid w:val="00432E4F"/>
  </w:style>
  <w:style w:type="character" w:customStyle="1" w:styleId="arttitle">
    <w:name w:val="art_title"/>
    <w:basedOn w:val="DefaultParagraphFont"/>
    <w:rsid w:val="00432E4F"/>
  </w:style>
  <w:style w:type="character" w:customStyle="1" w:styleId="serialtitle">
    <w:name w:val="serial_title"/>
    <w:basedOn w:val="DefaultParagraphFont"/>
    <w:rsid w:val="00432E4F"/>
  </w:style>
  <w:style w:type="character" w:customStyle="1" w:styleId="volumeissue">
    <w:name w:val="volume_issue"/>
    <w:basedOn w:val="DefaultParagraphFont"/>
    <w:rsid w:val="00432E4F"/>
  </w:style>
  <w:style w:type="character" w:customStyle="1" w:styleId="pagerange">
    <w:name w:val="page_range"/>
    <w:basedOn w:val="DefaultParagraphFont"/>
    <w:rsid w:val="00432E4F"/>
  </w:style>
  <w:style w:type="character" w:customStyle="1" w:styleId="doilink">
    <w:name w:val="doi_link"/>
    <w:basedOn w:val="DefaultParagraphFont"/>
    <w:rsid w:val="00432E4F"/>
  </w:style>
  <w:style w:type="character" w:styleId="Strong">
    <w:name w:val="Strong"/>
    <w:basedOn w:val="DefaultParagraphFont"/>
    <w:uiPriority w:val="22"/>
    <w:qFormat/>
    <w:rsid w:val="00BD22B0"/>
    <w:rPr>
      <w:b/>
      <w:bCs/>
    </w:rPr>
  </w:style>
  <w:style w:type="character" w:customStyle="1" w:styleId="Heading2Char">
    <w:name w:val="Heading 2 Char"/>
    <w:basedOn w:val="DefaultParagraphFont"/>
    <w:link w:val="Heading2"/>
    <w:uiPriority w:val="9"/>
    <w:rsid w:val="00A00F34"/>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6878D1"/>
    <w:rPr>
      <w:rFonts w:ascii="Times New Roman" w:hAnsi="Times New Roman" w:cs="Times New Roman"/>
      <w:sz w:val="24"/>
      <w:szCs w:val="24"/>
    </w:rPr>
  </w:style>
  <w:style w:type="paragraph" w:styleId="NormalWeb">
    <w:name w:val="Normal (Web)"/>
    <w:basedOn w:val="Normal"/>
    <w:uiPriority w:val="99"/>
    <w:semiHidden/>
    <w:unhideWhenUsed/>
    <w:rsid w:val="000A1B1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A1B18"/>
    <w:rPr>
      <w:color w:val="605E5C"/>
      <w:shd w:val="clear" w:color="auto" w:fill="E1DFDD"/>
    </w:rPr>
  </w:style>
  <w:style w:type="paragraph" w:styleId="NoSpacing">
    <w:name w:val="No Spacing"/>
    <w:uiPriority w:val="1"/>
    <w:qFormat/>
    <w:rsid w:val="00813FB6"/>
    <w:pPr>
      <w:spacing w:after="0" w:line="240" w:lineRule="auto"/>
    </w:pPr>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07785">
      <w:bodyDiv w:val="1"/>
      <w:marLeft w:val="0"/>
      <w:marRight w:val="0"/>
      <w:marTop w:val="0"/>
      <w:marBottom w:val="0"/>
      <w:divBdr>
        <w:top w:val="none" w:sz="0" w:space="0" w:color="auto"/>
        <w:left w:val="none" w:sz="0" w:space="0" w:color="auto"/>
        <w:bottom w:val="none" w:sz="0" w:space="0" w:color="auto"/>
        <w:right w:val="none" w:sz="0" w:space="0" w:color="auto"/>
      </w:divBdr>
    </w:div>
    <w:div w:id="86854777">
      <w:bodyDiv w:val="1"/>
      <w:marLeft w:val="0"/>
      <w:marRight w:val="0"/>
      <w:marTop w:val="0"/>
      <w:marBottom w:val="0"/>
      <w:divBdr>
        <w:top w:val="none" w:sz="0" w:space="0" w:color="auto"/>
        <w:left w:val="none" w:sz="0" w:space="0" w:color="auto"/>
        <w:bottom w:val="none" w:sz="0" w:space="0" w:color="auto"/>
        <w:right w:val="none" w:sz="0" w:space="0" w:color="auto"/>
      </w:divBdr>
    </w:div>
    <w:div w:id="209079965">
      <w:bodyDiv w:val="1"/>
      <w:marLeft w:val="0"/>
      <w:marRight w:val="0"/>
      <w:marTop w:val="0"/>
      <w:marBottom w:val="0"/>
      <w:divBdr>
        <w:top w:val="none" w:sz="0" w:space="0" w:color="auto"/>
        <w:left w:val="none" w:sz="0" w:space="0" w:color="auto"/>
        <w:bottom w:val="none" w:sz="0" w:space="0" w:color="auto"/>
        <w:right w:val="none" w:sz="0" w:space="0" w:color="auto"/>
      </w:divBdr>
      <w:divsChild>
        <w:div w:id="525945886">
          <w:marLeft w:val="0"/>
          <w:marRight w:val="0"/>
          <w:marTop w:val="0"/>
          <w:marBottom w:val="0"/>
          <w:divBdr>
            <w:top w:val="none" w:sz="0" w:space="0" w:color="auto"/>
            <w:left w:val="none" w:sz="0" w:space="0" w:color="auto"/>
            <w:bottom w:val="none" w:sz="0" w:space="0" w:color="auto"/>
            <w:right w:val="none" w:sz="0" w:space="0" w:color="auto"/>
          </w:divBdr>
        </w:div>
        <w:div w:id="1075934125">
          <w:marLeft w:val="0"/>
          <w:marRight w:val="0"/>
          <w:marTop w:val="0"/>
          <w:marBottom w:val="0"/>
          <w:divBdr>
            <w:top w:val="none" w:sz="0" w:space="0" w:color="auto"/>
            <w:left w:val="none" w:sz="0" w:space="0" w:color="auto"/>
            <w:bottom w:val="none" w:sz="0" w:space="0" w:color="auto"/>
            <w:right w:val="none" w:sz="0" w:space="0" w:color="auto"/>
          </w:divBdr>
        </w:div>
        <w:div w:id="1681277808">
          <w:marLeft w:val="0"/>
          <w:marRight w:val="0"/>
          <w:marTop w:val="0"/>
          <w:marBottom w:val="0"/>
          <w:divBdr>
            <w:top w:val="none" w:sz="0" w:space="0" w:color="auto"/>
            <w:left w:val="none" w:sz="0" w:space="0" w:color="auto"/>
            <w:bottom w:val="none" w:sz="0" w:space="0" w:color="auto"/>
            <w:right w:val="none" w:sz="0" w:space="0" w:color="auto"/>
          </w:divBdr>
        </w:div>
        <w:div w:id="1129132655">
          <w:marLeft w:val="0"/>
          <w:marRight w:val="0"/>
          <w:marTop w:val="0"/>
          <w:marBottom w:val="0"/>
          <w:divBdr>
            <w:top w:val="none" w:sz="0" w:space="0" w:color="auto"/>
            <w:left w:val="none" w:sz="0" w:space="0" w:color="auto"/>
            <w:bottom w:val="none" w:sz="0" w:space="0" w:color="auto"/>
            <w:right w:val="none" w:sz="0" w:space="0" w:color="auto"/>
          </w:divBdr>
        </w:div>
        <w:div w:id="1675187587">
          <w:marLeft w:val="0"/>
          <w:marRight w:val="0"/>
          <w:marTop w:val="0"/>
          <w:marBottom w:val="0"/>
          <w:divBdr>
            <w:top w:val="none" w:sz="0" w:space="0" w:color="auto"/>
            <w:left w:val="none" w:sz="0" w:space="0" w:color="auto"/>
            <w:bottom w:val="none" w:sz="0" w:space="0" w:color="auto"/>
            <w:right w:val="none" w:sz="0" w:space="0" w:color="auto"/>
          </w:divBdr>
        </w:div>
        <w:div w:id="654257035">
          <w:marLeft w:val="0"/>
          <w:marRight w:val="0"/>
          <w:marTop w:val="0"/>
          <w:marBottom w:val="0"/>
          <w:divBdr>
            <w:top w:val="none" w:sz="0" w:space="0" w:color="auto"/>
            <w:left w:val="none" w:sz="0" w:space="0" w:color="auto"/>
            <w:bottom w:val="none" w:sz="0" w:space="0" w:color="auto"/>
            <w:right w:val="none" w:sz="0" w:space="0" w:color="auto"/>
          </w:divBdr>
        </w:div>
      </w:divsChild>
    </w:div>
    <w:div w:id="223175896">
      <w:bodyDiv w:val="1"/>
      <w:marLeft w:val="0"/>
      <w:marRight w:val="0"/>
      <w:marTop w:val="0"/>
      <w:marBottom w:val="0"/>
      <w:divBdr>
        <w:top w:val="none" w:sz="0" w:space="0" w:color="auto"/>
        <w:left w:val="none" w:sz="0" w:space="0" w:color="auto"/>
        <w:bottom w:val="none" w:sz="0" w:space="0" w:color="auto"/>
        <w:right w:val="none" w:sz="0" w:space="0" w:color="auto"/>
      </w:divBdr>
      <w:divsChild>
        <w:div w:id="466357673">
          <w:marLeft w:val="0"/>
          <w:marRight w:val="0"/>
          <w:marTop w:val="0"/>
          <w:marBottom w:val="0"/>
          <w:divBdr>
            <w:top w:val="none" w:sz="0" w:space="0" w:color="auto"/>
            <w:left w:val="none" w:sz="0" w:space="0" w:color="auto"/>
            <w:bottom w:val="none" w:sz="0" w:space="0" w:color="auto"/>
            <w:right w:val="none" w:sz="0" w:space="0" w:color="auto"/>
          </w:divBdr>
        </w:div>
        <w:div w:id="575670903">
          <w:marLeft w:val="0"/>
          <w:marRight w:val="0"/>
          <w:marTop w:val="0"/>
          <w:marBottom w:val="0"/>
          <w:divBdr>
            <w:top w:val="none" w:sz="0" w:space="0" w:color="auto"/>
            <w:left w:val="none" w:sz="0" w:space="0" w:color="auto"/>
            <w:bottom w:val="none" w:sz="0" w:space="0" w:color="auto"/>
            <w:right w:val="none" w:sz="0" w:space="0" w:color="auto"/>
          </w:divBdr>
        </w:div>
        <w:div w:id="2035887741">
          <w:marLeft w:val="0"/>
          <w:marRight w:val="0"/>
          <w:marTop w:val="0"/>
          <w:marBottom w:val="0"/>
          <w:divBdr>
            <w:top w:val="none" w:sz="0" w:space="0" w:color="auto"/>
            <w:left w:val="none" w:sz="0" w:space="0" w:color="auto"/>
            <w:bottom w:val="none" w:sz="0" w:space="0" w:color="auto"/>
            <w:right w:val="none" w:sz="0" w:space="0" w:color="auto"/>
          </w:divBdr>
        </w:div>
      </w:divsChild>
    </w:div>
    <w:div w:id="578754172">
      <w:bodyDiv w:val="1"/>
      <w:marLeft w:val="0"/>
      <w:marRight w:val="0"/>
      <w:marTop w:val="0"/>
      <w:marBottom w:val="0"/>
      <w:divBdr>
        <w:top w:val="none" w:sz="0" w:space="0" w:color="auto"/>
        <w:left w:val="none" w:sz="0" w:space="0" w:color="auto"/>
        <w:bottom w:val="none" w:sz="0" w:space="0" w:color="auto"/>
        <w:right w:val="none" w:sz="0" w:space="0" w:color="auto"/>
      </w:divBdr>
      <w:divsChild>
        <w:div w:id="479032040">
          <w:marLeft w:val="0"/>
          <w:marRight w:val="0"/>
          <w:marTop w:val="0"/>
          <w:marBottom w:val="0"/>
          <w:divBdr>
            <w:top w:val="none" w:sz="0" w:space="0" w:color="auto"/>
            <w:left w:val="none" w:sz="0" w:space="0" w:color="auto"/>
            <w:bottom w:val="none" w:sz="0" w:space="0" w:color="auto"/>
            <w:right w:val="none" w:sz="0" w:space="0" w:color="auto"/>
          </w:divBdr>
        </w:div>
        <w:div w:id="1454710343">
          <w:marLeft w:val="0"/>
          <w:marRight w:val="0"/>
          <w:marTop w:val="0"/>
          <w:marBottom w:val="0"/>
          <w:divBdr>
            <w:top w:val="none" w:sz="0" w:space="0" w:color="auto"/>
            <w:left w:val="none" w:sz="0" w:space="0" w:color="auto"/>
            <w:bottom w:val="none" w:sz="0" w:space="0" w:color="auto"/>
            <w:right w:val="none" w:sz="0" w:space="0" w:color="auto"/>
          </w:divBdr>
        </w:div>
        <w:div w:id="212237538">
          <w:marLeft w:val="0"/>
          <w:marRight w:val="0"/>
          <w:marTop w:val="0"/>
          <w:marBottom w:val="0"/>
          <w:divBdr>
            <w:top w:val="none" w:sz="0" w:space="0" w:color="auto"/>
            <w:left w:val="none" w:sz="0" w:space="0" w:color="auto"/>
            <w:bottom w:val="none" w:sz="0" w:space="0" w:color="auto"/>
            <w:right w:val="none" w:sz="0" w:space="0" w:color="auto"/>
          </w:divBdr>
        </w:div>
        <w:div w:id="160120633">
          <w:marLeft w:val="0"/>
          <w:marRight w:val="0"/>
          <w:marTop w:val="0"/>
          <w:marBottom w:val="0"/>
          <w:divBdr>
            <w:top w:val="none" w:sz="0" w:space="0" w:color="auto"/>
            <w:left w:val="none" w:sz="0" w:space="0" w:color="auto"/>
            <w:bottom w:val="none" w:sz="0" w:space="0" w:color="auto"/>
            <w:right w:val="none" w:sz="0" w:space="0" w:color="auto"/>
          </w:divBdr>
        </w:div>
        <w:div w:id="300967857">
          <w:marLeft w:val="0"/>
          <w:marRight w:val="0"/>
          <w:marTop w:val="0"/>
          <w:marBottom w:val="0"/>
          <w:divBdr>
            <w:top w:val="none" w:sz="0" w:space="0" w:color="auto"/>
            <w:left w:val="none" w:sz="0" w:space="0" w:color="auto"/>
            <w:bottom w:val="none" w:sz="0" w:space="0" w:color="auto"/>
            <w:right w:val="none" w:sz="0" w:space="0" w:color="auto"/>
          </w:divBdr>
        </w:div>
        <w:div w:id="418866601">
          <w:marLeft w:val="0"/>
          <w:marRight w:val="0"/>
          <w:marTop w:val="0"/>
          <w:marBottom w:val="0"/>
          <w:divBdr>
            <w:top w:val="none" w:sz="0" w:space="0" w:color="auto"/>
            <w:left w:val="none" w:sz="0" w:space="0" w:color="auto"/>
            <w:bottom w:val="none" w:sz="0" w:space="0" w:color="auto"/>
            <w:right w:val="none" w:sz="0" w:space="0" w:color="auto"/>
          </w:divBdr>
        </w:div>
      </w:divsChild>
    </w:div>
    <w:div w:id="1013528415">
      <w:bodyDiv w:val="1"/>
      <w:marLeft w:val="0"/>
      <w:marRight w:val="0"/>
      <w:marTop w:val="0"/>
      <w:marBottom w:val="0"/>
      <w:divBdr>
        <w:top w:val="none" w:sz="0" w:space="0" w:color="auto"/>
        <w:left w:val="none" w:sz="0" w:space="0" w:color="auto"/>
        <w:bottom w:val="none" w:sz="0" w:space="0" w:color="auto"/>
        <w:right w:val="none" w:sz="0" w:space="0" w:color="auto"/>
      </w:divBdr>
    </w:div>
    <w:div w:id="1117219934">
      <w:bodyDiv w:val="1"/>
      <w:marLeft w:val="0"/>
      <w:marRight w:val="0"/>
      <w:marTop w:val="0"/>
      <w:marBottom w:val="0"/>
      <w:divBdr>
        <w:top w:val="none" w:sz="0" w:space="0" w:color="auto"/>
        <w:left w:val="none" w:sz="0" w:space="0" w:color="auto"/>
        <w:bottom w:val="none" w:sz="0" w:space="0" w:color="auto"/>
        <w:right w:val="none" w:sz="0" w:space="0" w:color="auto"/>
      </w:divBdr>
    </w:div>
    <w:div w:id="1288395152">
      <w:bodyDiv w:val="1"/>
      <w:marLeft w:val="0"/>
      <w:marRight w:val="0"/>
      <w:marTop w:val="0"/>
      <w:marBottom w:val="0"/>
      <w:divBdr>
        <w:top w:val="none" w:sz="0" w:space="0" w:color="auto"/>
        <w:left w:val="none" w:sz="0" w:space="0" w:color="auto"/>
        <w:bottom w:val="none" w:sz="0" w:space="0" w:color="auto"/>
        <w:right w:val="none" w:sz="0" w:space="0" w:color="auto"/>
      </w:divBdr>
    </w:div>
    <w:div w:id="1310671261">
      <w:bodyDiv w:val="1"/>
      <w:marLeft w:val="0"/>
      <w:marRight w:val="0"/>
      <w:marTop w:val="0"/>
      <w:marBottom w:val="0"/>
      <w:divBdr>
        <w:top w:val="none" w:sz="0" w:space="0" w:color="auto"/>
        <w:left w:val="none" w:sz="0" w:space="0" w:color="auto"/>
        <w:bottom w:val="none" w:sz="0" w:space="0" w:color="auto"/>
        <w:right w:val="none" w:sz="0" w:space="0" w:color="auto"/>
      </w:divBdr>
    </w:div>
    <w:div w:id="1421607163">
      <w:bodyDiv w:val="1"/>
      <w:marLeft w:val="0"/>
      <w:marRight w:val="0"/>
      <w:marTop w:val="0"/>
      <w:marBottom w:val="0"/>
      <w:divBdr>
        <w:top w:val="none" w:sz="0" w:space="0" w:color="auto"/>
        <w:left w:val="none" w:sz="0" w:space="0" w:color="auto"/>
        <w:bottom w:val="none" w:sz="0" w:space="0" w:color="auto"/>
        <w:right w:val="none" w:sz="0" w:space="0" w:color="auto"/>
      </w:divBdr>
      <w:divsChild>
        <w:div w:id="655694340">
          <w:marLeft w:val="0"/>
          <w:marRight w:val="0"/>
          <w:marTop w:val="0"/>
          <w:marBottom w:val="0"/>
          <w:divBdr>
            <w:top w:val="none" w:sz="0" w:space="0" w:color="auto"/>
            <w:left w:val="none" w:sz="0" w:space="0" w:color="auto"/>
            <w:bottom w:val="none" w:sz="0" w:space="0" w:color="auto"/>
            <w:right w:val="none" w:sz="0" w:space="0" w:color="auto"/>
          </w:divBdr>
        </w:div>
        <w:div w:id="421681656">
          <w:marLeft w:val="0"/>
          <w:marRight w:val="0"/>
          <w:marTop w:val="0"/>
          <w:marBottom w:val="0"/>
          <w:divBdr>
            <w:top w:val="none" w:sz="0" w:space="0" w:color="auto"/>
            <w:left w:val="none" w:sz="0" w:space="0" w:color="auto"/>
            <w:bottom w:val="none" w:sz="0" w:space="0" w:color="auto"/>
            <w:right w:val="none" w:sz="0" w:space="0" w:color="auto"/>
          </w:divBdr>
        </w:div>
        <w:div w:id="779373582">
          <w:marLeft w:val="0"/>
          <w:marRight w:val="0"/>
          <w:marTop w:val="0"/>
          <w:marBottom w:val="0"/>
          <w:divBdr>
            <w:top w:val="none" w:sz="0" w:space="0" w:color="auto"/>
            <w:left w:val="none" w:sz="0" w:space="0" w:color="auto"/>
            <w:bottom w:val="none" w:sz="0" w:space="0" w:color="auto"/>
            <w:right w:val="none" w:sz="0" w:space="0" w:color="auto"/>
          </w:divBdr>
        </w:div>
        <w:div w:id="1614439149">
          <w:marLeft w:val="0"/>
          <w:marRight w:val="0"/>
          <w:marTop w:val="0"/>
          <w:marBottom w:val="0"/>
          <w:divBdr>
            <w:top w:val="none" w:sz="0" w:space="0" w:color="auto"/>
            <w:left w:val="none" w:sz="0" w:space="0" w:color="auto"/>
            <w:bottom w:val="none" w:sz="0" w:space="0" w:color="auto"/>
            <w:right w:val="none" w:sz="0" w:space="0" w:color="auto"/>
          </w:divBdr>
        </w:div>
        <w:div w:id="892741253">
          <w:marLeft w:val="0"/>
          <w:marRight w:val="0"/>
          <w:marTop w:val="0"/>
          <w:marBottom w:val="0"/>
          <w:divBdr>
            <w:top w:val="none" w:sz="0" w:space="0" w:color="auto"/>
            <w:left w:val="none" w:sz="0" w:space="0" w:color="auto"/>
            <w:bottom w:val="none" w:sz="0" w:space="0" w:color="auto"/>
            <w:right w:val="none" w:sz="0" w:space="0" w:color="auto"/>
          </w:divBdr>
        </w:div>
        <w:div w:id="1467821785">
          <w:marLeft w:val="0"/>
          <w:marRight w:val="0"/>
          <w:marTop w:val="0"/>
          <w:marBottom w:val="0"/>
          <w:divBdr>
            <w:top w:val="none" w:sz="0" w:space="0" w:color="auto"/>
            <w:left w:val="none" w:sz="0" w:space="0" w:color="auto"/>
            <w:bottom w:val="none" w:sz="0" w:space="0" w:color="auto"/>
            <w:right w:val="none" w:sz="0" w:space="0" w:color="auto"/>
          </w:divBdr>
        </w:div>
      </w:divsChild>
    </w:div>
    <w:div w:id="1706100172">
      <w:bodyDiv w:val="1"/>
      <w:marLeft w:val="0"/>
      <w:marRight w:val="0"/>
      <w:marTop w:val="0"/>
      <w:marBottom w:val="0"/>
      <w:divBdr>
        <w:top w:val="none" w:sz="0" w:space="0" w:color="auto"/>
        <w:left w:val="none" w:sz="0" w:space="0" w:color="auto"/>
        <w:bottom w:val="none" w:sz="0" w:space="0" w:color="auto"/>
        <w:right w:val="none" w:sz="0" w:space="0" w:color="auto"/>
      </w:divBdr>
    </w:div>
    <w:div w:id="1912110350">
      <w:bodyDiv w:val="1"/>
      <w:marLeft w:val="0"/>
      <w:marRight w:val="0"/>
      <w:marTop w:val="0"/>
      <w:marBottom w:val="0"/>
      <w:divBdr>
        <w:top w:val="none" w:sz="0" w:space="0" w:color="auto"/>
        <w:left w:val="none" w:sz="0" w:space="0" w:color="auto"/>
        <w:bottom w:val="none" w:sz="0" w:space="0" w:color="auto"/>
        <w:right w:val="none" w:sz="0" w:space="0" w:color="auto"/>
      </w:divBdr>
    </w:div>
    <w:div w:id="211427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loudzero.com/blog/types-of-cloud-computing/" TargetMode="External"/><Relationship Id="rId18" Type="http://schemas.openxmlformats.org/officeDocument/2006/relationships/hyperlink" Target="https://letsdatascience.com/scaling-and-normalizatio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pacelift.io/blog/cloud-deployment-models" TargetMode="External"/><Relationship Id="rId17" Type="http://schemas.openxmlformats.org/officeDocument/2006/relationships/hyperlink" Target="https://www.analytixlabs.co.in/blog/structured-data-in-big-data/" TargetMode="External"/><Relationship Id="rId2" Type="http://schemas.openxmlformats.org/officeDocument/2006/relationships/customXml" Target="../customXml/item2.xml"/><Relationship Id="rId16" Type="http://schemas.openxmlformats.org/officeDocument/2006/relationships/hyperlink" Target="https://web.mit.edu/smadnick/www/wp/2013-1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am-solutions.us/insights/advantages-and-disadvantages-of-cloud-deployment-models/"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orbes.com/sites/forbestechcouncil/2023/03/27/cloud-versus-on-premises-advantages-and-disadvantages-of-both-models/?sh=140018a75df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1867C3-D69E-4B07-9C3B-16DBD9C89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64D96EB-2EA5-4ABB-A7E5-2333DBAB65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6939AE-6D7C-44E9-A1A4-986DA4E78C44}">
  <ds:schemaRefs>
    <ds:schemaRef ds:uri="http://schemas.microsoft.com/sharepoint/v3/contenttype/forms"/>
  </ds:schemaRefs>
</ds:datastoreItem>
</file>

<file path=customXml/itemProps4.xml><?xml version="1.0" encoding="utf-8"?>
<ds:datastoreItem xmlns:ds="http://schemas.openxmlformats.org/officeDocument/2006/customXml" ds:itemID="{481B340D-4F9E-467E-8411-BE91960CD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FOuledsalem</dc:creator>
  <cp:lastModifiedBy>Andrea Plunkett</cp:lastModifiedBy>
  <cp:revision>78</cp:revision>
  <dcterms:created xsi:type="dcterms:W3CDTF">2024-05-18T17:02:00Z</dcterms:created>
  <dcterms:modified xsi:type="dcterms:W3CDTF">2024-06-02T01:26:00Z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