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jpeg" ContentType="image/jpeg"/>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footer1.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jc w:val="center"/>
        <w:rPr>
          <w:lang w:val="en-US"/>
        </w:rPr>
      </w:pPr>
      <w:r>
        <w:rPr>
          <w:lang w:val="en-US"/>
        </w:rPr>
      </w:r>
    </w:p>
    <w:p>
      <w:pPr>
        <w:pStyle w:val="Normal"/>
        <w:spacing w:before="0" w:after="0"/>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spacing w:before="0" w:after="0"/>
        <w:jc w:val="center"/>
        <w:rPr/>
      </w:pPr>
      <w:r>
        <w:rPr>
          <w:rFonts w:eastAsia="Calibri" w:cs="Arial"/>
          <w:b/>
          <w:color w:val="auto"/>
          <w:sz w:val="52"/>
          <w:szCs w:val="52"/>
          <w:lang w:val="en-US" w:bidi="ar-SA"/>
        </w:rPr>
        <w:t>Android SDK</w:t>
      </w:r>
      <w:r>
        <w:rPr>
          <w:rFonts w:cs="Arial"/>
          <w:b/>
          <w:sz w:val="52"/>
          <w:szCs w:val="52"/>
          <w:lang w:val="en-US"/>
        </w:rPr>
        <w:t xml:space="preserve"> specification </w:t>
      </w:r>
    </w:p>
    <w:p>
      <w:pPr>
        <w:pStyle w:val="Normal"/>
        <w:spacing w:before="0" w:after="0"/>
        <w:jc w:val="center"/>
        <w:rPr>
          <w:rFonts w:cs="Arial"/>
          <w:b/>
          <w:b/>
          <w:sz w:val="52"/>
          <w:szCs w:val="52"/>
          <w:lang w:val="en-US"/>
        </w:rPr>
      </w:pPr>
      <w:r>
        <w:rPr>
          <w:rFonts w:cs="Arial"/>
          <w:b/>
          <w:sz w:val="52"/>
          <w:szCs w:val="52"/>
          <w:lang w:val="en-US"/>
        </w:rPr>
        <w:t>for PTS-2 controller</w:t>
      </w:r>
    </w:p>
    <w:p>
      <w:pPr>
        <w:pStyle w:val="Normal"/>
        <w:jc w:val="center"/>
        <w:rPr>
          <w:rFonts w:cs="Arial"/>
          <w:b/>
          <w:b/>
          <w:sz w:val="52"/>
          <w:szCs w:val="52"/>
          <w:lang w:val="en-US"/>
        </w:rPr>
      </w:pPr>
      <w:r>
        <w:rPr>
          <w:rFonts w:cs="Arial"/>
          <w:b/>
          <w:sz w:val="52"/>
          <w:szCs w:val="52"/>
          <w:lang w:val="en-US"/>
        </w:rPr>
      </w:r>
    </w:p>
    <w:p>
      <w:pPr>
        <w:pStyle w:val="Normal"/>
        <w:jc w:val="center"/>
        <w:rPr>
          <w:rFonts w:cs="Arial"/>
          <w:b/>
          <w:b/>
          <w:sz w:val="52"/>
          <w:szCs w:val="52"/>
          <w:lang w:val="en-US"/>
        </w:rPr>
      </w:pPr>
      <w:r>
        <w:rPr>
          <w:rFonts w:cs="Arial"/>
          <w:b/>
          <w:sz w:val="52"/>
          <w:szCs w:val="52"/>
          <w:lang w:val="en-US"/>
        </w:rPr>
      </w:r>
    </w:p>
    <w:p>
      <w:pPr>
        <w:pStyle w:val="Normal"/>
        <w:jc w:val="center"/>
        <w:rPr>
          <w:rFonts w:cs="Arial"/>
          <w:b/>
          <w:b/>
          <w:sz w:val="52"/>
          <w:szCs w:val="52"/>
          <w:lang w:val="en-US"/>
        </w:rPr>
      </w:pPr>
      <w:r>
        <w:rPr>
          <w:rFonts w:cs="Arial"/>
          <w:b/>
          <w:sz w:val="52"/>
          <w:szCs w:val="52"/>
          <w:lang w:val="en-US"/>
        </w:rPr>
      </w:r>
    </w:p>
    <w:p>
      <w:pPr>
        <w:pStyle w:val="Normal"/>
        <w:jc w:val="center"/>
        <w:rPr>
          <w:rFonts w:cs="Arial"/>
          <w:b/>
          <w:b/>
          <w:sz w:val="52"/>
          <w:szCs w:val="52"/>
          <w:lang w:val="en-US"/>
        </w:rPr>
      </w:pPr>
      <w:r>
        <w:rPr>
          <w:rFonts w:cs="Arial"/>
          <w:b/>
          <w:sz w:val="52"/>
          <w:szCs w:val="52"/>
          <w:lang w:val="en-US"/>
        </w:rPr>
      </w:r>
    </w:p>
    <w:p>
      <w:pPr>
        <w:pStyle w:val="Normal"/>
        <w:jc w:val="center"/>
        <w:rPr>
          <w:rFonts w:cs="Arial"/>
          <w:b/>
          <w:b/>
          <w:sz w:val="52"/>
          <w:szCs w:val="52"/>
          <w:lang w:val="en-US"/>
        </w:rPr>
      </w:pPr>
      <w:r>
        <w:rPr>
          <w:rFonts w:cs="Arial"/>
          <w:b/>
          <w:sz w:val="52"/>
          <w:szCs w:val="52"/>
          <w:lang w:val="en-US"/>
        </w:rPr>
      </w:r>
    </w:p>
    <w:p>
      <w:pPr>
        <w:pStyle w:val="Normal"/>
        <w:pBdr>
          <w:bottom w:val="single" w:sz="12" w:space="1" w:color="000000"/>
        </w:pBdr>
        <w:spacing w:before="0" w:after="0"/>
        <w:jc w:val="center"/>
        <w:rPr/>
      </w:pPr>
      <w:r>
        <w:rPr>
          <w:rFonts w:cs="Arial"/>
          <w:i/>
          <w:sz w:val="32"/>
          <w:szCs w:val="32"/>
          <w:lang w:val="en-US"/>
        </w:rPr>
        <w:t>Review date: 4</w:t>
      </w:r>
      <w:r>
        <w:rPr>
          <w:rFonts w:cs="Arial"/>
          <w:i/>
          <w:sz w:val="32"/>
          <w:szCs w:val="32"/>
          <w:u w:val="single"/>
          <w:lang w:val="en-US"/>
        </w:rPr>
        <w:t xml:space="preserve"> September, 2025</w:t>
      </w:r>
    </w:p>
    <w:p>
      <w:pPr>
        <w:pStyle w:val="Normal"/>
        <w:pBdr>
          <w:bottom w:val="single" w:sz="12" w:space="1" w:color="000000"/>
        </w:pBdr>
        <w:spacing w:before="0" w:after="0"/>
        <w:jc w:val="center"/>
        <w:rPr/>
      </w:pPr>
      <w:r>
        <w:rPr>
          <w:rFonts w:cs="Arial"/>
          <w:i/>
          <w:sz w:val="32"/>
          <w:szCs w:val="32"/>
          <w:lang w:val="en-US"/>
        </w:rPr>
        <w:t xml:space="preserve">Revision number: </w:t>
      </w:r>
      <w:r>
        <w:rPr>
          <w:rFonts w:cs="Arial"/>
          <w:i/>
          <w:sz w:val="32"/>
          <w:szCs w:val="32"/>
          <w:u w:val="single"/>
          <w:lang w:val="en-US"/>
        </w:rPr>
        <w:t>R</w:t>
      </w:r>
      <w:r>
        <w:rPr>
          <w:rFonts w:eastAsia="Calibri" w:cs="Arial"/>
          <w:i/>
          <w:color w:val="auto"/>
          <w:sz w:val="32"/>
          <w:szCs w:val="32"/>
          <w:u w:val="single"/>
          <w:lang w:val="en-US" w:bidi="ar-SA"/>
        </w:rPr>
        <w:t>0</w:t>
      </w:r>
      <w:r>
        <w:rPr>
          <w:rFonts w:eastAsia="Calibri" w:cs="Arial"/>
          <w:i/>
          <w:color w:val="auto"/>
          <w:sz w:val="32"/>
          <w:szCs w:val="32"/>
          <w:u w:val="single"/>
          <w:lang w:val="en-US" w:eastAsia="zh-CN" w:bidi="ar-SA"/>
        </w:rPr>
        <w:t>9</w:t>
      </w:r>
    </w:p>
    <w:p>
      <w:pPr>
        <w:pStyle w:val="Normal"/>
        <w:pBdr>
          <w:bottom w:val="single" w:sz="12" w:space="1" w:color="000000"/>
        </w:pBdr>
        <w:spacing w:before="0" w:after="0"/>
        <w:jc w:val="center"/>
        <w:rPr>
          <w:rFonts w:cs="Arial"/>
          <w:i/>
          <w:i/>
          <w:sz w:val="28"/>
          <w:szCs w:val="28"/>
          <w:lang w:val="en-US"/>
        </w:rPr>
      </w:pPr>
      <w:r>
        <w:rPr>
          <w:rFonts w:cs="Arial"/>
          <w:i/>
          <w:sz w:val="28"/>
          <w:szCs w:val="28"/>
          <w:lang w:val="en-US"/>
        </w:rPr>
      </w:r>
    </w:p>
    <w:p>
      <w:pPr>
        <w:pStyle w:val="Normal"/>
        <w:pBdr>
          <w:bottom w:val="single" w:sz="12" w:space="1" w:color="000000"/>
        </w:pBdr>
        <w:spacing w:before="0" w:after="0"/>
        <w:jc w:val="center"/>
        <w:rPr>
          <w:rFonts w:cs="Arial"/>
          <w:i/>
          <w:i/>
          <w:sz w:val="28"/>
          <w:szCs w:val="28"/>
          <w:lang w:val="en-US"/>
        </w:rPr>
      </w:pPr>
      <w:r>
        <w:rPr>
          <w:rFonts w:cs="Arial"/>
          <w:i/>
          <w:sz w:val="28"/>
          <w:szCs w:val="28"/>
          <w:lang w:val="en-US"/>
        </w:rPr>
      </w:r>
    </w:p>
    <w:p>
      <w:pPr>
        <w:pStyle w:val="Normal"/>
        <w:pBdr>
          <w:bottom w:val="single" w:sz="12" w:space="1" w:color="000000"/>
        </w:pBdr>
        <w:spacing w:before="0" w:after="0"/>
        <w:jc w:val="center"/>
        <w:rPr>
          <w:rFonts w:cs="Arial"/>
          <w:i/>
          <w:i/>
          <w:sz w:val="28"/>
          <w:szCs w:val="28"/>
          <w:lang w:val="en-US"/>
        </w:rPr>
      </w:pPr>
      <w:r>
        <w:rPr>
          <w:rFonts w:cs="Arial"/>
          <w:i/>
          <w:sz w:val="28"/>
          <w:szCs w:val="28"/>
          <w:lang w:val="en-US"/>
        </w:rPr>
      </w:r>
    </w:p>
    <w:p>
      <w:pPr>
        <w:pStyle w:val="Normal"/>
        <w:pBdr>
          <w:bottom w:val="single" w:sz="12" w:space="1" w:color="000000"/>
        </w:pBdr>
        <w:spacing w:before="0" w:after="0"/>
        <w:jc w:val="center"/>
        <w:rPr>
          <w:rFonts w:cs="Arial"/>
          <w:i/>
          <w:i/>
          <w:sz w:val="28"/>
          <w:szCs w:val="28"/>
          <w:lang w:val="en-US"/>
        </w:rPr>
      </w:pPr>
      <w:r>
        <w:rPr>
          <w:rFonts w:cs="Arial"/>
          <w:i/>
          <w:sz w:val="28"/>
          <w:szCs w:val="28"/>
          <w:lang w:val="en-US"/>
        </w:rPr>
      </w:r>
    </w:p>
    <w:p>
      <w:pPr>
        <w:pStyle w:val="Normal"/>
        <w:pBdr>
          <w:bottom w:val="single" w:sz="12" w:space="1" w:color="000000"/>
        </w:pBdr>
        <w:spacing w:before="0" w:after="0"/>
        <w:jc w:val="center"/>
        <w:rPr>
          <w:rFonts w:cs="Arial"/>
          <w:i/>
          <w:i/>
          <w:sz w:val="28"/>
          <w:szCs w:val="28"/>
          <w:lang w:val="en-US"/>
        </w:rPr>
      </w:pPr>
      <w:r>
        <w:rPr>
          <w:rFonts w:cs="Arial"/>
          <w:i/>
          <w:sz w:val="28"/>
          <w:szCs w:val="28"/>
          <w:lang w:val="en-US"/>
        </w:rPr>
      </w:r>
    </w:p>
    <w:p>
      <w:pPr>
        <w:pStyle w:val="Normal"/>
        <w:pBdr>
          <w:bottom w:val="single" w:sz="12" w:space="1" w:color="000000"/>
        </w:pBdr>
        <w:spacing w:before="0" w:after="0"/>
        <w:jc w:val="center"/>
        <w:rPr>
          <w:rFonts w:cs="Arial"/>
          <w:i/>
          <w:i/>
          <w:sz w:val="24"/>
          <w:szCs w:val="24"/>
          <w:lang w:val="en-US"/>
        </w:rPr>
      </w:pPr>
      <w:r>
        <w:rPr>
          <w:rFonts w:cs="Arial"/>
          <w:i/>
          <w:sz w:val="24"/>
          <w:szCs w:val="24"/>
          <w:lang w:val="en-US"/>
        </w:rPr>
      </w:r>
    </w:p>
    <w:p>
      <w:pPr>
        <w:pStyle w:val="Normal"/>
        <w:pBdr>
          <w:bottom w:val="single" w:sz="12" w:space="1" w:color="000000"/>
        </w:pBdr>
        <w:spacing w:before="0" w:after="0"/>
        <w:ind w:left="0" w:right="0" w:firstLine="1418"/>
        <w:rPr>
          <w:rFonts w:cs="Arial"/>
          <w:i/>
          <w:i/>
          <w:sz w:val="24"/>
          <w:szCs w:val="24"/>
          <w:lang w:val="en-US"/>
        </w:rPr>
      </w:pPr>
      <w:r>
        <w:rPr>
          <w:rFonts w:cs="Arial"/>
          <w:i/>
          <w:sz w:val="24"/>
          <w:szCs w:val="24"/>
          <w:lang w:val="en-US"/>
        </w:rPr>
        <w:t>Approved by: _______________                      Date: ___________________</w:t>
      </w:r>
    </w:p>
    <w:p>
      <w:pPr>
        <w:pStyle w:val="Normal"/>
        <w:pBdr>
          <w:bottom w:val="single" w:sz="12" w:space="1" w:color="000000"/>
        </w:pBdr>
        <w:spacing w:before="0" w:after="0"/>
        <w:jc w:val="center"/>
        <w:rPr>
          <w:rFonts w:cs="Arial"/>
          <w:i/>
          <w:i/>
          <w:sz w:val="28"/>
          <w:szCs w:val="28"/>
          <w:lang w:val="en-US"/>
        </w:rPr>
      </w:pPr>
      <w:r>
        <w:rPr>
          <w:rFonts w:cs="Arial"/>
          <w:i/>
          <w:sz w:val="28"/>
          <w:szCs w:val="28"/>
          <w:lang w:val="en-US"/>
        </w:rPr>
      </w:r>
    </w:p>
    <w:p>
      <w:pPr>
        <w:pStyle w:val="Normal"/>
        <w:pBdr>
          <w:bottom w:val="single" w:sz="12" w:space="1" w:color="000000"/>
        </w:pBdr>
        <w:spacing w:before="0" w:after="0"/>
        <w:jc w:val="center"/>
        <w:rPr>
          <w:rFonts w:cs="Arial"/>
          <w:i/>
          <w:i/>
          <w:sz w:val="28"/>
          <w:szCs w:val="28"/>
          <w:lang w:val="en-US"/>
        </w:rPr>
      </w:pPr>
      <w:r>
        <w:rPr>
          <w:rFonts w:cs="Arial"/>
          <w:i/>
          <w:sz w:val="28"/>
          <w:szCs w:val="28"/>
          <w:lang w:val="en-US"/>
        </w:rPr>
      </w:r>
    </w:p>
    <w:p>
      <w:pPr>
        <w:pStyle w:val="Normal"/>
        <w:pBdr>
          <w:bottom w:val="single" w:sz="12" w:space="1" w:color="000000"/>
        </w:pBdr>
        <w:spacing w:before="0" w:after="0"/>
        <w:jc w:val="center"/>
        <w:rPr>
          <w:rFonts w:cs="Arial"/>
          <w:i/>
          <w:i/>
          <w:sz w:val="28"/>
          <w:szCs w:val="28"/>
          <w:lang w:val="en-US"/>
        </w:rPr>
      </w:pPr>
      <w:r>
        <w:rPr>
          <w:rFonts w:cs="Arial"/>
          <w:i/>
          <w:sz w:val="28"/>
          <w:szCs w:val="28"/>
          <w:lang w:val="en-US"/>
        </w:rPr>
      </w:r>
    </w:p>
    <w:p>
      <w:pPr>
        <w:pStyle w:val="Normal"/>
        <w:pBdr>
          <w:bottom w:val="single" w:sz="12" w:space="1" w:color="000000"/>
        </w:pBdr>
        <w:spacing w:before="0" w:after="0"/>
        <w:jc w:val="center"/>
        <w:rPr>
          <w:rFonts w:cs="Arial"/>
          <w:i/>
          <w:i/>
          <w:sz w:val="28"/>
          <w:szCs w:val="28"/>
          <w:lang w:val="en-US"/>
        </w:rPr>
      </w:pPr>
      <w:r>
        <w:rPr>
          <w:rFonts w:cs="Arial"/>
          <w:i/>
          <w:sz w:val="28"/>
          <w:szCs w:val="28"/>
          <w:lang w:val="en-US"/>
        </w:rPr>
      </w:r>
    </w:p>
    <w:p>
      <w:pPr>
        <w:pStyle w:val="Normal"/>
        <w:pBdr>
          <w:bottom w:val="single" w:sz="12" w:space="1" w:color="000000"/>
        </w:pBdr>
        <w:spacing w:before="0" w:after="0"/>
        <w:jc w:val="center"/>
        <w:rPr>
          <w:rFonts w:cs="Arial"/>
          <w:b/>
          <w:b/>
          <w:sz w:val="32"/>
          <w:szCs w:val="32"/>
          <w:lang w:val="en-US"/>
        </w:rPr>
      </w:pPr>
      <w:r>
        <w:rPr>
          <w:rFonts w:cs="Arial"/>
          <w:b/>
          <w:sz w:val="32"/>
          <w:szCs w:val="32"/>
          <w:lang w:val="en-US"/>
        </w:rPr>
        <w:t>Technotrade LLC</w:t>
      </w:r>
    </w:p>
    <w:p>
      <w:pPr>
        <w:pStyle w:val="Normal"/>
        <w:pBdr>
          <w:bottom w:val="single" w:sz="12" w:space="1" w:color="000000"/>
        </w:pBdr>
        <w:spacing w:before="0" w:after="0"/>
        <w:jc w:val="center"/>
        <w:rPr>
          <w:szCs w:val="28"/>
          <w:lang w:val="en-US"/>
        </w:rPr>
      </w:pPr>
      <w:r>
        <w:rPr>
          <w:szCs w:val="28"/>
          <w:lang w:val="en-US"/>
        </w:rPr>
      </w:r>
    </w:p>
    <w:sdt>
      <w:sdtPr>
        <w:docPartObj>
          <w:docPartGallery w:val="Table of Contents"/>
          <w:docPartUnique w:val="true"/>
        </w:docPartObj>
      </w:sdtPr>
      <w:sdtContent>
        <w:p>
          <w:pPr>
            <w:pStyle w:val="12"/>
            <w:tabs>
              <w:tab w:val="clear" w:pos="9628"/>
              <w:tab w:val="right" w:pos="9638" w:leader="dot"/>
            </w:tabs>
            <w:rPr/>
          </w:pPr>
          <w:r>
            <w:fldChar w:fldCharType="begin"/>
          </w:r>
          <w:r>
            <w:rPr/>
            <w:instrText xml:space="preserve"> TOC \o "1-3" \h</w:instrText>
          </w:r>
          <w:r>
            <w:rPr/>
            <w:fldChar w:fldCharType="separate"/>
          </w:r>
          <w:hyperlink w:anchor="__RefHeading___Toc88237074">
            <w:r>
              <w:rPr/>
              <w:t>REVISION HISTORY</w:t>
              <w:tab/>
              <w:t>3</w:t>
            </w:r>
          </w:hyperlink>
        </w:p>
        <w:p>
          <w:pPr>
            <w:pStyle w:val="22"/>
            <w:tabs>
              <w:tab w:val="clear" w:pos="709"/>
              <w:tab w:val="clear" w:pos="9628"/>
              <w:tab w:val="left" w:pos="567" w:leader="none"/>
            </w:tabs>
            <w:rPr>
              <w:lang w:val="en-US"/>
            </w:rPr>
          </w:pPr>
          <w:r>
            <w:rPr>
              <w:lang w:val="en-US"/>
            </w:rPr>
          </w:r>
        </w:p>
        <w:p>
          <w:pPr>
            <w:pStyle w:val="12"/>
            <w:tabs>
              <w:tab w:val="clear" w:pos="9628"/>
              <w:tab w:val="right" w:pos="9638" w:leader="dot"/>
            </w:tabs>
            <w:rPr/>
          </w:pPr>
          <w:hyperlink w:anchor="__RefHeading___Toc88237075">
            <w:r>
              <w:rPr/>
              <w:t>INTRODUCTION AND SCOPE</w:t>
              <w:tab/>
              <w:t>4</w:t>
            </w:r>
          </w:hyperlink>
        </w:p>
        <w:p>
          <w:pPr>
            <w:pStyle w:val="Normal"/>
            <w:tabs>
              <w:tab w:val="clear" w:pos="720"/>
              <w:tab w:val="right" w:pos="9638" w:leader="dot"/>
            </w:tabs>
            <w:rPr/>
          </w:pPr>
          <w:r>
            <w:rPr/>
          </w:r>
        </w:p>
        <w:p>
          <w:pPr>
            <w:pStyle w:val="12"/>
            <w:tabs>
              <w:tab w:val="clear" w:pos="9628"/>
              <w:tab w:val="right" w:pos="9638" w:leader="dot"/>
            </w:tabs>
            <w:rPr/>
          </w:pPr>
          <w:hyperlink w:anchor="__RefHeading___Toc336_583041202">
            <w:r>
              <w:rPr/>
              <w:t>AUTHENTICATION</w:t>
              <w:tab/>
              <w:t>5</w:t>
            </w:r>
          </w:hyperlink>
        </w:p>
        <w:p>
          <w:pPr>
            <w:pStyle w:val="12"/>
            <w:tabs>
              <w:tab w:val="clear" w:pos="9628"/>
              <w:tab w:val="right" w:pos="9638" w:leader="dot"/>
            </w:tabs>
            <w:ind w:left="-142" w:right="0" w:hanging="0"/>
            <w:rPr/>
          </w:pPr>
          <w:r>
            <w:rPr/>
          </w:r>
        </w:p>
        <w:p>
          <w:pPr>
            <w:pStyle w:val="12"/>
            <w:tabs>
              <w:tab w:val="clear" w:pos="9628"/>
              <w:tab w:val="right" w:pos="9638" w:leader="dot"/>
            </w:tabs>
            <w:rPr/>
          </w:pPr>
          <w:hyperlink w:anchor="__RefHeading___Toc88237076">
            <w:r>
              <w:rPr/>
              <w:t>LAYERS OF COMMUNICATION</w:t>
              <w:tab/>
              <w:t>6</w:t>
            </w:r>
          </w:hyperlink>
        </w:p>
        <w:p>
          <w:pPr>
            <w:pStyle w:val="Normal"/>
            <w:tabs>
              <w:tab w:val="clear" w:pos="720"/>
              <w:tab w:val="right" w:pos="9638" w:leader="dot"/>
            </w:tabs>
            <w:rPr/>
          </w:pPr>
          <w:r>
            <w:rPr/>
          </w:r>
        </w:p>
        <w:p>
          <w:pPr>
            <w:pStyle w:val="12"/>
            <w:tabs>
              <w:tab w:val="clear" w:pos="9628"/>
              <w:tab w:val="right" w:pos="9638" w:leader="dot"/>
            </w:tabs>
            <w:rPr/>
          </w:pPr>
          <w:hyperlink w:anchor="__RefHeading___Toc340_583041202">
            <w:r>
              <w:rPr/>
              <w:t>GENERAL NOTES FOR COMMUNICATION</w:t>
              <w:tab/>
              <w:t>6</w:t>
            </w:r>
          </w:hyperlink>
        </w:p>
        <w:p>
          <w:pPr>
            <w:pStyle w:val="Normal"/>
            <w:tabs>
              <w:tab w:val="clear" w:pos="720"/>
              <w:tab w:val="right" w:pos="9638" w:leader="dot"/>
            </w:tabs>
            <w:rPr/>
          </w:pPr>
          <w:r>
            <w:rPr/>
          </w:r>
        </w:p>
        <w:p>
          <w:pPr>
            <w:pStyle w:val="12"/>
            <w:tabs>
              <w:tab w:val="clear" w:pos="9628"/>
              <w:tab w:val="right" w:pos="9638" w:leader="dot"/>
            </w:tabs>
            <w:rPr/>
          </w:pPr>
          <w:hyperlink w:anchor="__RefHeading___Toc88237081">
            <w:r>
              <w:rPr/>
              <w:t>SETTINGS</w:t>
              <w:tab/>
              <w:t>8</w:t>
            </w:r>
          </w:hyperlink>
        </w:p>
        <w:p>
          <w:pPr>
            <w:pStyle w:val="Normal"/>
            <w:tabs>
              <w:tab w:val="clear" w:pos="720"/>
              <w:tab w:val="right" w:pos="9638" w:leader="dot"/>
            </w:tabs>
            <w:rPr/>
          </w:pPr>
          <w:r>
            <w:rPr/>
          </w:r>
        </w:p>
        <w:p>
          <w:pPr>
            <w:pStyle w:val="12"/>
            <w:tabs>
              <w:tab w:val="clear" w:pos="9628"/>
              <w:tab w:val="right" w:pos="9638" w:leader="dot"/>
            </w:tabs>
            <w:rPr/>
          </w:pPr>
          <w:hyperlink w:anchor="__RefHeading___Toc342_583041202">
            <w:r>
              <w:rPr/>
              <w:t>APPLICATION EXAMPLE</w:t>
              <w:tab/>
              <w:t>9</w:t>
            </w:r>
          </w:hyperlink>
        </w:p>
        <w:p>
          <w:pPr>
            <w:pStyle w:val="Normal"/>
            <w:tabs>
              <w:tab w:val="clear" w:pos="720"/>
              <w:tab w:val="right" w:pos="9638" w:leader="dot"/>
            </w:tabs>
            <w:rPr/>
          </w:pPr>
          <w:r>
            <w:rPr/>
          </w:r>
        </w:p>
        <w:p>
          <w:pPr>
            <w:pStyle w:val="12"/>
            <w:tabs>
              <w:tab w:val="clear" w:pos="9628"/>
              <w:tab w:val="right" w:pos="9638" w:leader="dot"/>
            </w:tabs>
            <w:rPr/>
          </w:pPr>
          <w:hyperlink w:anchor="__RefHeading___Toc88237082">
            <w:r>
              <w:rPr/>
              <w:t>GENERAL REQUESTS AND RESPONSES</w:t>
              <w:tab/>
              <w:t>1</w:t>
            </w:r>
          </w:hyperlink>
          <w:r>
            <w:rPr>
              <w:lang w:val="en-US"/>
            </w:rPr>
            <w:t>4</w:t>
          </w:r>
          <w:r>
            <w:rPr>
              <w:lang w:val="en-US"/>
            </w:rPr>
            <w:fldChar w:fldCharType="end"/>
          </w:r>
        </w:p>
      </w:sdtContent>
    </w:sdt>
    <w:p>
      <w:pPr>
        <w:pStyle w:val="1"/>
        <w:numPr>
          <w:ilvl w:val="0"/>
          <w:numId w:val="1"/>
        </w:numPr>
        <w:rPr>
          <w:szCs w:val="28"/>
          <w:lang w:val="en-US"/>
        </w:rPr>
      </w:pPr>
      <w:r>
        <w:br w:type="page"/>
      </w:r>
      <w:bookmarkStart w:id="0" w:name="__RefHeading___Toc88237074"/>
      <w:bookmarkEnd w:id="0"/>
      <w:r>
        <w:rPr>
          <w:szCs w:val="28"/>
          <w:lang w:val="en-US"/>
        </w:rPr>
        <w:t>REVISION HISTORY</w:t>
      </w:r>
    </w:p>
    <w:p>
      <w:pPr>
        <w:pStyle w:val="Normal"/>
        <w:rPr/>
      </w:pPr>
      <w:r>
        <w:rPr/>
      </w:r>
    </w:p>
    <w:tbl>
      <w:tblPr>
        <w:tblW w:w="9651" w:type="dxa"/>
        <w:jc w:val="left"/>
        <w:tblInd w:w="56" w:type="dxa"/>
        <w:tblLayout w:type="fixed"/>
        <w:tblCellMar>
          <w:top w:w="55" w:type="dxa"/>
          <w:left w:w="55" w:type="dxa"/>
          <w:bottom w:w="55" w:type="dxa"/>
          <w:right w:w="55" w:type="dxa"/>
        </w:tblCellMar>
      </w:tblPr>
      <w:tblGrid>
        <w:gridCol w:w="632"/>
        <w:gridCol w:w="1073"/>
        <w:gridCol w:w="909"/>
        <w:gridCol w:w="2778"/>
        <w:gridCol w:w="4259"/>
      </w:tblGrid>
      <w:tr>
        <w:trPr/>
        <w:tc>
          <w:tcPr>
            <w:tcW w:w="632" w:type="dxa"/>
            <w:tcBorders>
              <w:top w:val="single" w:sz="2" w:space="0" w:color="000000"/>
              <w:left w:val="single" w:sz="2" w:space="0" w:color="000000"/>
              <w:bottom w:val="single" w:sz="2" w:space="0" w:color="000000"/>
            </w:tcBorders>
          </w:tcPr>
          <w:p>
            <w:pPr>
              <w:pStyle w:val="Normal"/>
              <w:widowControl w:val="false"/>
              <w:tabs>
                <w:tab w:val="clear" w:pos="720"/>
                <w:tab w:val="left" w:pos="5953" w:leader="none"/>
              </w:tabs>
              <w:spacing w:before="0" w:after="0"/>
              <w:jc w:val="center"/>
              <w:rPr>
                <w:rFonts w:cs="Calibri"/>
                <w:b/>
                <w:b/>
                <w:bCs/>
                <w:sz w:val="20"/>
                <w:szCs w:val="20"/>
                <w:lang w:val="en-US"/>
              </w:rPr>
            </w:pPr>
            <w:r>
              <w:rPr>
                <w:rFonts w:cs="Calibri"/>
                <w:b/>
                <w:bCs/>
                <w:sz w:val="20"/>
                <w:szCs w:val="20"/>
                <w:lang w:val="en-US"/>
              </w:rPr>
              <w:t>REV</w:t>
            </w:r>
          </w:p>
        </w:tc>
        <w:tc>
          <w:tcPr>
            <w:tcW w:w="1073" w:type="dxa"/>
            <w:tcBorders>
              <w:top w:val="single" w:sz="2" w:space="0" w:color="000000"/>
              <w:left w:val="single" w:sz="2" w:space="0" w:color="000000"/>
              <w:bottom w:val="single" w:sz="2" w:space="0" w:color="000000"/>
            </w:tcBorders>
          </w:tcPr>
          <w:p>
            <w:pPr>
              <w:pStyle w:val="Normal"/>
              <w:widowControl w:val="false"/>
              <w:tabs>
                <w:tab w:val="clear" w:pos="720"/>
                <w:tab w:val="left" w:pos="5953" w:leader="none"/>
              </w:tabs>
              <w:spacing w:before="0" w:after="0"/>
              <w:jc w:val="center"/>
              <w:rPr>
                <w:rFonts w:cs="Calibri"/>
                <w:b/>
                <w:b/>
                <w:bCs/>
                <w:sz w:val="20"/>
                <w:szCs w:val="20"/>
                <w:lang w:val="en-US"/>
              </w:rPr>
            </w:pPr>
            <w:r>
              <w:rPr>
                <w:rFonts w:cs="Calibri"/>
                <w:b/>
                <w:bCs/>
                <w:sz w:val="20"/>
                <w:szCs w:val="20"/>
                <w:lang w:val="en-US"/>
              </w:rPr>
              <w:t>DATE</w:t>
            </w:r>
          </w:p>
        </w:tc>
        <w:tc>
          <w:tcPr>
            <w:tcW w:w="909" w:type="dxa"/>
            <w:tcBorders>
              <w:top w:val="single" w:sz="2" w:space="0" w:color="000000"/>
              <w:left w:val="single" w:sz="2" w:space="0" w:color="000000"/>
              <w:bottom w:val="single" w:sz="2" w:space="0" w:color="000000"/>
            </w:tcBorders>
          </w:tcPr>
          <w:p>
            <w:pPr>
              <w:pStyle w:val="Normal"/>
              <w:widowControl w:val="false"/>
              <w:tabs>
                <w:tab w:val="clear" w:pos="720"/>
                <w:tab w:val="left" w:pos="5953" w:leader="none"/>
              </w:tabs>
              <w:spacing w:before="0" w:after="0"/>
              <w:jc w:val="center"/>
              <w:rPr>
                <w:rFonts w:cs="Calibri"/>
                <w:b/>
                <w:b/>
                <w:bCs/>
                <w:sz w:val="20"/>
                <w:szCs w:val="20"/>
                <w:lang w:val="en-US"/>
              </w:rPr>
            </w:pPr>
            <w:r>
              <w:rPr>
                <w:rFonts w:cs="Calibri"/>
                <w:b/>
                <w:bCs/>
                <w:sz w:val="20"/>
                <w:szCs w:val="20"/>
                <w:lang w:val="en-US"/>
              </w:rPr>
              <w:t>BY</w:t>
            </w:r>
          </w:p>
        </w:tc>
        <w:tc>
          <w:tcPr>
            <w:tcW w:w="2778" w:type="dxa"/>
            <w:tcBorders>
              <w:top w:val="single" w:sz="2" w:space="0" w:color="000000"/>
              <w:left w:val="single" w:sz="2" w:space="0" w:color="000000"/>
              <w:bottom w:val="single" w:sz="2" w:space="0" w:color="000000"/>
            </w:tcBorders>
          </w:tcPr>
          <w:p>
            <w:pPr>
              <w:pStyle w:val="Normal"/>
              <w:widowControl w:val="false"/>
              <w:tabs>
                <w:tab w:val="clear" w:pos="720"/>
                <w:tab w:val="left" w:pos="5953" w:leader="none"/>
              </w:tabs>
              <w:spacing w:before="0" w:after="0"/>
              <w:jc w:val="center"/>
              <w:rPr>
                <w:rFonts w:cs="Calibri"/>
                <w:b/>
                <w:b/>
                <w:bCs/>
                <w:sz w:val="20"/>
                <w:szCs w:val="20"/>
                <w:lang w:val="en-US"/>
              </w:rPr>
            </w:pPr>
            <w:r>
              <w:rPr>
                <w:rFonts w:cs="Calibri"/>
                <w:b/>
                <w:bCs/>
                <w:sz w:val="20"/>
                <w:szCs w:val="20"/>
                <w:lang w:val="en-US"/>
              </w:rPr>
              <w:t>SECTION</w:t>
            </w:r>
          </w:p>
        </w:tc>
        <w:tc>
          <w:tcPr>
            <w:tcW w:w="4259" w:type="dxa"/>
            <w:tcBorders>
              <w:top w:val="single" w:sz="2" w:space="0" w:color="000000"/>
              <w:left w:val="single" w:sz="2" w:space="0" w:color="000000"/>
              <w:bottom w:val="single" w:sz="2" w:space="0" w:color="000000"/>
              <w:right w:val="single" w:sz="2" w:space="0" w:color="000000"/>
            </w:tcBorders>
          </w:tcPr>
          <w:p>
            <w:pPr>
              <w:pStyle w:val="Normal"/>
              <w:widowControl w:val="false"/>
              <w:tabs>
                <w:tab w:val="clear" w:pos="720"/>
                <w:tab w:val="left" w:pos="5953" w:leader="none"/>
              </w:tabs>
              <w:spacing w:before="0" w:after="0"/>
              <w:jc w:val="center"/>
              <w:rPr>
                <w:rFonts w:cs="Calibri"/>
                <w:b/>
                <w:b/>
                <w:bCs/>
                <w:sz w:val="20"/>
                <w:szCs w:val="20"/>
                <w:lang w:val="en-US"/>
              </w:rPr>
            </w:pPr>
            <w:r>
              <w:rPr>
                <w:rFonts w:cs="Calibri"/>
                <w:b/>
                <w:bCs/>
                <w:sz w:val="20"/>
                <w:szCs w:val="20"/>
                <w:lang w:val="en-US"/>
              </w:rPr>
              <w:t>DESCRIPTION</w:t>
            </w:r>
          </w:p>
        </w:tc>
      </w:tr>
      <w:tr>
        <w:trPr/>
        <w:tc>
          <w:tcPr>
            <w:tcW w:w="632" w:type="dxa"/>
            <w:tcBorders>
              <w:left w:val="single" w:sz="2" w:space="0" w:color="000000"/>
              <w:bottom w:val="single" w:sz="2" w:space="0" w:color="000000"/>
            </w:tcBorders>
          </w:tcPr>
          <w:p>
            <w:pPr>
              <w:pStyle w:val="Normal"/>
              <w:widowControl w:val="false"/>
              <w:tabs>
                <w:tab w:val="clear" w:pos="720"/>
                <w:tab w:val="left" w:pos="6379" w:leader="none"/>
              </w:tabs>
              <w:spacing w:before="0" w:after="0"/>
              <w:jc w:val="center"/>
              <w:rPr>
                <w:rFonts w:ascii="Calibri" w:hAnsi="Calibri" w:cs="Calibri"/>
                <w:b/>
                <w:b/>
                <w:bCs/>
                <w:sz w:val="16"/>
                <w:szCs w:val="16"/>
                <w:lang w:val="en-US"/>
              </w:rPr>
            </w:pPr>
            <w:r>
              <w:rPr>
                <w:rFonts w:cs="Calibri"/>
                <w:b/>
                <w:bCs/>
                <w:sz w:val="16"/>
                <w:szCs w:val="16"/>
                <w:lang w:val="en-US"/>
              </w:rPr>
              <w:t>R01</w:t>
            </w:r>
          </w:p>
        </w:tc>
        <w:tc>
          <w:tcPr>
            <w:tcW w:w="1073" w:type="dxa"/>
            <w:tcBorders>
              <w:left w:val="single" w:sz="2" w:space="0" w:color="000000"/>
              <w:bottom w:val="single" w:sz="2" w:space="0" w:color="000000"/>
            </w:tcBorders>
          </w:tcPr>
          <w:p>
            <w:pPr>
              <w:pStyle w:val="Normal"/>
              <w:widowControl w:val="false"/>
              <w:tabs>
                <w:tab w:val="clear" w:pos="720"/>
                <w:tab w:val="left" w:pos="6379" w:leader="none"/>
              </w:tabs>
              <w:spacing w:before="0" w:after="0"/>
              <w:jc w:val="center"/>
              <w:rPr/>
            </w:pPr>
            <w:r>
              <w:rPr>
                <w:rFonts w:cs="Calibri"/>
                <w:sz w:val="16"/>
                <w:szCs w:val="16"/>
                <w:lang w:val="en-US"/>
              </w:rPr>
              <w:t>11.</w:t>
            </w:r>
            <w:r>
              <w:rPr>
                <w:rFonts w:eastAsia="Calibri" w:cs="Calibri"/>
                <w:color w:val="auto"/>
                <w:sz w:val="16"/>
                <w:szCs w:val="16"/>
                <w:lang w:val="en-US" w:bidi="ar-SA"/>
              </w:rPr>
              <w:t>04</w:t>
            </w:r>
            <w:r>
              <w:rPr>
                <w:rFonts w:cs="Calibri"/>
                <w:sz w:val="16"/>
                <w:szCs w:val="16"/>
                <w:lang w:val="en-US"/>
              </w:rPr>
              <w:t>.2024</w:t>
            </w:r>
          </w:p>
        </w:tc>
        <w:tc>
          <w:tcPr>
            <w:tcW w:w="909" w:type="dxa"/>
            <w:tcBorders>
              <w:left w:val="single" w:sz="2" w:space="0" w:color="000000"/>
              <w:bottom w:val="single" w:sz="2" w:space="0" w:color="000000"/>
            </w:tcBorders>
          </w:tcPr>
          <w:p>
            <w:pPr>
              <w:pStyle w:val="Normal"/>
              <w:widowControl w:val="false"/>
              <w:tabs>
                <w:tab w:val="clear" w:pos="720"/>
                <w:tab w:val="left" w:pos="6379" w:leader="none"/>
              </w:tabs>
              <w:spacing w:before="0" w:after="0"/>
              <w:rPr/>
            </w:pPr>
            <w:r>
              <w:rPr>
                <w:rFonts w:eastAsia="Calibri" w:cs="Calibri"/>
                <w:color w:val="auto"/>
                <w:sz w:val="16"/>
                <w:szCs w:val="16"/>
                <w:lang w:val="en-US" w:bidi="ar-SA"/>
              </w:rPr>
              <w:t>Dmitry</w:t>
            </w:r>
            <w:r>
              <w:rPr>
                <w:rFonts w:cs="Calibri"/>
                <w:sz w:val="16"/>
                <w:szCs w:val="16"/>
                <w:lang w:val="en-US"/>
              </w:rPr>
              <w:t xml:space="preserve"> Vasyliev</w:t>
            </w:r>
          </w:p>
        </w:tc>
        <w:tc>
          <w:tcPr>
            <w:tcW w:w="2778" w:type="dxa"/>
            <w:tcBorders>
              <w:left w:val="single" w:sz="2" w:space="0" w:color="000000"/>
              <w:bottom w:val="single" w:sz="2" w:space="0" w:color="000000"/>
            </w:tcBorders>
          </w:tcPr>
          <w:p>
            <w:pPr>
              <w:pStyle w:val="Normal"/>
              <w:widowControl w:val="false"/>
              <w:tabs>
                <w:tab w:val="clear" w:pos="720"/>
                <w:tab w:val="left" w:pos="6379" w:leader="none"/>
              </w:tabs>
              <w:spacing w:before="0" w:after="0"/>
              <w:rPr>
                <w:rFonts w:ascii="Calibri" w:hAnsi="Calibri" w:cs="Calibri"/>
                <w:sz w:val="16"/>
                <w:szCs w:val="16"/>
                <w:lang w:val="en-US"/>
              </w:rPr>
            </w:pPr>
            <w:r>
              <w:rPr>
                <w:rFonts w:cs="Calibri"/>
                <w:sz w:val="16"/>
                <w:szCs w:val="16"/>
                <w:lang w:val="en-US"/>
              </w:rPr>
              <w:t>All</w:t>
            </w:r>
          </w:p>
        </w:tc>
        <w:tc>
          <w:tcPr>
            <w:tcW w:w="4259" w:type="dxa"/>
            <w:tcBorders>
              <w:left w:val="single" w:sz="2" w:space="0" w:color="000000"/>
              <w:bottom w:val="single" w:sz="2" w:space="0" w:color="000000"/>
              <w:right w:val="single" w:sz="2" w:space="0" w:color="000000"/>
            </w:tcBorders>
          </w:tcPr>
          <w:p>
            <w:pPr>
              <w:pStyle w:val="Normal"/>
              <w:widowControl w:val="false"/>
              <w:tabs>
                <w:tab w:val="clear" w:pos="720"/>
                <w:tab w:val="left" w:pos="6379" w:leader="none"/>
              </w:tabs>
              <w:spacing w:before="0" w:after="0"/>
              <w:rPr/>
            </w:pPr>
            <w:r>
              <w:rPr>
                <w:rFonts w:cs="Calibri"/>
                <w:sz w:val="16"/>
                <w:szCs w:val="16"/>
                <w:lang w:val="en-US"/>
              </w:rPr>
              <w:t>First</w:t>
            </w:r>
            <w:r>
              <w:rPr>
                <w:rFonts w:cs="Calibri"/>
                <w:sz w:val="16"/>
                <w:szCs w:val="16"/>
                <w:lang w:val="uk-UA"/>
              </w:rPr>
              <w:t xml:space="preserve"> </w:t>
            </w:r>
            <w:r>
              <w:rPr>
                <w:rFonts w:cs="Calibri"/>
                <w:sz w:val="16"/>
                <w:szCs w:val="16"/>
                <w:lang w:val="en-US"/>
              </w:rPr>
              <w:t>alpha release</w:t>
            </w:r>
          </w:p>
        </w:tc>
      </w:tr>
      <w:tr>
        <w:trPr/>
        <w:tc>
          <w:tcPr>
            <w:tcW w:w="632" w:type="dxa"/>
            <w:tcBorders>
              <w:left w:val="single" w:sz="2" w:space="0" w:color="000000"/>
              <w:bottom w:val="single" w:sz="2" w:space="0" w:color="000000"/>
            </w:tcBorders>
          </w:tcPr>
          <w:p>
            <w:pPr>
              <w:pStyle w:val="Normal"/>
              <w:widowControl w:val="false"/>
              <w:tabs>
                <w:tab w:val="clear" w:pos="720"/>
                <w:tab w:val="left" w:pos="6379" w:leader="none"/>
              </w:tabs>
              <w:snapToGrid w:val="false"/>
              <w:spacing w:before="0" w:after="0"/>
              <w:jc w:val="center"/>
              <w:rPr>
                <w:rFonts w:ascii="Calibri" w:hAnsi="Calibri" w:cs="Calibri"/>
                <w:b/>
                <w:b/>
                <w:bCs/>
                <w:sz w:val="16"/>
                <w:szCs w:val="16"/>
                <w:lang w:val="en-US"/>
              </w:rPr>
            </w:pPr>
            <w:r>
              <w:rPr>
                <w:rFonts w:cs="Calibri"/>
                <w:b/>
                <w:bCs/>
                <w:sz w:val="16"/>
                <w:szCs w:val="16"/>
                <w:lang w:val="en-US"/>
              </w:rPr>
              <w:t>R02</w:t>
            </w:r>
          </w:p>
        </w:tc>
        <w:tc>
          <w:tcPr>
            <w:tcW w:w="1073" w:type="dxa"/>
            <w:tcBorders>
              <w:left w:val="single" w:sz="2" w:space="0" w:color="000000"/>
              <w:bottom w:val="single" w:sz="2" w:space="0" w:color="000000"/>
            </w:tcBorders>
          </w:tcPr>
          <w:p>
            <w:pPr>
              <w:pStyle w:val="Normal"/>
              <w:widowControl w:val="false"/>
              <w:tabs>
                <w:tab w:val="clear" w:pos="720"/>
                <w:tab w:val="left" w:pos="6379" w:leader="none"/>
              </w:tabs>
              <w:snapToGrid w:val="false"/>
              <w:spacing w:before="0" w:after="0"/>
              <w:jc w:val="center"/>
              <w:rPr/>
            </w:pPr>
            <w:r>
              <w:rPr>
                <w:rFonts w:eastAsia="Calibri" w:cs="Calibri"/>
                <w:b w:val="false"/>
                <w:bCs w:val="false"/>
                <w:color w:val="auto"/>
                <w:sz w:val="16"/>
                <w:szCs w:val="16"/>
                <w:lang w:val="en-US" w:eastAsia="zh-CN" w:bidi="ar-SA"/>
              </w:rPr>
              <w:t>3</w:t>
            </w:r>
            <w:r>
              <w:rPr>
                <w:rFonts w:cs="Calibri"/>
                <w:b w:val="false"/>
                <w:bCs w:val="false"/>
                <w:sz w:val="16"/>
                <w:szCs w:val="16"/>
                <w:lang w:val="en-US"/>
              </w:rPr>
              <w:t>.08.2024</w:t>
            </w:r>
          </w:p>
        </w:tc>
        <w:tc>
          <w:tcPr>
            <w:tcW w:w="909" w:type="dxa"/>
            <w:tcBorders>
              <w:left w:val="single" w:sz="2" w:space="0" w:color="000000"/>
              <w:bottom w:val="single" w:sz="2" w:space="0" w:color="000000"/>
            </w:tcBorders>
          </w:tcPr>
          <w:p>
            <w:pPr>
              <w:pStyle w:val="Normal"/>
              <w:widowControl w:val="false"/>
              <w:tabs>
                <w:tab w:val="clear" w:pos="720"/>
                <w:tab w:val="left" w:pos="6379" w:leader="none"/>
              </w:tabs>
              <w:snapToGrid w:val="false"/>
              <w:spacing w:before="0" w:after="0"/>
              <w:rPr/>
            </w:pPr>
            <w:r>
              <w:rPr>
                <w:rFonts w:eastAsia="Calibri" w:cs="Calibri"/>
                <w:b w:val="false"/>
                <w:bCs w:val="false"/>
                <w:color w:val="auto"/>
                <w:sz w:val="16"/>
                <w:szCs w:val="16"/>
                <w:lang w:val="en-US" w:bidi="ar-SA"/>
              </w:rPr>
              <w:t>Dmitry</w:t>
            </w:r>
            <w:r>
              <w:rPr>
                <w:rFonts w:cs="Calibri"/>
                <w:b w:val="false"/>
                <w:bCs w:val="false"/>
                <w:sz w:val="16"/>
                <w:szCs w:val="16"/>
                <w:lang w:val="en-US"/>
              </w:rPr>
              <w:t xml:space="preserve"> Vasyliev</w:t>
            </w:r>
          </w:p>
        </w:tc>
        <w:tc>
          <w:tcPr>
            <w:tcW w:w="2778" w:type="dxa"/>
            <w:tcBorders>
              <w:left w:val="single" w:sz="2" w:space="0" w:color="000000"/>
              <w:bottom w:val="single" w:sz="2" w:space="0" w:color="000000"/>
            </w:tcBorders>
          </w:tcPr>
          <w:p>
            <w:pPr>
              <w:pStyle w:val="2"/>
              <w:widowControl w:val="false"/>
              <w:numPr>
                <w:ilvl w:val="1"/>
                <w:numId w:val="1"/>
              </w:numPr>
              <w:tabs>
                <w:tab w:val="clear" w:pos="720"/>
                <w:tab w:val="left" w:pos="6379" w:leader="none"/>
              </w:tabs>
              <w:snapToGrid w:val="false"/>
              <w:spacing w:before="0" w:after="0"/>
              <w:ind w:left="426" w:right="0" w:hanging="426"/>
              <w:jc w:val="left"/>
              <w:rPr>
                <w:rFonts w:ascii="Calibri" w:hAnsi="Calibri" w:cs="Calibri"/>
                <w:b w:val="false"/>
                <w:b w:val="false"/>
                <w:bCs w:val="false"/>
                <w:sz w:val="16"/>
                <w:szCs w:val="16"/>
                <w:lang w:val="en-US" w:eastAsia="ru-RU"/>
              </w:rPr>
            </w:pPr>
            <w:bookmarkStart w:id="1" w:name="__RefHeading___Toc100135_4052678575"/>
            <w:bookmarkEnd w:id="1"/>
            <w:r>
              <w:rPr>
                <w:rFonts w:cs="Calibri"/>
                <w:b w:val="false"/>
                <w:bCs w:val="false"/>
                <w:sz w:val="16"/>
                <w:szCs w:val="16"/>
                <w:lang w:val="en-US" w:eastAsia="ru-RU"/>
              </w:rPr>
              <w:t>All</w:t>
            </w:r>
          </w:p>
          <w:p>
            <w:pPr>
              <w:pStyle w:val="Normal"/>
              <w:widowControl w:val="false"/>
              <w:tabs>
                <w:tab w:val="clear" w:pos="720"/>
                <w:tab w:val="left" w:pos="6379" w:leader="none"/>
              </w:tabs>
              <w:snapToGrid w:val="false"/>
              <w:spacing w:before="0" w:after="0"/>
              <w:ind w:left="0" w:right="0" w:hanging="0"/>
              <w:jc w:val="left"/>
              <w:rPr>
                <w:rFonts w:ascii="Calibri" w:hAnsi="Calibri" w:cs="Calibri"/>
                <w:sz w:val="16"/>
                <w:szCs w:val="16"/>
              </w:rPr>
            </w:pPr>
            <w:r>
              <w:rPr>
                <w:rFonts w:cs="Calibri"/>
                <w:sz w:val="16"/>
                <w:szCs w:val="16"/>
              </w:rPr>
            </w:r>
          </w:p>
        </w:tc>
        <w:tc>
          <w:tcPr>
            <w:tcW w:w="4259" w:type="dxa"/>
            <w:tcBorders>
              <w:left w:val="single" w:sz="2" w:space="0" w:color="000000"/>
              <w:bottom w:val="single" w:sz="2" w:space="0" w:color="000000"/>
              <w:right w:val="single" w:sz="2" w:space="0" w:color="000000"/>
            </w:tcBorders>
          </w:tcPr>
          <w:p>
            <w:pPr>
              <w:pStyle w:val="Normal"/>
              <w:widowControl w:val="false"/>
              <w:tabs>
                <w:tab w:val="clear" w:pos="720"/>
                <w:tab w:val="left" w:pos="6379" w:leader="none"/>
              </w:tabs>
              <w:snapToGrid w:val="false"/>
              <w:spacing w:before="0" w:after="0"/>
              <w:jc w:val="left"/>
              <w:rPr/>
            </w:pPr>
            <w:r>
              <w:rPr>
                <w:rFonts w:cs="Calibri"/>
                <w:b w:val="false"/>
                <w:bCs w:val="false"/>
                <w:color w:val="000000"/>
                <w:sz w:val="16"/>
                <w:szCs w:val="16"/>
                <w:lang w:val="en-US"/>
              </w:rPr>
              <w:t>First</w:t>
            </w:r>
            <w:r>
              <w:rPr>
                <w:rFonts w:cs="Calibri"/>
                <w:b w:val="false"/>
                <w:bCs w:val="false"/>
                <w:color w:val="000000"/>
                <w:sz w:val="16"/>
                <w:szCs w:val="16"/>
                <w:lang w:val="uk-UA"/>
              </w:rPr>
              <w:t xml:space="preserve"> </w:t>
            </w:r>
            <w:r>
              <w:rPr>
                <w:rFonts w:cs="Calibri"/>
                <w:b w:val="false"/>
                <w:bCs w:val="false"/>
                <w:color w:val="000000"/>
                <w:sz w:val="16"/>
                <w:szCs w:val="16"/>
                <w:lang w:val="en-US"/>
              </w:rPr>
              <w:t>alpha release. The test application was added.</w:t>
            </w:r>
          </w:p>
          <w:p>
            <w:pPr>
              <w:pStyle w:val="Normal"/>
              <w:widowControl w:val="false"/>
              <w:tabs>
                <w:tab w:val="clear" w:pos="720"/>
                <w:tab w:val="left" w:pos="6379" w:leader="none"/>
              </w:tabs>
              <w:snapToGrid w:val="false"/>
              <w:spacing w:before="0" w:after="0"/>
              <w:jc w:val="left"/>
              <w:rPr>
                <w:rFonts w:ascii="Calibri" w:hAnsi="Calibri" w:eastAsia="Calibri" w:cs="Calibri"/>
                <w:b w:val="false"/>
                <w:b w:val="false"/>
                <w:bCs w:val="false"/>
                <w:color w:val="000000"/>
                <w:sz w:val="16"/>
                <w:szCs w:val="16"/>
                <w:lang w:val="en-US"/>
              </w:rPr>
            </w:pPr>
            <w:r>
              <w:rPr>
                <w:rFonts w:eastAsia="Calibri" w:cs="Calibri"/>
                <w:b w:val="false"/>
                <w:bCs w:val="false"/>
                <w:color w:val="000000"/>
                <w:sz w:val="16"/>
                <w:szCs w:val="16"/>
                <w:lang w:val="en-US"/>
              </w:rPr>
            </w:r>
          </w:p>
        </w:tc>
      </w:tr>
      <w:tr>
        <w:trPr/>
        <w:tc>
          <w:tcPr>
            <w:tcW w:w="632" w:type="dxa"/>
            <w:tcBorders>
              <w:left w:val="single" w:sz="2" w:space="0" w:color="000000"/>
              <w:bottom w:val="single" w:sz="2" w:space="0" w:color="000000"/>
            </w:tcBorders>
          </w:tcPr>
          <w:p>
            <w:pPr>
              <w:pStyle w:val="Normal"/>
              <w:widowControl w:val="false"/>
              <w:tabs>
                <w:tab w:val="clear" w:pos="720"/>
                <w:tab w:val="left" w:pos="6379" w:leader="none"/>
              </w:tabs>
              <w:snapToGrid w:val="false"/>
              <w:spacing w:before="0" w:after="0"/>
              <w:jc w:val="center"/>
              <w:rPr>
                <w:rFonts w:ascii="Calibri" w:hAnsi="Calibri" w:cs="Calibri"/>
                <w:b/>
                <w:b/>
                <w:bCs/>
                <w:sz w:val="16"/>
                <w:szCs w:val="16"/>
                <w:lang w:val="en-US"/>
              </w:rPr>
            </w:pPr>
            <w:r>
              <w:rPr>
                <w:rFonts w:cs="Calibri"/>
                <w:b/>
                <w:bCs/>
                <w:sz w:val="16"/>
                <w:szCs w:val="16"/>
                <w:lang w:val="en-US"/>
              </w:rPr>
              <w:t>R03</w:t>
            </w:r>
          </w:p>
        </w:tc>
        <w:tc>
          <w:tcPr>
            <w:tcW w:w="1073" w:type="dxa"/>
            <w:tcBorders>
              <w:left w:val="single" w:sz="2" w:space="0" w:color="000000"/>
              <w:bottom w:val="single" w:sz="2" w:space="0" w:color="000000"/>
            </w:tcBorders>
          </w:tcPr>
          <w:p>
            <w:pPr>
              <w:pStyle w:val="Normal"/>
              <w:widowControl w:val="false"/>
              <w:tabs>
                <w:tab w:val="clear" w:pos="720"/>
                <w:tab w:val="left" w:pos="6379" w:leader="none"/>
              </w:tabs>
              <w:snapToGrid w:val="false"/>
              <w:spacing w:before="0" w:after="0"/>
              <w:jc w:val="center"/>
              <w:rPr/>
            </w:pPr>
            <w:r>
              <w:rPr>
                <w:rFonts w:eastAsia="Calibri" w:cs="Calibri"/>
                <w:b w:val="false"/>
                <w:bCs w:val="false"/>
                <w:color w:val="auto"/>
                <w:sz w:val="16"/>
                <w:szCs w:val="16"/>
                <w:lang w:val="en-US" w:eastAsia="zh-CN" w:bidi="ar-SA"/>
              </w:rPr>
              <w:t>8</w:t>
            </w:r>
            <w:r>
              <w:rPr>
                <w:rFonts w:cs="Calibri"/>
                <w:b w:val="false"/>
                <w:bCs w:val="false"/>
                <w:sz w:val="16"/>
                <w:szCs w:val="16"/>
                <w:lang w:val="en-US"/>
              </w:rPr>
              <w:t>.08.2024</w:t>
            </w:r>
          </w:p>
        </w:tc>
        <w:tc>
          <w:tcPr>
            <w:tcW w:w="909" w:type="dxa"/>
            <w:tcBorders>
              <w:left w:val="single" w:sz="2" w:space="0" w:color="000000"/>
              <w:bottom w:val="single" w:sz="2" w:space="0" w:color="000000"/>
            </w:tcBorders>
          </w:tcPr>
          <w:p>
            <w:pPr>
              <w:pStyle w:val="Normal"/>
              <w:widowControl w:val="false"/>
              <w:tabs>
                <w:tab w:val="clear" w:pos="720"/>
                <w:tab w:val="left" w:pos="6379" w:leader="none"/>
              </w:tabs>
              <w:snapToGrid w:val="false"/>
              <w:spacing w:before="0" w:after="0"/>
              <w:rPr/>
            </w:pPr>
            <w:r>
              <w:rPr>
                <w:rFonts w:eastAsia="Calibri" w:cs="Calibri"/>
                <w:b w:val="false"/>
                <w:bCs w:val="false"/>
                <w:color w:val="auto"/>
                <w:sz w:val="16"/>
                <w:szCs w:val="16"/>
                <w:lang w:val="en-US" w:bidi="ar-SA"/>
              </w:rPr>
              <w:t>Dmitry</w:t>
            </w:r>
            <w:r>
              <w:rPr>
                <w:rFonts w:cs="Calibri"/>
                <w:b w:val="false"/>
                <w:bCs w:val="false"/>
                <w:sz w:val="16"/>
                <w:szCs w:val="16"/>
                <w:lang w:val="en-US"/>
              </w:rPr>
              <w:t xml:space="preserve"> Vasyliev</w:t>
            </w:r>
          </w:p>
        </w:tc>
        <w:tc>
          <w:tcPr>
            <w:tcW w:w="2778" w:type="dxa"/>
            <w:tcBorders>
              <w:left w:val="single" w:sz="2" w:space="0" w:color="000000"/>
              <w:bottom w:val="single" w:sz="2" w:space="0" w:color="000000"/>
            </w:tcBorders>
          </w:tcPr>
          <w:p>
            <w:pPr>
              <w:pStyle w:val="2"/>
              <w:widowControl w:val="false"/>
              <w:numPr>
                <w:ilvl w:val="1"/>
                <w:numId w:val="1"/>
              </w:numPr>
              <w:tabs>
                <w:tab w:val="clear" w:pos="720"/>
                <w:tab w:val="left" w:pos="6379" w:leader="none"/>
              </w:tabs>
              <w:snapToGrid w:val="false"/>
              <w:spacing w:before="0" w:after="0"/>
              <w:ind w:left="426" w:right="0" w:hanging="426"/>
              <w:jc w:val="left"/>
              <w:rPr>
                <w:rFonts w:ascii="Calibri" w:hAnsi="Calibri" w:cs="Calibri"/>
                <w:b w:val="false"/>
                <w:b w:val="false"/>
                <w:bCs w:val="false"/>
                <w:sz w:val="16"/>
                <w:szCs w:val="16"/>
                <w:lang w:val="en-US" w:eastAsia="ru-RU"/>
              </w:rPr>
            </w:pPr>
            <w:r>
              <w:rPr>
                <w:rFonts w:cs="Calibri"/>
                <w:b w:val="false"/>
                <w:bCs w:val="false"/>
                <w:sz w:val="16"/>
                <w:szCs w:val="16"/>
                <w:lang w:val="en-US" w:eastAsia="ru-RU"/>
              </w:rPr>
              <w:t>Example application, documentation</w:t>
            </w:r>
          </w:p>
        </w:tc>
        <w:tc>
          <w:tcPr>
            <w:tcW w:w="4259" w:type="dxa"/>
            <w:tcBorders>
              <w:left w:val="single" w:sz="2" w:space="0" w:color="000000"/>
              <w:bottom w:val="single" w:sz="2" w:space="0" w:color="000000"/>
              <w:right w:val="single" w:sz="2" w:space="0" w:color="000000"/>
            </w:tcBorders>
          </w:tcPr>
          <w:p>
            <w:pPr>
              <w:pStyle w:val="Normal"/>
              <w:widowControl w:val="false"/>
              <w:tabs>
                <w:tab w:val="clear" w:pos="720"/>
                <w:tab w:val="left" w:pos="6379" w:leader="none"/>
              </w:tabs>
              <w:snapToGrid w:val="false"/>
              <w:spacing w:before="0" w:after="0"/>
              <w:jc w:val="left"/>
              <w:rPr/>
            </w:pPr>
            <w:r>
              <w:rPr>
                <w:rFonts w:cs="Calibri"/>
                <w:b w:val="false"/>
                <w:bCs w:val="false"/>
                <w:color w:val="000000"/>
                <w:sz w:val="16"/>
                <w:szCs w:val="16"/>
                <w:lang w:val="en-US"/>
              </w:rPr>
              <w:t>Second</w:t>
            </w:r>
            <w:r>
              <w:rPr>
                <w:rFonts w:cs="Calibri"/>
                <w:b w:val="false"/>
                <w:bCs w:val="false"/>
                <w:color w:val="000000"/>
                <w:sz w:val="16"/>
                <w:szCs w:val="16"/>
                <w:lang w:val="uk-UA"/>
              </w:rPr>
              <w:t xml:space="preserve"> </w:t>
            </w:r>
            <w:r>
              <w:rPr>
                <w:rFonts w:cs="Calibri"/>
                <w:b w:val="false"/>
                <w:bCs w:val="false"/>
                <w:color w:val="000000"/>
                <w:sz w:val="16"/>
                <w:szCs w:val="16"/>
                <w:lang w:val="en-US"/>
              </w:rPr>
              <w:t>release.</w:t>
            </w:r>
          </w:p>
        </w:tc>
      </w:tr>
      <w:tr>
        <w:trPr/>
        <w:tc>
          <w:tcPr>
            <w:tcW w:w="632" w:type="dxa"/>
            <w:tcBorders>
              <w:left w:val="single" w:sz="2" w:space="0" w:color="000000"/>
              <w:bottom w:val="single" w:sz="2" w:space="0" w:color="000000"/>
            </w:tcBorders>
          </w:tcPr>
          <w:p>
            <w:pPr>
              <w:pStyle w:val="Normal"/>
              <w:widowControl w:val="false"/>
              <w:tabs>
                <w:tab w:val="clear" w:pos="720"/>
                <w:tab w:val="left" w:pos="6379" w:leader="none"/>
              </w:tabs>
              <w:snapToGrid w:val="false"/>
              <w:spacing w:before="0" w:after="0"/>
              <w:jc w:val="center"/>
              <w:rPr>
                <w:rFonts w:ascii="Calibri" w:hAnsi="Calibri" w:cs="Calibri"/>
                <w:b/>
                <w:b/>
                <w:bCs/>
                <w:sz w:val="16"/>
                <w:szCs w:val="16"/>
                <w:lang w:val="en-US"/>
              </w:rPr>
            </w:pPr>
            <w:r>
              <w:rPr>
                <w:rFonts w:cs="Calibri"/>
                <w:b/>
                <w:bCs/>
                <w:sz w:val="16"/>
                <w:szCs w:val="16"/>
                <w:lang w:val="en-US"/>
              </w:rPr>
              <w:t>R04</w:t>
            </w:r>
          </w:p>
        </w:tc>
        <w:tc>
          <w:tcPr>
            <w:tcW w:w="1073" w:type="dxa"/>
            <w:tcBorders>
              <w:left w:val="single" w:sz="2" w:space="0" w:color="000000"/>
              <w:bottom w:val="single" w:sz="2" w:space="0" w:color="000000"/>
            </w:tcBorders>
          </w:tcPr>
          <w:p>
            <w:pPr>
              <w:pStyle w:val="Normal"/>
              <w:widowControl w:val="false"/>
              <w:tabs>
                <w:tab w:val="clear" w:pos="720"/>
                <w:tab w:val="left" w:pos="6379" w:leader="none"/>
              </w:tabs>
              <w:snapToGrid w:val="false"/>
              <w:spacing w:before="0" w:after="0"/>
              <w:jc w:val="center"/>
              <w:rPr>
                <w:lang w:val="en-US"/>
              </w:rPr>
            </w:pPr>
            <w:r>
              <w:rPr>
                <w:rFonts w:eastAsia="Calibri" w:cs="Calibri"/>
                <w:b w:val="false"/>
                <w:bCs w:val="false"/>
                <w:color w:val="auto"/>
                <w:sz w:val="16"/>
                <w:szCs w:val="16"/>
                <w:lang w:val="en-US" w:eastAsia="zh-CN" w:bidi="ar-SA"/>
              </w:rPr>
              <w:t>23</w:t>
            </w:r>
            <w:r>
              <w:rPr>
                <w:rFonts w:cs="Calibri"/>
                <w:b w:val="false"/>
                <w:bCs w:val="false"/>
                <w:sz w:val="16"/>
                <w:szCs w:val="16"/>
                <w:lang w:val="en-US"/>
              </w:rPr>
              <w:t>.09.2024</w:t>
            </w:r>
          </w:p>
        </w:tc>
        <w:tc>
          <w:tcPr>
            <w:tcW w:w="909" w:type="dxa"/>
            <w:tcBorders>
              <w:left w:val="single" w:sz="2" w:space="0" w:color="000000"/>
              <w:bottom w:val="single" w:sz="2" w:space="0" w:color="000000"/>
            </w:tcBorders>
          </w:tcPr>
          <w:p>
            <w:pPr>
              <w:pStyle w:val="Normal"/>
              <w:widowControl w:val="false"/>
              <w:tabs>
                <w:tab w:val="clear" w:pos="720"/>
                <w:tab w:val="left" w:pos="6379" w:leader="none"/>
              </w:tabs>
              <w:snapToGrid w:val="false"/>
              <w:spacing w:before="0" w:after="0"/>
              <w:rPr/>
            </w:pPr>
            <w:r>
              <w:rPr>
                <w:rFonts w:eastAsia="Calibri" w:cs="Calibri"/>
                <w:b w:val="false"/>
                <w:bCs w:val="false"/>
                <w:color w:val="auto"/>
                <w:sz w:val="16"/>
                <w:szCs w:val="16"/>
                <w:lang w:val="en-US" w:bidi="ar-SA"/>
              </w:rPr>
              <w:t>Dmitry</w:t>
            </w:r>
            <w:r>
              <w:rPr>
                <w:rFonts w:cs="Calibri"/>
                <w:b w:val="false"/>
                <w:bCs w:val="false"/>
                <w:sz w:val="16"/>
                <w:szCs w:val="16"/>
                <w:lang w:val="en-US"/>
              </w:rPr>
              <w:t xml:space="preserve"> Vasyliev</w:t>
            </w:r>
          </w:p>
        </w:tc>
        <w:tc>
          <w:tcPr>
            <w:tcW w:w="2778" w:type="dxa"/>
            <w:tcBorders>
              <w:left w:val="single" w:sz="2" w:space="0" w:color="000000"/>
              <w:bottom w:val="single" w:sz="2" w:space="0" w:color="000000"/>
            </w:tcBorders>
          </w:tcPr>
          <w:p>
            <w:pPr>
              <w:pStyle w:val="2"/>
              <w:widowControl w:val="false"/>
              <w:numPr>
                <w:ilvl w:val="1"/>
                <w:numId w:val="1"/>
              </w:numPr>
              <w:tabs>
                <w:tab w:val="clear" w:pos="720"/>
                <w:tab w:val="left" w:pos="6379" w:leader="none"/>
              </w:tabs>
              <w:snapToGrid w:val="false"/>
              <w:spacing w:before="0" w:after="0"/>
              <w:ind w:left="426" w:right="0" w:hanging="426"/>
              <w:jc w:val="left"/>
              <w:rPr>
                <w:rFonts w:ascii="Calibri" w:hAnsi="Calibri" w:cs="Calibri"/>
                <w:b w:val="false"/>
                <w:b w:val="false"/>
                <w:bCs w:val="false"/>
                <w:sz w:val="16"/>
                <w:szCs w:val="16"/>
                <w:lang w:val="en-US" w:eastAsia="ru-RU"/>
              </w:rPr>
            </w:pPr>
            <w:r>
              <w:rPr>
                <w:rFonts w:cs="Calibri"/>
                <w:b w:val="false"/>
                <w:bCs w:val="false"/>
                <w:sz w:val="16"/>
                <w:szCs w:val="16"/>
                <w:lang w:val="en-US" w:eastAsia="ru-RU"/>
              </w:rPr>
              <w:t>SDK</w:t>
            </w:r>
          </w:p>
          <w:p>
            <w:pPr>
              <w:pStyle w:val="2"/>
              <w:widowControl w:val="false"/>
              <w:numPr>
                <w:ilvl w:val="1"/>
                <w:numId w:val="1"/>
              </w:numPr>
              <w:tabs>
                <w:tab w:val="clear" w:pos="720"/>
                <w:tab w:val="left" w:pos="6379" w:leader="none"/>
              </w:tabs>
              <w:snapToGrid w:val="false"/>
              <w:spacing w:before="0" w:after="0"/>
              <w:ind w:left="426" w:right="0" w:hanging="426"/>
              <w:jc w:val="left"/>
              <w:rPr>
                <w:rFonts w:ascii="Calibri" w:hAnsi="Calibri" w:cs="Calibri"/>
                <w:b w:val="false"/>
                <w:b w:val="false"/>
                <w:bCs w:val="false"/>
                <w:sz w:val="16"/>
                <w:szCs w:val="16"/>
                <w:lang w:val="en-US" w:eastAsia="ru-RU"/>
              </w:rPr>
            </w:pPr>
            <w:r>
              <w:rPr>
                <w:rFonts w:cs="Calibri"/>
                <w:b w:val="false"/>
                <w:bCs w:val="false"/>
                <w:sz w:val="16"/>
                <w:szCs w:val="16"/>
                <w:lang w:val="en-US" w:eastAsia="ru-RU"/>
              </w:rPr>
              <w:t>Example application</w:t>
            </w:r>
          </w:p>
        </w:tc>
        <w:tc>
          <w:tcPr>
            <w:tcW w:w="4259" w:type="dxa"/>
            <w:tcBorders>
              <w:left w:val="single" w:sz="2" w:space="0" w:color="000000"/>
              <w:bottom w:val="single" w:sz="2" w:space="0" w:color="000000"/>
              <w:right w:val="single" w:sz="2" w:space="0" w:color="000000"/>
            </w:tcBorders>
          </w:tcPr>
          <w:p>
            <w:pPr>
              <w:pStyle w:val="Normal"/>
              <w:widowControl w:val="false"/>
              <w:tabs>
                <w:tab w:val="clear" w:pos="720"/>
                <w:tab w:val="left" w:pos="6379" w:leader="none"/>
              </w:tabs>
              <w:snapToGrid w:val="false"/>
              <w:spacing w:before="0" w:after="0"/>
              <w:jc w:val="left"/>
              <w:rPr>
                <w:lang w:val="en-US"/>
              </w:rPr>
            </w:pPr>
            <w:r>
              <w:rPr>
                <w:rFonts w:cs="Calibri"/>
                <w:b w:val="false"/>
                <w:bCs w:val="false"/>
                <w:color w:val="000000"/>
                <w:sz w:val="16"/>
                <w:szCs w:val="16"/>
              </w:rPr>
              <w:t>ObserverInterface</w:t>
            </w:r>
            <w:r>
              <w:rPr>
                <w:rFonts w:cs="Calibri"/>
                <w:b w:val="false"/>
                <w:bCs w:val="false"/>
                <w:color w:val="000000"/>
                <w:sz w:val="16"/>
                <w:szCs w:val="16"/>
                <w:lang w:val="en-US"/>
              </w:rPr>
              <w:t xml:space="preserve"> was renamed to IObserver</w:t>
            </w:r>
          </w:p>
          <w:p>
            <w:pPr>
              <w:pStyle w:val="Normal"/>
              <w:widowControl w:val="false"/>
              <w:tabs>
                <w:tab w:val="clear" w:pos="720"/>
                <w:tab w:val="left" w:pos="6379" w:leader="none"/>
              </w:tabs>
              <w:snapToGrid w:val="false"/>
              <w:spacing w:before="0" w:after="0"/>
              <w:jc w:val="left"/>
              <w:rPr>
                <w:lang w:val="en-US"/>
              </w:rPr>
            </w:pPr>
            <w:r>
              <w:rPr>
                <w:rFonts w:cs="Calibri"/>
                <w:b w:val="false"/>
                <w:bCs w:val="false"/>
                <w:color w:val="000000"/>
                <w:sz w:val="16"/>
                <w:szCs w:val="16"/>
                <w:lang w:val="en-US"/>
              </w:rPr>
              <w:t>Settings issue(settings loading only at application startup) was fixed.</w:t>
            </w:r>
          </w:p>
          <w:p>
            <w:pPr>
              <w:pStyle w:val="Normal"/>
              <w:widowControl w:val="false"/>
              <w:tabs>
                <w:tab w:val="clear" w:pos="720"/>
                <w:tab w:val="left" w:pos="6379" w:leader="none"/>
              </w:tabs>
              <w:snapToGrid w:val="false"/>
              <w:spacing w:before="0" w:after="0"/>
              <w:jc w:val="left"/>
              <w:rPr>
                <w:lang w:val="en-US"/>
              </w:rPr>
            </w:pPr>
            <w:r>
              <w:rPr>
                <w:rFonts w:cs="Calibri"/>
                <w:b w:val="false"/>
                <w:bCs w:val="false"/>
                <w:color w:val="000000"/>
                <w:sz w:val="16"/>
                <w:szCs w:val="16"/>
                <w:lang w:val="en-US"/>
              </w:rPr>
              <w:t>HTTP/HTTPS switcher was added to the settings screen</w:t>
            </w:r>
          </w:p>
        </w:tc>
      </w:tr>
      <w:tr>
        <w:trPr/>
        <w:tc>
          <w:tcPr>
            <w:tcW w:w="632" w:type="dxa"/>
            <w:tcBorders>
              <w:left w:val="single" w:sz="2" w:space="0" w:color="000000"/>
              <w:bottom w:val="single" w:sz="2" w:space="0" w:color="000000"/>
            </w:tcBorders>
          </w:tcPr>
          <w:p>
            <w:pPr>
              <w:pStyle w:val="Normal"/>
              <w:widowControl w:val="false"/>
              <w:tabs>
                <w:tab w:val="clear" w:pos="720"/>
                <w:tab w:val="left" w:pos="6379" w:leader="none"/>
              </w:tabs>
              <w:snapToGrid w:val="false"/>
              <w:spacing w:before="0" w:after="0"/>
              <w:jc w:val="center"/>
              <w:rPr>
                <w:rFonts w:ascii="Calibri" w:hAnsi="Calibri" w:cs="Calibri"/>
                <w:b/>
                <w:b/>
                <w:bCs/>
                <w:sz w:val="16"/>
                <w:szCs w:val="16"/>
                <w:lang w:val="en-US"/>
              </w:rPr>
            </w:pPr>
            <w:r>
              <w:rPr>
                <w:rFonts w:cs="Calibri"/>
                <w:b/>
                <w:bCs/>
                <w:sz w:val="16"/>
                <w:szCs w:val="16"/>
                <w:lang w:val="en-US"/>
              </w:rPr>
              <w:t>R05</w:t>
            </w:r>
          </w:p>
        </w:tc>
        <w:tc>
          <w:tcPr>
            <w:tcW w:w="1073" w:type="dxa"/>
            <w:tcBorders>
              <w:left w:val="single" w:sz="2" w:space="0" w:color="000000"/>
              <w:bottom w:val="single" w:sz="2" w:space="0" w:color="000000"/>
            </w:tcBorders>
          </w:tcPr>
          <w:p>
            <w:pPr>
              <w:pStyle w:val="Normal"/>
              <w:widowControl w:val="false"/>
              <w:tabs>
                <w:tab w:val="clear" w:pos="720"/>
                <w:tab w:val="left" w:pos="6379" w:leader="none"/>
              </w:tabs>
              <w:snapToGrid w:val="false"/>
              <w:spacing w:before="0" w:after="0"/>
              <w:jc w:val="center"/>
              <w:rPr>
                <w:lang w:val="en-US"/>
              </w:rPr>
            </w:pPr>
            <w:r>
              <w:rPr>
                <w:rFonts w:eastAsia="Calibri" w:cs="Calibri"/>
                <w:b w:val="false"/>
                <w:bCs w:val="false"/>
                <w:color w:val="auto"/>
                <w:sz w:val="16"/>
                <w:szCs w:val="16"/>
                <w:lang w:val="en-US" w:eastAsia="zh-CN" w:bidi="ar-SA"/>
              </w:rPr>
              <w:t>25</w:t>
            </w:r>
            <w:r>
              <w:rPr>
                <w:rFonts w:cs="Calibri"/>
                <w:b w:val="false"/>
                <w:bCs w:val="false"/>
                <w:sz w:val="16"/>
                <w:szCs w:val="16"/>
                <w:lang w:val="en-US"/>
              </w:rPr>
              <w:t>.10.2024</w:t>
            </w:r>
          </w:p>
        </w:tc>
        <w:tc>
          <w:tcPr>
            <w:tcW w:w="909" w:type="dxa"/>
            <w:tcBorders>
              <w:left w:val="single" w:sz="2" w:space="0" w:color="000000"/>
              <w:bottom w:val="single" w:sz="2" w:space="0" w:color="000000"/>
            </w:tcBorders>
          </w:tcPr>
          <w:p>
            <w:pPr>
              <w:pStyle w:val="Normal"/>
              <w:widowControl w:val="false"/>
              <w:tabs>
                <w:tab w:val="clear" w:pos="720"/>
                <w:tab w:val="left" w:pos="6379" w:leader="none"/>
              </w:tabs>
              <w:snapToGrid w:val="false"/>
              <w:spacing w:before="0" w:after="0"/>
              <w:rPr/>
            </w:pPr>
            <w:r>
              <w:rPr>
                <w:rFonts w:eastAsia="Calibri" w:cs="Calibri"/>
                <w:b w:val="false"/>
                <w:bCs w:val="false"/>
                <w:color w:val="auto"/>
                <w:sz w:val="16"/>
                <w:szCs w:val="16"/>
                <w:lang w:val="en-US" w:bidi="ar-SA"/>
              </w:rPr>
              <w:t>Dmitry</w:t>
            </w:r>
            <w:r>
              <w:rPr>
                <w:rFonts w:cs="Calibri"/>
                <w:b w:val="false"/>
                <w:bCs w:val="false"/>
                <w:sz w:val="16"/>
                <w:szCs w:val="16"/>
                <w:lang w:val="en-US"/>
              </w:rPr>
              <w:t xml:space="preserve"> Vasyliev</w:t>
            </w:r>
          </w:p>
        </w:tc>
        <w:tc>
          <w:tcPr>
            <w:tcW w:w="2778" w:type="dxa"/>
            <w:tcBorders>
              <w:left w:val="single" w:sz="2" w:space="0" w:color="000000"/>
              <w:bottom w:val="single" w:sz="2" w:space="0" w:color="000000"/>
            </w:tcBorders>
          </w:tcPr>
          <w:p>
            <w:pPr>
              <w:pStyle w:val="2"/>
              <w:widowControl w:val="false"/>
              <w:numPr>
                <w:ilvl w:val="1"/>
                <w:numId w:val="1"/>
              </w:numPr>
              <w:tabs>
                <w:tab w:val="clear" w:pos="720"/>
                <w:tab w:val="left" w:pos="6379" w:leader="none"/>
              </w:tabs>
              <w:snapToGrid w:val="false"/>
              <w:spacing w:before="0" w:after="0"/>
              <w:ind w:left="426" w:right="0" w:hanging="426"/>
              <w:jc w:val="left"/>
              <w:rPr>
                <w:rFonts w:ascii="Calibri" w:hAnsi="Calibri" w:cs="Calibri"/>
                <w:b w:val="false"/>
                <w:b w:val="false"/>
                <w:bCs w:val="false"/>
                <w:sz w:val="16"/>
                <w:szCs w:val="16"/>
                <w:lang w:val="en-US" w:eastAsia="ru-RU"/>
              </w:rPr>
            </w:pPr>
            <w:r>
              <w:rPr>
                <w:rFonts w:cs="Calibri"/>
                <w:b w:val="false"/>
                <w:bCs w:val="false"/>
                <w:sz w:val="16"/>
                <w:szCs w:val="16"/>
                <w:lang w:val="en-US" w:eastAsia="ru-RU"/>
              </w:rPr>
              <w:t>Documentation</w:t>
            </w:r>
          </w:p>
          <w:p>
            <w:pPr>
              <w:pStyle w:val="2"/>
              <w:widowControl w:val="false"/>
              <w:numPr>
                <w:ilvl w:val="1"/>
                <w:numId w:val="1"/>
              </w:numPr>
              <w:tabs>
                <w:tab w:val="clear" w:pos="720"/>
                <w:tab w:val="left" w:pos="6379" w:leader="none"/>
              </w:tabs>
              <w:snapToGrid w:val="false"/>
              <w:spacing w:before="0" w:after="0"/>
              <w:ind w:left="426" w:right="0" w:hanging="426"/>
              <w:jc w:val="left"/>
              <w:rPr>
                <w:rFonts w:ascii="Calibri" w:hAnsi="Calibri" w:cs="Calibri"/>
                <w:b w:val="false"/>
                <w:b w:val="false"/>
                <w:bCs w:val="false"/>
                <w:sz w:val="16"/>
                <w:szCs w:val="16"/>
                <w:lang w:val="en-US" w:eastAsia="ru-RU"/>
              </w:rPr>
            </w:pPr>
            <w:r>
              <w:rPr>
                <w:rFonts w:cs="Calibri"/>
                <w:b w:val="false"/>
                <w:bCs w:val="false"/>
                <w:sz w:val="16"/>
                <w:szCs w:val="16"/>
                <w:lang w:val="en-US" w:eastAsia="ru-RU"/>
              </w:rPr>
            </w:r>
          </w:p>
          <w:p>
            <w:pPr>
              <w:pStyle w:val="2"/>
              <w:widowControl w:val="false"/>
              <w:numPr>
                <w:ilvl w:val="1"/>
                <w:numId w:val="1"/>
              </w:numPr>
              <w:tabs>
                <w:tab w:val="clear" w:pos="720"/>
                <w:tab w:val="left" w:pos="6379" w:leader="none"/>
              </w:tabs>
              <w:snapToGrid w:val="false"/>
              <w:spacing w:before="0" w:after="0"/>
              <w:ind w:left="426" w:right="0" w:hanging="426"/>
              <w:jc w:val="left"/>
              <w:rPr>
                <w:rFonts w:ascii="Calibri" w:hAnsi="Calibri" w:cs="Calibri"/>
                <w:b w:val="false"/>
                <w:b w:val="false"/>
                <w:bCs w:val="false"/>
                <w:sz w:val="16"/>
                <w:szCs w:val="16"/>
                <w:lang w:val="en-US" w:eastAsia="ru-RU"/>
              </w:rPr>
            </w:pPr>
            <w:r>
              <w:rPr>
                <w:rFonts w:cs="Calibri"/>
                <w:b w:val="false"/>
                <w:bCs w:val="false"/>
                <w:sz w:val="16"/>
                <w:szCs w:val="16"/>
                <w:lang w:val="en-US" w:eastAsia="ru-RU"/>
              </w:rPr>
              <w:t>SDK</w:t>
            </w:r>
          </w:p>
          <w:p>
            <w:pPr>
              <w:pStyle w:val="Normal"/>
              <w:widowControl w:val="false"/>
              <w:tabs>
                <w:tab w:val="clear" w:pos="720"/>
                <w:tab w:val="left" w:pos="6379" w:leader="none"/>
              </w:tabs>
              <w:snapToGrid w:val="false"/>
              <w:spacing w:before="0" w:after="0"/>
              <w:ind w:left="426" w:right="0" w:hanging="426"/>
              <w:jc w:val="left"/>
              <w:rPr>
                <w:rFonts w:ascii="Calibri" w:hAnsi="Calibri" w:cs="Calibri"/>
                <w:b w:val="false"/>
                <w:b w:val="false"/>
                <w:bCs w:val="false"/>
                <w:sz w:val="16"/>
                <w:szCs w:val="16"/>
                <w:lang w:val="en-US" w:eastAsia="ru-RU"/>
              </w:rPr>
            </w:pPr>
            <w:r>
              <w:rPr>
                <w:rFonts w:cs="Calibri"/>
                <w:b w:val="false"/>
                <w:bCs w:val="false"/>
                <w:sz w:val="16"/>
                <w:szCs w:val="16"/>
                <w:lang w:val="en-US" w:eastAsia="ru-RU"/>
              </w:rPr>
            </w:r>
          </w:p>
          <w:p>
            <w:pPr>
              <w:pStyle w:val="2"/>
              <w:widowControl w:val="false"/>
              <w:numPr>
                <w:ilvl w:val="1"/>
                <w:numId w:val="1"/>
              </w:numPr>
              <w:tabs>
                <w:tab w:val="clear" w:pos="720"/>
                <w:tab w:val="left" w:pos="6379" w:leader="none"/>
              </w:tabs>
              <w:snapToGrid w:val="false"/>
              <w:spacing w:before="0" w:after="0"/>
              <w:ind w:left="426" w:right="0" w:hanging="426"/>
              <w:jc w:val="left"/>
              <w:rPr>
                <w:rFonts w:ascii="Calibri" w:hAnsi="Calibri" w:cs="Calibri"/>
                <w:b w:val="false"/>
                <w:b w:val="false"/>
                <w:bCs w:val="false"/>
                <w:sz w:val="16"/>
                <w:szCs w:val="16"/>
                <w:lang w:val="en-US" w:eastAsia="ru-RU"/>
              </w:rPr>
            </w:pPr>
            <w:r>
              <w:rPr>
                <w:rFonts w:cs="Calibri"/>
                <w:b w:val="false"/>
                <w:bCs w:val="false"/>
                <w:sz w:val="16"/>
                <w:szCs w:val="16"/>
                <w:lang w:val="en-US" w:eastAsia="ru-RU"/>
              </w:rPr>
              <w:t>Example application</w:t>
            </w:r>
          </w:p>
        </w:tc>
        <w:tc>
          <w:tcPr>
            <w:tcW w:w="4259" w:type="dxa"/>
            <w:tcBorders>
              <w:left w:val="single" w:sz="2" w:space="0" w:color="000000"/>
              <w:bottom w:val="single" w:sz="2" w:space="0" w:color="000000"/>
              <w:right w:val="single" w:sz="2" w:space="0" w:color="000000"/>
            </w:tcBorders>
          </w:tcPr>
          <w:p>
            <w:pPr>
              <w:pStyle w:val="Normal"/>
              <w:widowControl w:val="false"/>
              <w:tabs>
                <w:tab w:val="clear" w:pos="720"/>
                <w:tab w:val="left" w:pos="6379" w:leader="none"/>
              </w:tabs>
              <w:snapToGrid w:val="false"/>
              <w:spacing w:before="0" w:after="0"/>
              <w:jc w:val="left"/>
              <w:rPr>
                <w:lang w:val="en-US"/>
              </w:rPr>
            </w:pPr>
            <w:r>
              <w:rPr>
                <w:rFonts w:cs="Calibri"/>
                <w:b w:val="false"/>
                <w:bCs w:val="false"/>
                <w:color w:val="000000"/>
                <w:sz w:val="16"/>
                <w:szCs w:val="16"/>
                <w:lang w:val="en-US"/>
              </w:rPr>
              <w:t>Updated test app screenshots and description</w:t>
            </w:r>
          </w:p>
          <w:p>
            <w:pPr>
              <w:pStyle w:val="Normal"/>
              <w:widowControl w:val="false"/>
              <w:tabs>
                <w:tab w:val="clear" w:pos="720"/>
                <w:tab w:val="left" w:pos="6379" w:leader="none"/>
              </w:tabs>
              <w:snapToGrid w:val="false"/>
              <w:spacing w:before="0" w:after="0"/>
              <w:jc w:val="left"/>
              <w:rPr>
                <w:lang w:val="en-US"/>
              </w:rPr>
            </w:pPr>
            <w:r>
              <w:rPr>
                <w:lang w:val="en-US"/>
              </w:rPr>
            </w:r>
          </w:p>
          <w:p>
            <w:pPr>
              <w:pStyle w:val="Normal"/>
              <w:widowControl w:val="false"/>
              <w:tabs>
                <w:tab w:val="clear" w:pos="720"/>
                <w:tab w:val="left" w:pos="6379" w:leader="none"/>
              </w:tabs>
              <w:snapToGrid w:val="false"/>
              <w:spacing w:before="0" w:after="0"/>
              <w:jc w:val="left"/>
              <w:rPr>
                <w:lang w:val="en-US"/>
              </w:rPr>
            </w:pPr>
            <w:r>
              <w:rPr>
                <w:rFonts w:cs="Calibri"/>
                <w:b w:val="false"/>
                <w:bCs w:val="false"/>
                <w:color w:val="000000"/>
                <w:sz w:val="16"/>
                <w:szCs w:val="16"/>
                <w:lang w:val="en-US"/>
              </w:rPr>
              <w:t>Bugfixes, initialization</w:t>
            </w:r>
          </w:p>
          <w:p>
            <w:pPr>
              <w:pStyle w:val="Normal"/>
              <w:widowControl w:val="false"/>
              <w:tabs>
                <w:tab w:val="clear" w:pos="720"/>
                <w:tab w:val="left" w:pos="6379" w:leader="none"/>
              </w:tabs>
              <w:snapToGrid w:val="false"/>
              <w:spacing w:before="0" w:after="0"/>
              <w:jc w:val="left"/>
              <w:rPr>
                <w:lang w:val="en-US"/>
              </w:rPr>
            </w:pPr>
            <w:r>
              <w:rPr>
                <w:lang w:val="en-US"/>
              </w:rPr>
            </w:r>
          </w:p>
          <w:p>
            <w:pPr>
              <w:pStyle w:val="Normal"/>
              <w:widowControl w:val="false"/>
              <w:tabs>
                <w:tab w:val="clear" w:pos="720"/>
                <w:tab w:val="left" w:pos="6379" w:leader="none"/>
              </w:tabs>
              <w:snapToGrid w:val="false"/>
              <w:spacing w:before="0" w:after="0"/>
              <w:jc w:val="left"/>
              <w:rPr>
                <w:lang w:val="en-US"/>
              </w:rPr>
            </w:pPr>
            <w:r>
              <w:rPr>
                <w:rFonts w:cs="Calibri"/>
                <w:b w:val="false"/>
                <w:bCs w:val="false"/>
                <w:color w:val="000000"/>
                <w:sz w:val="16"/>
                <w:szCs w:val="16"/>
                <w:lang w:val="en-US"/>
              </w:rPr>
              <w:t>Fragments navigation was changed and  improved</w:t>
            </w:r>
          </w:p>
          <w:p>
            <w:pPr>
              <w:pStyle w:val="Normal"/>
              <w:widowControl w:val="false"/>
              <w:tabs>
                <w:tab w:val="clear" w:pos="720"/>
                <w:tab w:val="left" w:pos="6379" w:leader="none"/>
              </w:tabs>
              <w:snapToGrid w:val="false"/>
              <w:spacing w:before="0" w:after="0"/>
              <w:jc w:val="left"/>
              <w:rPr>
                <w:lang w:val="en-US"/>
              </w:rPr>
            </w:pPr>
            <w:r>
              <w:rPr>
                <w:rFonts w:cs="Calibri"/>
                <w:b w:val="false"/>
                <w:bCs w:val="false"/>
                <w:color w:val="000000"/>
                <w:sz w:val="16"/>
                <w:szCs w:val="16"/>
                <w:lang w:val="en-US"/>
              </w:rPr>
              <w:t>Some example application methods were renamed and classes added/deleted</w:t>
            </w:r>
          </w:p>
          <w:p>
            <w:pPr>
              <w:pStyle w:val="Normal"/>
              <w:widowControl w:val="false"/>
              <w:tabs>
                <w:tab w:val="clear" w:pos="720"/>
                <w:tab w:val="left" w:pos="6379" w:leader="none"/>
              </w:tabs>
              <w:snapToGrid w:val="false"/>
              <w:spacing w:before="0" w:after="0"/>
              <w:jc w:val="left"/>
              <w:rPr>
                <w:lang w:val="en-US"/>
              </w:rPr>
            </w:pPr>
            <w:r>
              <w:rPr>
                <w:lang w:val="en-US"/>
              </w:rPr>
            </w:r>
          </w:p>
        </w:tc>
      </w:tr>
      <w:tr>
        <w:trPr/>
        <w:tc>
          <w:tcPr>
            <w:tcW w:w="632" w:type="dxa"/>
            <w:tcBorders>
              <w:left w:val="single" w:sz="2" w:space="0" w:color="000000"/>
              <w:bottom w:val="single" w:sz="2" w:space="0" w:color="000000"/>
            </w:tcBorders>
          </w:tcPr>
          <w:p>
            <w:pPr>
              <w:pStyle w:val="Normal"/>
              <w:widowControl w:val="false"/>
              <w:tabs>
                <w:tab w:val="clear" w:pos="720"/>
                <w:tab w:val="left" w:pos="6379" w:leader="none"/>
              </w:tabs>
              <w:snapToGrid w:val="false"/>
              <w:spacing w:before="0" w:after="0"/>
              <w:jc w:val="center"/>
              <w:rPr>
                <w:rFonts w:ascii="Calibri" w:hAnsi="Calibri" w:cs="Calibri"/>
                <w:b/>
                <w:b/>
                <w:bCs/>
                <w:sz w:val="16"/>
                <w:szCs w:val="16"/>
                <w:lang w:val="en-US"/>
              </w:rPr>
            </w:pPr>
            <w:r>
              <w:rPr>
                <w:rFonts w:cs="Calibri"/>
                <w:b/>
                <w:bCs/>
                <w:sz w:val="16"/>
                <w:szCs w:val="16"/>
                <w:lang w:val="en-US"/>
              </w:rPr>
              <w:t>R06</w:t>
            </w:r>
          </w:p>
        </w:tc>
        <w:tc>
          <w:tcPr>
            <w:tcW w:w="1073" w:type="dxa"/>
            <w:tcBorders>
              <w:left w:val="single" w:sz="2" w:space="0" w:color="000000"/>
              <w:bottom w:val="single" w:sz="2" w:space="0" w:color="000000"/>
            </w:tcBorders>
          </w:tcPr>
          <w:p>
            <w:pPr>
              <w:pStyle w:val="Normal"/>
              <w:widowControl w:val="false"/>
              <w:tabs>
                <w:tab w:val="clear" w:pos="720"/>
                <w:tab w:val="left" w:pos="6379" w:leader="none"/>
              </w:tabs>
              <w:snapToGrid w:val="false"/>
              <w:spacing w:before="0" w:after="0"/>
              <w:jc w:val="center"/>
              <w:rPr>
                <w:lang w:val="en-US"/>
              </w:rPr>
            </w:pPr>
            <w:r>
              <w:rPr>
                <w:rFonts w:eastAsia="Calibri" w:cs="Calibri"/>
                <w:b w:val="false"/>
                <w:bCs w:val="false"/>
                <w:color w:val="auto"/>
                <w:sz w:val="16"/>
                <w:szCs w:val="16"/>
                <w:lang w:val="en-US" w:eastAsia="zh-CN" w:bidi="ar-SA"/>
              </w:rPr>
              <w:t>06</w:t>
            </w:r>
            <w:r>
              <w:rPr>
                <w:rFonts w:cs="Calibri"/>
                <w:b w:val="false"/>
                <w:bCs w:val="false"/>
                <w:sz w:val="16"/>
                <w:szCs w:val="16"/>
                <w:lang w:val="en-US"/>
              </w:rPr>
              <w:t>.02.2025</w:t>
            </w:r>
          </w:p>
        </w:tc>
        <w:tc>
          <w:tcPr>
            <w:tcW w:w="909" w:type="dxa"/>
            <w:tcBorders>
              <w:left w:val="single" w:sz="2" w:space="0" w:color="000000"/>
              <w:bottom w:val="single" w:sz="2" w:space="0" w:color="000000"/>
            </w:tcBorders>
          </w:tcPr>
          <w:p>
            <w:pPr>
              <w:pStyle w:val="Normal"/>
              <w:widowControl w:val="false"/>
              <w:tabs>
                <w:tab w:val="clear" w:pos="720"/>
                <w:tab w:val="left" w:pos="6379" w:leader="none"/>
              </w:tabs>
              <w:snapToGrid w:val="false"/>
              <w:spacing w:before="0" w:after="0"/>
              <w:rPr/>
            </w:pPr>
            <w:r>
              <w:rPr>
                <w:rFonts w:eastAsia="Calibri" w:cs="Calibri"/>
                <w:b w:val="false"/>
                <w:bCs w:val="false"/>
                <w:color w:val="auto"/>
                <w:sz w:val="16"/>
                <w:szCs w:val="16"/>
                <w:lang w:val="en-US" w:bidi="ar-SA"/>
              </w:rPr>
              <w:t>Dmitry</w:t>
            </w:r>
            <w:r>
              <w:rPr>
                <w:rFonts w:cs="Calibri"/>
                <w:b w:val="false"/>
                <w:bCs w:val="false"/>
                <w:sz w:val="16"/>
                <w:szCs w:val="16"/>
                <w:lang w:val="en-US"/>
              </w:rPr>
              <w:t xml:space="preserve"> Vasyliev</w:t>
            </w:r>
          </w:p>
        </w:tc>
        <w:tc>
          <w:tcPr>
            <w:tcW w:w="2778" w:type="dxa"/>
            <w:tcBorders>
              <w:left w:val="single" w:sz="2" w:space="0" w:color="000000"/>
              <w:bottom w:val="single" w:sz="2" w:space="0" w:color="000000"/>
            </w:tcBorders>
          </w:tcPr>
          <w:p>
            <w:pPr>
              <w:pStyle w:val="2"/>
              <w:widowControl w:val="false"/>
              <w:numPr>
                <w:ilvl w:val="1"/>
                <w:numId w:val="1"/>
              </w:numPr>
              <w:tabs>
                <w:tab w:val="clear" w:pos="720"/>
                <w:tab w:val="left" w:pos="6379" w:leader="none"/>
              </w:tabs>
              <w:snapToGrid w:val="false"/>
              <w:spacing w:before="0" w:after="0"/>
              <w:ind w:left="426" w:right="0" w:hanging="426"/>
              <w:jc w:val="left"/>
              <w:rPr>
                <w:rFonts w:ascii="Calibri" w:hAnsi="Calibri" w:cs="Calibri"/>
                <w:b w:val="false"/>
                <w:b w:val="false"/>
                <w:bCs w:val="false"/>
                <w:sz w:val="16"/>
                <w:szCs w:val="16"/>
                <w:lang w:val="en-US" w:eastAsia="ru-RU"/>
              </w:rPr>
            </w:pPr>
            <w:r>
              <w:rPr>
                <w:rFonts w:cs="Calibri"/>
                <w:b w:val="false"/>
                <w:bCs w:val="false"/>
                <w:sz w:val="16"/>
                <w:szCs w:val="16"/>
                <w:lang w:val="en-US" w:eastAsia="ru-RU"/>
              </w:rPr>
              <w:t>SDK</w:t>
            </w:r>
          </w:p>
        </w:tc>
        <w:tc>
          <w:tcPr>
            <w:tcW w:w="4259" w:type="dxa"/>
            <w:tcBorders>
              <w:left w:val="single" w:sz="2" w:space="0" w:color="000000"/>
              <w:bottom w:val="single" w:sz="2" w:space="0" w:color="000000"/>
              <w:right w:val="single" w:sz="2" w:space="0" w:color="000000"/>
            </w:tcBorders>
          </w:tcPr>
          <w:p>
            <w:pPr>
              <w:pStyle w:val="Normal"/>
              <w:widowControl w:val="false"/>
              <w:tabs>
                <w:tab w:val="clear" w:pos="720"/>
                <w:tab w:val="left" w:pos="6379" w:leader="none"/>
              </w:tabs>
              <w:snapToGrid w:val="false"/>
              <w:spacing w:before="0" w:after="0"/>
              <w:jc w:val="left"/>
              <w:rPr>
                <w:lang w:val="en-US"/>
              </w:rPr>
            </w:pPr>
            <w:r>
              <w:rPr>
                <w:rFonts w:cs="Calibri"/>
                <w:b w:val="false"/>
                <w:bCs w:val="false"/>
                <w:color w:val="000000"/>
                <w:sz w:val="16"/>
                <w:szCs w:val="16"/>
                <w:lang w:val="en-US"/>
              </w:rPr>
              <w:t>Request headers were changed</w:t>
            </w:r>
          </w:p>
          <w:p>
            <w:pPr>
              <w:pStyle w:val="Normal"/>
              <w:widowControl w:val="false"/>
              <w:tabs>
                <w:tab w:val="clear" w:pos="720"/>
                <w:tab w:val="left" w:pos="6379" w:leader="none"/>
              </w:tabs>
              <w:snapToGrid w:val="false"/>
              <w:spacing w:before="0" w:after="0"/>
              <w:jc w:val="left"/>
              <w:rPr>
                <w:lang w:val="en-US"/>
              </w:rPr>
            </w:pPr>
            <w:r>
              <w:rPr>
                <w:rFonts w:cs="Calibri"/>
                <w:b w:val="false"/>
                <w:bCs w:val="false"/>
                <w:color w:val="000000"/>
                <w:sz w:val="16"/>
                <w:szCs w:val="16"/>
                <w:lang w:val="en-US"/>
              </w:rPr>
              <w:t>HTTP client logic was improved</w:t>
            </w:r>
          </w:p>
        </w:tc>
      </w:tr>
      <w:tr>
        <w:trPr/>
        <w:tc>
          <w:tcPr>
            <w:tcW w:w="632" w:type="dxa"/>
            <w:tcBorders>
              <w:left w:val="single" w:sz="2" w:space="0" w:color="000000"/>
              <w:bottom w:val="single" w:sz="2" w:space="0" w:color="000000"/>
            </w:tcBorders>
          </w:tcPr>
          <w:p>
            <w:pPr>
              <w:pStyle w:val="Normal"/>
              <w:widowControl w:val="false"/>
              <w:tabs>
                <w:tab w:val="clear" w:pos="720"/>
                <w:tab w:val="left" w:pos="6379" w:leader="none"/>
              </w:tabs>
              <w:snapToGrid w:val="false"/>
              <w:spacing w:before="0" w:after="0"/>
              <w:jc w:val="center"/>
              <w:rPr>
                <w:rFonts w:ascii="Calibri" w:hAnsi="Calibri" w:cs="Calibri"/>
                <w:b/>
                <w:b/>
                <w:bCs/>
                <w:sz w:val="16"/>
                <w:szCs w:val="16"/>
                <w:lang w:val="en-US"/>
              </w:rPr>
            </w:pPr>
            <w:r>
              <w:rPr>
                <w:rFonts w:cs="Calibri"/>
                <w:b/>
                <w:bCs/>
                <w:sz w:val="16"/>
                <w:szCs w:val="16"/>
                <w:lang w:val="en-US"/>
              </w:rPr>
              <w:t>R07</w:t>
            </w:r>
          </w:p>
        </w:tc>
        <w:tc>
          <w:tcPr>
            <w:tcW w:w="1073" w:type="dxa"/>
            <w:tcBorders>
              <w:left w:val="single" w:sz="2" w:space="0" w:color="000000"/>
              <w:bottom w:val="single" w:sz="2" w:space="0" w:color="000000"/>
            </w:tcBorders>
          </w:tcPr>
          <w:p>
            <w:pPr>
              <w:pStyle w:val="Normal"/>
              <w:widowControl w:val="false"/>
              <w:tabs>
                <w:tab w:val="clear" w:pos="720"/>
                <w:tab w:val="left" w:pos="6379" w:leader="none"/>
              </w:tabs>
              <w:snapToGrid w:val="false"/>
              <w:spacing w:before="0" w:after="0"/>
              <w:jc w:val="center"/>
              <w:rPr>
                <w:lang w:val="en-US"/>
              </w:rPr>
            </w:pPr>
            <w:r>
              <w:rPr>
                <w:rFonts w:eastAsia="Calibri" w:cs="Calibri"/>
                <w:b w:val="false"/>
                <w:bCs w:val="false"/>
                <w:color w:val="auto"/>
                <w:sz w:val="16"/>
                <w:szCs w:val="16"/>
                <w:lang w:val="en-US" w:eastAsia="zh-CN" w:bidi="ar-SA"/>
              </w:rPr>
              <w:t>21</w:t>
            </w:r>
            <w:r>
              <w:rPr>
                <w:rFonts w:cs="Calibri"/>
                <w:b w:val="false"/>
                <w:bCs w:val="false"/>
                <w:sz w:val="16"/>
                <w:szCs w:val="16"/>
                <w:lang w:val="en-US"/>
              </w:rPr>
              <w:t>.05.2025</w:t>
            </w:r>
          </w:p>
        </w:tc>
        <w:tc>
          <w:tcPr>
            <w:tcW w:w="909" w:type="dxa"/>
            <w:tcBorders>
              <w:left w:val="single" w:sz="2" w:space="0" w:color="000000"/>
              <w:bottom w:val="single" w:sz="2" w:space="0" w:color="000000"/>
            </w:tcBorders>
          </w:tcPr>
          <w:p>
            <w:pPr>
              <w:pStyle w:val="Normal"/>
              <w:widowControl w:val="false"/>
              <w:tabs>
                <w:tab w:val="clear" w:pos="720"/>
                <w:tab w:val="left" w:pos="6379" w:leader="none"/>
              </w:tabs>
              <w:snapToGrid w:val="false"/>
              <w:spacing w:before="0" w:after="0"/>
              <w:rPr/>
            </w:pPr>
            <w:r>
              <w:rPr>
                <w:rFonts w:eastAsia="Calibri" w:cs="Calibri"/>
                <w:b w:val="false"/>
                <w:bCs w:val="false"/>
                <w:color w:val="auto"/>
                <w:sz w:val="16"/>
                <w:szCs w:val="16"/>
                <w:lang w:val="en-US" w:bidi="ar-SA"/>
              </w:rPr>
              <w:t>Dmitry</w:t>
            </w:r>
            <w:r>
              <w:rPr>
                <w:rFonts w:cs="Calibri"/>
                <w:b w:val="false"/>
                <w:bCs w:val="false"/>
                <w:sz w:val="16"/>
                <w:szCs w:val="16"/>
                <w:lang w:val="en-US"/>
              </w:rPr>
              <w:t xml:space="preserve"> Vasyliev</w:t>
            </w:r>
          </w:p>
        </w:tc>
        <w:tc>
          <w:tcPr>
            <w:tcW w:w="2778" w:type="dxa"/>
            <w:tcBorders>
              <w:left w:val="single" w:sz="2" w:space="0" w:color="000000"/>
              <w:bottom w:val="single" w:sz="2" w:space="0" w:color="000000"/>
            </w:tcBorders>
          </w:tcPr>
          <w:p>
            <w:pPr>
              <w:pStyle w:val="2"/>
              <w:widowControl w:val="false"/>
              <w:numPr>
                <w:ilvl w:val="1"/>
                <w:numId w:val="1"/>
              </w:numPr>
              <w:tabs>
                <w:tab w:val="clear" w:pos="720"/>
                <w:tab w:val="left" w:pos="6379" w:leader="none"/>
              </w:tabs>
              <w:snapToGrid w:val="false"/>
              <w:spacing w:before="0" w:after="0"/>
              <w:ind w:left="426" w:right="0" w:hanging="426"/>
              <w:jc w:val="left"/>
              <w:rPr>
                <w:rFonts w:ascii="Calibri" w:hAnsi="Calibri" w:cs="Calibri"/>
                <w:b w:val="false"/>
                <w:b w:val="false"/>
                <w:bCs w:val="false"/>
                <w:sz w:val="16"/>
                <w:szCs w:val="16"/>
                <w:lang w:val="en-US" w:eastAsia="ru-RU"/>
              </w:rPr>
            </w:pPr>
            <w:r>
              <w:rPr>
                <w:rFonts w:cs="Calibri"/>
                <w:b w:val="false"/>
                <w:bCs w:val="false"/>
                <w:sz w:val="16"/>
                <w:szCs w:val="16"/>
                <w:lang w:val="en-US" w:eastAsia="ru-RU"/>
              </w:rPr>
              <w:t>SDK</w:t>
            </w:r>
          </w:p>
        </w:tc>
        <w:tc>
          <w:tcPr>
            <w:tcW w:w="4259" w:type="dxa"/>
            <w:tcBorders>
              <w:left w:val="single" w:sz="2" w:space="0" w:color="000000"/>
              <w:bottom w:val="single" w:sz="2" w:space="0" w:color="000000"/>
              <w:right w:val="single" w:sz="2" w:space="0" w:color="000000"/>
            </w:tcBorders>
          </w:tcPr>
          <w:p>
            <w:pPr>
              <w:pStyle w:val="Normal"/>
              <w:widowControl w:val="false"/>
              <w:tabs>
                <w:tab w:val="clear" w:pos="720"/>
                <w:tab w:val="left" w:pos="6379" w:leader="none"/>
              </w:tabs>
              <w:snapToGrid w:val="false"/>
              <w:spacing w:before="0" w:after="0"/>
              <w:jc w:val="left"/>
              <w:rPr>
                <w:lang w:val="en-US"/>
              </w:rPr>
            </w:pPr>
            <w:r>
              <w:rPr>
                <w:rFonts w:cs="Calibri"/>
                <w:b w:val="false"/>
                <w:bCs w:val="false"/>
                <w:color w:val="000000"/>
                <w:sz w:val="16"/>
                <w:szCs w:val="16"/>
                <w:lang w:val="en-US"/>
              </w:rPr>
              <w:t>A fix was applied to the pump control test application: pump selection now works correctly for specific pump configurations.</w:t>
            </w:r>
          </w:p>
        </w:tc>
      </w:tr>
      <w:tr>
        <w:trPr/>
        <w:tc>
          <w:tcPr>
            <w:tcW w:w="632" w:type="dxa"/>
            <w:tcBorders>
              <w:left w:val="single" w:sz="2" w:space="0" w:color="000000"/>
              <w:bottom w:val="single" w:sz="2" w:space="0" w:color="000000"/>
            </w:tcBorders>
          </w:tcPr>
          <w:p>
            <w:pPr>
              <w:pStyle w:val="Normal"/>
              <w:widowControl w:val="false"/>
              <w:tabs>
                <w:tab w:val="clear" w:pos="720"/>
                <w:tab w:val="left" w:pos="6379" w:leader="none"/>
              </w:tabs>
              <w:snapToGrid w:val="false"/>
              <w:spacing w:before="0" w:after="0"/>
              <w:jc w:val="center"/>
              <w:rPr>
                <w:rFonts w:ascii="Calibri" w:hAnsi="Calibri" w:cs="Calibri"/>
                <w:b/>
                <w:b/>
                <w:bCs/>
                <w:sz w:val="16"/>
                <w:szCs w:val="16"/>
                <w:lang w:val="en-US"/>
              </w:rPr>
            </w:pPr>
            <w:r>
              <w:rPr>
                <w:rFonts w:cs="Calibri"/>
                <w:b/>
                <w:bCs/>
                <w:sz w:val="16"/>
                <w:szCs w:val="16"/>
                <w:lang w:val="en-US"/>
              </w:rPr>
              <w:t>R08</w:t>
            </w:r>
          </w:p>
        </w:tc>
        <w:tc>
          <w:tcPr>
            <w:tcW w:w="1073" w:type="dxa"/>
            <w:tcBorders>
              <w:left w:val="single" w:sz="2" w:space="0" w:color="000000"/>
              <w:bottom w:val="single" w:sz="2" w:space="0" w:color="000000"/>
            </w:tcBorders>
          </w:tcPr>
          <w:p>
            <w:pPr>
              <w:pStyle w:val="Normal"/>
              <w:widowControl w:val="false"/>
              <w:tabs>
                <w:tab w:val="clear" w:pos="720"/>
                <w:tab w:val="left" w:pos="6379" w:leader="none"/>
              </w:tabs>
              <w:snapToGrid w:val="false"/>
              <w:spacing w:before="0" w:after="0"/>
              <w:jc w:val="center"/>
              <w:rPr>
                <w:lang w:val="en-US"/>
              </w:rPr>
            </w:pPr>
            <w:r>
              <w:rPr>
                <w:rFonts w:cs="Calibri"/>
                <w:b w:val="false"/>
                <w:bCs w:val="false"/>
                <w:sz w:val="16"/>
                <w:szCs w:val="16"/>
                <w:lang w:val="en-US"/>
              </w:rPr>
              <w:t>29.07.25</w:t>
            </w:r>
          </w:p>
        </w:tc>
        <w:tc>
          <w:tcPr>
            <w:tcW w:w="909" w:type="dxa"/>
            <w:tcBorders>
              <w:left w:val="single" w:sz="2" w:space="0" w:color="000000"/>
              <w:bottom w:val="single" w:sz="2" w:space="0" w:color="000000"/>
            </w:tcBorders>
          </w:tcPr>
          <w:p>
            <w:pPr>
              <w:pStyle w:val="Normal"/>
              <w:widowControl w:val="false"/>
              <w:tabs>
                <w:tab w:val="clear" w:pos="720"/>
                <w:tab w:val="left" w:pos="6379" w:leader="none"/>
              </w:tabs>
              <w:snapToGrid w:val="false"/>
              <w:spacing w:before="0" w:after="0"/>
              <w:rPr/>
            </w:pPr>
            <w:r>
              <w:rPr>
                <w:rFonts w:eastAsia="Calibri" w:cs="Calibri"/>
                <w:b w:val="false"/>
                <w:bCs w:val="false"/>
                <w:color w:val="auto"/>
                <w:sz w:val="16"/>
                <w:szCs w:val="16"/>
                <w:lang w:val="en-US" w:bidi="ar-SA"/>
              </w:rPr>
              <w:t>Dmitry</w:t>
            </w:r>
            <w:r>
              <w:rPr>
                <w:rFonts w:cs="Calibri"/>
                <w:b w:val="false"/>
                <w:bCs w:val="false"/>
                <w:sz w:val="16"/>
                <w:szCs w:val="16"/>
                <w:lang w:val="en-US"/>
              </w:rPr>
              <w:t xml:space="preserve"> Vasyliev</w:t>
            </w:r>
          </w:p>
        </w:tc>
        <w:tc>
          <w:tcPr>
            <w:tcW w:w="2778" w:type="dxa"/>
            <w:tcBorders>
              <w:left w:val="single" w:sz="2" w:space="0" w:color="000000"/>
              <w:bottom w:val="single" w:sz="2" w:space="0" w:color="000000"/>
            </w:tcBorders>
          </w:tcPr>
          <w:p>
            <w:pPr>
              <w:pStyle w:val="2"/>
              <w:widowControl w:val="false"/>
              <w:numPr>
                <w:ilvl w:val="1"/>
                <w:numId w:val="1"/>
              </w:numPr>
              <w:tabs>
                <w:tab w:val="clear" w:pos="720"/>
                <w:tab w:val="left" w:pos="6379" w:leader="none"/>
              </w:tabs>
              <w:snapToGrid w:val="false"/>
              <w:spacing w:before="0" w:after="0"/>
              <w:ind w:left="426" w:right="0" w:hanging="426"/>
              <w:jc w:val="left"/>
              <w:rPr>
                <w:rFonts w:ascii="Calibri" w:hAnsi="Calibri" w:cs="Calibri"/>
                <w:b w:val="false"/>
                <w:b w:val="false"/>
                <w:bCs w:val="false"/>
                <w:sz w:val="16"/>
                <w:szCs w:val="16"/>
                <w:lang w:val="en-US" w:eastAsia="ru-RU"/>
              </w:rPr>
            </w:pPr>
            <w:r>
              <w:rPr>
                <w:rFonts w:cs="Calibri"/>
                <w:b w:val="false"/>
                <w:bCs w:val="false"/>
                <w:sz w:val="16"/>
                <w:szCs w:val="16"/>
                <w:lang w:val="en-US" w:eastAsia="ru-RU"/>
              </w:rPr>
              <w:t>SDK</w:t>
            </w:r>
          </w:p>
          <w:p>
            <w:pPr>
              <w:pStyle w:val="Normal"/>
              <w:widowControl w:val="false"/>
              <w:tabs>
                <w:tab w:val="clear" w:pos="720"/>
                <w:tab w:val="left" w:pos="6379" w:leader="none"/>
              </w:tabs>
              <w:snapToGrid w:val="false"/>
              <w:spacing w:before="0" w:after="0"/>
              <w:ind w:left="426" w:right="0" w:hanging="426"/>
              <w:jc w:val="left"/>
              <w:rPr>
                <w:rFonts w:ascii="Calibri" w:hAnsi="Calibri" w:cs="Calibri"/>
                <w:b w:val="false"/>
                <w:b w:val="false"/>
                <w:bCs w:val="false"/>
                <w:sz w:val="16"/>
                <w:szCs w:val="16"/>
                <w:lang w:val="en-US" w:eastAsia="ru-RU"/>
              </w:rPr>
            </w:pPr>
            <w:r>
              <w:rPr>
                <w:rFonts w:cs="Calibri"/>
                <w:b w:val="false"/>
                <w:bCs w:val="false"/>
                <w:sz w:val="16"/>
                <w:szCs w:val="16"/>
                <w:lang w:val="en-US" w:eastAsia="ru-RU"/>
              </w:rPr>
            </w:r>
          </w:p>
          <w:p>
            <w:pPr>
              <w:pStyle w:val="Normal"/>
              <w:widowControl w:val="false"/>
              <w:tabs>
                <w:tab w:val="clear" w:pos="720"/>
                <w:tab w:val="left" w:pos="6379" w:leader="none"/>
              </w:tabs>
              <w:snapToGrid w:val="false"/>
              <w:spacing w:before="0" w:after="0"/>
              <w:ind w:left="426" w:right="0" w:hanging="426"/>
              <w:jc w:val="left"/>
              <w:rPr>
                <w:rFonts w:ascii="Calibri" w:hAnsi="Calibri" w:cs="Calibri"/>
                <w:b w:val="false"/>
                <w:b w:val="false"/>
                <w:bCs w:val="false"/>
                <w:sz w:val="16"/>
                <w:szCs w:val="16"/>
                <w:lang w:val="en-US" w:eastAsia="ru-RU"/>
              </w:rPr>
            </w:pPr>
            <w:r>
              <w:rPr>
                <w:rFonts w:cs="Calibri"/>
                <w:b w:val="false"/>
                <w:bCs w:val="false"/>
                <w:sz w:val="16"/>
                <w:szCs w:val="16"/>
                <w:lang w:val="en-US" w:eastAsia="ru-RU"/>
              </w:rPr>
            </w:r>
          </w:p>
          <w:p>
            <w:pPr>
              <w:pStyle w:val="Normal"/>
              <w:widowControl w:val="false"/>
              <w:tabs>
                <w:tab w:val="clear" w:pos="720"/>
                <w:tab w:val="left" w:pos="6379" w:leader="none"/>
              </w:tabs>
              <w:snapToGrid w:val="false"/>
              <w:spacing w:before="0" w:after="0"/>
              <w:ind w:left="426" w:right="0" w:hanging="426"/>
              <w:jc w:val="left"/>
              <w:rPr>
                <w:rFonts w:ascii="Calibri" w:hAnsi="Calibri" w:cs="Calibri"/>
                <w:b w:val="false"/>
                <w:b w:val="false"/>
                <w:bCs w:val="false"/>
                <w:sz w:val="16"/>
                <w:szCs w:val="16"/>
                <w:lang w:val="en-US" w:eastAsia="ru-RU"/>
              </w:rPr>
            </w:pPr>
            <w:r>
              <w:rPr>
                <w:rFonts w:cs="Calibri"/>
                <w:b w:val="false"/>
                <w:bCs w:val="false"/>
                <w:sz w:val="16"/>
                <w:szCs w:val="16"/>
                <w:lang w:val="en-US" w:eastAsia="ru-RU"/>
              </w:rPr>
            </w:r>
          </w:p>
          <w:p>
            <w:pPr>
              <w:pStyle w:val="Normal"/>
              <w:widowControl w:val="false"/>
              <w:tabs>
                <w:tab w:val="clear" w:pos="720"/>
                <w:tab w:val="left" w:pos="6379" w:leader="none"/>
              </w:tabs>
              <w:snapToGrid w:val="false"/>
              <w:spacing w:before="0" w:after="0"/>
              <w:ind w:left="426" w:right="0" w:hanging="426"/>
              <w:jc w:val="left"/>
              <w:rPr>
                <w:rFonts w:ascii="Calibri" w:hAnsi="Calibri" w:cs="Calibri"/>
                <w:b w:val="false"/>
                <w:b w:val="false"/>
                <w:bCs w:val="false"/>
                <w:sz w:val="16"/>
                <w:szCs w:val="16"/>
                <w:lang w:val="en-US" w:eastAsia="ru-RU"/>
              </w:rPr>
            </w:pPr>
            <w:r>
              <w:rPr>
                <w:rFonts w:cs="Calibri"/>
                <w:b w:val="false"/>
                <w:bCs w:val="false"/>
                <w:sz w:val="16"/>
                <w:szCs w:val="16"/>
                <w:lang w:val="en-US" w:eastAsia="ru-RU"/>
              </w:rPr>
            </w:r>
          </w:p>
          <w:p>
            <w:pPr>
              <w:pStyle w:val="2"/>
              <w:widowControl w:val="false"/>
              <w:numPr>
                <w:ilvl w:val="1"/>
                <w:numId w:val="1"/>
              </w:numPr>
              <w:tabs>
                <w:tab w:val="clear" w:pos="720"/>
                <w:tab w:val="left" w:pos="6379" w:leader="none"/>
              </w:tabs>
              <w:snapToGrid w:val="false"/>
              <w:spacing w:before="0" w:after="0"/>
              <w:ind w:left="426" w:right="0" w:hanging="426"/>
              <w:jc w:val="left"/>
              <w:rPr>
                <w:rFonts w:ascii="Calibri" w:hAnsi="Calibri" w:cs="Calibri"/>
                <w:b w:val="false"/>
                <w:b w:val="false"/>
                <w:bCs w:val="false"/>
                <w:sz w:val="16"/>
                <w:szCs w:val="16"/>
                <w:lang w:val="en-US" w:eastAsia="ru-RU"/>
              </w:rPr>
            </w:pPr>
            <w:r>
              <w:rPr>
                <w:rFonts w:cs="Calibri"/>
                <w:b w:val="false"/>
                <w:bCs w:val="false"/>
                <w:sz w:val="16"/>
                <w:szCs w:val="16"/>
                <w:lang w:val="en-US" w:eastAsia="ru-RU"/>
              </w:rPr>
              <w:t>SDK, Example application</w:t>
            </w:r>
          </w:p>
          <w:p>
            <w:pPr>
              <w:pStyle w:val="Normal"/>
              <w:widowControl w:val="false"/>
              <w:tabs>
                <w:tab w:val="clear" w:pos="720"/>
                <w:tab w:val="left" w:pos="6379" w:leader="none"/>
              </w:tabs>
              <w:snapToGrid w:val="false"/>
              <w:spacing w:before="0" w:after="0"/>
              <w:ind w:left="426" w:right="0" w:hanging="426"/>
              <w:jc w:val="left"/>
              <w:rPr>
                <w:rFonts w:ascii="Calibri" w:hAnsi="Calibri" w:cs="Calibri"/>
                <w:b w:val="false"/>
                <w:b w:val="false"/>
                <w:bCs w:val="false"/>
                <w:sz w:val="16"/>
                <w:szCs w:val="16"/>
                <w:lang w:val="en-US" w:eastAsia="ru-RU"/>
              </w:rPr>
            </w:pPr>
            <w:r>
              <w:rPr>
                <w:rFonts w:cs="Calibri"/>
                <w:b w:val="false"/>
                <w:bCs w:val="false"/>
                <w:sz w:val="16"/>
                <w:szCs w:val="16"/>
                <w:lang w:val="en-US" w:eastAsia="ru-RU"/>
              </w:rPr>
            </w:r>
          </w:p>
          <w:p>
            <w:pPr>
              <w:pStyle w:val="2"/>
              <w:widowControl w:val="false"/>
              <w:numPr>
                <w:ilvl w:val="1"/>
                <w:numId w:val="1"/>
              </w:numPr>
              <w:tabs>
                <w:tab w:val="clear" w:pos="720"/>
                <w:tab w:val="left" w:pos="6379" w:leader="none"/>
              </w:tabs>
              <w:snapToGrid w:val="false"/>
              <w:spacing w:before="0" w:after="0"/>
              <w:ind w:left="426" w:right="0" w:hanging="426"/>
              <w:jc w:val="left"/>
              <w:rPr>
                <w:rFonts w:ascii="Calibri" w:hAnsi="Calibri" w:cs="Calibri"/>
                <w:b w:val="false"/>
                <w:b w:val="false"/>
                <w:bCs w:val="false"/>
                <w:sz w:val="16"/>
                <w:szCs w:val="16"/>
                <w:lang w:val="en-US" w:eastAsia="ru-RU"/>
              </w:rPr>
            </w:pPr>
            <w:r>
              <w:rPr>
                <w:rFonts w:cs="Calibri"/>
                <w:b w:val="false"/>
                <w:bCs w:val="false"/>
                <w:sz w:val="16"/>
                <w:szCs w:val="16"/>
                <w:lang w:val="en-US" w:eastAsia="ru-RU"/>
              </w:rPr>
              <w:t>SDK</w:t>
            </w:r>
          </w:p>
        </w:tc>
        <w:tc>
          <w:tcPr>
            <w:tcW w:w="4259" w:type="dxa"/>
            <w:tcBorders>
              <w:left w:val="single" w:sz="2" w:space="0" w:color="000000"/>
              <w:bottom w:val="single" w:sz="2" w:space="0" w:color="000000"/>
              <w:right w:val="single" w:sz="2" w:space="0" w:color="000000"/>
            </w:tcBorders>
          </w:tcPr>
          <w:p>
            <w:pPr>
              <w:pStyle w:val="Normal"/>
              <w:widowControl w:val="false"/>
              <w:tabs>
                <w:tab w:val="clear" w:pos="720"/>
                <w:tab w:val="left" w:pos="6379" w:leader="none"/>
              </w:tabs>
              <w:snapToGrid w:val="false"/>
              <w:spacing w:before="0" w:after="0"/>
              <w:jc w:val="left"/>
              <w:rPr>
                <w:sz w:val="16"/>
                <w:szCs w:val="16"/>
                <w:lang w:val="en-US"/>
              </w:rPr>
            </w:pPr>
            <w:r>
              <w:rPr>
                <w:sz w:val="16"/>
                <w:szCs w:val="16"/>
                <w:lang w:val="en-US"/>
              </w:rPr>
              <w:t>ProbeMeasurements.getTankFillingPercentage() returns int</w:t>
            </w:r>
          </w:p>
          <w:p>
            <w:pPr>
              <w:pStyle w:val="Normal"/>
              <w:widowControl w:val="false"/>
              <w:tabs>
                <w:tab w:val="clear" w:pos="720"/>
                <w:tab w:val="left" w:pos="6379" w:leader="none"/>
              </w:tabs>
              <w:snapToGrid w:val="false"/>
              <w:spacing w:before="0" w:after="0"/>
              <w:jc w:val="left"/>
              <w:rPr>
                <w:sz w:val="16"/>
                <w:szCs w:val="16"/>
                <w:lang w:val="en-US"/>
              </w:rPr>
            </w:pPr>
            <w:r>
              <w:rPr>
                <w:sz w:val="16"/>
                <w:szCs w:val="16"/>
                <w:lang w:val="en-US"/>
              </w:rPr>
            </w:r>
          </w:p>
          <w:p>
            <w:pPr>
              <w:pStyle w:val="Normal"/>
              <w:widowControl w:val="false"/>
              <w:tabs>
                <w:tab w:val="clear" w:pos="720"/>
                <w:tab w:val="left" w:pos="6379" w:leader="none"/>
              </w:tabs>
              <w:snapToGrid w:val="false"/>
              <w:spacing w:before="0" w:after="0"/>
              <w:jc w:val="left"/>
              <w:rPr>
                <w:sz w:val="16"/>
                <w:szCs w:val="16"/>
                <w:lang w:val="en-US"/>
              </w:rPr>
            </w:pPr>
            <w:r>
              <w:rPr>
                <w:sz w:val="16"/>
                <w:szCs w:val="16"/>
                <w:lang w:val="en-US"/>
              </w:rPr>
              <w:t>CriticalHighProductAlarmHeight field was added for TanksConfiguration response</w:t>
            </w:r>
          </w:p>
          <w:p>
            <w:pPr>
              <w:pStyle w:val="Normal"/>
              <w:widowControl w:val="false"/>
              <w:tabs>
                <w:tab w:val="clear" w:pos="720"/>
                <w:tab w:val="left" w:pos="6379" w:leader="none"/>
              </w:tabs>
              <w:snapToGrid w:val="false"/>
              <w:spacing w:before="0" w:after="0"/>
              <w:jc w:val="left"/>
              <w:rPr>
                <w:sz w:val="16"/>
                <w:szCs w:val="16"/>
                <w:lang w:val="en-US"/>
              </w:rPr>
            </w:pPr>
            <w:r>
              <w:rPr>
                <w:sz w:val="16"/>
                <w:szCs w:val="16"/>
                <w:lang w:val="en-US"/>
              </w:rPr>
            </w:r>
          </w:p>
          <w:p>
            <w:pPr>
              <w:pStyle w:val="Normal"/>
              <w:widowControl w:val="false"/>
              <w:tabs>
                <w:tab w:val="clear" w:pos="720"/>
                <w:tab w:val="left" w:pos="6379" w:leader="none"/>
              </w:tabs>
              <w:snapToGrid w:val="false"/>
              <w:spacing w:before="0" w:after="0"/>
              <w:jc w:val="left"/>
              <w:rPr>
                <w:sz w:val="16"/>
                <w:szCs w:val="16"/>
                <w:lang w:val="en-US"/>
              </w:rPr>
            </w:pPr>
            <w:r>
              <w:rPr>
                <w:sz w:val="16"/>
                <w:szCs w:val="16"/>
                <w:lang w:val="en-US"/>
              </w:rPr>
              <w:t>GetFirmwareInformation request was fixed</w:t>
            </w:r>
          </w:p>
          <w:p>
            <w:pPr>
              <w:pStyle w:val="Normal"/>
              <w:widowControl w:val="false"/>
              <w:tabs>
                <w:tab w:val="clear" w:pos="720"/>
                <w:tab w:val="left" w:pos="6379" w:leader="none"/>
              </w:tabs>
              <w:snapToGrid w:val="false"/>
              <w:spacing w:before="0" w:after="0"/>
              <w:jc w:val="left"/>
              <w:rPr>
                <w:sz w:val="16"/>
                <w:szCs w:val="16"/>
                <w:lang w:val="en-US"/>
              </w:rPr>
            </w:pPr>
            <w:r>
              <w:rPr>
                <w:sz w:val="16"/>
                <w:szCs w:val="16"/>
                <w:lang w:val="en-US"/>
              </w:rPr>
            </w:r>
          </w:p>
          <w:p>
            <w:pPr>
              <w:pStyle w:val="Normal"/>
              <w:widowControl w:val="false"/>
              <w:tabs>
                <w:tab w:val="clear" w:pos="720"/>
                <w:tab w:val="left" w:pos="6379" w:leader="none"/>
              </w:tabs>
              <w:snapToGrid w:val="false"/>
              <w:spacing w:before="0" w:after="0"/>
              <w:jc w:val="left"/>
              <w:rPr>
                <w:sz w:val="16"/>
                <w:szCs w:val="16"/>
                <w:lang w:val="en-US"/>
              </w:rPr>
            </w:pPr>
            <w:r>
              <w:rPr>
                <w:sz w:val="16"/>
                <w:szCs w:val="16"/>
                <w:lang w:val="en-US"/>
              </w:rPr>
              <w:t>PumpSetAutomaticOperation, PumpSetLights requests were fixed</w:t>
            </w:r>
          </w:p>
        </w:tc>
      </w:tr>
      <w:tr>
        <w:trPr/>
        <w:tc>
          <w:tcPr>
            <w:tcW w:w="632" w:type="dxa"/>
            <w:tcBorders>
              <w:left w:val="single" w:sz="2" w:space="0" w:color="000000"/>
              <w:bottom w:val="single" w:sz="2" w:space="0" w:color="000000"/>
            </w:tcBorders>
          </w:tcPr>
          <w:p>
            <w:pPr>
              <w:pStyle w:val="Normal"/>
              <w:widowControl w:val="false"/>
              <w:tabs>
                <w:tab w:val="clear" w:pos="720"/>
                <w:tab w:val="left" w:pos="6379" w:leader="none"/>
              </w:tabs>
              <w:snapToGrid w:val="false"/>
              <w:spacing w:before="0" w:after="0"/>
              <w:jc w:val="center"/>
              <w:rPr>
                <w:rFonts w:ascii="Calibri" w:hAnsi="Calibri" w:cs="Calibri"/>
                <w:b/>
                <w:b/>
                <w:bCs/>
                <w:sz w:val="16"/>
                <w:szCs w:val="16"/>
                <w:lang w:val="en-US"/>
              </w:rPr>
            </w:pPr>
            <w:r>
              <w:rPr>
                <w:rFonts w:cs="Calibri"/>
                <w:b/>
                <w:bCs/>
                <w:sz w:val="16"/>
                <w:szCs w:val="16"/>
                <w:lang w:val="en-US"/>
              </w:rPr>
              <w:t>R09</w:t>
            </w:r>
          </w:p>
        </w:tc>
        <w:tc>
          <w:tcPr>
            <w:tcW w:w="1073" w:type="dxa"/>
            <w:tcBorders>
              <w:left w:val="single" w:sz="2" w:space="0" w:color="000000"/>
              <w:bottom w:val="single" w:sz="2" w:space="0" w:color="000000"/>
            </w:tcBorders>
          </w:tcPr>
          <w:p>
            <w:pPr>
              <w:pStyle w:val="Normal"/>
              <w:widowControl w:val="false"/>
              <w:tabs>
                <w:tab w:val="clear" w:pos="720"/>
                <w:tab w:val="left" w:pos="6379" w:leader="none"/>
              </w:tabs>
              <w:snapToGrid w:val="false"/>
              <w:spacing w:before="0" w:after="0"/>
              <w:jc w:val="center"/>
              <w:rPr>
                <w:lang w:val="en-US"/>
              </w:rPr>
            </w:pPr>
            <w:r>
              <w:rPr>
                <w:rFonts w:eastAsia="Calibri" w:cs="Calibri"/>
                <w:b w:val="false"/>
                <w:bCs w:val="false"/>
                <w:color w:val="auto"/>
                <w:sz w:val="16"/>
                <w:szCs w:val="16"/>
                <w:lang w:val="en-US" w:eastAsia="zh-CN" w:bidi="ar-SA"/>
              </w:rPr>
              <w:t>04</w:t>
            </w:r>
            <w:r>
              <w:rPr>
                <w:rFonts w:cs="Calibri"/>
                <w:b w:val="false"/>
                <w:bCs w:val="false"/>
                <w:sz w:val="16"/>
                <w:szCs w:val="16"/>
                <w:lang w:val="en-US"/>
              </w:rPr>
              <w:t>.09.2025</w:t>
            </w:r>
          </w:p>
        </w:tc>
        <w:tc>
          <w:tcPr>
            <w:tcW w:w="909" w:type="dxa"/>
            <w:tcBorders>
              <w:left w:val="single" w:sz="2" w:space="0" w:color="000000"/>
              <w:bottom w:val="single" w:sz="2" w:space="0" w:color="000000"/>
            </w:tcBorders>
          </w:tcPr>
          <w:p>
            <w:pPr>
              <w:pStyle w:val="Normal"/>
              <w:widowControl w:val="false"/>
              <w:tabs>
                <w:tab w:val="clear" w:pos="720"/>
                <w:tab w:val="left" w:pos="6379" w:leader="none"/>
              </w:tabs>
              <w:snapToGrid w:val="false"/>
              <w:spacing w:before="0" w:after="0"/>
              <w:rPr/>
            </w:pPr>
            <w:r>
              <w:rPr>
                <w:rFonts w:eastAsia="Calibri" w:cs="Calibri"/>
                <w:b w:val="false"/>
                <w:bCs w:val="false"/>
                <w:color w:val="auto"/>
                <w:sz w:val="16"/>
                <w:szCs w:val="16"/>
                <w:lang w:val="en-US" w:bidi="ar-SA"/>
              </w:rPr>
              <w:t>Dmitry</w:t>
            </w:r>
            <w:r>
              <w:rPr>
                <w:rFonts w:cs="Calibri"/>
                <w:b w:val="false"/>
                <w:bCs w:val="false"/>
                <w:sz w:val="16"/>
                <w:szCs w:val="16"/>
                <w:lang w:val="en-US"/>
              </w:rPr>
              <w:t xml:space="preserve"> Vasyliev</w:t>
            </w:r>
          </w:p>
        </w:tc>
        <w:tc>
          <w:tcPr>
            <w:tcW w:w="2778" w:type="dxa"/>
            <w:tcBorders>
              <w:left w:val="single" w:sz="2" w:space="0" w:color="000000"/>
              <w:bottom w:val="single" w:sz="2" w:space="0" w:color="000000"/>
            </w:tcBorders>
          </w:tcPr>
          <w:p>
            <w:pPr>
              <w:pStyle w:val="2"/>
              <w:widowControl w:val="false"/>
              <w:numPr>
                <w:ilvl w:val="1"/>
                <w:numId w:val="1"/>
              </w:numPr>
              <w:tabs>
                <w:tab w:val="clear" w:pos="720"/>
                <w:tab w:val="left" w:pos="6379" w:leader="none"/>
              </w:tabs>
              <w:snapToGrid w:val="false"/>
              <w:spacing w:before="0" w:after="0"/>
              <w:ind w:left="426" w:right="0" w:hanging="426"/>
              <w:jc w:val="left"/>
              <w:rPr>
                <w:rFonts w:ascii="Calibri" w:hAnsi="Calibri" w:cs="Calibri"/>
                <w:b w:val="false"/>
                <w:b w:val="false"/>
                <w:bCs w:val="false"/>
                <w:sz w:val="16"/>
                <w:szCs w:val="16"/>
                <w:lang w:val="en-US" w:eastAsia="ru-RU"/>
              </w:rPr>
            </w:pPr>
            <w:r>
              <w:rPr>
                <w:rFonts w:cs="Calibri"/>
                <w:b w:val="false"/>
                <w:bCs w:val="false"/>
                <w:sz w:val="16"/>
                <w:szCs w:val="16"/>
                <w:lang w:val="en-US" w:eastAsia="ru-RU"/>
              </w:rPr>
              <w:t>SDK</w:t>
            </w:r>
          </w:p>
          <w:p>
            <w:pPr>
              <w:pStyle w:val="Normal"/>
              <w:widowControl w:val="false"/>
              <w:tabs>
                <w:tab w:val="clear" w:pos="720"/>
                <w:tab w:val="left" w:pos="6379" w:leader="none"/>
              </w:tabs>
              <w:snapToGrid w:val="false"/>
              <w:spacing w:before="0" w:after="0"/>
              <w:ind w:left="426" w:right="0" w:hanging="426"/>
              <w:jc w:val="left"/>
              <w:rPr>
                <w:rFonts w:ascii="Calibri" w:hAnsi="Calibri" w:cs="Calibri"/>
                <w:b w:val="false"/>
                <w:b w:val="false"/>
                <w:bCs w:val="false"/>
                <w:sz w:val="16"/>
                <w:szCs w:val="16"/>
                <w:lang w:val="en-US" w:eastAsia="ru-RU"/>
              </w:rPr>
            </w:pPr>
            <w:r>
              <w:rPr>
                <w:rFonts w:cs="Calibri"/>
                <w:b w:val="false"/>
                <w:bCs w:val="false"/>
                <w:sz w:val="16"/>
                <w:szCs w:val="16"/>
                <w:lang w:val="en-US" w:eastAsia="ru-RU"/>
              </w:rPr>
            </w:r>
          </w:p>
          <w:p>
            <w:pPr>
              <w:pStyle w:val="Normal"/>
              <w:widowControl w:val="false"/>
              <w:tabs>
                <w:tab w:val="clear" w:pos="720"/>
                <w:tab w:val="left" w:pos="6379" w:leader="none"/>
              </w:tabs>
              <w:snapToGrid w:val="false"/>
              <w:spacing w:before="0" w:after="0"/>
              <w:ind w:left="426" w:right="0" w:hanging="426"/>
              <w:jc w:val="left"/>
              <w:rPr>
                <w:rFonts w:ascii="Calibri" w:hAnsi="Calibri" w:cs="Calibri"/>
                <w:b w:val="false"/>
                <w:b w:val="false"/>
                <w:bCs w:val="false"/>
                <w:sz w:val="16"/>
                <w:szCs w:val="16"/>
                <w:lang w:val="en-US" w:eastAsia="ru-RU"/>
              </w:rPr>
            </w:pPr>
            <w:r>
              <w:rPr>
                <w:rFonts w:cs="Calibri"/>
                <w:b w:val="false"/>
                <w:bCs w:val="false"/>
                <w:sz w:val="16"/>
                <w:szCs w:val="16"/>
                <w:lang w:val="en-US" w:eastAsia="ru-RU"/>
              </w:rPr>
            </w:r>
          </w:p>
          <w:p>
            <w:pPr>
              <w:pStyle w:val="Normal"/>
              <w:widowControl w:val="false"/>
              <w:tabs>
                <w:tab w:val="clear" w:pos="720"/>
                <w:tab w:val="left" w:pos="6379" w:leader="none"/>
              </w:tabs>
              <w:snapToGrid w:val="false"/>
              <w:spacing w:before="0" w:after="0"/>
              <w:ind w:right="0" w:hanging="0"/>
              <w:jc w:val="left"/>
              <w:rPr>
                <w:rFonts w:ascii="Calibri" w:hAnsi="Calibri" w:cs="Calibri"/>
                <w:b w:val="false"/>
                <w:b w:val="false"/>
                <w:bCs w:val="false"/>
                <w:sz w:val="16"/>
                <w:szCs w:val="16"/>
                <w:lang w:val="en-US" w:eastAsia="ru-RU"/>
              </w:rPr>
            </w:pPr>
            <w:r>
              <w:rPr>
                <w:rFonts w:cs="Calibri"/>
                <w:b w:val="false"/>
                <w:bCs w:val="false"/>
                <w:sz w:val="16"/>
                <w:szCs w:val="16"/>
                <w:lang w:val="en-US" w:eastAsia="ru-RU"/>
              </w:rPr>
            </w:r>
          </w:p>
          <w:p>
            <w:pPr>
              <w:pStyle w:val="2"/>
              <w:widowControl w:val="false"/>
              <w:numPr>
                <w:ilvl w:val="1"/>
                <w:numId w:val="1"/>
              </w:numPr>
              <w:tabs>
                <w:tab w:val="clear" w:pos="720"/>
                <w:tab w:val="left" w:pos="6379" w:leader="none"/>
              </w:tabs>
              <w:snapToGrid w:val="false"/>
              <w:spacing w:before="0" w:after="0"/>
              <w:ind w:left="426" w:right="0" w:hanging="426"/>
              <w:jc w:val="left"/>
              <w:rPr>
                <w:rFonts w:ascii="Calibri" w:hAnsi="Calibri" w:cs="Calibri"/>
                <w:b w:val="false"/>
                <w:b w:val="false"/>
                <w:bCs w:val="false"/>
                <w:sz w:val="16"/>
                <w:szCs w:val="16"/>
                <w:lang w:val="en-US" w:eastAsia="ru-RU"/>
              </w:rPr>
            </w:pPr>
            <w:r>
              <w:rPr>
                <w:rFonts w:cs="Calibri"/>
                <w:b w:val="false"/>
                <w:bCs w:val="false"/>
                <w:sz w:val="16"/>
                <w:szCs w:val="16"/>
                <w:lang w:val="en-US" w:eastAsia="ru-RU"/>
              </w:rPr>
              <w:t xml:space="preserve"> </w:t>
            </w:r>
            <w:r>
              <w:rPr>
                <w:rFonts w:cs="Calibri"/>
                <w:b w:val="false"/>
                <w:bCs w:val="false"/>
                <w:sz w:val="16"/>
                <w:szCs w:val="16"/>
                <w:lang w:val="en-US" w:eastAsia="ru-RU"/>
              </w:rPr>
              <w:t>Example application</w:t>
            </w:r>
          </w:p>
          <w:p>
            <w:pPr>
              <w:pStyle w:val="Normal"/>
              <w:widowControl w:val="false"/>
              <w:tabs>
                <w:tab w:val="clear" w:pos="720"/>
                <w:tab w:val="left" w:pos="6379" w:leader="none"/>
              </w:tabs>
              <w:snapToGrid w:val="false"/>
              <w:spacing w:before="0" w:after="0"/>
              <w:ind w:left="426" w:right="0" w:hanging="426"/>
              <w:jc w:val="left"/>
              <w:rPr>
                <w:rFonts w:ascii="Calibri" w:hAnsi="Calibri" w:cs="Calibri"/>
                <w:b w:val="false"/>
                <w:b w:val="false"/>
                <w:bCs w:val="false"/>
                <w:sz w:val="16"/>
                <w:szCs w:val="16"/>
                <w:lang w:val="en-US" w:eastAsia="ru-RU"/>
              </w:rPr>
            </w:pPr>
            <w:r>
              <w:rPr>
                <w:rFonts w:cs="Calibri"/>
                <w:b w:val="false"/>
                <w:bCs w:val="false"/>
                <w:sz w:val="16"/>
                <w:szCs w:val="16"/>
                <w:lang w:val="en-US" w:eastAsia="ru-RU"/>
              </w:rPr>
            </w:r>
          </w:p>
          <w:p>
            <w:pPr>
              <w:pStyle w:val="2"/>
              <w:widowControl w:val="false"/>
              <w:numPr>
                <w:ilvl w:val="1"/>
                <w:numId w:val="1"/>
              </w:numPr>
              <w:tabs>
                <w:tab w:val="clear" w:pos="720"/>
                <w:tab w:val="left" w:pos="6379" w:leader="none"/>
              </w:tabs>
              <w:snapToGrid w:val="false"/>
              <w:spacing w:before="0" w:after="0"/>
              <w:ind w:left="426" w:right="0" w:hanging="426"/>
              <w:jc w:val="left"/>
              <w:rPr>
                <w:rFonts w:ascii="Calibri" w:hAnsi="Calibri" w:cs="Calibri"/>
                <w:b w:val="false"/>
                <w:b w:val="false"/>
                <w:bCs w:val="false"/>
                <w:sz w:val="16"/>
                <w:szCs w:val="16"/>
                <w:lang w:val="en-US" w:eastAsia="ru-RU"/>
              </w:rPr>
            </w:pPr>
            <w:r>
              <w:rPr>
                <w:rFonts w:cs="Calibri"/>
                <w:b w:val="false"/>
                <w:bCs w:val="false"/>
                <w:sz w:val="16"/>
                <w:szCs w:val="16"/>
                <w:lang w:val="en-US" w:eastAsia="ru-RU"/>
              </w:rPr>
            </w:r>
          </w:p>
          <w:p>
            <w:pPr>
              <w:pStyle w:val="2"/>
              <w:widowControl w:val="false"/>
              <w:numPr>
                <w:ilvl w:val="1"/>
                <w:numId w:val="1"/>
              </w:numPr>
              <w:tabs>
                <w:tab w:val="clear" w:pos="720"/>
                <w:tab w:val="left" w:pos="6379" w:leader="none"/>
              </w:tabs>
              <w:snapToGrid w:val="false"/>
              <w:spacing w:before="0" w:after="0"/>
              <w:ind w:left="426" w:right="0" w:hanging="426"/>
              <w:jc w:val="left"/>
              <w:rPr>
                <w:rFonts w:ascii="Calibri" w:hAnsi="Calibri" w:cs="Calibri"/>
                <w:b w:val="false"/>
                <w:b w:val="false"/>
                <w:bCs w:val="false"/>
                <w:sz w:val="16"/>
                <w:szCs w:val="16"/>
                <w:lang w:val="en-US" w:eastAsia="ru-RU"/>
              </w:rPr>
            </w:pPr>
            <w:r>
              <w:rPr>
                <w:rFonts w:cs="Calibri"/>
                <w:b w:val="false"/>
                <w:bCs w:val="false"/>
                <w:sz w:val="16"/>
                <w:szCs w:val="16"/>
                <w:lang w:val="en-US" w:eastAsia="ru-RU"/>
              </w:rPr>
              <w:t>Documentation</w:t>
            </w:r>
          </w:p>
        </w:tc>
        <w:tc>
          <w:tcPr>
            <w:tcW w:w="4259" w:type="dxa"/>
            <w:tcBorders>
              <w:left w:val="single" w:sz="2" w:space="0" w:color="000000"/>
              <w:bottom w:val="single" w:sz="2" w:space="0" w:color="000000"/>
              <w:right w:val="single" w:sz="2" w:space="0" w:color="000000"/>
            </w:tcBorders>
          </w:tcPr>
          <w:p>
            <w:pPr>
              <w:pStyle w:val="Normal"/>
              <w:widowControl w:val="false"/>
              <w:tabs>
                <w:tab w:val="clear" w:pos="720"/>
                <w:tab w:val="left" w:pos="6379" w:leader="none"/>
              </w:tabs>
              <w:snapToGrid w:val="false"/>
              <w:spacing w:before="0" w:after="0"/>
              <w:jc w:val="left"/>
              <w:rPr>
                <w:lang w:val="en-US"/>
              </w:rPr>
            </w:pPr>
            <w:r>
              <w:rPr>
                <w:rFonts w:cs="Calibri"/>
                <w:b w:val="false"/>
                <w:bCs w:val="false"/>
                <w:color w:val="000000"/>
                <w:sz w:val="16"/>
                <w:szCs w:val="16"/>
                <w:lang w:val="en-US"/>
              </w:rPr>
              <w:t>ReportGetPumpTransactions D</w:t>
            </w:r>
            <w:r>
              <w:rPr>
                <w:rFonts w:cs="Calibri" w:ascii="JetBrains Mono" w:hAnsi="JetBrains Mono"/>
                <w:b w:val="false"/>
                <w:bCs w:val="false"/>
                <w:i w:val="false"/>
                <w:color w:val="000000"/>
                <w:sz w:val="16"/>
                <w:szCs w:val="16"/>
                <w:lang w:val="en-US"/>
              </w:rPr>
              <w:t>ateTime property parse was fixed</w:t>
            </w:r>
          </w:p>
          <w:p>
            <w:pPr>
              <w:pStyle w:val="Normal"/>
              <w:widowControl w:val="false"/>
              <w:tabs>
                <w:tab w:val="clear" w:pos="720"/>
                <w:tab w:val="left" w:pos="6379" w:leader="none"/>
              </w:tabs>
              <w:snapToGrid w:val="false"/>
              <w:spacing w:before="0" w:after="0"/>
              <w:jc w:val="left"/>
              <w:rPr>
                <w:lang w:val="en-US"/>
              </w:rPr>
            </w:pPr>
            <w:r>
              <w:rPr>
                <w:lang w:val="en-US"/>
              </w:rPr>
            </w:r>
          </w:p>
          <w:p>
            <w:pPr>
              <w:pStyle w:val="Normal"/>
              <w:widowControl w:val="false"/>
              <w:tabs>
                <w:tab w:val="clear" w:pos="720"/>
                <w:tab w:val="left" w:pos="6379" w:leader="none"/>
              </w:tabs>
              <w:snapToGrid w:val="false"/>
              <w:spacing w:before="0" w:after="0"/>
              <w:jc w:val="left"/>
              <w:rPr>
                <w:lang w:val="en-US"/>
              </w:rPr>
            </w:pPr>
            <w:r>
              <w:rPr>
                <w:rFonts w:cs="Calibri" w:ascii="JetBrains Mono" w:hAnsi="JetBrains Mono"/>
                <w:b w:val="false"/>
                <w:bCs w:val="false"/>
                <w:i w:val="false"/>
                <w:color w:val="000000"/>
                <w:sz w:val="16"/>
                <w:szCs w:val="16"/>
                <w:lang w:val="en-US"/>
              </w:rPr>
              <w:t xml:space="preserve">The example application was almost completely rewritten to follow wizard-like business logic. </w:t>
            </w:r>
            <w:r>
              <w:rPr>
                <w:rFonts w:cs="Calibri" w:ascii="JetBrains Mono" w:hAnsi="JetBrains Mono"/>
                <w:b w:val="false"/>
                <w:bCs w:val="false"/>
                <w:i w:val="false"/>
                <w:color w:val="000000"/>
                <w:sz w:val="16"/>
                <w:szCs w:val="16"/>
              </w:rPr>
              <w:t>App stability has been improved</w:t>
            </w:r>
          </w:p>
          <w:p>
            <w:pPr>
              <w:pStyle w:val="Normal"/>
              <w:widowControl w:val="false"/>
              <w:tabs>
                <w:tab w:val="clear" w:pos="720"/>
                <w:tab w:val="left" w:pos="6379" w:leader="none"/>
              </w:tabs>
              <w:snapToGrid w:val="false"/>
              <w:spacing w:before="0" w:after="0"/>
              <w:jc w:val="left"/>
              <w:rPr>
                <w:lang w:val="en-US"/>
              </w:rPr>
            </w:pPr>
            <w:r>
              <w:rPr>
                <w:lang w:val="en-US"/>
              </w:rPr>
            </w:r>
          </w:p>
          <w:p>
            <w:pPr>
              <w:pStyle w:val="Normal"/>
              <w:widowControl w:val="false"/>
              <w:tabs>
                <w:tab w:val="clear" w:pos="720"/>
                <w:tab w:val="left" w:pos="6379" w:leader="none"/>
              </w:tabs>
              <w:snapToGrid w:val="false"/>
              <w:spacing w:before="0" w:after="0"/>
              <w:jc w:val="left"/>
              <w:rPr>
                <w:lang w:val="en-US"/>
              </w:rPr>
            </w:pPr>
            <w:r>
              <w:rPr>
                <w:rFonts w:cs="Calibri" w:ascii="JetBrains Mono" w:hAnsi="JetBrains Mono"/>
                <w:b w:val="false"/>
                <w:bCs w:val="false"/>
                <w:i w:val="false"/>
                <w:color w:val="000000"/>
                <w:sz w:val="16"/>
                <w:szCs w:val="16"/>
                <w:lang w:val="en-US"/>
              </w:rPr>
              <w:t>The documentation has been updated to include an overview of the new test application</w:t>
            </w:r>
          </w:p>
        </w:tc>
      </w:tr>
    </w:tbl>
    <w:p>
      <w:pPr>
        <w:pStyle w:val="Normal"/>
        <w:rPr/>
      </w:pPr>
      <w:r>
        <w:rPr/>
      </w:r>
      <w:r>
        <w:br w:type="page"/>
      </w:r>
    </w:p>
    <w:p>
      <w:pPr>
        <w:pStyle w:val="1"/>
        <w:numPr>
          <w:ilvl w:val="0"/>
          <w:numId w:val="1"/>
        </w:numPr>
        <w:spacing w:lineRule="auto" w:line="240" w:before="0" w:after="0"/>
        <w:rPr>
          <w:szCs w:val="28"/>
          <w:lang w:val="en-US"/>
        </w:rPr>
      </w:pPr>
      <w:bookmarkStart w:id="2" w:name="__RefHeading___Toc88237075"/>
      <w:bookmarkEnd w:id="2"/>
      <w:r>
        <w:rPr>
          <w:szCs w:val="28"/>
          <w:lang w:val="en-US"/>
        </w:rPr>
        <w:t>INTRODUCTION AND SCOPE</w:t>
      </w:r>
    </w:p>
    <w:p>
      <w:pPr>
        <w:pStyle w:val="Normal"/>
        <w:spacing w:lineRule="auto" w:line="240" w:before="0" w:after="0"/>
        <w:rPr/>
      </w:pPr>
      <w:r>
        <w:rPr/>
      </w:r>
    </w:p>
    <w:p>
      <w:pPr>
        <w:pStyle w:val="Normal"/>
        <w:rPr/>
      </w:pPr>
      <w:r>
        <w:rPr>
          <w:rFonts w:eastAsia="Calibri" w:cs="Times New Roman"/>
          <w:color w:val="auto"/>
          <w:sz w:val="22"/>
          <w:szCs w:val="28"/>
          <w:lang w:val="en-US" w:eastAsia="zh-CN" w:bidi="ar-SA"/>
        </w:rPr>
        <w:t xml:space="preserve">Android SDK for PTS-2 device represents a library pts2. The library minSdkVersion is </w:t>
      </w:r>
      <w:r>
        <w:rPr>
          <w:rFonts w:eastAsia="Calibri" w:cs="JetBrains Mono" w:ascii="JetBrains Mono" w:hAnsi="JetBrains Mono"/>
          <w:b w:val="false"/>
          <w:i w:val="false"/>
          <w:color w:val="000000"/>
          <w:sz w:val="22"/>
          <w:szCs w:val="28"/>
          <w:u w:val="none"/>
          <w:shd w:fill="auto" w:val="clear"/>
          <w:lang w:val="en-US" w:eastAsia="zh-CN" w:bidi="ar-SA"/>
        </w:rPr>
        <w:t>24.</w:t>
      </w:r>
    </w:p>
    <w:p>
      <w:pPr>
        <w:pStyle w:val="Normal"/>
        <w:rPr>
          <w:rFonts w:eastAsia="Calibri" w:cs="Times New Roman"/>
          <w:color w:val="auto"/>
          <w:sz w:val="22"/>
          <w:szCs w:val="28"/>
          <w:lang w:val="en-US" w:eastAsia="zh-CN" w:bidi="ar-SA"/>
        </w:rPr>
      </w:pPr>
      <w:r>
        <w:rPr>
          <w:rFonts w:eastAsia="Calibri" w:cs="Times New Roman"/>
          <w:color w:val="auto"/>
          <w:sz w:val="22"/>
          <w:szCs w:val="28"/>
          <w:lang w:val="en-US" w:eastAsia="zh-CN" w:bidi="ar-SA"/>
        </w:rPr>
        <w:t>Thee library is native and using Java without using of NDK.</w:t>
      </w:r>
    </w:p>
    <w:p>
      <w:pPr>
        <w:pStyle w:val="Normal"/>
        <w:jc w:val="both"/>
        <w:rPr/>
      </w:pPr>
      <w:r>
        <w:rPr>
          <w:bCs/>
          <w:lang w:val="en-US" w:eastAsia="ru-RU"/>
        </w:rPr>
        <w:t xml:space="preserve">This document is intended to be used by OEMs who wish to interface to the PTS-2 controller. The PTS-2 controller Ethernet link allows a master device to remotely </w:t>
      </w:r>
      <w:bookmarkStart w:id="3" w:name="_Hlk11063666"/>
      <w:r>
        <w:rPr>
          <w:bCs/>
          <w:lang w:val="en-US" w:eastAsia="ru-RU"/>
        </w:rPr>
        <w:t>control operation of petrol, diesel, LPG and CNG dispensers and automatic tank gauge systems</w:t>
      </w:r>
      <w:bookmarkEnd w:id="3"/>
      <w:r>
        <w:rPr>
          <w:bCs/>
          <w:lang w:val="en-US" w:eastAsia="ru-RU"/>
        </w:rPr>
        <w:t>.</w:t>
      </w:r>
    </w:p>
    <w:p>
      <w:pPr>
        <w:pStyle w:val="Normal"/>
        <w:jc w:val="both"/>
        <w:rPr>
          <w:bCs/>
          <w:lang w:val="en-US" w:eastAsia="ru-RU"/>
        </w:rPr>
      </w:pPr>
      <w:r>
        <w:rPr>
          <w:bCs/>
          <w:lang w:val="en-US" w:eastAsia="ru-RU"/>
        </w:rPr>
        <w:t>Technotrade LLC hereby permits reproduction of this document as may be required by any of our customers or OEMs wishing to use it.</w:t>
      </w:r>
    </w:p>
    <w:p>
      <w:pPr>
        <w:pStyle w:val="Normal"/>
        <w:jc w:val="both"/>
        <w:rPr>
          <w:bCs/>
          <w:lang w:val="en-US" w:eastAsia="ru-RU"/>
        </w:rPr>
      </w:pPr>
      <w:r>
        <w:rPr>
          <w:bCs/>
          <w:lang w:val="en-US" w:eastAsia="ru-RU"/>
        </w:rPr>
        <w:t xml:space="preserve">This document has been carefully prepared and is believed to be accurate. However, Technotrade LLC, its employees and its agents do not assume responsibility for its use either directly or indirectly. Technotrade LLC reserves a right to make changes to this document at any time without notice. Prospective users of this document should contact Technotrade LLC at the time they wish to implement this protocol on their products to become aware of any updates that may apply. </w:t>
      </w:r>
    </w:p>
    <w:p>
      <w:pPr>
        <w:pStyle w:val="Normal"/>
        <w:jc w:val="both"/>
        <w:rPr/>
      </w:pPr>
      <w:r>
        <w:rPr>
          <w:bCs/>
          <w:lang w:val="en-US" w:eastAsia="ru-RU"/>
        </w:rPr>
        <w:t xml:space="preserve">Complete information regarding PTS-2 controller can be found on its web-page: </w:t>
      </w:r>
      <w:hyperlink r:id="rId2">
        <w:r>
          <w:rPr>
            <w:bCs/>
            <w:i/>
            <w:iCs/>
            <w:lang w:val="en-US" w:eastAsia="ru-RU"/>
          </w:rPr>
          <w:t>http://www.technotrade.ua/pts2-forecourt-controller.html</w:t>
        </w:r>
      </w:hyperlink>
      <w:r>
        <w:rPr>
          <w:bCs/>
          <w:lang w:val="en-US" w:eastAsia="ru-RU"/>
        </w:rPr>
        <w:t>.</w:t>
      </w:r>
    </w:p>
    <w:p>
      <w:pPr>
        <w:pStyle w:val="Normal"/>
        <w:jc w:val="both"/>
        <w:rPr/>
      </w:pPr>
      <w:r>
        <w:rPr>
          <w:bCs/>
          <w:lang w:val="en-US" w:eastAsia="ru-RU"/>
        </w:rPr>
        <w:t xml:space="preserve">All technical questions regarding the PTS-2 controller are welcome to be asked on support mailbox: </w:t>
      </w:r>
      <w:hyperlink r:id="rId3">
        <w:r>
          <w:rPr>
            <w:bCs/>
            <w:i/>
            <w:iCs/>
            <w:lang w:val="en-US" w:eastAsia="ru-RU"/>
          </w:rPr>
          <w:t>support@technotrade.ua</w:t>
        </w:r>
      </w:hyperlink>
      <w:r>
        <w:rPr>
          <w:bCs/>
          <w:lang w:val="en-US" w:eastAsia="ru-RU"/>
        </w:rPr>
        <w:t>. Our support team will be glad to help you.</w:t>
      </w:r>
    </w:p>
    <w:p>
      <w:pPr>
        <w:pStyle w:val="Normal"/>
        <w:jc w:val="both"/>
        <w:rPr/>
      </w:pPr>
      <w:r>
        <w:rPr>
          <w:bCs/>
          <w:lang w:val="en-US" w:eastAsia="ru-RU"/>
        </w:rPr>
        <w:t xml:space="preserve">In case if you find any mistakes, omissions in this document or have any suggestions on improvements to this document, please feel free to e-mail them our support mailbox: </w:t>
      </w:r>
      <w:hyperlink r:id="rId4">
        <w:r>
          <w:rPr>
            <w:bCs/>
            <w:i/>
            <w:iCs/>
            <w:lang w:val="en-US" w:eastAsia="ru-RU"/>
          </w:rPr>
          <w:t>support@technotrade.ua</w:t>
        </w:r>
      </w:hyperlink>
      <w:r>
        <w:rPr>
          <w:bCs/>
          <w:lang w:val="en-US" w:eastAsia="ru-RU"/>
        </w:rPr>
        <w:t>. We will be thankful to you for this valuable information.</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1"/>
        <w:numPr>
          <w:ilvl w:val="0"/>
          <w:numId w:val="1"/>
        </w:numPr>
        <w:rPr>
          <w:szCs w:val="28"/>
          <w:lang w:val="en-US"/>
        </w:rPr>
      </w:pPr>
      <w:bookmarkStart w:id="4" w:name="__RefHeading___Toc336_583041202"/>
      <w:bookmarkEnd w:id="4"/>
      <w:r>
        <w:rPr>
          <w:szCs w:val="28"/>
          <w:lang w:val="en-US"/>
        </w:rPr>
        <w:t>AUTHENTICATION</w:t>
      </w:r>
    </w:p>
    <w:p>
      <w:pPr>
        <w:pStyle w:val="Normal"/>
        <w:rPr/>
      </w:pPr>
      <w:r>
        <w:rPr/>
      </w:r>
    </w:p>
    <w:p>
      <w:pPr>
        <w:pStyle w:val="1"/>
        <w:numPr>
          <w:ilvl w:val="0"/>
          <w:numId w:val="1"/>
        </w:numPr>
        <w:rPr/>
      </w:pPr>
      <w:bookmarkStart w:id="5" w:name="__RefHeading___Toc100147_4052678575"/>
      <w:bookmarkEnd w:id="5"/>
      <w:r>
        <w:rPr>
          <w:bCs/>
          <w:sz w:val="22"/>
          <w:szCs w:val="22"/>
          <w:lang w:val="en-US" w:eastAsia="ru-RU"/>
        </w:rPr>
        <w:t xml:space="preserve">PTS-2 controller can use one of the following </w:t>
      </w:r>
      <w:r>
        <w:rPr>
          <w:rFonts w:cs="Arial"/>
          <w:sz w:val="22"/>
          <w:szCs w:val="22"/>
          <w:lang w:val="en-US"/>
        </w:rPr>
        <w:t>authentication types:</w:t>
      </w:r>
    </w:p>
    <w:p>
      <w:pPr>
        <w:pStyle w:val="Normal"/>
        <w:numPr>
          <w:ilvl w:val="0"/>
          <w:numId w:val="2"/>
        </w:numPr>
        <w:suppressAutoHyphens w:val="true"/>
        <w:spacing w:lineRule="auto" w:line="240" w:before="0" w:after="0"/>
        <w:jc w:val="both"/>
        <w:rPr/>
      </w:pPr>
      <w:r>
        <w:rPr>
          <w:rFonts w:cs="Arial"/>
          <w:lang w:val="en-US"/>
        </w:rPr>
        <w:t>digest (</w:t>
      </w:r>
      <w:hyperlink r:id="rId5">
        <w:r>
          <w:rPr>
            <w:i/>
            <w:iCs/>
            <w:lang w:val="en-US"/>
          </w:rPr>
          <w:t>https://en.wikipedia.org/wiki/Digest_access_authentication</w:t>
        </w:r>
      </w:hyperlink>
      <w:r>
        <w:rPr>
          <w:rFonts w:cs="Arial"/>
          <w:lang w:val="en-US"/>
        </w:rPr>
        <w:t xml:space="preserve">) </w:t>
      </w:r>
    </w:p>
    <w:p>
      <w:pPr>
        <w:pStyle w:val="Normal"/>
        <w:numPr>
          <w:ilvl w:val="0"/>
          <w:numId w:val="2"/>
        </w:numPr>
        <w:suppressAutoHyphens w:val="true"/>
        <w:spacing w:lineRule="auto" w:line="240" w:before="0" w:after="0"/>
        <w:jc w:val="both"/>
        <w:rPr/>
      </w:pPr>
      <w:r>
        <w:rPr>
          <w:rFonts w:cs="Arial"/>
          <w:lang w:val="en-US"/>
        </w:rPr>
        <w:t>basic (</w:t>
      </w:r>
      <w:hyperlink r:id="rId6">
        <w:r>
          <w:rPr>
            <w:i/>
            <w:iCs/>
            <w:lang w:val="en-US"/>
          </w:rPr>
          <w:t>https://en.wikipedia.org/wiki/Basic_access_authentication</w:t>
        </w:r>
      </w:hyperlink>
      <w:r>
        <w:rPr>
          <w:rFonts w:cs="Arial"/>
          <w:lang w:val="en-US"/>
        </w:rPr>
        <w:t xml:space="preserve">) </w:t>
      </w:r>
    </w:p>
    <w:p>
      <w:pPr>
        <w:pStyle w:val="Normal"/>
        <w:suppressAutoHyphens w:val="true"/>
        <w:spacing w:lineRule="auto" w:line="240" w:before="0" w:after="0"/>
        <w:jc w:val="both"/>
        <w:rPr>
          <w:rFonts w:cs="Arial"/>
          <w:lang w:val="en-US"/>
        </w:rPr>
      </w:pPr>
      <w:r>
        <w:rPr>
          <w:rFonts w:cs="Arial"/>
          <w:lang w:val="en-US"/>
        </w:rPr>
      </w:r>
    </w:p>
    <w:p>
      <w:pPr>
        <w:pStyle w:val="Normal"/>
        <w:suppressAutoHyphens w:val="true"/>
        <w:spacing w:lineRule="auto" w:line="240" w:before="0" w:after="0"/>
        <w:jc w:val="both"/>
        <w:rPr/>
      </w:pPr>
      <w:r>
        <w:rPr>
          <w:rFonts w:cs="Arial"/>
          <w:lang w:val="en-US"/>
        </w:rPr>
        <w:t>Authentication type is selected using switch 2 of configuration DIP-switch on board of PTS-2 controller:</w:t>
      </w:r>
    </w:p>
    <w:p>
      <w:pPr>
        <w:pStyle w:val="Normal"/>
        <w:numPr>
          <w:ilvl w:val="0"/>
          <w:numId w:val="2"/>
        </w:numPr>
        <w:suppressAutoHyphens w:val="true"/>
        <w:spacing w:lineRule="auto" w:line="240" w:before="0" w:after="0"/>
        <w:jc w:val="both"/>
        <w:rPr>
          <w:rFonts w:cs="Arial"/>
          <w:lang w:val="en-US"/>
        </w:rPr>
      </w:pPr>
      <w:r>
        <w:rPr>
          <w:rFonts w:cs="Arial"/>
          <w:lang w:val="en-US"/>
        </w:rPr>
        <w:t>OFF position: digest authentication</w:t>
      </w:r>
    </w:p>
    <w:p>
      <w:pPr>
        <w:pStyle w:val="Normal"/>
        <w:numPr>
          <w:ilvl w:val="0"/>
          <w:numId w:val="2"/>
        </w:numPr>
        <w:suppressAutoHyphens w:val="true"/>
        <w:spacing w:lineRule="auto" w:line="240" w:before="0" w:after="0"/>
        <w:jc w:val="both"/>
        <w:rPr>
          <w:rFonts w:cs="Arial"/>
          <w:lang w:val="en-US"/>
        </w:rPr>
      </w:pPr>
      <w:r>
        <w:rPr>
          <w:rFonts w:cs="Arial"/>
          <w:lang w:val="en-US"/>
        </w:rPr>
        <w:t>ON position: basic authentication</w:t>
      </w:r>
    </w:p>
    <w:p>
      <w:pPr>
        <w:pStyle w:val="Normal"/>
        <w:suppressAutoHyphens w:val="true"/>
        <w:spacing w:lineRule="auto" w:line="240" w:before="0" w:after="0"/>
        <w:jc w:val="both"/>
        <w:rPr>
          <w:rFonts w:cs="Arial"/>
          <w:lang w:val="en-US"/>
        </w:rPr>
      </w:pPr>
      <w:r>
        <w:rPr>
          <w:rFonts w:cs="Arial"/>
          <w:lang w:val="en-US"/>
        </w:rPr>
      </w:r>
    </w:p>
    <w:p>
      <w:pPr>
        <w:pStyle w:val="Normal"/>
        <w:suppressAutoHyphens w:val="true"/>
        <w:spacing w:lineRule="auto" w:line="240" w:before="0" w:after="0"/>
        <w:jc w:val="both"/>
        <w:rPr/>
      </w:pPr>
      <w:r>
        <w:rPr>
          <w:rFonts w:cs="Calibri"/>
          <w:b w:val="false"/>
          <w:bCs w:val="false"/>
          <w:sz w:val="22"/>
          <w:szCs w:val="22"/>
          <w:lang w:val="en-US" w:eastAsia="ru-RU"/>
        </w:rPr>
        <w:t>PTS-2 controller accepts a message only if it contains authentication information of a user, which is valid and present in configuration of PTS-2 controller otherwise the response will be Result.</w:t>
      </w:r>
      <w:r>
        <w:rPr>
          <w:rFonts w:cs="Calibri"/>
          <w:b w:val="false"/>
          <w:bCs w:val="false"/>
          <w:color w:val="000000"/>
          <w:sz w:val="22"/>
          <w:szCs w:val="22"/>
          <w:lang w:val="en-US" w:eastAsia="ru-RU"/>
        </w:rPr>
        <w:t>UNAUTHORIZED_ERROR</w:t>
      </w:r>
    </w:p>
    <w:p>
      <w:pPr>
        <w:pStyle w:val="Normal"/>
        <w:jc w:val="both"/>
        <w:rPr>
          <w:rFonts w:ascii="Arial" w:hAnsi="Arial" w:cs="Arial"/>
          <w:b/>
          <w:b/>
          <w:bCs/>
          <w:sz w:val="20"/>
          <w:szCs w:val="20"/>
          <w:lang w:val="en-US" w:eastAsia="ru-RU"/>
        </w:rPr>
      </w:pPr>
      <w:r>
        <w:rPr>
          <w:rFonts w:cs="Arial" w:ascii="Arial" w:hAnsi="Arial"/>
          <w:b/>
          <w:bCs/>
          <w:sz w:val="20"/>
          <w:szCs w:val="20"/>
          <w:lang w:val="en-US" w:eastAsia="ru-RU"/>
        </w:rPr>
      </w:r>
    </w:p>
    <w:p>
      <w:pPr>
        <w:pStyle w:val="Normal"/>
        <w:jc w:val="both"/>
        <w:rPr>
          <w:rFonts w:ascii="Arial" w:hAnsi="Arial" w:cs="Arial"/>
          <w:b/>
          <w:b/>
          <w:bCs/>
          <w:sz w:val="20"/>
          <w:szCs w:val="20"/>
          <w:lang w:val="en-US" w:eastAsia="ru-RU"/>
        </w:rPr>
      </w:pPr>
      <w:r>
        <w:rPr>
          <w:rFonts w:cs="Arial" w:ascii="Arial" w:hAnsi="Arial"/>
          <w:b/>
          <w:bCs/>
          <w:sz w:val="20"/>
          <w:szCs w:val="20"/>
          <w:lang w:val="en-US" w:eastAsia="ru-RU"/>
        </w:rPr>
      </w:r>
    </w:p>
    <w:p>
      <w:pPr>
        <w:pStyle w:val="Normal"/>
        <w:jc w:val="both"/>
        <w:rPr>
          <w:rFonts w:ascii="Arial" w:hAnsi="Arial" w:cs="Arial"/>
          <w:b/>
          <w:b/>
          <w:bCs/>
          <w:sz w:val="20"/>
          <w:szCs w:val="20"/>
          <w:lang w:val="en-US" w:eastAsia="ru-RU"/>
        </w:rPr>
      </w:pPr>
      <w:r>
        <w:rPr>
          <w:rFonts w:cs="Arial" w:ascii="Arial" w:hAnsi="Arial"/>
          <w:b/>
          <w:bCs/>
          <w:sz w:val="20"/>
          <w:szCs w:val="20"/>
          <w:lang w:val="en-US" w:eastAsia="ru-RU"/>
        </w:rPr>
      </w:r>
    </w:p>
    <w:p>
      <w:pPr>
        <w:pStyle w:val="Normal"/>
        <w:jc w:val="both"/>
        <w:rPr>
          <w:rFonts w:ascii="Arial" w:hAnsi="Arial" w:cs="Arial"/>
          <w:b/>
          <w:b/>
          <w:bCs/>
          <w:sz w:val="20"/>
          <w:szCs w:val="20"/>
          <w:lang w:val="en-US" w:eastAsia="ru-RU"/>
        </w:rPr>
      </w:pPr>
      <w:r>
        <w:rPr>
          <w:rFonts w:cs="Arial" w:ascii="Arial" w:hAnsi="Arial"/>
          <w:b/>
          <w:bCs/>
          <w:sz w:val="20"/>
          <w:szCs w:val="20"/>
          <w:lang w:val="en-US" w:eastAsia="ru-RU"/>
        </w:rPr>
      </w:r>
    </w:p>
    <w:p>
      <w:pPr>
        <w:pStyle w:val="Normal"/>
        <w:jc w:val="both"/>
        <w:rPr>
          <w:rFonts w:ascii="Arial" w:hAnsi="Arial" w:cs="Arial"/>
          <w:b/>
          <w:b/>
          <w:bCs/>
          <w:sz w:val="20"/>
          <w:szCs w:val="20"/>
          <w:lang w:val="en-US" w:eastAsia="ru-RU"/>
        </w:rPr>
      </w:pPr>
      <w:r>
        <w:rPr>
          <w:rFonts w:cs="Arial" w:ascii="Arial" w:hAnsi="Arial"/>
          <w:b/>
          <w:bCs/>
          <w:sz w:val="20"/>
          <w:szCs w:val="20"/>
          <w:lang w:val="en-US" w:eastAsia="ru-RU"/>
        </w:rPr>
      </w:r>
    </w:p>
    <w:p>
      <w:pPr>
        <w:pStyle w:val="Normal"/>
        <w:jc w:val="both"/>
        <w:rPr>
          <w:rFonts w:ascii="Arial" w:hAnsi="Arial" w:cs="Arial"/>
          <w:b/>
          <w:b/>
          <w:bCs/>
          <w:sz w:val="20"/>
          <w:szCs w:val="20"/>
          <w:lang w:val="en-US" w:eastAsia="ru-RU"/>
        </w:rPr>
      </w:pPr>
      <w:r>
        <w:rPr>
          <w:rFonts w:cs="Arial" w:ascii="Arial" w:hAnsi="Arial"/>
          <w:b/>
          <w:bCs/>
          <w:sz w:val="20"/>
          <w:szCs w:val="20"/>
          <w:lang w:val="en-US" w:eastAsia="ru-RU"/>
        </w:rPr>
      </w:r>
    </w:p>
    <w:p>
      <w:pPr>
        <w:pStyle w:val="Normal"/>
        <w:jc w:val="both"/>
        <w:rPr>
          <w:rFonts w:ascii="Arial" w:hAnsi="Arial" w:cs="Arial"/>
          <w:b/>
          <w:b/>
          <w:bCs/>
          <w:sz w:val="20"/>
          <w:szCs w:val="20"/>
          <w:lang w:val="en-US" w:eastAsia="ru-RU"/>
        </w:rPr>
      </w:pPr>
      <w:r>
        <w:rPr>
          <w:rFonts w:cs="Arial" w:ascii="Arial" w:hAnsi="Arial"/>
          <w:b/>
          <w:bCs/>
          <w:sz w:val="20"/>
          <w:szCs w:val="20"/>
          <w:lang w:val="en-US" w:eastAsia="ru-RU"/>
        </w:rPr>
      </w:r>
    </w:p>
    <w:p>
      <w:pPr>
        <w:pStyle w:val="Normal"/>
        <w:jc w:val="both"/>
        <w:rPr>
          <w:rFonts w:ascii="Arial" w:hAnsi="Arial" w:cs="Arial"/>
          <w:b/>
          <w:b/>
          <w:bCs/>
          <w:sz w:val="20"/>
          <w:szCs w:val="20"/>
          <w:lang w:val="en-US" w:eastAsia="ru-RU"/>
        </w:rPr>
      </w:pPr>
      <w:r>
        <w:rPr>
          <w:rFonts w:cs="Arial" w:ascii="Arial" w:hAnsi="Arial"/>
          <w:b/>
          <w:bCs/>
          <w:sz w:val="20"/>
          <w:szCs w:val="20"/>
          <w:lang w:val="en-US" w:eastAsia="ru-RU"/>
        </w:rPr>
      </w:r>
    </w:p>
    <w:p>
      <w:pPr>
        <w:pStyle w:val="Normal"/>
        <w:jc w:val="both"/>
        <w:rPr>
          <w:rFonts w:ascii="Arial" w:hAnsi="Arial" w:cs="Arial"/>
          <w:b/>
          <w:b/>
          <w:bCs/>
          <w:sz w:val="20"/>
          <w:szCs w:val="20"/>
          <w:lang w:val="en-US" w:eastAsia="ru-RU"/>
        </w:rPr>
      </w:pPr>
      <w:r>
        <w:rPr>
          <w:rFonts w:cs="Arial" w:ascii="Arial" w:hAnsi="Arial"/>
          <w:b/>
          <w:bCs/>
          <w:sz w:val="20"/>
          <w:szCs w:val="20"/>
          <w:lang w:val="en-US" w:eastAsia="ru-RU"/>
        </w:rPr>
      </w:r>
    </w:p>
    <w:p>
      <w:pPr>
        <w:pStyle w:val="Normal"/>
        <w:jc w:val="both"/>
        <w:rPr>
          <w:rFonts w:ascii="Arial" w:hAnsi="Arial" w:cs="Arial"/>
          <w:b/>
          <w:b/>
          <w:bCs/>
          <w:sz w:val="20"/>
          <w:szCs w:val="20"/>
          <w:lang w:val="en-US" w:eastAsia="ru-RU"/>
        </w:rPr>
      </w:pPr>
      <w:r>
        <w:rPr>
          <w:rFonts w:cs="Arial" w:ascii="Arial" w:hAnsi="Arial"/>
          <w:b/>
          <w:bCs/>
          <w:sz w:val="20"/>
          <w:szCs w:val="20"/>
          <w:lang w:val="en-US" w:eastAsia="ru-RU"/>
        </w:rPr>
      </w:r>
    </w:p>
    <w:p>
      <w:pPr>
        <w:pStyle w:val="Normal"/>
        <w:jc w:val="both"/>
        <w:rPr>
          <w:rFonts w:ascii="Arial" w:hAnsi="Arial" w:cs="Arial"/>
          <w:b/>
          <w:b/>
          <w:bCs/>
          <w:sz w:val="20"/>
          <w:szCs w:val="20"/>
          <w:lang w:val="en-US" w:eastAsia="ru-RU"/>
        </w:rPr>
      </w:pPr>
      <w:r>
        <w:rPr>
          <w:rFonts w:cs="Arial" w:ascii="Arial" w:hAnsi="Arial"/>
          <w:b/>
          <w:bCs/>
          <w:sz w:val="20"/>
          <w:szCs w:val="20"/>
          <w:lang w:val="en-US" w:eastAsia="ru-RU"/>
        </w:rPr>
      </w:r>
    </w:p>
    <w:p>
      <w:pPr>
        <w:pStyle w:val="Normal"/>
        <w:jc w:val="both"/>
        <w:rPr>
          <w:rFonts w:ascii="Arial" w:hAnsi="Arial" w:cs="Arial"/>
          <w:b/>
          <w:b/>
          <w:bCs/>
          <w:sz w:val="20"/>
          <w:szCs w:val="20"/>
          <w:lang w:val="en-US" w:eastAsia="ru-RU"/>
        </w:rPr>
      </w:pPr>
      <w:r>
        <w:rPr>
          <w:rFonts w:cs="Arial" w:ascii="Arial" w:hAnsi="Arial"/>
          <w:b/>
          <w:bCs/>
          <w:sz w:val="20"/>
          <w:szCs w:val="20"/>
          <w:lang w:val="en-US" w:eastAsia="ru-RU"/>
        </w:rPr>
      </w:r>
    </w:p>
    <w:p>
      <w:pPr>
        <w:pStyle w:val="1"/>
        <w:numPr>
          <w:ilvl w:val="0"/>
          <w:numId w:val="1"/>
        </w:numPr>
        <w:rPr>
          <w:rFonts w:ascii="Arial" w:hAnsi="Arial" w:cs="Arial"/>
          <w:b/>
          <w:b/>
          <w:bCs/>
          <w:sz w:val="20"/>
          <w:szCs w:val="20"/>
          <w:lang w:val="en-US" w:eastAsia="ru-RU"/>
        </w:rPr>
      </w:pPr>
      <w:r>
        <w:rPr>
          <w:rFonts w:cs="Arial" w:ascii="Arial" w:hAnsi="Arial"/>
          <w:b/>
          <w:bCs/>
          <w:sz w:val="20"/>
          <w:szCs w:val="20"/>
          <w:lang w:val="en-US" w:eastAsia="ru-RU"/>
        </w:rPr>
      </w:r>
      <w:r>
        <w:br w:type="page"/>
      </w:r>
    </w:p>
    <w:p>
      <w:pPr>
        <w:pStyle w:val="1"/>
        <w:numPr>
          <w:ilvl w:val="0"/>
          <w:numId w:val="1"/>
        </w:numPr>
        <w:rPr>
          <w:szCs w:val="28"/>
          <w:lang w:val="en-US"/>
        </w:rPr>
      </w:pPr>
      <w:bookmarkStart w:id="6" w:name="__RefHeading___Toc88237076"/>
      <w:bookmarkEnd w:id="6"/>
      <w:r>
        <w:rPr>
          <w:szCs w:val="28"/>
          <w:lang w:val="en-US"/>
        </w:rPr>
        <w:t>LAYERS OF COMMUNICATION</w:t>
      </w:r>
    </w:p>
    <w:p>
      <w:pPr>
        <w:pStyle w:val="Normal"/>
        <w:rPr/>
      </w:pPr>
      <w:r>
        <w:rPr/>
      </w:r>
    </w:p>
    <w:p>
      <w:pPr>
        <w:pStyle w:val="Normal"/>
        <w:rPr/>
      </w:pPr>
      <w:r>
        <w:rPr>
          <w:szCs w:val="28"/>
          <w:lang w:val="en-US"/>
        </w:rPr>
        <w:t xml:space="preserve">Android SDK for PTS-2 controller provides request classes for communicating with PTS-2 device.  </w:t>
      </w:r>
      <w:r>
        <w:rPr>
          <w:rFonts w:eastAsia="Calibri" w:cs="Times New Roman"/>
          <w:color w:val="auto"/>
          <w:sz w:val="22"/>
          <w:szCs w:val="28"/>
          <w:lang w:val="en-US" w:bidi="ar-SA"/>
        </w:rPr>
        <w:t>It</w:t>
      </w:r>
      <w:r>
        <w:rPr>
          <w:szCs w:val="28"/>
          <w:lang w:val="en-US"/>
        </w:rPr>
        <w:t xml:space="preserve"> uses jsonPTS communication protocol to communicate with PTS-2 device.</w:t>
      </w:r>
      <w:r>
        <w:rPr>
          <w:rFonts w:cs="Arial" w:ascii="Arial" w:hAnsi="Arial"/>
          <w:b/>
          <w:bCs/>
          <w:sz w:val="20"/>
          <w:szCs w:val="20"/>
          <w:lang w:val="en-US" w:eastAsia="ru-RU"/>
        </w:rPr>
        <w:t xml:space="preserve"> </w:t>
      </w:r>
      <w:r>
        <w:rPr>
          <w:bCs/>
          <w:lang w:val="en-US" w:eastAsia="ru-RU"/>
        </w:rPr>
        <w:t>jsonPTS communication protocol is based on HTTP protocol version 1.1 and messages are always transmitted using POST request.</w:t>
      </w:r>
    </w:p>
    <w:p>
      <w:pPr>
        <w:pStyle w:val="Normal"/>
        <w:rPr>
          <w:bCs/>
          <w:lang w:val="en-US" w:eastAsia="ru-RU"/>
        </w:rPr>
      </w:pPr>
      <w:r>
        <w:rPr>
          <w:bCs/>
          <w:lang w:val="en-US" w:eastAsia="ru-RU"/>
        </w:rPr>
        <w:t>You can find details about  jsonPTS in document “jsonPTS protocol for PTS-2 controller”.</w:t>
      </w:r>
    </w:p>
    <w:p>
      <w:pPr>
        <w:pStyle w:val="1"/>
        <w:numPr>
          <w:ilvl w:val="0"/>
          <w:numId w:val="1"/>
        </w:numPr>
        <w:rPr/>
      </w:pPr>
      <w:r>
        <w:rPr/>
      </w:r>
    </w:p>
    <w:p>
      <w:pPr>
        <w:pStyle w:val="Normal"/>
        <w:rPr/>
      </w:pPr>
      <w:r>
        <w:rPr/>
      </w:r>
    </w:p>
    <w:p>
      <w:pPr>
        <w:pStyle w:val="1"/>
        <w:numPr>
          <w:ilvl w:val="0"/>
          <w:numId w:val="1"/>
        </w:numPr>
        <w:rPr>
          <w:rFonts w:eastAsia="Times New Roman" w:cs="Times New Roman"/>
          <w:b/>
          <w:b/>
          <w:bCs/>
          <w:color w:val="auto"/>
          <w:kern w:val="2"/>
          <w:sz w:val="28"/>
          <w:szCs w:val="28"/>
          <w:lang w:val="en-US" w:eastAsia="ru-RU" w:bidi="ar-SA"/>
        </w:rPr>
      </w:pPr>
      <w:bookmarkStart w:id="7" w:name="__RefHeading___Toc340_583041202"/>
      <w:bookmarkEnd w:id="7"/>
      <w:r>
        <w:rPr>
          <w:rFonts w:eastAsia="Times New Roman" w:cs="Times New Roman"/>
          <w:b/>
          <w:bCs/>
          <w:color w:val="auto"/>
          <w:kern w:val="2"/>
          <w:sz w:val="28"/>
          <w:szCs w:val="28"/>
          <w:lang w:val="en-US" w:eastAsia="ru-RU" w:bidi="ar-SA"/>
        </w:rPr>
        <w:t>GENERAL NOTES FOR COMMUNICATION</w:t>
      </w:r>
    </w:p>
    <w:p>
      <w:pPr>
        <w:pStyle w:val="Normal"/>
        <w:rPr/>
      </w:pPr>
      <w:r>
        <w:rPr/>
      </w:r>
    </w:p>
    <w:p>
      <w:pPr>
        <w:pStyle w:val="Normal"/>
        <w:spacing w:before="0" w:after="0"/>
        <w:jc w:val="both"/>
        <w:rPr>
          <w:rFonts w:ascii="Arial" w:hAnsi="Arial" w:eastAsia="Calibri" w:cs="Arial"/>
          <w:b w:val="false"/>
          <w:b w:val="false"/>
          <w:bCs w:val="false"/>
          <w:color w:val="auto"/>
          <w:sz w:val="20"/>
          <w:szCs w:val="20"/>
          <w:lang w:val="en-US" w:eastAsia="ru-RU" w:bidi="ar-SA"/>
        </w:rPr>
      </w:pPr>
      <w:r>
        <w:rPr>
          <w:rFonts w:eastAsia="Calibri" w:cs="Arial" w:ascii="Arial" w:hAnsi="Arial"/>
          <w:b w:val="false"/>
          <w:bCs w:val="false"/>
          <w:color w:val="auto"/>
          <w:sz w:val="20"/>
          <w:szCs w:val="20"/>
          <w:lang w:val="en-US" w:eastAsia="ru-RU" w:bidi="ar-SA"/>
        </w:rPr>
        <w:t>1. PTS-2 device allows to receive requests queue to speed up communication. The following example will illustrate how to use requests queue:</w:t>
      </w:r>
    </w:p>
    <w:p>
      <w:pPr>
        <w:pStyle w:val="Normal"/>
        <w:spacing w:before="0" w:after="0"/>
        <w:jc w:val="both"/>
        <w:rPr>
          <w:rFonts w:ascii="Arial" w:hAnsi="Arial" w:eastAsia="Calibri" w:cs="Arial"/>
          <w:b w:val="false"/>
          <w:b w:val="false"/>
          <w:bCs w:val="false"/>
          <w:color w:val="auto"/>
          <w:sz w:val="20"/>
          <w:szCs w:val="20"/>
          <w:lang w:val="en-US" w:eastAsia="ru-RU" w:bidi="ar-SA"/>
        </w:rPr>
      </w:pPr>
      <w:r>
        <w:rPr>
          <w:rFonts w:eastAsia="Calibri" w:cs="Arial" w:ascii="Arial" w:hAnsi="Arial"/>
          <w:b w:val="false"/>
          <w:bCs w:val="false"/>
          <w:color w:val="auto"/>
          <w:sz w:val="20"/>
          <w:szCs w:val="20"/>
          <w:lang w:val="en-US" w:eastAsia="ru-RU" w:bidi="ar-SA"/>
        </w:rPr>
      </w:r>
    </w:p>
    <w:p>
      <w:pPr>
        <w:pStyle w:val="Normal"/>
        <w:spacing w:before="0" w:after="0"/>
        <w:jc w:val="both"/>
        <w:rPr>
          <w:rFonts w:ascii="Arial" w:hAnsi="Arial" w:eastAsia="Calibri" w:cs="Arial"/>
          <w:b w:val="false"/>
          <w:b w:val="false"/>
          <w:bCs w:val="false"/>
          <w:color w:val="auto"/>
          <w:sz w:val="20"/>
          <w:szCs w:val="20"/>
          <w:lang w:val="en-US" w:eastAsia="ru-RU" w:bidi="ar-SA"/>
        </w:rPr>
      </w:pPr>
      <w:r>
        <w:rPr>
          <w:rFonts w:eastAsia="Calibri" w:cs="Arial" w:ascii="Arial" w:hAnsi="Arial"/>
          <w:b w:val="false"/>
          <w:bCs w:val="false"/>
          <w:color w:val="auto"/>
          <w:sz w:val="20"/>
          <w:szCs w:val="20"/>
          <w:lang w:val="en-US" w:eastAsia="ru-RU" w:bidi="ar-SA"/>
        </w:rPr>
        <w:t>public synchronized boolean getDataThatNeedAtStart() {</w:t>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if (isOpened() == false) {</w:t>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notOpened();</w:t>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return false;</w:t>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w:t>
      </w:r>
    </w:p>
    <w:p>
      <w:pPr>
        <w:pStyle w:val="Normal"/>
        <w:spacing w:before="0" w:after="0"/>
        <w:jc w:val="both"/>
        <w:rPr>
          <w:rFonts w:ascii="Arial" w:hAnsi="Arial" w:eastAsia="Calibri" w:cs="Arial"/>
          <w:b w:val="false"/>
          <w:b w:val="false"/>
          <w:bCs w:val="false"/>
          <w:color w:val="auto"/>
          <w:sz w:val="20"/>
          <w:szCs w:val="20"/>
          <w:lang w:val="en-US" w:eastAsia="ru-RU" w:bidi="ar-SA"/>
        </w:rPr>
      </w:pPr>
      <w:r>
        <w:rPr>
          <w:rFonts w:eastAsia="Calibri" w:cs="Arial" w:ascii="Arial" w:hAnsi="Arial"/>
          <w:b w:val="false"/>
          <w:bCs w:val="false"/>
          <w:color w:val="auto"/>
          <w:sz w:val="20"/>
          <w:szCs w:val="20"/>
          <w:lang w:val="en-US" w:eastAsia="ru-RU" w:bidi="ar-SA"/>
        </w:rPr>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 xml:space="preserve">// </w:t>
      </w:r>
      <w:r>
        <w:rPr>
          <w:rFonts w:eastAsia="Calibri" w:cs="Consolas" w:ascii="Consolas" w:hAnsi="Consolas"/>
          <w:b w:val="false"/>
          <w:bCs w:val="false"/>
          <w:color w:val="000000"/>
          <w:sz w:val="19"/>
          <w:szCs w:val="20"/>
          <w:lang w:val="en-US" w:eastAsia="ru-RU" w:bidi="ar-SA"/>
        </w:rPr>
        <w:t>ClearRequestsQueue will clean requests queue</w:t>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Result result = mDevice.clearRequestsQueue();</w:t>
      </w:r>
    </w:p>
    <w:p>
      <w:pPr>
        <w:pStyle w:val="Normal"/>
        <w:spacing w:before="0" w:after="0"/>
        <w:jc w:val="both"/>
        <w:rPr>
          <w:rFonts w:ascii="Arial" w:hAnsi="Arial" w:eastAsia="Calibri" w:cs="Arial"/>
          <w:b w:val="false"/>
          <w:b w:val="false"/>
          <w:bCs w:val="false"/>
          <w:color w:val="auto"/>
          <w:sz w:val="20"/>
          <w:szCs w:val="20"/>
          <w:lang w:val="en-US" w:eastAsia="ru-RU" w:bidi="ar-SA"/>
        </w:rPr>
      </w:pPr>
      <w:r>
        <w:rPr>
          <w:rFonts w:eastAsia="Calibri" w:cs="Arial" w:ascii="Arial" w:hAnsi="Arial"/>
          <w:b w:val="false"/>
          <w:bCs w:val="false"/>
          <w:color w:val="auto"/>
          <w:sz w:val="20"/>
          <w:szCs w:val="20"/>
          <w:lang w:val="en-US" w:eastAsia="ru-RU" w:bidi="ar-SA"/>
        </w:rPr>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Consolas" w:ascii="Consolas" w:hAnsi="Consolas"/>
          <w:b w:val="false"/>
          <w:bCs w:val="false"/>
          <w:color w:val="000000"/>
          <w:sz w:val="19"/>
          <w:szCs w:val="20"/>
          <w:lang w:val="en-US" w:eastAsia="ru-RU" w:bidi="ar-SA"/>
        </w:rPr>
        <w:t>//The function will request a c</w:t>
      </w:r>
      <w:r>
        <w:rPr>
          <w:rFonts w:eastAsia="Calibri" w:cs="Arial" w:ascii="Arial" w:hAnsi="Arial"/>
          <w:b w:val="false"/>
          <w:bCs w:val="false"/>
          <w:color w:val="auto"/>
          <w:sz w:val="20"/>
          <w:szCs w:val="20"/>
          <w:lang w:val="en-US" w:eastAsia="ru-RU" w:bidi="ar-SA"/>
        </w:rPr>
        <w:t>onfiguration identifier</w:t>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if (result == Result.SUCCESS) {</w:t>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result = mDevice.getConfigurationIdentifier();</w:t>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w:t>
      </w:r>
    </w:p>
    <w:p>
      <w:pPr>
        <w:pStyle w:val="Normal"/>
        <w:spacing w:before="0" w:after="0"/>
        <w:jc w:val="both"/>
        <w:rPr>
          <w:rFonts w:ascii="Arial" w:hAnsi="Arial" w:eastAsia="Calibri" w:cs="Arial"/>
          <w:b w:val="false"/>
          <w:b w:val="false"/>
          <w:bCs w:val="false"/>
          <w:color w:val="auto"/>
          <w:sz w:val="20"/>
          <w:szCs w:val="20"/>
          <w:lang w:val="en-US" w:eastAsia="ru-RU" w:bidi="ar-SA"/>
        </w:rPr>
      </w:pPr>
      <w:r>
        <w:rPr>
          <w:rFonts w:eastAsia="Calibri" w:cs="Arial" w:ascii="Arial" w:hAnsi="Arial"/>
          <w:b w:val="false"/>
          <w:bCs w:val="false"/>
          <w:color w:val="auto"/>
          <w:sz w:val="20"/>
          <w:szCs w:val="20"/>
          <w:lang w:val="en-US" w:eastAsia="ru-RU" w:bidi="ar-SA"/>
        </w:rPr>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//another methods that we want to request in the same queue</w:t>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if (result == Result.SUCCESS) {</w:t>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result = mDevice.getDateTime();</w:t>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w:t>
      </w:r>
    </w:p>
    <w:p>
      <w:pPr>
        <w:pStyle w:val="Normal"/>
        <w:spacing w:before="0" w:after="0"/>
        <w:jc w:val="both"/>
        <w:rPr>
          <w:rFonts w:ascii="Arial" w:hAnsi="Arial" w:eastAsia="Calibri" w:cs="Arial"/>
          <w:b w:val="false"/>
          <w:b w:val="false"/>
          <w:bCs w:val="false"/>
          <w:color w:val="auto"/>
          <w:sz w:val="20"/>
          <w:szCs w:val="20"/>
          <w:lang w:val="en-US" w:eastAsia="ru-RU" w:bidi="ar-SA"/>
        </w:rPr>
      </w:pPr>
      <w:r>
        <w:rPr>
          <w:rFonts w:eastAsia="Calibri" w:cs="Arial" w:ascii="Arial" w:hAnsi="Arial"/>
          <w:b w:val="false"/>
          <w:bCs w:val="false"/>
          <w:color w:val="auto"/>
          <w:sz w:val="20"/>
          <w:szCs w:val="20"/>
          <w:lang w:val="en-US" w:eastAsia="ru-RU" w:bidi="ar-SA"/>
        </w:rPr>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if (result == Result.SUCCESS) {</w:t>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result = mDevice.getMeasurementUnits();</w:t>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w:t>
      </w:r>
    </w:p>
    <w:p>
      <w:pPr>
        <w:pStyle w:val="Normal"/>
        <w:spacing w:before="0" w:after="0"/>
        <w:jc w:val="both"/>
        <w:rPr>
          <w:rFonts w:ascii="Arial" w:hAnsi="Arial" w:eastAsia="Calibri" w:cs="Arial"/>
          <w:b w:val="false"/>
          <w:b w:val="false"/>
          <w:bCs w:val="false"/>
          <w:color w:val="auto"/>
          <w:sz w:val="20"/>
          <w:szCs w:val="20"/>
          <w:lang w:val="en-US" w:eastAsia="ru-RU" w:bidi="ar-SA"/>
        </w:rPr>
      </w:pPr>
      <w:r>
        <w:rPr>
          <w:rFonts w:eastAsia="Calibri" w:cs="Arial" w:ascii="Arial" w:hAnsi="Arial"/>
          <w:b w:val="false"/>
          <w:bCs w:val="false"/>
          <w:color w:val="auto"/>
          <w:sz w:val="20"/>
          <w:szCs w:val="20"/>
          <w:lang w:val="en-US" w:eastAsia="ru-RU" w:bidi="ar-SA"/>
        </w:rPr>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if (result == Result.SUCCESS) {</w:t>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result = mDevice.getPumpsConfiguration();</w:t>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w:t>
      </w:r>
    </w:p>
    <w:p>
      <w:pPr>
        <w:pStyle w:val="Normal"/>
        <w:spacing w:before="0" w:after="0"/>
        <w:jc w:val="both"/>
        <w:rPr>
          <w:rFonts w:ascii="Arial" w:hAnsi="Arial" w:eastAsia="Calibri" w:cs="Arial"/>
          <w:b w:val="false"/>
          <w:b w:val="false"/>
          <w:bCs w:val="false"/>
          <w:color w:val="auto"/>
          <w:sz w:val="20"/>
          <w:szCs w:val="20"/>
          <w:lang w:val="en-US" w:eastAsia="ru-RU" w:bidi="ar-SA"/>
        </w:rPr>
      </w:pPr>
      <w:r>
        <w:rPr>
          <w:rFonts w:eastAsia="Calibri" w:cs="Arial" w:ascii="Arial" w:hAnsi="Arial"/>
          <w:b w:val="false"/>
          <w:bCs w:val="false"/>
          <w:color w:val="auto"/>
          <w:sz w:val="20"/>
          <w:szCs w:val="20"/>
          <w:lang w:val="en-US" w:eastAsia="ru-RU" w:bidi="ar-SA"/>
        </w:rPr>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if (result == Result.SUCCESS) {</w:t>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result = mDevice.getFuelGradesConfiguration();</w:t>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w:t>
      </w:r>
    </w:p>
    <w:p>
      <w:pPr>
        <w:pStyle w:val="Normal"/>
        <w:spacing w:before="0" w:after="0"/>
        <w:jc w:val="both"/>
        <w:rPr>
          <w:rFonts w:ascii="Arial" w:hAnsi="Arial" w:eastAsia="Calibri" w:cs="Arial"/>
          <w:b w:val="false"/>
          <w:b w:val="false"/>
          <w:bCs w:val="false"/>
          <w:color w:val="auto"/>
          <w:sz w:val="20"/>
          <w:szCs w:val="20"/>
          <w:lang w:val="en-US" w:eastAsia="ru-RU" w:bidi="ar-SA"/>
        </w:rPr>
      </w:pPr>
      <w:r>
        <w:rPr>
          <w:rFonts w:eastAsia="Calibri" w:cs="Arial" w:ascii="Arial" w:hAnsi="Arial"/>
          <w:b w:val="false"/>
          <w:bCs w:val="false"/>
          <w:color w:val="auto"/>
          <w:sz w:val="20"/>
          <w:szCs w:val="20"/>
          <w:lang w:val="en-US" w:eastAsia="ru-RU" w:bidi="ar-SA"/>
        </w:rPr>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if (result == Result.SUCCESS) {</w:t>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result = mDevice.getPumpNozzlesConfiguration();</w:t>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w:t>
      </w:r>
    </w:p>
    <w:p>
      <w:pPr>
        <w:pStyle w:val="Normal"/>
        <w:spacing w:before="0" w:after="0"/>
        <w:jc w:val="both"/>
        <w:rPr>
          <w:rFonts w:ascii="Arial" w:hAnsi="Arial" w:eastAsia="Calibri" w:cs="Arial"/>
          <w:b w:val="false"/>
          <w:b w:val="false"/>
          <w:bCs w:val="false"/>
          <w:color w:val="auto"/>
          <w:sz w:val="20"/>
          <w:szCs w:val="20"/>
          <w:lang w:val="en-US" w:eastAsia="ru-RU" w:bidi="ar-SA"/>
        </w:rPr>
      </w:pPr>
      <w:r>
        <w:rPr>
          <w:rFonts w:eastAsia="Calibri" w:cs="Arial" w:ascii="Arial" w:hAnsi="Arial"/>
          <w:b w:val="false"/>
          <w:bCs w:val="false"/>
          <w:color w:val="auto"/>
          <w:sz w:val="20"/>
          <w:szCs w:val="20"/>
          <w:lang w:val="en-US" w:eastAsia="ru-RU" w:bidi="ar-SA"/>
        </w:rPr>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Consolas" w:ascii="Consolas" w:hAnsi="Consolas"/>
          <w:b w:val="false"/>
          <w:bCs w:val="false"/>
          <w:color w:val="000000"/>
          <w:sz w:val="19"/>
          <w:szCs w:val="20"/>
          <w:lang w:val="en-US" w:eastAsia="ru-RU" w:bidi="ar-SA"/>
        </w:rPr>
        <w:t>//R</w:t>
      </w:r>
      <w:r>
        <w:rPr>
          <w:rFonts w:eastAsia="Calibri" w:cs="Arial" w:ascii="Arial" w:hAnsi="Arial"/>
          <w:b w:val="false"/>
          <w:bCs w:val="false"/>
          <w:color w:val="auto"/>
          <w:sz w:val="20"/>
          <w:szCs w:val="20"/>
          <w:lang w:val="en-US" w:eastAsia="ru-RU" w:bidi="ar-SA"/>
        </w:rPr>
        <w:t>equests queue will be executed</w:t>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if (result == Result.SUCCESS) {</w:t>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result = mDevice.executeRequestsQueue();</w:t>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w:t>
      </w:r>
    </w:p>
    <w:p>
      <w:pPr>
        <w:pStyle w:val="Normal"/>
        <w:spacing w:before="0" w:after="0"/>
        <w:jc w:val="both"/>
        <w:rPr>
          <w:rFonts w:ascii="Arial" w:hAnsi="Arial" w:eastAsia="Calibri" w:cs="Arial"/>
          <w:b w:val="false"/>
          <w:b w:val="false"/>
          <w:bCs w:val="false"/>
          <w:color w:val="auto"/>
          <w:sz w:val="20"/>
          <w:szCs w:val="20"/>
          <w:lang w:val="en-US" w:eastAsia="ru-RU" w:bidi="ar-SA"/>
        </w:rPr>
      </w:pPr>
      <w:r>
        <w:rPr>
          <w:rFonts w:eastAsia="Calibri" w:cs="Arial" w:ascii="Arial" w:hAnsi="Arial"/>
          <w:b w:val="false"/>
          <w:bCs w:val="false"/>
          <w:color w:val="auto"/>
          <w:sz w:val="20"/>
          <w:szCs w:val="20"/>
          <w:lang w:val="en-US" w:eastAsia="ru-RU" w:bidi="ar-SA"/>
        </w:rPr>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if (result != Result.SUCCESS) {</w:t>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handleError(result);</w:t>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w:t>
      </w:r>
    </w:p>
    <w:p>
      <w:pPr>
        <w:pStyle w:val="Normal"/>
        <w:spacing w:before="0" w:after="0"/>
        <w:jc w:val="both"/>
        <w:rPr>
          <w:rFonts w:ascii="Arial" w:hAnsi="Arial" w:eastAsia="Calibri" w:cs="Arial"/>
          <w:b w:val="false"/>
          <w:b w:val="false"/>
          <w:bCs w:val="false"/>
          <w:color w:val="auto"/>
          <w:sz w:val="20"/>
          <w:szCs w:val="20"/>
          <w:lang w:val="en-US" w:eastAsia="ru-RU" w:bidi="ar-SA"/>
        </w:rPr>
      </w:pPr>
      <w:r>
        <w:rPr>
          <w:rFonts w:eastAsia="Calibri" w:cs="Arial" w:ascii="Arial" w:hAnsi="Arial"/>
          <w:b w:val="false"/>
          <w:bCs w:val="false"/>
          <w:color w:val="auto"/>
          <w:sz w:val="20"/>
          <w:szCs w:val="20"/>
          <w:lang w:val="en-US" w:eastAsia="ru-RU" w:bidi="ar-SA"/>
        </w:rPr>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return result == Result.SUCCESS;</w:t>
      </w:r>
    </w:p>
    <w:p>
      <w:pPr>
        <w:pStyle w:val="Normal"/>
        <w:spacing w:before="0" w:after="0"/>
        <w:jc w:val="both"/>
        <w:rPr/>
      </w:pPr>
      <w:r>
        <w:rPr>
          <w:rFonts w:eastAsia="Arial" w:cs="Arial" w:ascii="Arial" w:hAnsi="Arial"/>
          <w:b w:val="false"/>
          <w:bCs w:val="false"/>
          <w:color w:val="auto"/>
          <w:sz w:val="20"/>
          <w:szCs w:val="20"/>
          <w:lang w:val="en-US" w:eastAsia="ru-RU" w:bidi="ar-SA"/>
        </w:rPr>
        <w:t xml:space="preserve">    </w:t>
      </w:r>
      <w:r>
        <w:rPr>
          <w:rFonts w:eastAsia="Calibri" w:cs="Arial" w:ascii="Arial" w:hAnsi="Arial"/>
          <w:b w:val="false"/>
          <w:bCs w:val="false"/>
          <w:color w:val="auto"/>
          <w:sz w:val="20"/>
          <w:szCs w:val="20"/>
          <w:lang w:val="en-US" w:eastAsia="ru-RU" w:bidi="ar-SA"/>
        </w:rPr>
        <w:t>}</w:t>
      </w:r>
    </w:p>
    <w:p>
      <w:pPr>
        <w:pStyle w:val="Normal"/>
        <w:spacing w:before="0" w:after="0"/>
        <w:jc w:val="both"/>
        <w:rPr>
          <w:rFonts w:ascii="Arial" w:hAnsi="Arial" w:eastAsia="Calibri" w:cs="Arial"/>
          <w:b w:val="false"/>
          <w:b w:val="false"/>
          <w:bCs w:val="false"/>
          <w:color w:val="auto"/>
          <w:sz w:val="20"/>
          <w:szCs w:val="20"/>
          <w:lang w:val="en-US" w:eastAsia="ru-RU" w:bidi="ar-SA"/>
        </w:rPr>
      </w:pPr>
      <w:r>
        <w:rPr>
          <w:rFonts w:eastAsia="Calibri" w:cs="Arial" w:ascii="Arial" w:hAnsi="Arial"/>
          <w:b w:val="false"/>
          <w:bCs w:val="false"/>
          <w:color w:val="auto"/>
          <w:sz w:val="20"/>
          <w:szCs w:val="20"/>
          <w:lang w:val="en-US" w:eastAsia="ru-RU" w:bidi="ar-SA"/>
        </w:rPr>
      </w:r>
    </w:p>
    <w:p>
      <w:pPr>
        <w:pStyle w:val="Normal"/>
        <w:spacing w:before="0" w:after="0"/>
        <w:jc w:val="both"/>
        <w:rPr>
          <w:rFonts w:ascii="Arial" w:hAnsi="Arial" w:eastAsia="Calibri" w:cs="Arial"/>
          <w:b w:val="false"/>
          <w:b w:val="false"/>
          <w:bCs w:val="false"/>
          <w:color w:val="C9211E"/>
          <w:sz w:val="20"/>
          <w:szCs w:val="20"/>
          <w:lang w:val="en-US" w:eastAsia="ru-RU" w:bidi="ar-SA"/>
        </w:rPr>
      </w:pPr>
      <w:r>
        <w:rPr>
          <w:rFonts w:eastAsia="Calibri" w:cs="Arial" w:ascii="Arial" w:hAnsi="Arial"/>
          <w:b w:val="false"/>
          <w:bCs w:val="false"/>
          <w:color w:val="C9211E"/>
          <w:sz w:val="20"/>
          <w:szCs w:val="20"/>
          <w:lang w:val="en-US" w:eastAsia="ru-RU" w:bidi="ar-SA"/>
        </w:rPr>
        <w:t>Please note that this method contains the “synchronized” keyword.</w:t>
      </w:r>
    </w:p>
    <w:p>
      <w:pPr>
        <w:pStyle w:val="Normal"/>
        <w:spacing w:before="0" w:after="0"/>
        <w:jc w:val="both"/>
        <w:rPr/>
      </w:pPr>
      <w:r>
        <w:rPr/>
      </w:r>
    </w:p>
    <w:p>
      <w:pPr>
        <w:pStyle w:val="Normal"/>
        <w:spacing w:before="0" w:after="0"/>
        <w:jc w:val="both"/>
        <w:rPr/>
      </w:pPr>
      <w:r>
        <w:rPr>
          <w:rFonts w:eastAsia="Calibri" w:cs="Consolas" w:ascii="Consolas" w:hAnsi="Consolas"/>
          <w:b w:val="false"/>
          <w:bCs w:val="false"/>
          <w:color w:val="000000"/>
          <w:sz w:val="19"/>
          <w:szCs w:val="20"/>
          <w:lang w:val="en-US" w:eastAsia="ru-RU" w:bidi="ar-SA"/>
        </w:rPr>
        <w:t xml:space="preserve">2. A response for each request can be available via observer object that </w:t>
      </w:r>
      <w:r>
        <w:rPr>
          <w:rFonts w:cs="JetBrains Mono" w:ascii="JetBrains Mono" w:hAnsi="JetBrains Mono"/>
          <w:b w:val="false"/>
          <w:i w:val="false"/>
          <w:color w:val="000000"/>
          <w:sz w:val="20"/>
          <w:shd w:fill="auto" w:val="clear"/>
        </w:rPr>
        <w:t>implements ObserverInterface</w:t>
      </w:r>
      <w:r>
        <w:rPr>
          <w:rFonts w:cs="JetBrains Mono" w:ascii="JetBrains Mono" w:hAnsi="JetBrains Mono"/>
          <w:b w:val="false"/>
          <w:i w:val="false"/>
          <w:color w:val="A9B7C6"/>
          <w:sz w:val="20"/>
          <w:lang w:val="en-US"/>
        </w:rPr>
        <w:t xml:space="preserve"> </w:t>
      </w:r>
      <w:r>
        <w:rPr>
          <w:rFonts w:eastAsia="Calibri" w:cs="Consolas" w:ascii="Consolas" w:hAnsi="Consolas"/>
          <w:b w:val="false"/>
          <w:bCs w:val="false"/>
          <w:color w:val="000000"/>
          <w:sz w:val="19"/>
          <w:szCs w:val="20"/>
          <w:lang w:val="en-US" w:eastAsia="ru-RU" w:bidi="ar-SA"/>
        </w:rPr>
        <w:t>and that can be registered using the following method:</w:t>
      </w:r>
    </w:p>
    <w:p>
      <w:pPr>
        <w:pStyle w:val="Normal"/>
        <w:spacing w:before="0" w:after="0"/>
        <w:jc w:val="both"/>
        <w:rPr>
          <w:rFonts w:ascii="Consolas" w:hAnsi="Consolas" w:eastAsia="Calibri" w:cs="Consolas"/>
          <w:b w:val="false"/>
          <w:b w:val="false"/>
          <w:bCs w:val="false"/>
          <w:color w:val="000000"/>
          <w:sz w:val="19"/>
          <w:szCs w:val="20"/>
          <w:lang w:val="en-US" w:eastAsia="ru-RU" w:bidi="ar-SA"/>
        </w:rPr>
      </w:pPr>
      <w:r>
        <w:rPr>
          <w:rFonts w:eastAsia="Calibri" w:cs="Consolas" w:ascii="Consolas" w:hAnsi="Consolas"/>
          <w:b w:val="false"/>
          <w:bCs w:val="false"/>
          <w:color w:val="000000"/>
          <w:sz w:val="19"/>
          <w:szCs w:val="20"/>
          <w:lang w:val="en-US" w:eastAsia="ru-RU" w:bidi="ar-SA"/>
        </w:rPr>
      </w:r>
    </w:p>
    <w:p>
      <w:pPr>
        <w:pStyle w:val="Normal"/>
        <w:spacing w:before="0" w:after="0"/>
        <w:jc w:val="both"/>
        <w:rPr>
          <w:rFonts w:ascii="Consolas" w:hAnsi="Consolas" w:eastAsia="Calibri" w:cs="Consolas"/>
          <w:b w:val="false"/>
          <w:b w:val="false"/>
          <w:bCs w:val="false"/>
          <w:color w:val="000000"/>
          <w:sz w:val="19"/>
          <w:szCs w:val="20"/>
          <w:lang w:val="en-US" w:eastAsia="ru-RU" w:bidi="ar-SA"/>
        </w:rPr>
      </w:pPr>
      <w:r>
        <w:rPr>
          <w:rFonts w:eastAsia="Calibri" w:cs="Consolas" w:ascii="Consolas" w:hAnsi="Consolas"/>
          <w:b w:val="false"/>
          <w:bCs w:val="false"/>
          <w:color w:val="000000"/>
          <w:sz w:val="19"/>
          <w:szCs w:val="20"/>
          <w:lang w:val="en-US" w:eastAsia="ru-RU" w:bidi="ar-SA"/>
        </w:rPr>
        <w:t>mDevice.registerObserver(mDataObserver);</w:t>
      </w:r>
    </w:p>
    <w:p>
      <w:pPr>
        <w:pStyle w:val="Normal"/>
        <w:spacing w:before="0" w:after="0"/>
        <w:jc w:val="both"/>
        <w:rPr>
          <w:rFonts w:ascii="Consolas" w:hAnsi="Consolas" w:eastAsia="Calibri" w:cs="Consolas"/>
          <w:b w:val="false"/>
          <w:b w:val="false"/>
          <w:bCs w:val="false"/>
          <w:color w:val="000000"/>
          <w:sz w:val="19"/>
          <w:szCs w:val="20"/>
          <w:lang w:val="en-US" w:eastAsia="ru-RU" w:bidi="ar-SA"/>
        </w:rPr>
      </w:pPr>
      <w:r>
        <w:rPr>
          <w:rFonts w:eastAsia="Calibri" w:cs="Consolas" w:ascii="Consolas" w:hAnsi="Consolas"/>
          <w:b w:val="false"/>
          <w:bCs w:val="false"/>
          <w:color w:val="000000"/>
          <w:sz w:val="19"/>
          <w:szCs w:val="20"/>
          <w:lang w:val="en-US" w:eastAsia="ru-RU" w:bidi="ar-SA"/>
        </w:rPr>
      </w:r>
    </w:p>
    <w:p>
      <w:pPr>
        <w:pStyle w:val="Normal"/>
        <w:spacing w:before="0" w:after="0"/>
        <w:jc w:val="both"/>
        <w:rPr>
          <w:rFonts w:ascii="Consolas" w:hAnsi="Consolas" w:cs="Consolas"/>
          <w:color w:val="000000"/>
          <w:sz w:val="19"/>
          <w:lang w:val="en-US"/>
        </w:rPr>
      </w:pPr>
      <w:r>
        <w:rPr>
          <w:rFonts w:cs="Consolas" w:ascii="Consolas" w:hAnsi="Consolas"/>
          <w:color w:val="000000"/>
          <w:sz w:val="19"/>
          <w:lang w:val="en-US"/>
        </w:rPr>
        <w:t xml:space="preserve">You can look at it in example application that included in this PTS-2 SDK. </w:t>
      </w:r>
    </w:p>
    <w:p>
      <w:pPr>
        <w:pStyle w:val="Normal"/>
        <w:spacing w:before="0" w:after="0"/>
        <w:jc w:val="both"/>
        <w:rPr>
          <w:lang w:val="en-US"/>
        </w:rPr>
      </w:pPr>
      <w:r>
        <w:rPr>
          <w:lang w:val="en-US"/>
        </w:rPr>
        <w:t>Each member of observer is a method with name related to request name that receive two arguments:</w:t>
      </w:r>
    </w:p>
    <w:p>
      <w:pPr>
        <w:pStyle w:val="Normal"/>
        <w:spacing w:before="0" w:after="0"/>
        <w:jc w:val="both"/>
        <w:rPr>
          <w:lang w:val="en-US"/>
        </w:rPr>
      </w:pPr>
      <w:r>
        <w:rPr>
          <w:lang w:val="en-US"/>
        </w:rPr>
      </w:r>
    </w:p>
    <w:p>
      <w:pPr>
        <w:pStyle w:val="Normal"/>
        <w:spacing w:before="0" w:after="0"/>
        <w:jc w:val="both"/>
        <w:rPr>
          <w:lang w:val="en-US"/>
        </w:rPr>
      </w:pPr>
      <w:r>
        <w:rPr>
          <w:lang w:val="en-US"/>
        </w:rPr>
        <w:t>void getConfigurationIdentifierCallback(IRequest&lt;?&gt; request, String result);</w:t>
      </w:r>
    </w:p>
    <w:p>
      <w:pPr>
        <w:pStyle w:val="Normal"/>
        <w:spacing w:before="0" w:after="0"/>
        <w:jc w:val="both"/>
        <w:rPr/>
      </w:pPr>
      <w:r>
        <w:rPr/>
      </w:r>
    </w:p>
    <w:p>
      <w:pPr>
        <w:pStyle w:val="Normal"/>
        <w:spacing w:before="0" w:after="0"/>
        <w:jc w:val="both"/>
        <w:rPr>
          <w:rFonts w:ascii="Consolas" w:hAnsi="Consolas" w:eastAsia="Calibri" w:cs="Consolas"/>
          <w:b w:val="false"/>
          <w:b w:val="false"/>
          <w:bCs w:val="false"/>
          <w:color w:val="000000"/>
          <w:sz w:val="19"/>
          <w:szCs w:val="20"/>
          <w:lang w:val="en-US" w:eastAsia="ru-RU" w:bidi="ar-SA"/>
        </w:rPr>
      </w:pPr>
      <w:r>
        <w:rPr>
          <w:rFonts w:eastAsia="Calibri" w:cs="Consolas" w:ascii="Consolas" w:hAnsi="Consolas"/>
          <w:b w:val="false"/>
          <w:bCs w:val="false"/>
          <w:color w:val="000000"/>
          <w:sz w:val="19"/>
          <w:szCs w:val="20"/>
          <w:lang w:val="en-US" w:eastAsia="ru-RU" w:bidi="ar-SA"/>
        </w:rPr>
        <w:t>First one is a IRequest instance that can be converted to response type. It can be used to check id of request in requests queue or error data etc.</w:t>
      </w:r>
    </w:p>
    <w:p>
      <w:pPr>
        <w:pStyle w:val="Normal"/>
        <w:spacing w:before="0" w:after="0"/>
        <w:jc w:val="both"/>
        <w:rPr/>
      </w:pPr>
      <w:r>
        <w:rPr>
          <w:rFonts w:eastAsia="Calibri" w:cs="Consolas" w:ascii="Consolas" w:hAnsi="Consolas"/>
          <w:b w:val="false"/>
          <w:bCs w:val="false"/>
          <w:color w:val="000000"/>
          <w:sz w:val="19"/>
          <w:szCs w:val="20"/>
          <w:lang w:val="en-US" w:eastAsia="ru-RU" w:bidi="ar-SA"/>
        </w:rPr>
        <w:t>The second argument is response data with a type that is related to response data type. For example for GetBatteryVoltageCallback the result  will be an integer value that represents a battery voltage</w:t>
      </w:r>
      <w:r>
        <w:rPr>
          <w:rFonts w:eastAsia="Calibri" w:cs="Consolas" w:ascii="Consolas" w:hAnsi="Consolas"/>
          <w:b w:val="false"/>
          <w:bCs w:val="false"/>
          <w:color w:val="000000"/>
          <w:sz w:val="19"/>
          <w:szCs w:val="20"/>
          <w:lang w:val="ru-RU" w:eastAsia="ru-RU" w:bidi="ar-SA"/>
        </w:rPr>
        <w:t xml:space="preserve">. </w:t>
      </w:r>
    </w:p>
    <w:p>
      <w:pPr>
        <w:pStyle w:val="Normal"/>
        <w:spacing w:before="0" w:after="0"/>
        <w:jc w:val="both"/>
        <w:rPr/>
      </w:pPr>
      <w:r>
        <w:rPr/>
      </w:r>
    </w:p>
    <w:p>
      <w:pPr>
        <w:pStyle w:val="Normal"/>
        <w:spacing w:before="0" w:after="0"/>
        <w:jc w:val="both"/>
        <w:rPr/>
      </w:pPr>
      <w:r>
        <w:rPr>
          <w:rFonts w:eastAsia="Calibri" w:cs="Consolas" w:ascii="Consolas" w:hAnsi="Consolas"/>
          <w:b w:val="false"/>
          <w:bCs w:val="false"/>
          <w:color w:val="000000"/>
          <w:sz w:val="19"/>
          <w:szCs w:val="20"/>
          <w:lang w:val="en-US" w:eastAsia="ru-RU" w:bidi="ar-SA"/>
        </w:rPr>
        <w:t>3. The opening / closing of connection to PTS-2 device can be done using functions “open” and “close” of the Device object. Before running “open” method the “settings” object must be filled.</w:t>
      </w:r>
    </w:p>
    <w:p>
      <w:pPr>
        <w:pStyle w:val="Normal"/>
        <w:spacing w:before="0" w:after="0"/>
        <w:jc w:val="both"/>
        <w:rPr/>
      </w:pPr>
      <w:r>
        <w:rPr/>
      </w:r>
    </w:p>
    <w:p>
      <w:pPr>
        <w:pStyle w:val="Normal"/>
        <w:spacing w:before="0" w:after="0"/>
        <w:jc w:val="both"/>
        <w:rPr/>
      </w:pPr>
      <w:r>
        <w:rPr>
          <w:rFonts w:eastAsia="Calibri" w:cs="Consolas" w:ascii="Consolas" w:hAnsi="Consolas"/>
          <w:b w:val="false"/>
          <w:bCs w:val="false"/>
          <w:color w:val="000000"/>
          <w:sz w:val="19"/>
          <w:szCs w:val="20"/>
          <w:lang w:val="en-US" w:eastAsia="ru-RU" w:bidi="ar-SA"/>
        </w:rPr>
        <w:t>Look at project pts2TestApp for additional details.</w:t>
      </w:r>
      <w:r>
        <w:br w:type="page"/>
      </w:r>
    </w:p>
    <w:p>
      <w:pPr>
        <w:pStyle w:val="1"/>
        <w:numPr>
          <w:ilvl w:val="0"/>
          <w:numId w:val="1"/>
        </w:numPr>
        <w:rPr>
          <w:rFonts w:eastAsia="Times New Roman" w:cs="Times New Roman"/>
          <w:b/>
          <w:b/>
          <w:bCs/>
          <w:color w:val="auto"/>
          <w:kern w:val="2"/>
          <w:sz w:val="28"/>
          <w:szCs w:val="28"/>
          <w:lang w:val="en-US" w:bidi="ar-SA"/>
        </w:rPr>
      </w:pPr>
      <w:bookmarkStart w:id="8" w:name="__RefHeading___Toc88237081"/>
      <w:bookmarkEnd w:id="8"/>
      <w:r>
        <w:rPr>
          <w:rFonts w:eastAsia="Times New Roman" w:cs="Times New Roman"/>
          <w:b/>
          <w:bCs/>
          <w:color w:val="auto"/>
          <w:kern w:val="2"/>
          <w:sz w:val="28"/>
          <w:szCs w:val="28"/>
          <w:lang w:val="en-US" w:bidi="ar-SA"/>
        </w:rPr>
        <w:t>SETTINGS</w:t>
      </w:r>
    </w:p>
    <w:p>
      <w:pPr>
        <w:pStyle w:val="Normal"/>
        <w:suppressAutoHyphens w:val="true"/>
        <w:spacing w:lineRule="auto" w:line="240" w:before="0" w:after="0"/>
        <w:jc w:val="both"/>
        <w:rPr/>
      </w:pPr>
      <w:r>
        <w:rPr/>
      </w:r>
    </w:p>
    <w:p>
      <w:pPr>
        <w:pStyle w:val="Normal"/>
        <w:suppressAutoHyphens w:val="true"/>
        <w:spacing w:lineRule="auto" w:line="240" w:before="0" w:after="0"/>
        <w:jc w:val="both"/>
        <w:rPr/>
      </w:pPr>
      <w:r>
        <w:rPr>
          <w:rFonts w:cs="Arial"/>
          <w:szCs w:val="28"/>
          <w:lang w:val="en-US"/>
        </w:rPr>
        <w:t xml:space="preserve">Class </w:t>
      </w:r>
      <w:r>
        <w:rPr>
          <w:rFonts w:eastAsia="Calibri" w:cs="Times New Roman"/>
          <w:color w:val="auto"/>
          <w:sz w:val="22"/>
          <w:szCs w:val="28"/>
          <w:lang w:val="en-US" w:bidi="ar-SA"/>
        </w:rPr>
        <w:t>Settings allows to set the following settings:</w:t>
      </w:r>
    </w:p>
    <w:p>
      <w:pPr>
        <w:pStyle w:val="Normal"/>
        <w:numPr>
          <w:ilvl w:val="0"/>
          <w:numId w:val="2"/>
        </w:numPr>
        <w:suppressAutoHyphens w:val="true"/>
        <w:spacing w:lineRule="auto" w:line="240" w:before="0" w:after="0"/>
        <w:jc w:val="both"/>
        <w:rPr/>
      </w:pPr>
      <w:r>
        <w:rPr>
          <w:rFonts w:cs="Consolas" w:ascii="Consolas" w:hAnsi="Consolas"/>
          <w:color w:val="000000"/>
          <w:sz w:val="19"/>
        </w:rPr>
        <w:t xml:space="preserve">AuthenticationType — </w:t>
      </w:r>
      <w:r>
        <w:rPr>
          <w:rFonts w:cs="Consolas" w:ascii="Consolas" w:hAnsi="Consolas"/>
          <w:color w:val="000000"/>
          <w:sz w:val="19"/>
          <w:lang w:val="en-US"/>
        </w:rPr>
        <w:t>authentication type of PTS-2 device. Can be set to AuthenticationType.BASIC or AuthenticationType.DIGEST</w:t>
      </w:r>
    </w:p>
    <w:p>
      <w:pPr>
        <w:pStyle w:val="Normal"/>
        <w:numPr>
          <w:ilvl w:val="0"/>
          <w:numId w:val="2"/>
        </w:numPr>
        <w:suppressAutoHyphens w:val="true"/>
        <w:spacing w:lineRule="auto" w:line="240" w:before="0" w:after="0"/>
        <w:jc w:val="both"/>
        <w:rPr/>
      </w:pPr>
      <w:r>
        <w:rPr>
          <w:rFonts w:cs="Consolas" w:ascii="Consolas" w:hAnsi="Consolas"/>
          <w:color w:val="000000"/>
          <w:sz w:val="19"/>
          <w:szCs w:val="28"/>
          <w:lang w:val="en-US"/>
        </w:rPr>
        <w:t xml:space="preserve">ProtocolSecurityType — sets the type of protocol of </w:t>
      </w:r>
      <w:r>
        <w:rPr>
          <w:rFonts w:cs="Consolas" w:ascii="Consolas" w:hAnsi="Consolas"/>
          <w:bCs/>
          <w:color w:val="000000"/>
          <w:sz w:val="19"/>
          <w:szCs w:val="28"/>
          <w:lang w:val="en-US" w:eastAsia="ru-RU"/>
        </w:rPr>
        <w:t>jsonPTS communication protocol level. Can be set to ProtocolSecurityType.HTTP or ProtocolSecurityType.HTTPS.</w:t>
      </w:r>
    </w:p>
    <w:p>
      <w:pPr>
        <w:pStyle w:val="Normal"/>
        <w:numPr>
          <w:ilvl w:val="0"/>
          <w:numId w:val="2"/>
        </w:numPr>
        <w:suppressAutoHyphens w:val="true"/>
        <w:spacing w:lineRule="auto" w:line="240" w:before="0" w:after="0"/>
        <w:jc w:val="both"/>
        <w:rPr>
          <w:rFonts w:ascii="Consolas" w:hAnsi="Consolas" w:cs="Consolas"/>
          <w:color w:val="000000"/>
          <w:sz w:val="19"/>
          <w:szCs w:val="28"/>
          <w:lang w:val="en-US"/>
        </w:rPr>
      </w:pPr>
      <w:r>
        <w:rPr>
          <w:rFonts w:cs="Consolas" w:ascii="Consolas" w:hAnsi="Consolas"/>
          <w:color w:val="000000"/>
          <w:sz w:val="19"/>
          <w:szCs w:val="28"/>
          <w:lang w:val="en-US"/>
        </w:rPr>
        <w:t>Host – the IP address or host name of PTS-2 device.</w:t>
      </w:r>
    </w:p>
    <w:p>
      <w:pPr>
        <w:pStyle w:val="Normal"/>
        <w:numPr>
          <w:ilvl w:val="0"/>
          <w:numId w:val="2"/>
        </w:numPr>
        <w:suppressAutoHyphens w:val="true"/>
        <w:spacing w:lineRule="auto" w:line="240" w:before="0" w:after="0"/>
        <w:jc w:val="both"/>
        <w:rPr>
          <w:rFonts w:ascii="Consolas" w:hAnsi="Consolas" w:cs="Consolas"/>
          <w:color w:val="000000"/>
          <w:sz w:val="19"/>
          <w:szCs w:val="28"/>
          <w:lang w:val="en-US"/>
        </w:rPr>
      </w:pPr>
      <w:r>
        <w:rPr>
          <w:rFonts w:cs="Consolas" w:ascii="Consolas" w:hAnsi="Consolas"/>
          <w:color w:val="000000"/>
          <w:sz w:val="19"/>
          <w:szCs w:val="28"/>
          <w:lang w:val="en-US"/>
        </w:rPr>
        <w:t>HttpPort – the port for comminucating via HTTP protocol</w:t>
      </w:r>
    </w:p>
    <w:p>
      <w:pPr>
        <w:pStyle w:val="Normal"/>
        <w:numPr>
          <w:ilvl w:val="0"/>
          <w:numId w:val="2"/>
        </w:numPr>
        <w:suppressAutoHyphens w:val="true"/>
        <w:spacing w:lineRule="auto" w:line="240" w:before="0" w:after="0"/>
        <w:jc w:val="both"/>
        <w:rPr>
          <w:rFonts w:ascii="Consolas" w:hAnsi="Consolas" w:cs="Consolas"/>
          <w:color w:val="000000"/>
          <w:sz w:val="19"/>
          <w:szCs w:val="28"/>
          <w:lang w:val="en-US"/>
        </w:rPr>
      </w:pPr>
      <w:r>
        <w:rPr>
          <w:rFonts w:cs="Consolas" w:ascii="Consolas" w:hAnsi="Consolas"/>
          <w:color w:val="000000"/>
          <w:sz w:val="19"/>
          <w:szCs w:val="28"/>
          <w:lang w:val="en-US"/>
        </w:rPr>
        <w:t>HttpsPort — the port for comminucating via HTTPS protocol</w:t>
      </w:r>
    </w:p>
    <w:p>
      <w:pPr>
        <w:pStyle w:val="Normal"/>
        <w:numPr>
          <w:ilvl w:val="0"/>
          <w:numId w:val="2"/>
        </w:numPr>
        <w:suppressAutoHyphens w:val="true"/>
        <w:spacing w:lineRule="auto" w:line="240" w:before="0" w:after="0"/>
        <w:jc w:val="both"/>
        <w:rPr>
          <w:rFonts w:ascii="Consolas" w:hAnsi="Consolas" w:cs="Consolas"/>
          <w:color w:val="000000"/>
          <w:sz w:val="19"/>
          <w:szCs w:val="28"/>
          <w:lang w:val="en-US"/>
        </w:rPr>
      </w:pPr>
      <w:r>
        <w:rPr>
          <w:rFonts w:cs="Consolas" w:ascii="Consolas" w:hAnsi="Consolas"/>
          <w:color w:val="000000"/>
          <w:sz w:val="19"/>
          <w:szCs w:val="28"/>
          <w:lang w:val="en-US"/>
        </w:rPr>
        <w:t xml:space="preserve">Login </w:t>
      </w:r>
    </w:p>
    <w:p>
      <w:pPr>
        <w:pStyle w:val="Normal"/>
        <w:numPr>
          <w:ilvl w:val="0"/>
          <w:numId w:val="2"/>
        </w:numPr>
        <w:suppressAutoHyphens w:val="true"/>
        <w:spacing w:lineRule="auto" w:line="240" w:before="0" w:after="0"/>
        <w:jc w:val="both"/>
        <w:rPr>
          <w:rFonts w:ascii="Consolas" w:hAnsi="Consolas" w:cs="Consolas"/>
          <w:color w:val="000000"/>
          <w:sz w:val="19"/>
          <w:szCs w:val="28"/>
          <w:lang w:val="en-US"/>
        </w:rPr>
      </w:pPr>
      <w:r>
        <w:rPr>
          <w:rFonts w:cs="Consolas" w:ascii="Consolas" w:hAnsi="Consolas"/>
          <w:color w:val="000000"/>
          <w:sz w:val="19"/>
          <w:szCs w:val="28"/>
          <w:lang w:val="en-US"/>
        </w:rPr>
        <w:t>Password</w:t>
      </w:r>
    </w:p>
    <w:p>
      <w:pPr>
        <w:pStyle w:val="Normal"/>
        <w:numPr>
          <w:ilvl w:val="0"/>
          <w:numId w:val="2"/>
        </w:numPr>
        <w:suppressAutoHyphens w:val="true"/>
        <w:spacing w:lineRule="auto" w:line="240" w:before="0" w:after="0"/>
        <w:jc w:val="both"/>
        <w:rPr>
          <w:rFonts w:ascii="Consolas" w:hAnsi="Consolas" w:cs="Consolas"/>
          <w:color w:val="000000"/>
          <w:sz w:val="19"/>
          <w:szCs w:val="28"/>
          <w:lang w:val="en-US"/>
        </w:rPr>
      </w:pPr>
      <w:r>
        <w:rPr>
          <w:rFonts w:cs="Consolas" w:ascii="Consolas" w:hAnsi="Consolas"/>
          <w:color w:val="000000"/>
          <w:sz w:val="19"/>
          <w:szCs w:val="28"/>
          <w:lang w:val="en-US"/>
        </w:rPr>
        <w:t>Timeout – timeout that will be used during any PORT request to PTS-2 device</w:t>
      </w:r>
    </w:p>
    <w:p>
      <w:pPr>
        <w:pStyle w:val="Normal"/>
        <w:rPr>
          <w:rFonts w:ascii="Arial" w:hAnsi="Arial" w:cs="Arial"/>
          <w:b/>
          <w:b/>
          <w:bCs/>
          <w:sz w:val="20"/>
          <w:szCs w:val="20"/>
          <w:lang w:val="en-US" w:eastAsia="ru-RU"/>
        </w:rPr>
      </w:pPr>
      <w:r>
        <w:rPr>
          <w:rFonts w:cs="Arial" w:ascii="Arial" w:hAnsi="Arial"/>
          <w:b/>
          <w:bCs/>
          <w:sz w:val="20"/>
          <w:szCs w:val="20"/>
          <w:lang w:val="en-US" w:eastAsia="ru-RU"/>
        </w:rPr>
      </w:r>
    </w:p>
    <w:p>
      <w:pPr>
        <w:pStyle w:val="Normal"/>
        <w:rPr>
          <w:rFonts w:ascii="Arial" w:hAnsi="Arial" w:cs="Arial"/>
          <w:b/>
          <w:b/>
          <w:bCs/>
          <w:sz w:val="20"/>
          <w:szCs w:val="20"/>
          <w:lang w:val="en-US" w:eastAsia="ru-RU"/>
        </w:rPr>
      </w:pPr>
      <w:r>
        <w:rPr>
          <w:rFonts w:cs="Arial" w:ascii="Arial" w:hAnsi="Arial"/>
          <w:b/>
          <w:bCs/>
          <w:sz w:val="20"/>
          <w:szCs w:val="20"/>
          <w:lang w:val="en-US" w:eastAsia="ru-RU"/>
        </w:rPr>
      </w:r>
    </w:p>
    <w:p>
      <w:pPr>
        <w:pStyle w:val="Normal"/>
        <w:rPr>
          <w:rFonts w:ascii="Arial" w:hAnsi="Arial" w:cs="Arial"/>
          <w:b/>
          <w:b/>
          <w:bCs/>
          <w:sz w:val="20"/>
          <w:szCs w:val="20"/>
          <w:lang w:val="en-US" w:eastAsia="ru-RU"/>
        </w:rPr>
      </w:pPr>
      <w:r>
        <w:rPr>
          <w:rFonts w:cs="Arial" w:ascii="Arial" w:hAnsi="Arial"/>
          <w:b/>
          <w:bCs/>
          <w:sz w:val="20"/>
          <w:szCs w:val="20"/>
          <w:lang w:val="en-US" w:eastAsia="ru-RU"/>
        </w:rPr>
      </w:r>
    </w:p>
    <w:p>
      <w:pPr>
        <w:pStyle w:val="Normal"/>
        <w:rPr>
          <w:rFonts w:ascii="Arial" w:hAnsi="Arial" w:cs="Arial"/>
          <w:b/>
          <w:b/>
          <w:bCs/>
          <w:sz w:val="20"/>
          <w:szCs w:val="20"/>
          <w:lang w:val="en-US" w:eastAsia="ru-RU"/>
        </w:rPr>
      </w:pPr>
      <w:r>
        <w:rPr>
          <w:rFonts w:cs="Arial" w:ascii="Arial" w:hAnsi="Arial"/>
          <w:b/>
          <w:bCs/>
          <w:sz w:val="20"/>
          <w:szCs w:val="20"/>
          <w:lang w:val="en-US" w:eastAsia="ru-RU"/>
        </w:rPr>
      </w:r>
    </w:p>
    <w:p>
      <w:pPr>
        <w:pStyle w:val="Normal"/>
        <w:rPr>
          <w:rFonts w:ascii="Arial" w:hAnsi="Arial" w:cs="Arial"/>
          <w:b/>
          <w:b/>
          <w:bCs/>
          <w:sz w:val="20"/>
          <w:szCs w:val="20"/>
          <w:lang w:val="en-US" w:eastAsia="ru-RU"/>
        </w:rPr>
      </w:pPr>
      <w:r>
        <w:rPr>
          <w:rFonts w:cs="Arial" w:ascii="Arial" w:hAnsi="Arial"/>
          <w:b/>
          <w:bCs/>
          <w:sz w:val="20"/>
          <w:szCs w:val="20"/>
          <w:lang w:val="en-US" w:eastAsia="ru-RU"/>
        </w:rPr>
      </w:r>
    </w:p>
    <w:p>
      <w:pPr>
        <w:pStyle w:val="Normal"/>
        <w:rPr>
          <w:rFonts w:ascii="Arial" w:hAnsi="Arial" w:cs="Arial"/>
          <w:b/>
          <w:b/>
          <w:bCs/>
          <w:sz w:val="20"/>
          <w:szCs w:val="20"/>
          <w:lang w:val="en-US" w:eastAsia="ru-RU"/>
        </w:rPr>
      </w:pPr>
      <w:r>
        <w:rPr>
          <w:rFonts w:cs="Arial" w:ascii="Arial" w:hAnsi="Arial"/>
          <w:b/>
          <w:bCs/>
          <w:sz w:val="20"/>
          <w:szCs w:val="20"/>
          <w:lang w:val="en-US" w:eastAsia="ru-RU"/>
        </w:rPr>
      </w:r>
    </w:p>
    <w:p>
      <w:pPr>
        <w:pStyle w:val="Normal"/>
        <w:rPr>
          <w:rFonts w:ascii="Arial" w:hAnsi="Arial" w:cs="Arial"/>
          <w:b/>
          <w:b/>
          <w:bCs/>
          <w:sz w:val="20"/>
          <w:szCs w:val="20"/>
          <w:lang w:val="en-US" w:eastAsia="ru-RU"/>
        </w:rPr>
      </w:pPr>
      <w:r>
        <w:rPr>
          <w:rFonts w:cs="Arial" w:ascii="Arial" w:hAnsi="Arial"/>
          <w:b/>
          <w:bCs/>
          <w:sz w:val="20"/>
          <w:szCs w:val="20"/>
          <w:lang w:val="en-US" w:eastAsia="ru-RU"/>
        </w:rPr>
      </w:r>
    </w:p>
    <w:p>
      <w:pPr>
        <w:pStyle w:val="Normal"/>
        <w:rPr>
          <w:rFonts w:ascii="Arial" w:hAnsi="Arial" w:cs="Arial"/>
          <w:b/>
          <w:b/>
          <w:bCs/>
          <w:sz w:val="20"/>
          <w:szCs w:val="20"/>
          <w:lang w:val="en-US" w:eastAsia="ru-RU"/>
        </w:rPr>
      </w:pPr>
      <w:r>
        <w:rPr>
          <w:rFonts w:cs="Arial" w:ascii="Arial" w:hAnsi="Arial"/>
          <w:b/>
          <w:bCs/>
          <w:sz w:val="20"/>
          <w:szCs w:val="20"/>
          <w:lang w:val="en-US" w:eastAsia="ru-RU"/>
        </w:rPr>
      </w:r>
    </w:p>
    <w:p>
      <w:pPr>
        <w:pStyle w:val="Normal"/>
        <w:rPr>
          <w:rFonts w:ascii="Arial" w:hAnsi="Arial" w:cs="Arial"/>
          <w:b/>
          <w:b/>
          <w:bCs/>
          <w:sz w:val="20"/>
          <w:szCs w:val="20"/>
          <w:lang w:val="en-US" w:eastAsia="ru-RU"/>
        </w:rPr>
      </w:pPr>
      <w:r>
        <w:rPr>
          <w:rFonts w:cs="Arial" w:ascii="Arial" w:hAnsi="Arial"/>
          <w:b/>
          <w:bCs/>
          <w:sz w:val="20"/>
          <w:szCs w:val="20"/>
          <w:lang w:val="en-US" w:eastAsia="ru-RU"/>
        </w:rPr>
      </w:r>
    </w:p>
    <w:p>
      <w:pPr>
        <w:pStyle w:val="Normal"/>
        <w:rPr>
          <w:rFonts w:ascii="Arial" w:hAnsi="Arial" w:cs="Arial"/>
          <w:b/>
          <w:b/>
          <w:bCs/>
          <w:sz w:val="20"/>
          <w:szCs w:val="20"/>
          <w:lang w:val="en-US" w:eastAsia="ru-RU"/>
        </w:rPr>
      </w:pPr>
      <w:r>
        <w:rPr>
          <w:rFonts w:cs="Arial" w:ascii="Arial" w:hAnsi="Arial"/>
          <w:b/>
          <w:bCs/>
          <w:sz w:val="20"/>
          <w:szCs w:val="20"/>
          <w:lang w:val="en-US" w:eastAsia="ru-RU"/>
        </w:rPr>
      </w:r>
    </w:p>
    <w:p>
      <w:pPr>
        <w:pStyle w:val="Normal"/>
        <w:rPr>
          <w:rFonts w:ascii="Arial" w:hAnsi="Arial" w:cs="Arial"/>
          <w:b/>
          <w:b/>
          <w:bCs/>
          <w:sz w:val="20"/>
          <w:szCs w:val="20"/>
          <w:lang w:val="en-US" w:eastAsia="ru-RU"/>
        </w:rPr>
      </w:pPr>
      <w:r>
        <w:rPr>
          <w:rFonts w:cs="Arial" w:ascii="Arial" w:hAnsi="Arial"/>
          <w:b/>
          <w:bCs/>
          <w:sz w:val="20"/>
          <w:szCs w:val="20"/>
          <w:lang w:val="en-US" w:eastAsia="ru-RU"/>
        </w:rPr>
      </w:r>
    </w:p>
    <w:p>
      <w:pPr>
        <w:pStyle w:val="Normal"/>
        <w:rPr>
          <w:rFonts w:ascii="Arial" w:hAnsi="Arial" w:cs="Arial"/>
          <w:b/>
          <w:b/>
          <w:bCs/>
          <w:sz w:val="20"/>
          <w:szCs w:val="20"/>
          <w:lang w:val="en-US" w:eastAsia="ru-RU"/>
        </w:rPr>
      </w:pPr>
      <w:r>
        <w:rPr>
          <w:rFonts w:cs="Arial" w:ascii="Arial" w:hAnsi="Arial"/>
          <w:b/>
          <w:bCs/>
          <w:sz w:val="20"/>
          <w:szCs w:val="20"/>
          <w:lang w:val="en-US" w:eastAsia="ru-RU"/>
        </w:rPr>
      </w:r>
    </w:p>
    <w:p>
      <w:pPr>
        <w:pStyle w:val="Normal"/>
        <w:rPr>
          <w:rFonts w:ascii="Arial" w:hAnsi="Arial" w:cs="Arial"/>
          <w:b/>
          <w:b/>
          <w:bCs/>
          <w:sz w:val="20"/>
          <w:szCs w:val="20"/>
          <w:lang w:val="en-US" w:eastAsia="ru-RU"/>
        </w:rPr>
      </w:pPr>
      <w:r>
        <w:rPr>
          <w:rFonts w:cs="Arial" w:ascii="Arial" w:hAnsi="Arial"/>
          <w:b/>
          <w:bCs/>
          <w:sz w:val="20"/>
          <w:szCs w:val="20"/>
          <w:lang w:val="en-US" w:eastAsia="ru-RU"/>
        </w:rPr>
      </w:r>
    </w:p>
    <w:p>
      <w:pPr>
        <w:pStyle w:val="Normal"/>
        <w:rPr>
          <w:rFonts w:ascii="Arial" w:hAnsi="Arial" w:cs="Arial"/>
          <w:b/>
          <w:b/>
          <w:bCs/>
          <w:sz w:val="20"/>
          <w:szCs w:val="20"/>
          <w:lang w:val="en-US" w:eastAsia="ru-RU"/>
        </w:rPr>
      </w:pPr>
      <w:r>
        <w:rPr>
          <w:rFonts w:cs="Arial" w:ascii="Arial" w:hAnsi="Arial"/>
          <w:b/>
          <w:bCs/>
          <w:sz w:val="20"/>
          <w:szCs w:val="20"/>
          <w:lang w:val="en-US" w:eastAsia="ru-RU"/>
        </w:rPr>
      </w:r>
    </w:p>
    <w:p>
      <w:pPr>
        <w:pStyle w:val="Normal"/>
        <w:rPr>
          <w:rFonts w:ascii="Arial" w:hAnsi="Arial" w:cs="Arial"/>
          <w:b/>
          <w:b/>
          <w:bCs/>
          <w:sz w:val="20"/>
          <w:szCs w:val="20"/>
          <w:lang w:val="en-US" w:eastAsia="ru-RU"/>
        </w:rPr>
      </w:pPr>
      <w:r>
        <w:rPr>
          <w:rFonts w:cs="Arial" w:ascii="Arial" w:hAnsi="Arial"/>
          <w:b/>
          <w:bCs/>
          <w:sz w:val="20"/>
          <w:szCs w:val="20"/>
          <w:lang w:val="en-US" w:eastAsia="ru-RU"/>
        </w:rPr>
      </w:r>
    </w:p>
    <w:p>
      <w:pPr>
        <w:pStyle w:val="Normal"/>
        <w:rPr>
          <w:rFonts w:ascii="Arial" w:hAnsi="Arial" w:cs="Arial"/>
          <w:b/>
          <w:b/>
          <w:bCs/>
          <w:sz w:val="20"/>
          <w:szCs w:val="20"/>
          <w:lang w:val="en-US" w:eastAsia="ru-RU"/>
        </w:rPr>
      </w:pPr>
      <w:r>
        <w:rPr>
          <w:rFonts w:cs="Arial" w:ascii="Arial" w:hAnsi="Arial"/>
          <w:b/>
          <w:bCs/>
          <w:sz w:val="20"/>
          <w:szCs w:val="20"/>
          <w:lang w:val="en-US" w:eastAsia="ru-RU"/>
        </w:rPr>
      </w:r>
    </w:p>
    <w:p>
      <w:pPr>
        <w:pStyle w:val="Normal"/>
        <w:rPr>
          <w:rFonts w:ascii="Arial" w:hAnsi="Arial" w:cs="Arial"/>
          <w:b/>
          <w:b/>
          <w:bCs/>
          <w:sz w:val="20"/>
          <w:szCs w:val="20"/>
          <w:lang w:val="en-US" w:eastAsia="ru-RU"/>
        </w:rPr>
      </w:pPr>
      <w:r>
        <w:rPr>
          <w:rFonts w:cs="Arial" w:ascii="Arial" w:hAnsi="Arial"/>
          <w:b/>
          <w:bCs/>
          <w:sz w:val="20"/>
          <w:szCs w:val="20"/>
          <w:lang w:val="en-US" w:eastAsia="ru-RU"/>
        </w:rPr>
      </w:r>
    </w:p>
    <w:p>
      <w:pPr>
        <w:pStyle w:val="Normal"/>
        <w:rPr>
          <w:rFonts w:ascii="Arial" w:hAnsi="Arial" w:cs="Arial"/>
          <w:b/>
          <w:b/>
          <w:bCs/>
          <w:sz w:val="20"/>
          <w:szCs w:val="20"/>
          <w:lang w:val="en-US" w:eastAsia="ru-RU"/>
        </w:rPr>
      </w:pPr>
      <w:r>
        <w:rPr>
          <w:rFonts w:cs="Arial" w:ascii="Arial" w:hAnsi="Arial"/>
          <w:b/>
          <w:bCs/>
          <w:sz w:val="20"/>
          <w:szCs w:val="20"/>
          <w:lang w:val="en-US" w:eastAsia="ru-RU"/>
        </w:rPr>
      </w:r>
    </w:p>
    <w:p>
      <w:pPr>
        <w:pStyle w:val="Normal"/>
        <w:rPr>
          <w:rFonts w:ascii="Arial" w:hAnsi="Arial" w:cs="Arial"/>
          <w:b/>
          <w:b/>
          <w:bCs/>
          <w:sz w:val="20"/>
          <w:szCs w:val="20"/>
          <w:lang w:val="en-US" w:eastAsia="ru-RU"/>
        </w:rPr>
      </w:pPr>
      <w:r>
        <w:rPr>
          <w:rFonts w:cs="Arial" w:ascii="Arial" w:hAnsi="Arial"/>
          <w:b/>
          <w:bCs/>
          <w:sz w:val="20"/>
          <w:szCs w:val="20"/>
          <w:lang w:val="en-US" w:eastAsia="ru-RU"/>
        </w:rPr>
      </w:r>
    </w:p>
    <w:p>
      <w:pPr>
        <w:pStyle w:val="Normal"/>
        <w:rPr>
          <w:rFonts w:ascii="Arial" w:hAnsi="Arial" w:cs="Arial"/>
          <w:b/>
          <w:b/>
          <w:bCs/>
          <w:sz w:val="20"/>
          <w:szCs w:val="20"/>
          <w:lang w:val="en-US" w:eastAsia="ru-RU"/>
        </w:rPr>
      </w:pPr>
      <w:r>
        <w:rPr>
          <w:rFonts w:cs="Arial" w:ascii="Arial" w:hAnsi="Arial"/>
          <w:b/>
          <w:bCs/>
          <w:sz w:val="20"/>
          <w:szCs w:val="20"/>
          <w:lang w:val="en-US" w:eastAsia="ru-RU"/>
        </w:rPr>
      </w:r>
    </w:p>
    <w:p>
      <w:pPr>
        <w:pStyle w:val="Normal"/>
        <w:rPr>
          <w:rFonts w:ascii="Arial" w:hAnsi="Arial" w:cs="Arial"/>
          <w:b/>
          <w:b/>
          <w:bCs/>
          <w:sz w:val="20"/>
          <w:szCs w:val="20"/>
          <w:lang w:val="en-US" w:eastAsia="ru-RU"/>
        </w:rPr>
      </w:pPr>
      <w:r>
        <w:rPr>
          <w:rFonts w:cs="Arial" w:ascii="Arial" w:hAnsi="Arial"/>
          <w:b/>
          <w:bCs/>
          <w:sz w:val="20"/>
          <w:szCs w:val="20"/>
          <w:lang w:val="en-US" w:eastAsia="ru-RU"/>
        </w:rPr>
      </w:r>
    </w:p>
    <w:p>
      <w:pPr>
        <w:pStyle w:val="Normal"/>
        <w:rPr>
          <w:rFonts w:ascii="Arial" w:hAnsi="Arial" w:cs="Arial"/>
          <w:b/>
          <w:b/>
          <w:bCs/>
          <w:sz w:val="20"/>
          <w:szCs w:val="20"/>
          <w:lang w:val="en-US" w:eastAsia="ru-RU"/>
        </w:rPr>
      </w:pPr>
      <w:r>
        <w:rPr>
          <w:rFonts w:cs="Arial" w:ascii="Arial" w:hAnsi="Arial"/>
          <w:b/>
          <w:bCs/>
          <w:sz w:val="20"/>
          <w:szCs w:val="20"/>
          <w:lang w:val="en-US" w:eastAsia="ru-RU"/>
        </w:rPr>
      </w:r>
    </w:p>
    <w:p>
      <w:pPr>
        <w:pStyle w:val="Normal"/>
        <w:rPr>
          <w:rFonts w:ascii="Arial" w:hAnsi="Arial" w:cs="Arial"/>
          <w:b/>
          <w:b/>
          <w:bCs/>
          <w:sz w:val="20"/>
          <w:szCs w:val="20"/>
          <w:lang w:val="en-US" w:eastAsia="ru-RU"/>
        </w:rPr>
      </w:pPr>
      <w:r>
        <w:rPr>
          <w:rFonts w:cs="Arial" w:ascii="Arial" w:hAnsi="Arial"/>
          <w:b/>
          <w:bCs/>
          <w:sz w:val="20"/>
          <w:szCs w:val="20"/>
          <w:lang w:val="en-US" w:eastAsia="ru-RU"/>
        </w:rPr>
      </w:r>
    </w:p>
    <w:p>
      <w:pPr>
        <w:pStyle w:val="Normal"/>
        <w:rPr>
          <w:rFonts w:ascii="Arial" w:hAnsi="Arial" w:cs="Arial"/>
          <w:b/>
          <w:b/>
          <w:bCs/>
          <w:sz w:val="20"/>
          <w:szCs w:val="20"/>
          <w:lang w:val="en-US" w:eastAsia="ru-RU"/>
        </w:rPr>
      </w:pPr>
      <w:r>
        <w:rPr>
          <w:rFonts w:cs="Arial" w:ascii="Arial" w:hAnsi="Arial"/>
          <w:b/>
          <w:bCs/>
          <w:sz w:val="20"/>
          <w:szCs w:val="20"/>
          <w:lang w:val="en-US" w:eastAsia="ru-RU"/>
        </w:rPr>
      </w:r>
      <w:r>
        <w:br w:type="page"/>
      </w:r>
    </w:p>
    <w:p>
      <w:pPr>
        <w:pStyle w:val="1"/>
        <w:numPr>
          <w:ilvl w:val="0"/>
          <w:numId w:val="1"/>
        </w:numPr>
        <w:rPr>
          <w:rFonts w:ascii="Calibri" w:hAnsi="Calibri" w:eastAsia="Times New Roman" w:cs="Calibri"/>
          <w:b/>
          <w:b/>
          <w:bCs/>
          <w:color w:val="auto"/>
          <w:kern w:val="2"/>
          <w:sz w:val="28"/>
          <w:szCs w:val="28"/>
          <w:lang w:val="en-US" w:eastAsia="ru-RU" w:bidi="ar-SA"/>
        </w:rPr>
      </w:pPr>
      <w:bookmarkStart w:id="9" w:name="__RefHeading___Toc342_583041202"/>
      <w:bookmarkEnd w:id="9"/>
      <w:r>
        <w:rPr>
          <w:rFonts w:eastAsia="Times New Roman" w:cs="Calibri"/>
          <w:b/>
          <w:bCs/>
          <w:color w:val="auto"/>
          <w:kern w:val="2"/>
          <w:sz w:val="28"/>
          <w:szCs w:val="28"/>
          <w:lang w:val="en-US" w:eastAsia="ru-RU" w:bidi="ar-SA"/>
        </w:rPr>
        <w:t>APPLICATION EXAMPLE</w:t>
      </w:r>
    </w:p>
    <w:p>
      <w:pPr>
        <w:pStyle w:val="Normal"/>
        <w:suppressAutoHyphens w:val="true"/>
        <w:spacing w:lineRule="auto" w:line="240" w:before="0" w:after="0"/>
        <w:jc w:val="both"/>
        <w:rPr>
          <w:rFonts w:ascii="Calibri" w:hAnsi="Calibri" w:eastAsia="Times New Roman" w:cs="Calibri"/>
          <w:b w:val="false"/>
          <w:b w:val="false"/>
          <w:bCs w:val="false"/>
          <w:color w:val="auto"/>
          <w:kern w:val="2"/>
          <w:sz w:val="22"/>
          <w:szCs w:val="22"/>
          <w:lang w:val="en-US" w:eastAsia="ru-RU" w:bidi="ar-SA"/>
        </w:rPr>
      </w:pPr>
      <w:r>
        <w:rPr>
          <w:rFonts w:eastAsia="Times New Roman" w:cs="Calibri"/>
          <w:b w:val="false"/>
          <w:bCs w:val="false"/>
          <w:color w:val="auto"/>
          <w:kern w:val="2"/>
          <w:sz w:val="22"/>
          <w:szCs w:val="22"/>
          <w:lang w:val="en-US" w:eastAsia="ru-RU" w:bidi="ar-SA"/>
        </w:rPr>
        <w:t xml:space="preserve">The SDK includes an example application for the Android platform. It follows the </w:t>
      </w:r>
      <w:r>
        <w:rPr>
          <w:rStyle w:val="Style19"/>
          <w:rFonts w:eastAsia="Times New Roman" w:cs="Calibri"/>
          <w:color w:val="auto"/>
          <w:kern w:val="2"/>
          <w:sz w:val="22"/>
          <w:szCs w:val="22"/>
          <w:lang w:val="en-US" w:eastAsia="ru-RU" w:bidi="ar-SA"/>
        </w:rPr>
        <w:t>MVVM design pattern</w:t>
      </w:r>
      <w:r>
        <w:rPr>
          <w:rFonts w:eastAsia="Times New Roman" w:cs="Calibri"/>
          <w:b w:val="false"/>
          <w:bCs w:val="false"/>
          <w:color w:val="auto"/>
          <w:kern w:val="2"/>
          <w:sz w:val="22"/>
          <w:szCs w:val="22"/>
          <w:lang w:val="en-US" w:eastAsia="ru-RU" w:bidi="ar-SA"/>
        </w:rPr>
        <w:t xml:space="preserve"> and is </w:t>
      </w:r>
      <w:r>
        <w:rPr>
          <w:rStyle w:val="Style19"/>
          <w:rFonts w:eastAsia="Times New Roman" w:cs="Calibri"/>
          <w:color w:val="auto"/>
          <w:kern w:val="2"/>
          <w:sz w:val="22"/>
          <w:szCs w:val="22"/>
          <w:lang w:val="en-US" w:eastAsia="ru-RU" w:bidi="ar-SA"/>
        </w:rPr>
        <w:t>event-driven</w:t>
      </w:r>
      <w:r>
        <w:rPr>
          <w:rFonts w:eastAsia="Times New Roman" w:cs="Calibri"/>
          <w:b w:val="false"/>
          <w:bCs w:val="false"/>
          <w:color w:val="auto"/>
          <w:kern w:val="2"/>
          <w:sz w:val="22"/>
          <w:szCs w:val="22"/>
          <w:lang w:val="en-US" w:eastAsia="ru-RU" w:bidi="ar-SA"/>
        </w:rPr>
        <w:t xml:space="preserve">. </w:t>
      </w:r>
    </w:p>
    <w:p>
      <w:pPr>
        <w:pStyle w:val="Normal"/>
        <w:suppressAutoHyphens w:val="true"/>
        <w:spacing w:lineRule="auto" w:line="240" w:before="0" w:after="0"/>
        <w:jc w:val="both"/>
        <w:rPr>
          <w:rFonts w:ascii="Calibri" w:hAnsi="Calibri" w:cs="Calibri"/>
          <w:b w:val="false"/>
          <w:b w:val="false"/>
          <w:color w:val="auto"/>
          <w:sz w:val="22"/>
          <w:lang w:val="en-US"/>
        </w:rPr>
      </w:pPr>
      <w:r>
        <w:rPr>
          <w:rFonts w:cs="Calibri"/>
          <w:b w:val="false"/>
          <w:color w:val="auto"/>
          <w:sz w:val="22"/>
          <w:lang w:val="en-US"/>
        </w:rPr>
      </w:r>
    </w:p>
    <w:p>
      <w:pPr>
        <w:pStyle w:val="Style28"/>
        <w:suppressAutoHyphens w:val="true"/>
        <w:spacing w:lineRule="auto" w:line="240" w:before="0" w:after="0"/>
        <w:jc w:val="both"/>
        <w:rPr/>
      </w:pPr>
      <w:r>
        <w:rPr>
          <w:rFonts w:eastAsia="Times New Roman" w:cs="Calibri" w:ascii="Calibri" w:hAnsi="Calibri"/>
          <w:b w:val="false"/>
          <w:bCs w:val="false"/>
          <w:color w:val="auto"/>
          <w:kern w:val="2"/>
          <w:sz w:val="22"/>
          <w:szCs w:val="22"/>
          <w:lang w:val="en-US" w:eastAsia="ru-RU" w:bidi="ar-SA"/>
        </w:rPr>
        <w:t xml:space="preserve">When you start the application, you will see the home screen with two buttons at the top: </w:t>
      </w:r>
      <w:r>
        <w:rPr>
          <w:rStyle w:val="Style19"/>
          <w:rFonts w:eastAsia="Times New Roman" w:cs="Calibri" w:ascii="Calibri" w:hAnsi="Calibri"/>
          <w:color w:val="auto"/>
          <w:kern w:val="2"/>
          <w:sz w:val="22"/>
          <w:szCs w:val="22"/>
          <w:lang w:val="en-US" w:eastAsia="ru-RU" w:bidi="ar-SA"/>
        </w:rPr>
        <w:t>“Settings”</w:t>
      </w:r>
      <w:r>
        <w:rPr>
          <w:rFonts w:eastAsia="Times New Roman" w:cs="Calibri" w:ascii="Calibri" w:hAnsi="Calibri"/>
          <w:b w:val="false"/>
          <w:bCs w:val="false"/>
          <w:color w:val="auto"/>
          <w:kern w:val="2"/>
          <w:sz w:val="22"/>
          <w:szCs w:val="22"/>
          <w:lang w:val="en-US" w:eastAsia="ru-RU" w:bidi="ar-SA"/>
        </w:rPr>
        <w:t xml:space="preserve"> and </w:t>
      </w:r>
      <w:r>
        <w:rPr>
          <w:rStyle w:val="Style19"/>
          <w:rFonts w:eastAsia="Times New Roman" w:cs="Calibri" w:ascii="Calibri" w:hAnsi="Calibri"/>
          <w:color w:val="auto"/>
          <w:kern w:val="2"/>
          <w:sz w:val="22"/>
          <w:szCs w:val="22"/>
          <w:lang w:val="en-US" w:eastAsia="ru-RU" w:bidi="ar-SA"/>
        </w:rPr>
        <w:t>“Connect.”</w:t>
      </w:r>
    </w:p>
    <w:p>
      <w:pPr>
        <w:pStyle w:val="Style28"/>
        <w:numPr>
          <w:ilvl w:val="0"/>
          <w:numId w:val="3"/>
        </w:numPr>
        <w:tabs>
          <w:tab w:val="clear" w:pos="720"/>
          <w:tab w:val="left" w:pos="0" w:leader="none"/>
        </w:tabs>
        <w:spacing w:before="0" w:after="283"/>
        <w:ind w:left="709" w:hanging="283"/>
        <w:rPr/>
      </w:pPr>
      <w:r>
        <w:rPr>
          <w:rStyle w:val="Style19"/>
          <w:rFonts w:ascii="Calibri" w:hAnsi="Calibri"/>
          <w:sz w:val="22"/>
          <w:szCs w:val="22"/>
        </w:rPr>
        <w:t>Settings</w:t>
      </w:r>
      <w:r>
        <w:rPr>
          <w:rFonts w:ascii="Calibri" w:hAnsi="Calibri"/>
          <w:sz w:val="22"/>
          <w:szCs w:val="22"/>
        </w:rPr>
        <w:t xml:space="preserve"> is used to configure the connection and other options.</w:t>
      </w:r>
    </w:p>
    <w:p>
      <w:pPr>
        <w:pStyle w:val="Style28"/>
        <w:numPr>
          <w:ilvl w:val="0"/>
          <w:numId w:val="3"/>
        </w:numPr>
        <w:tabs>
          <w:tab w:val="clear" w:pos="720"/>
          <w:tab w:val="left" w:pos="0" w:leader="none"/>
        </w:tabs>
        <w:spacing w:before="0" w:after="283"/>
        <w:ind w:left="709" w:hanging="283"/>
        <w:rPr/>
      </w:pPr>
      <w:r>
        <w:rPr>
          <w:rStyle w:val="Style19"/>
          <w:rFonts w:ascii="Calibri" w:hAnsi="Calibri"/>
          <w:sz w:val="22"/>
          <w:szCs w:val="22"/>
        </w:rPr>
        <w:t>Connect</w:t>
      </w:r>
      <w:r>
        <w:rPr>
          <w:rFonts w:ascii="Calibri" w:hAnsi="Calibri"/>
          <w:sz w:val="22"/>
          <w:szCs w:val="22"/>
        </w:rPr>
        <w:t xml:space="preserve"> establishes a connection with the device. This button also contains an indicator:</w:t>
      </w:r>
    </w:p>
    <w:p>
      <w:pPr>
        <w:pStyle w:val="Style28"/>
        <w:numPr>
          <w:ilvl w:val="1"/>
          <w:numId w:val="3"/>
        </w:numPr>
        <w:tabs>
          <w:tab w:val="clear" w:pos="720"/>
          <w:tab w:val="left" w:pos="0" w:leader="none"/>
        </w:tabs>
        <w:spacing w:before="0" w:after="283"/>
        <w:ind w:left="1418" w:hanging="283"/>
        <w:rPr/>
      </w:pPr>
      <w:r>
        <w:rPr>
          <w:rStyle w:val="Style19"/>
          <w:rFonts w:ascii="Calibri" w:hAnsi="Calibri"/>
          <w:sz w:val="22"/>
          <w:szCs w:val="22"/>
        </w:rPr>
        <w:t>Green</w:t>
      </w:r>
      <w:r>
        <w:rPr>
          <w:rFonts w:ascii="Calibri" w:hAnsi="Calibri"/>
          <w:sz w:val="22"/>
          <w:szCs w:val="22"/>
        </w:rPr>
        <w:t xml:space="preserve"> – connection established</w:t>
      </w:r>
    </w:p>
    <w:p>
      <w:pPr>
        <w:pStyle w:val="Style28"/>
        <w:numPr>
          <w:ilvl w:val="1"/>
          <w:numId w:val="3"/>
        </w:numPr>
        <w:tabs>
          <w:tab w:val="clear" w:pos="720"/>
          <w:tab w:val="left" w:pos="0" w:leader="none"/>
        </w:tabs>
        <w:spacing w:before="0" w:after="283"/>
        <w:ind w:left="1418" w:hanging="283"/>
        <w:rPr/>
      </w:pPr>
      <w:r>
        <w:rPr>
          <w:rStyle w:val="Style19"/>
          <w:rFonts w:ascii="Calibri" w:hAnsi="Calibri"/>
          <w:sz w:val="22"/>
          <w:szCs w:val="22"/>
        </w:rPr>
        <w:t>Red</w:t>
      </w:r>
      <w:r>
        <w:rPr>
          <w:rFonts w:ascii="Calibri" w:hAnsi="Calibri"/>
          <w:sz w:val="22"/>
          <w:szCs w:val="22"/>
        </w:rPr>
        <w:t xml:space="preserve"> – no connection or a connection error</w:t>
      </w:r>
    </w:p>
    <w:p>
      <w:pPr>
        <w:pStyle w:val="Style28"/>
        <w:numPr>
          <w:ilvl w:val="1"/>
          <w:numId w:val="3"/>
        </w:numPr>
        <w:tabs>
          <w:tab w:val="clear" w:pos="720"/>
          <w:tab w:val="left" w:pos="0" w:leader="none"/>
        </w:tabs>
        <w:spacing w:before="0" w:after="283"/>
        <w:ind w:left="1418" w:hanging="283"/>
        <w:rPr/>
      </w:pPr>
      <w:r>
        <w:rPr>
          <w:rStyle w:val="Style19"/>
          <w:rFonts w:ascii="Calibri" w:hAnsi="Calibri"/>
          <w:sz w:val="22"/>
          <w:szCs w:val="22"/>
        </w:rPr>
        <w:t>Blinking</w:t>
      </w:r>
      <w:r>
        <w:rPr>
          <w:rFonts w:ascii="Calibri" w:hAnsi="Calibri"/>
          <w:sz w:val="22"/>
          <w:szCs w:val="22"/>
        </w:rPr>
        <w:t xml:space="preserve"> – the app is trying to connect or reconnect</w:t>
      </w:r>
    </w:p>
    <w:p>
      <w:pPr>
        <w:pStyle w:val="Style28"/>
        <w:spacing w:before="0" w:after="283"/>
        <w:rPr/>
      </w:pPr>
      <w:r>
        <w:rPr>
          <w:rFonts w:ascii="Calibri" w:hAnsi="Calibri"/>
          <w:sz w:val="22"/>
          <w:szCs w:val="22"/>
        </w:rPr>
        <w:t xml:space="preserve">The menu also contains an </w:t>
      </w:r>
      <w:r>
        <w:rPr>
          <w:rStyle w:val="Style19"/>
          <w:rFonts w:ascii="Calibri" w:hAnsi="Calibri"/>
          <w:sz w:val="22"/>
          <w:szCs w:val="22"/>
        </w:rPr>
        <w:t>“Extra”</w:t>
      </w:r>
      <w:r>
        <w:rPr>
          <w:rFonts w:ascii="Calibri" w:hAnsi="Calibri"/>
          <w:sz w:val="22"/>
          <w:szCs w:val="22"/>
        </w:rPr>
        <w:t xml:space="preserve"> item, which provides utility functions.</w:t>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drawing>
          <wp:anchor behindDoc="0" distT="0" distB="0" distL="0" distR="0" simplePos="0" locked="0" layoutInCell="0" allowOverlap="1" relativeHeight="4">
            <wp:simplePos x="0" y="0"/>
            <wp:positionH relativeFrom="column">
              <wp:posOffset>22225</wp:posOffset>
            </wp:positionH>
            <wp:positionV relativeFrom="paragraph">
              <wp:posOffset>-173990</wp:posOffset>
            </wp:positionV>
            <wp:extent cx="2722245" cy="5314950"/>
            <wp:effectExtent l="0" t="0" r="0" b="0"/>
            <wp:wrapSquare wrapText="largest"/>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7"/>
                    <a:stretch>
                      <a:fillRect/>
                    </a:stretch>
                  </pic:blipFill>
                  <pic:spPr bwMode="auto">
                    <a:xfrm>
                      <a:off x="0" y="0"/>
                      <a:ext cx="2722245" cy="5314950"/>
                    </a:xfrm>
                    <a:prstGeom prst="rect">
                      <a:avLst/>
                    </a:prstGeom>
                  </pic:spPr>
                </pic:pic>
              </a:graphicData>
            </a:graphic>
          </wp:anchor>
        </w:drawing>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uppressAutoHyphens w:val="true"/>
        <w:spacing w:lineRule="auto" w:line="240" w:before="0" w:after="0"/>
        <w:jc w:val="both"/>
        <w:rPr/>
      </w:pPr>
      <w:r>
        <w:rPr>
          <w:rFonts w:eastAsia="Times New Roman" w:cs="Calibri" w:ascii="Calibri" w:hAnsi="Calibri"/>
          <w:b w:val="false"/>
          <w:bCs w:val="false"/>
          <w:color w:val="auto"/>
          <w:kern w:val="2"/>
          <w:sz w:val="22"/>
          <w:szCs w:val="22"/>
          <w:lang w:val="en-US" w:eastAsia="ru-RU" w:bidi="ar-SA"/>
        </w:rPr>
        <w:t xml:space="preserve">Once connected to the PTS-2 device, the </w:t>
      </w:r>
      <w:r>
        <w:rPr>
          <w:rStyle w:val="Style19"/>
          <w:rFonts w:eastAsia="Times New Roman" w:cs="Calibri" w:ascii="Calibri" w:hAnsi="Calibri"/>
          <w:color w:val="auto"/>
          <w:kern w:val="2"/>
          <w:sz w:val="22"/>
          <w:szCs w:val="22"/>
          <w:lang w:val="en-US" w:eastAsia="ru-RU" w:bidi="ar-SA"/>
        </w:rPr>
        <w:t>“Dispensers”</w:t>
      </w:r>
      <w:r>
        <w:rPr>
          <w:rFonts w:eastAsia="Times New Roman" w:cs="Calibri" w:ascii="Calibri" w:hAnsi="Calibri"/>
          <w:b w:val="false"/>
          <w:bCs w:val="false"/>
          <w:color w:val="auto"/>
          <w:kern w:val="2"/>
          <w:sz w:val="22"/>
          <w:szCs w:val="22"/>
          <w:lang w:val="en-US" w:eastAsia="ru-RU" w:bidi="ar-SA"/>
        </w:rPr>
        <w:t xml:space="preserve"> tab shows a list of dispensers. For each dispenser, you can see:</w:t>
      </w:r>
    </w:p>
    <w:p>
      <w:pPr>
        <w:pStyle w:val="Style28"/>
        <w:numPr>
          <w:ilvl w:val="0"/>
          <w:numId w:val="4"/>
        </w:numPr>
        <w:tabs>
          <w:tab w:val="clear" w:pos="720"/>
          <w:tab w:val="left" w:pos="0" w:leader="none"/>
        </w:tabs>
        <w:spacing w:before="0" w:after="283"/>
        <w:ind w:left="709" w:hanging="283"/>
        <w:rPr>
          <w:rFonts w:ascii="Calibri" w:hAnsi="Calibri"/>
          <w:sz w:val="22"/>
          <w:szCs w:val="22"/>
        </w:rPr>
      </w:pPr>
      <w:r>
        <w:rPr>
          <w:rFonts w:ascii="Calibri" w:hAnsi="Calibri"/>
          <w:sz w:val="22"/>
          <w:szCs w:val="22"/>
        </w:rPr>
        <w:t>Dispenser number and state</w:t>
      </w:r>
    </w:p>
    <w:p>
      <w:pPr>
        <w:pStyle w:val="Style28"/>
        <w:numPr>
          <w:ilvl w:val="0"/>
          <w:numId w:val="4"/>
        </w:numPr>
        <w:tabs>
          <w:tab w:val="clear" w:pos="720"/>
          <w:tab w:val="left" w:pos="0" w:leader="none"/>
        </w:tabs>
        <w:spacing w:before="0" w:after="283"/>
        <w:ind w:left="709" w:hanging="283"/>
        <w:rPr>
          <w:rFonts w:ascii="Calibri" w:hAnsi="Calibri"/>
          <w:sz w:val="22"/>
          <w:szCs w:val="22"/>
        </w:rPr>
      </w:pPr>
      <w:r>
        <w:rPr>
          <w:rFonts w:ascii="Calibri" w:hAnsi="Calibri"/>
          <w:sz w:val="22"/>
          <w:szCs w:val="22"/>
        </w:rPr>
        <w:t>Progress bar (if fueling is in progress)</w:t>
      </w:r>
    </w:p>
    <w:p>
      <w:pPr>
        <w:pStyle w:val="Style28"/>
        <w:numPr>
          <w:ilvl w:val="0"/>
          <w:numId w:val="4"/>
        </w:numPr>
        <w:tabs>
          <w:tab w:val="clear" w:pos="720"/>
          <w:tab w:val="left" w:pos="0" w:leader="none"/>
        </w:tabs>
        <w:spacing w:before="0" w:after="283"/>
        <w:ind w:left="709" w:hanging="283"/>
        <w:rPr>
          <w:rFonts w:ascii="Calibri" w:hAnsi="Calibri"/>
          <w:sz w:val="22"/>
          <w:szCs w:val="22"/>
        </w:rPr>
      </w:pPr>
      <w:r>
        <w:rPr>
          <w:rFonts w:ascii="Calibri" w:hAnsi="Calibri"/>
          <w:sz w:val="22"/>
          <w:szCs w:val="22"/>
        </w:rPr>
        <w:t>Nozzle number</w:t>
      </w:r>
    </w:p>
    <w:p>
      <w:pPr>
        <w:pStyle w:val="Style28"/>
        <w:numPr>
          <w:ilvl w:val="0"/>
          <w:numId w:val="4"/>
        </w:numPr>
        <w:tabs>
          <w:tab w:val="clear" w:pos="720"/>
          <w:tab w:val="left" w:pos="0" w:leader="none"/>
        </w:tabs>
        <w:spacing w:before="0" w:after="283"/>
        <w:ind w:left="709" w:hanging="283"/>
        <w:rPr>
          <w:rFonts w:ascii="Calibri" w:hAnsi="Calibri"/>
          <w:sz w:val="22"/>
          <w:szCs w:val="22"/>
        </w:rPr>
      </w:pPr>
      <w:r>
        <w:rPr>
          <w:rFonts w:ascii="Calibri" w:hAnsi="Calibri"/>
          <w:sz w:val="22"/>
          <w:szCs w:val="22"/>
        </w:rPr>
        <w:t>Fuel name assigned to the nozzle</w:t>
      </w:r>
    </w:p>
    <w:p>
      <w:pPr>
        <w:pStyle w:val="Style28"/>
        <w:numPr>
          <w:ilvl w:val="0"/>
          <w:numId w:val="4"/>
        </w:numPr>
        <w:tabs>
          <w:tab w:val="clear" w:pos="720"/>
          <w:tab w:val="left" w:pos="0" w:leader="none"/>
        </w:tabs>
        <w:spacing w:before="0" w:after="283"/>
        <w:ind w:left="709" w:hanging="283"/>
        <w:rPr>
          <w:rFonts w:ascii="Calibri" w:hAnsi="Calibri"/>
          <w:sz w:val="22"/>
          <w:szCs w:val="22"/>
        </w:rPr>
      </w:pPr>
      <w:r>
        <w:rPr>
          <w:rFonts w:ascii="Calibri" w:hAnsi="Calibri"/>
          <w:sz w:val="22"/>
          <w:szCs w:val="22"/>
        </w:rPr>
        <w:t>Volume, price, and amount</w:t>
      </w:r>
    </w:p>
    <w:p>
      <w:pPr>
        <w:pStyle w:val="Style28"/>
        <w:spacing w:before="0" w:after="283"/>
        <w:rPr>
          <w:rFonts w:ascii="Calibri" w:hAnsi="Calibri"/>
          <w:sz w:val="22"/>
          <w:szCs w:val="22"/>
        </w:rPr>
      </w:pPr>
      <w:r>
        <w:rPr>
          <w:rFonts w:ascii="Calibri" w:hAnsi="Calibri"/>
          <w:sz w:val="22"/>
          <w:szCs w:val="22"/>
        </w:rPr>
        <w:t>You can tap any dispenser that is not offline to open its details.</w:t>
      </w:r>
    </w:p>
    <w:p>
      <w:pPr>
        <w:pStyle w:val="Style28"/>
        <w:numPr>
          <w:ilvl w:val="0"/>
          <w:numId w:val="5"/>
        </w:numPr>
        <w:tabs>
          <w:tab w:val="clear" w:pos="720"/>
          <w:tab w:val="left" w:pos="0" w:leader="none"/>
        </w:tabs>
        <w:spacing w:before="0" w:after="283"/>
        <w:ind w:left="709" w:hanging="283"/>
        <w:rPr/>
      </w:pPr>
      <w:r>
        <w:rPr>
          <w:rFonts w:ascii="Calibri" w:hAnsi="Calibri"/>
          <w:sz w:val="22"/>
          <w:szCs w:val="22"/>
        </w:rPr>
        <w:t xml:space="preserve">If the option </w:t>
      </w:r>
      <w:r>
        <w:rPr>
          <w:rStyle w:val="Style19"/>
          <w:rFonts w:ascii="Calibri" w:hAnsi="Calibri"/>
          <w:sz w:val="22"/>
          <w:szCs w:val="22"/>
        </w:rPr>
        <w:t>“Nozzle must be taken”</w:t>
      </w:r>
      <w:r>
        <w:rPr>
          <w:rFonts w:ascii="Calibri" w:hAnsi="Calibri"/>
          <w:sz w:val="22"/>
          <w:szCs w:val="22"/>
        </w:rPr>
        <w:t xml:space="preserve"> is enabled, you cannot select a dispenser until one of its nozzles is lifted. In that case, the app will display a message.</w:t>
      </w:r>
    </w:p>
    <w:p>
      <w:pPr>
        <w:pStyle w:val="Style28"/>
        <w:numPr>
          <w:ilvl w:val="0"/>
          <w:numId w:val="5"/>
        </w:numPr>
        <w:tabs>
          <w:tab w:val="clear" w:pos="720"/>
          <w:tab w:val="left" w:pos="0" w:leader="none"/>
        </w:tabs>
        <w:spacing w:before="0" w:after="283"/>
        <w:ind w:left="709" w:hanging="283"/>
        <w:rPr>
          <w:rFonts w:ascii="Calibri" w:hAnsi="Calibri"/>
          <w:sz w:val="22"/>
          <w:szCs w:val="22"/>
        </w:rPr>
      </w:pPr>
      <w:r>
        <w:rPr>
          <w:rFonts w:ascii="Calibri" w:hAnsi="Calibri"/>
          <w:sz w:val="22"/>
          <w:szCs w:val="22"/>
        </w:rPr>
        <w:t>If the dispenser is already processing an order, tapping its card will open the fueling screen, where the user can stop fueling.</w:t>
      </w:r>
    </w:p>
    <w:p>
      <w:pPr>
        <w:pStyle w:val="Style28"/>
        <w:spacing w:before="0" w:after="283"/>
        <w:rPr>
          <w:rFonts w:ascii="Calibri" w:hAnsi="Calibri"/>
          <w:sz w:val="22"/>
          <w:szCs w:val="22"/>
        </w:rPr>
      </w:pPr>
      <w:r>
        <w:rPr>
          <w:rFonts w:ascii="Calibri" w:hAnsi="Calibri"/>
          <w:sz w:val="22"/>
          <w:szCs w:val="22"/>
        </w:rPr>
        <w:drawing>
          <wp:anchor behindDoc="0" distT="0" distB="0" distL="0" distR="0" simplePos="0" locked="0" layoutInCell="0" allowOverlap="1" relativeHeight="5">
            <wp:simplePos x="0" y="0"/>
            <wp:positionH relativeFrom="column">
              <wp:posOffset>19050</wp:posOffset>
            </wp:positionH>
            <wp:positionV relativeFrom="paragraph">
              <wp:posOffset>122555</wp:posOffset>
            </wp:positionV>
            <wp:extent cx="2682240" cy="5327650"/>
            <wp:effectExtent l="0" t="0" r="0" b="0"/>
            <wp:wrapSquare wrapText="largest"/>
            <wp:docPr id="2"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pic:cNvPicPr>
                      <a:picLocks noChangeAspect="1" noChangeArrowheads="1"/>
                    </pic:cNvPicPr>
                  </pic:nvPicPr>
                  <pic:blipFill>
                    <a:blip r:embed="rId8"/>
                    <a:stretch>
                      <a:fillRect/>
                    </a:stretch>
                  </pic:blipFill>
                  <pic:spPr bwMode="auto">
                    <a:xfrm>
                      <a:off x="0" y="0"/>
                      <a:ext cx="2682240" cy="5327650"/>
                    </a:xfrm>
                    <a:prstGeom prst="rect">
                      <a:avLst/>
                    </a:prstGeom>
                  </pic:spPr>
                </pic:pic>
              </a:graphicData>
            </a:graphic>
          </wp:anchor>
        </w:drawing>
      </w:r>
    </w:p>
    <w:p>
      <w:pPr>
        <w:pStyle w:val="Style28"/>
        <w:spacing w:before="0" w:after="283"/>
        <w:rPr>
          <w:rFonts w:ascii="Calibri" w:hAnsi="Calibri"/>
          <w:sz w:val="22"/>
          <w:szCs w:val="22"/>
        </w:rPr>
      </w:pPr>
      <w:r>
        <w:rPr>
          <w:rFonts w:ascii="Calibri" w:hAnsi="Calibri"/>
          <w:sz w:val="22"/>
          <w:szCs w:val="22"/>
        </w:rPr>
      </w:r>
    </w:p>
    <w:p>
      <w:pPr>
        <w:pStyle w:val="Style28"/>
        <w:spacing w:before="0" w:after="283"/>
        <w:rPr>
          <w:rFonts w:ascii="Calibri" w:hAnsi="Calibri"/>
          <w:sz w:val="22"/>
          <w:szCs w:val="22"/>
        </w:rPr>
      </w:pPr>
      <w:r>
        <w:rPr>
          <w:rFonts w:ascii="Calibri" w:hAnsi="Calibri"/>
          <w:sz w:val="22"/>
          <w:szCs w:val="22"/>
        </w:rPr>
      </w:r>
    </w:p>
    <w:p>
      <w:pPr>
        <w:pStyle w:val="Style28"/>
        <w:spacing w:before="0" w:after="283"/>
        <w:rPr>
          <w:rFonts w:ascii="Calibri" w:hAnsi="Calibri"/>
          <w:sz w:val="22"/>
          <w:szCs w:val="22"/>
        </w:rPr>
      </w:pPr>
      <w:r>
        <w:rPr>
          <w:rFonts w:ascii="Calibri" w:hAnsi="Calibri"/>
          <w:sz w:val="22"/>
          <w:szCs w:val="22"/>
        </w:rPr>
      </w:r>
    </w:p>
    <w:p>
      <w:pPr>
        <w:pStyle w:val="Style28"/>
        <w:spacing w:before="0" w:after="283"/>
        <w:rPr>
          <w:rFonts w:ascii="Calibri" w:hAnsi="Calibri"/>
          <w:sz w:val="22"/>
          <w:szCs w:val="22"/>
        </w:rPr>
      </w:pPr>
      <w:r>
        <w:rPr>
          <w:rFonts w:ascii="Calibri" w:hAnsi="Calibri"/>
          <w:sz w:val="22"/>
          <w:szCs w:val="22"/>
        </w:rPr>
      </w:r>
    </w:p>
    <w:p>
      <w:pPr>
        <w:pStyle w:val="Style28"/>
        <w:spacing w:before="0" w:after="283"/>
        <w:rPr>
          <w:rFonts w:ascii="Calibri" w:hAnsi="Calibri"/>
          <w:sz w:val="22"/>
          <w:szCs w:val="22"/>
        </w:rPr>
      </w:pPr>
      <w:r>
        <w:rPr>
          <w:rFonts w:ascii="Calibri" w:hAnsi="Calibri"/>
          <w:sz w:val="22"/>
          <w:szCs w:val="22"/>
        </w:rPr>
      </w:r>
    </w:p>
    <w:p>
      <w:pPr>
        <w:pStyle w:val="Style28"/>
        <w:spacing w:before="0" w:after="283"/>
        <w:rPr>
          <w:rFonts w:ascii="Calibri" w:hAnsi="Calibri"/>
          <w:sz w:val="22"/>
          <w:szCs w:val="22"/>
        </w:rPr>
      </w:pPr>
      <w:r>
        <w:rPr>
          <w:rFonts w:ascii="Calibri" w:hAnsi="Calibri"/>
          <w:sz w:val="22"/>
          <w:szCs w:val="22"/>
        </w:rPr>
      </w:r>
    </w:p>
    <w:p>
      <w:pPr>
        <w:pStyle w:val="Style28"/>
        <w:spacing w:before="0" w:after="283"/>
        <w:rPr>
          <w:rFonts w:ascii="Calibri" w:hAnsi="Calibri"/>
          <w:sz w:val="22"/>
          <w:szCs w:val="22"/>
        </w:rPr>
      </w:pPr>
      <w:r>
        <w:rPr>
          <w:rFonts w:ascii="Calibri" w:hAnsi="Calibri"/>
          <w:sz w:val="22"/>
          <w:szCs w:val="22"/>
        </w:rPr>
      </w:r>
    </w:p>
    <w:p>
      <w:pPr>
        <w:pStyle w:val="Style28"/>
        <w:spacing w:before="0" w:after="283"/>
        <w:rPr>
          <w:rFonts w:ascii="Calibri" w:hAnsi="Calibri"/>
          <w:sz w:val="22"/>
          <w:szCs w:val="22"/>
        </w:rPr>
      </w:pPr>
      <w:r>
        <w:rPr>
          <w:rFonts w:ascii="Calibri" w:hAnsi="Calibri"/>
          <w:sz w:val="22"/>
          <w:szCs w:val="22"/>
        </w:rPr>
      </w:r>
    </w:p>
    <w:p>
      <w:pPr>
        <w:pStyle w:val="Style28"/>
        <w:spacing w:before="0" w:after="283"/>
        <w:rPr>
          <w:rFonts w:ascii="Calibri" w:hAnsi="Calibri"/>
          <w:sz w:val="22"/>
          <w:szCs w:val="22"/>
        </w:rPr>
      </w:pPr>
      <w:r>
        <w:rPr>
          <w:rFonts w:ascii="Calibri" w:hAnsi="Calibri"/>
          <w:sz w:val="22"/>
          <w:szCs w:val="22"/>
        </w:rPr>
      </w:r>
    </w:p>
    <w:p>
      <w:pPr>
        <w:pStyle w:val="Style28"/>
        <w:spacing w:before="0" w:after="283"/>
        <w:rPr>
          <w:rFonts w:ascii="Calibri" w:hAnsi="Calibri"/>
          <w:sz w:val="22"/>
          <w:szCs w:val="22"/>
        </w:rPr>
      </w:pPr>
      <w:r>
        <w:rPr>
          <w:rFonts w:ascii="Calibri" w:hAnsi="Calibri"/>
          <w:sz w:val="22"/>
          <w:szCs w:val="22"/>
        </w:rPr>
      </w:r>
    </w:p>
    <w:p>
      <w:pPr>
        <w:pStyle w:val="Style28"/>
        <w:spacing w:before="0" w:after="283"/>
        <w:rPr>
          <w:rFonts w:ascii="Calibri" w:hAnsi="Calibri"/>
          <w:sz w:val="22"/>
          <w:szCs w:val="22"/>
        </w:rPr>
      </w:pPr>
      <w:r>
        <w:rPr>
          <w:rFonts w:ascii="Calibri" w:hAnsi="Calibri"/>
          <w:sz w:val="22"/>
          <w:szCs w:val="22"/>
        </w:rPr>
      </w:r>
    </w:p>
    <w:p>
      <w:pPr>
        <w:pStyle w:val="Style28"/>
        <w:spacing w:before="0" w:after="283"/>
        <w:rPr>
          <w:rFonts w:ascii="Calibri" w:hAnsi="Calibri"/>
          <w:sz w:val="22"/>
          <w:szCs w:val="22"/>
        </w:rPr>
      </w:pPr>
      <w:r>
        <w:rPr>
          <w:rFonts w:ascii="Calibri" w:hAnsi="Calibri"/>
          <w:sz w:val="22"/>
          <w:szCs w:val="22"/>
        </w:rPr>
      </w:r>
    </w:p>
    <w:p>
      <w:pPr>
        <w:pStyle w:val="Style28"/>
        <w:spacing w:before="0" w:after="283"/>
        <w:rPr>
          <w:rFonts w:ascii="Calibri" w:hAnsi="Calibri"/>
          <w:sz w:val="22"/>
          <w:szCs w:val="22"/>
        </w:rPr>
      </w:pPr>
      <w:r>
        <w:rPr>
          <w:rFonts w:ascii="Calibri" w:hAnsi="Calibri"/>
          <w:sz w:val="22"/>
          <w:szCs w:val="22"/>
        </w:rPr>
      </w:r>
    </w:p>
    <w:p>
      <w:pPr>
        <w:pStyle w:val="Style28"/>
        <w:spacing w:before="0" w:after="283"/>
        <w:rPr>
          <w:rFonts w:ascii="Calibri" w:hAnsi="Calibri"/>
          <w:sz w:val="22"/>
          <w:szCs w:val="22"/>
        </w:rPr>
      </w:pPr>
      <w:r>
        <w:rPr>
          <w:rFonts w:ascii="Calibri" w:hAnsi="Calibri"/>
          <w:sz w:val="22"/>
          <w:szCs w:val="22"/>
        </w:rPr>
      </w:r>
    </w:p>
    <w:p>
      <w:pPr>
        <w:pStyle w:val="Style28"/>
        <w:spacing w:before="0" w:after="283"/>
        <w:rPr>
          <w:rFonts w:ascii="Calibri" w:hAnsi="Calibri"/>
          <w:sz w:val="22"/>
          <w:szCs w:val="22"/>
        </w:rPr>
      </w:pPr>
      <w:r>
        <w:rPr/>
      </w:r>
    </w:p>
    <w:p>
      <w:pPr>
        <w:pStyle w:val="Style28"/>
        <w:spacing w:before="0" w:after="283"/>
        <w:rPr/>
      </w:pPr>
      <w:r>
        <w:rPr>
          <w:rFonts w:ascii="Calibri" w:hAnsi="Calibri"/>
          <w:sz w:val="22"/>
          <w:szCs w:val="22"/>
        </w:rPr>
        <w:t xml:space="preserve">On the </w:t>
      </w:r>
      <w:r>
        <w:rPr>
          <w:rStyle w:val="Style19"/>
          <w:rFonts w:ascii="Calibri" w:hAnsi="Calibri"/>
          <w:sz w:val="22"/>
          <w:szCs w:val="22"/>
        </w:rPr>
        <w:t>dispenser screen</w:t>
      </w:r>
      <w:r>
        <w:rPr>
          <w:rFonts w:ascii="Calibri" w:hAnsi="Calibri"/>
          <w:sz w:val="22"/>
          <w:szCs w:val="22"/>
        </w:rPr>
        <w:t>, the following elements are available:</w:t>
      </w:r>
    </w:p>
    <w:p>
      <w:pPr>
        <w:pStyle w:val="Style28"/>
        <w:numPr>
          <w:ilvl w:val="0"/>
          <w:numId w:val="6"/>
        </w:numPr>
        <w:tabs>
          <w:tab w:val="clear" w:pos="720"/>
          <w:tab w:val="left" w:pos="0" w:leader="none"/>
        </w:tabs>
        <w:spacing w:before="0" w:after="283"/>
        <w:ind w:left="709" w:hanging="283"/>
        <w:rPr/>
      </w:pPr>
      <w:r>
        <w:rPr>
          <w:rStyle w:val="Style19"/>
          <w:rFonts w:ascii="Calibri" w:hAnsi="Calibri"/>
          <w:sz w:val="22"/>
          <w:szCs w:val="22"/>
        </w:rPr>
        <w:t>Dispenser status card</w:t>
      </w:r>
      <w:r>
        <w:rPr>
          <w:rFonts w:ascii="Calibri" w:hAnsi="Calibri"/>
          <w:sz w:val="22"/>
          <w:szCs w:val="22"/>
        </w:rPr>
        <w:t xml:space="preserve"> – shows the current state of the pump.</w:t>
      </w:r>
    </w:p>
    <w:p>
      <w:pPr>
        <w:pStyle w:val="Style28"/>
        <w:numPr>
          <w:ilvl w:val="0"/>
          <w:numId w:val="6"/>
        </w:numPr>
        <w:tabs>
          <w:tab w:val="clear" w:pos="720"/>
          <w:tab w:val="left" w:pos="0" w:leader="none"/>
        </w:tabs>
        <w:spacing w:before="0" w:after="283"/>
        <w:ind w:left="709" w:hanging="283"/>
        <w:rPr/>
      </w:pPr>
      <w:r>
        <w:rPr>
          <w:rStyle w:val="Style19"/>
          <w:rFonts w:ascii="Calibri" w:hAnsi="Calibri"/>
          <w:sz w:val="22"/>
          <w:szCs w:val="22"/>
        </w:rPr>
        <w:t>Nozzle card</w:t>
      </w:r>
      <w:r>
        <w:rPr>
          <w:rFonts w:ascii="Calibri" w:hAnsi="Calibri"/>
          <w:sz w:val="22"/>
          <w:szCs w:val="22"/>
        </w:rPr>
        <w:t xml:space="preserve"> – shows the selected nozzle, its fuel type, and price. If </w:t>
      </w:r>
      <w:r>
        <w:rPr>
          <w:rStyle w:val="Style20"/>
          <w:rFonts w:ascii="Calibri" w:hAnsi="Calibri"/>
          <w:sz w:val="22"/>
          <w:szCs w:val="22"/>
        </w:rPr>
        <w:t>“Nozzle must be taken”</w:t>
      </w:r>
      <w:r>
        <w:rPr>
          <w:rFonts w:ascii="Calibri" w:hAnsi="Calibri"/>
          <w:sz w:val="22"/>
          <w:szCs w:val="22"/>
        </w:rPr>
        <w:t xml:space="preserve"> is disabled, the user can tap this card to choose a nozzle (fuel) manually.</w:t>
      </w:r>
    </w:p>
    <w:p>
      <w:pPr>
        <w:pStyle w:val="Style28"/>
        <w:numPr>
          <w:ilvl w:val="0"/>
          <w:numId w:val="6"/>
        </w:numPr>
        <w:tabs>
          <w:tab w:val="clear" w:pos="720"/>
          <w:tab w:val="left" w:pos="0" w:leader="none"/>
        </w:tabs>
        <w:spacing w:before="0" w:after="283"/>
        <w:ind w:left="709" w:hanging="283"/>
        <w:rPr/>
      </w:pPr>
      <w:r>
        <w:rPr>
          <w:rStyle w:val="Style19"/>
          <w:rFonts w:ascii="Calibri" w:hAnsi="Calibri"/>
          <w:sz w:val="22"/>
          <w:szCs w:val="22"/>
        </w:rPr>
        <w:t>Dose selection cards</w:t>
      </w:r>
      <w:r>
        <w:rPr>
          <w:rFonts w:ascii="Calibri" w:hAnsi="Calibri"/>
          <w:sz w:val="22"/>
          <w:szCs w:val="22"/>
        </w:rPr>
        <w:t xml:space="preserve"> – two cards allow choosing the fueling dose:</w:t>
      </w:r>
    </w:p>
    <w:p>
      <w:pPr>
        <w:pStyle w:val="Style28"/>
        <w:numPr>
          <w:ilvl w:val="1"/>
          <w:numId w:val="6"/>
        </w:numPr>
        <w:tabs>
          <w:tab w:val="clear" w:pos="720"/>
          <w:tab w:val="left" w:pos="0" w:leader="none"/>
        </w:tabs>
        <w:spacing w:before="0" w:after="283"/>
        <w:ind w:left="1418" w:hanging="283"/>
        <w:rPr/>
      </w:pPr>
      <w:r>
        <w:rPr>
          <w:rFonts w:ascii="Calibri" w:hAnsi="Calibri"/>
          <w:sz w:val="22"/>
          <w:szCs w:val="22"/>
        </w:rPr>
        <w:t xml:space="preserve">By </w:t>
      </w:r>
      <w:r>
        <w:rPr>
          <w:rStyle w:val="Style19"/>
          <w:rFonts w:ascii="Calibri" w:hAnsi="Calibri"/>
          <w:sz w:val="22"/>
          <w:szCs w:val="22"/>
        </w:rPr>
        <w:t>volume</w:t>
      </w:r>
    </w:p>
    <w:p>
      <w:pPr>
        <w:pStyle w:val="Style28"/>
        <w:numPr>
          <w:ilvl w:val="1"/>
          <w:numId w:val="6"/>
        </w:numPr>
        <w:tabs>
          <w:tab w:val="clear" w:pos="720"/>
          <w:tab w:val="left" w:pos="0" w:leader="none"/>
        </w:tabs>
        <w:spacing w:before="0" w:after="283"/>
        <w:ind w:left="1418" w:hanging="283"/>
        <w:rPr/>
      </w:pPr>
      <w:r>
        <w:rPr>
          <w:rFonts w:ascii="Calibri" w:hAnsi="Calibri"/>
          <w:sz w:val="22"/>
          <w:szCs w:val="22"/>
        </w:rPr>
        <w:t xml:space="preserve">By </w:t>
      </w:r>
      <w:r>
        <w:rPr>
          <w:rStyle w:val="Style19"/>
          <w:rFonts w:ascii="Calibri" w:hAnsi="Calibri"/>
          <w:sz w:val="22"/>
          <w:szCs w:val="22"/>
        </w:rPr>
        <w:t>amount</w:t>
      </w:r>
    </w:p>
    <w:p>
      <w:pPr>
        <w:pStyle w:val="Style28"/>
        <w:numPr>
          <w:ilvl w:val="1"/>
          <w:numId w:val="6"/>
        </w:numPr>
        <w:tabs>
          <w:tab w:val="clear" w:pos="720"/>
          <w:tab w:val="left" w:pos="0" w:leader="none"/>
        </w:tabs>
        <w:spacing w:before="0" w:after="283"/>
        <w:ind w:left="1418" w:hanging="283"/>
        <w:rPr/>
      </w:pPr>
      <w:r>
        <w:rPr>
          <w:rFonts w:ascii="Calibri" w:hAnsi="Calibri"/>
          <w:sz w:val="22"/>
          <w:szCs w:val="22"/>
        </w:rPr>
        <w:t xml:space="preserve">The left side (“Change volume” / “Change amount”) opens a keyboard screen where the user can enter a value. For “Change volume,” there is also a </w:t>
      </w:r>
      <w:r>
        <w:rPr>
          <w:rStyle w:val="Style19"/>
          <w:rFonts w:ascii="Calibri" w:hAnsi="Calibri"/>
          <w:sz w:val="22"/>
          <w:szCs w:val="22"/>
        </w:rPr>
        <w:t>Full Tank</w:t>
      </w:r>
      <w:r>
        <w:rPr>
          <w:rFonts w:ascii="Calibri" w:hAnsi="Calibri"/>
          <w:sz w:val="22"/>
          <w:szCs w:val="22"/>
        </w:rPr>
        <w:t xml:space="preserve"> option.</w:t>
      </w:r>
    </w:p>
    <w:p>
      <w:pPr>
        <w:pStyle w:val="Style28"/>
        <w:numPr>
          <w:ilvl w:val="1"/>
          <w:numId w:val="6"/>
        </w:numPr>
        <w:tabs>
          <w:tab w:val="clear" w:pos="720"/>
          <w:tab w:val="left" w:pos="0" w:leader="none"/>
        </w:tabs>
        <w:spacing w:before="0" w:after="283"/>
        <w:ind w:left="1418" w:hanging="283"/>
        <w:rPr/>
      </w:pPr>
      <w:r>
        <w:rPr>
          <w:rFonts w:ascii="Calibri" w:hAnsi="Calibri"/>
          <w:sz w:val="22"/>
          <w:szCs w:val="22"/>
        </w:rPr>
        <w:t xml:space="preserve">The right side allows quick selection of predefined values, which can be configured in </w:t>
      </w:r>
      <w:r>
        <w:rPr>
          <w:rStyle w:val="Style19"/>
          <w:rFonts w:ascii="Calibri" w:hAnsi="Calibri"/>
          <w:sz w:val="22"/>
          <w:szCs w:val="22"/>
        </w:rPr>
        <w:t>Settings</w:t>
      </w:r>
      <w:r>
        <w:rPr>
          <w:rFonts w:ascii="Calibri" w:hAnsi="Calibri"/>
          <w:sz w:val="22"/>
          <w:szCs w:val="22"/>
        </w:rPr>
        <w:t>.</w:t>
      </w:r>
    </w:p>
    <w:p>
      <w:pPr>
        <w:pStyle w:val="Style28"/>
        <w:spacing w:before="0" w:after="283"/>
        <w:rPr>
          <w:rFonts w:ascii="Calibri" w:hAnsi="Calibri"/>
          <w:sz w:val="22"/>
          <w:szCs w:val="22"/>
        </w:rPr>
      </w:pPr>
      <w:r>
        <w:rPr/>
        <w:drawing>
          <wp:anchor behindDoc="0" distT="0" distB="0" distL="0" distR="0" simplePos="0" locked="0" layoutInCell="0" allowOverlap="1" relativeHeight="6">
            <wp:simplePos x="0" y="0"/>
            <wp:positionH relativeFrom="column">
              <wp:posOffset>20320</wp:posOffset>
            </wp:positionH>
            <wp:positionV relativeFrom="paragraph">
              <wp:posOffset>93980</wp:posOffset>
            </wp:positionV>
            <wp:extent cx="2723515" cy="5520690"/>
            <wp:effectExtent l="0" t="0" r="0" b="0"/>
            <wp:wrapSquare wrapText="largest"/>
            <wp:docPr id="3"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
                    <pic:cNvPicPr>
                      <a:picLocks noChangeAspect="1" noChangeArrowheads="1"/>
                    </pic:cNvPicPr>
                  </pic:nvPicPr>
                  <pic:blipFill>
                    <a:blip r:embed="rId9"/>
                    <a:stretch>
                      <a:fillRect/>
                    </a:stretch>
                  </pic:blipFill>
                  <pic:spPr bwMode="auto">
                    <a:xfrm>
                      <a:off x="0" y="0"/>
                      <a:ext cx="2723515" cy="5520690"/>
                    </a:xfrm>
                    <a:prstGeom prst="rect">
                      <a:avLst/>
                    </a:prstGeom>
                  </pic:spPr>
                </pic:pic>
              </a:graphicData>
            </a:graphic>
          </wp:anchor>
        </w:drawing>
        <w:drawing>
          <wp:anchor behindDoc="0" distT="0" distB="0" distL="0" distR="0" simplePos="0" locked="0" layoutInCell="0" allowOverlap="1" relativeHeight="7">
            <wp:simplePos x="0" y="0"/>
            <wp:positionH relativeFrom="column">
              <wp:posOffset>2950845</wp:posOffset>
            </wp:positionH>
            <wp:positionV relativeFrom="paragraph">
              <wp:posOffset>113665</wp:posOffset>
            </wp:positionV>
            <wp:extent cx="2788920" cy="5492750"/>
            <wp:effectExtent l="0" t="0" r="0" b="0"/>
            <wp:wrapSquare wrapText="largest"/>
            <wp:docPr id="4"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
                    <pic:cNvPicPr>
                      <a:picLocks noChangeAspect="1" noChangeArrowheads="1"/>
                    </pic:cNvPicPr>
                  </pic:nvPicPr>
                  <pic:blipFill>
                    <a:blip r:embed="rId10"/>
                    <a:stretch>
                      <a:fillRect/>
                    </a:stretch>
                  </pic:blipFill>
                  <pic:spPr bwMode="auto">
                    <a:xfrm>
                      <a:off x="0" y="0"/>
                      <a:ext cx="2788920" cy="5492750"/>
                    </a:xfrm>
                    <a:prstGeom prst="rect">
                      <a:avLst/>
                    </a:prstGeom>
                  </pic:spPr>
                </pic:pic>
              </a:graphicData>
            </a:graphic>
          </wp:anchor>
        </w:drawing>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pacing w:before="0" w:after="283"/>
        <w:rPr>
          <w:rFonts w:ascii="Calibri" w:hAnsi="Calibri"/>
          <w:sz w:val="22"/>
          <w:szCs w:val="22"/>
        </w:rPr>
      </w:pPr>
      <w:r>
        <w:rPr/>
      </w:r>
    </w:p>
    <w:p>
      <w:pPr>
        <w:pStyle w:val="Style28"/>
        <w:spacing w:before="0" w:after="283"/>
        <w:rPr/>
      </w:pPr>
      <w:r>
        <w:rPr>
          <w:rFonts w:ascii="Calibri" w:hAnsi="Calibri"/>
          <w:sz w:val="22"/>
          <w:szCs w:val="22"/>
        </w:rPr>
        <w:t xml:space="preserve">After selecting a dose (via keyboard or predefined values), a </w:t>
      </w:r>
      <w:r>
        <w:rPr>
          <w:rStyle w:val="Style19"/>
          <w:rFonts w:ascii="Calibri" w:hAnsi="Calibri"/>
          <w:sz w:val="22"/>
          <w:szCs w:val="22"/>
        </w:rPr>
        <w:t>confirmation screen</w:t>
      </w:r>
      <w:r>
        <w:rPr>
          <w:rFonts w:ascii="Calibri" w:hAnsi="Calibri"/>
          <w:sz w:val="22"/>
          <w:szCs w:val="22"/>
        </w:rPr>
        <w:t xml:space="preserve"> appears. Here, the user can review the chosen fuel and dose, then either </w:t>
      </w:r>
      <w:r>
        <w:rPr>
          <w:rStyle w:val="Style19"/>
          <w:rFonts w:ascii="Calibri" w:hAnsi="Calibri"/>
          <w:sz w:val="22"/>
          <w:szCs w:val="22"/>
        </w:rPr>
        <w:t>cancel</w:t>
      </w:r>
      <w:r>
        <w:rPr>
          <w:rFonts w:ascii="Calibri" w:hAnsi="Calibri"/>
          <w:sz w:val="22"/>
          <w:szCs w:val="22"/>
        </w:rPr>
        <w:t xml:space="preserve"> or </w:t>
      </w:r>
      <w:r>
        <w:rPr>
          <w:rStyle w:val="Style19"/>
          <w:rFonts w:ascii="Calibri" w:hAnsi="Calibri"/>
          <w:sz w:val="22"/>
          <w:szCs w:val="22"/>
        </w:rPr>
        <w:t>confirm</w:t>
      </w:r>
      <w:r>
        <w:rPr>
          <w:rFonts w:ascii="Calibri" w:hAnsi="Calibri"/>
          <w:sz w:val="22"/>
          <w:szCs w:val="22"/>
        </w:rPr>
        <w:t xml:space="preserve"> the order:</w:t>
      </w:r>
    </w:p>
    <w:p>
      <w:pPr>
        <w:pStyle w:val="Style28"/>
        <w:numPr>
          <w:ilvl w:val="0"/>
          <w:numId w:val="7"/>
        </w:numPr>
        <w:tabs>
          <w:tab w:val="clear" w:pos="720"/>
          <w:tab w:val="left" w:pos="0" w:leader="none"/>
        </w:tabs>
        <w:spacing w:before="0" w:after="283"/>
        <w:ind w:left="709" w:hanging="283"/>
        <w:rPr/>
      </w:pPr>
      <w:r>
        <w:rPr>
          <w:rStyle w:val="Style19"/>
          <w:rFonts w:ascii="Calibri" w:hAnsi="Calibri"/>
          <w:sz w:val="22"/>
          <w:szCs w:val="22"/>
        </w:rPr>
        <w:t>Cancel</w:t>
      </w:r>
      <w:r>
        <w:rPr>
          <w:rFonts w:ascii="Calibri" w:hAnsi="Calibri"/>
          <w:sz w:val="22"/>
          <w:szCs w:val="22"/>
        </w:rPr>
        <w:t xml:space="preserve"> → returns to the main dispensers list.</w:t>
      </w:r>
    </w:p>
    <w:p>
      <w:pPr>
        <w:pStyle w:val="Style28"/>
        <w:numPr>
          <w:ilvl w:val="0"/>
          <w:numId w:val="7"/>
        </w:numPr>
        <w:tabs>
          <w:tab w:val="clear" w:pos="720"/>
          <w:tab w:val="left" w:pos="0" w:leader="none"/>
        </w:tabs>
        <w:spacing w:before="0" w:after="283"/>
        <w:ind w:left="709" w:hanging="283"/>
        <w:rPr/>
      </w:pPr>
      <w:r>
        <w:rPr>
          <w:rStyle w:val="Style19"/>
          <w:rFonts w:ascii="Calibri" w:hAnsi="Calibri"/>
          <w:sz w:val="22"/>
          <w:szCs w:val="22"/>
        </w:rPr>
        <w:t>Confirm</w:t>
      </w:r>
      <w:r>
        <w:rPr>
          <w:rFonts w:ascii="Calibri" w:hAnsi="Calibri"/>
          <w:sz w:val="22"/>
          <w:szCs w:val="22"/>
        </w:rPr>
        <w:t xml:space="preserve"> → opens the fueling screen, where the user can stop fueling if needed.</w:t>
      </w:r>
    </w:p>
    <w:p>
      <w:pPr>
        <w:pStyle w:val="Style28"/>
        <w:spacing w:before="0" w:after="283"/>
        <w:rPr/>
      </w:pPr>
      <w:r>
        <w:rPr>
          <w:rFonts w:ascii="Calibri" w:hAnsi="Calibri"/>
          <w:sz w:val="22"/>
          <w:szCs w:val="22"/>
        </w:rPr>
        <w:t xml:space="preserve">During fueling, pressing the </w:t>
      </w:r>
      <w:r>
        <w:rPr>
          <w:rStyle w:val="Style19"/>
          <w:rFonts w:ascii="Calibri" w:hAnsi="Calibri"/>
          <w:sz w:val="22"/>
          <w:szCs w:val="22"/>
        </w:rPr>
        <w:t>“Stop”</w:t>
      </w:r>
      <w:r>
        <w:rPr>
          <w:rFonts w:ascii="Calibri" w:hAnsi="Calibri"/>
          <w:sz w:val="22"/>
          <w:szCs w:val="22"/>
        </w:rPr>
        <w:t xml:space="preserve"> button stops the dispenser and closes the order, returning the user to the main dispenser list. Alternatively, the user can exit early by tapping the back arrow in the action bar, which also returns to the dispenser list.</w:t>
      </w:r>
    </w:p>
    <w:p>
      <w:pPr>
        <w:pStyle w:val="Style28"/>
        <w:spacing w:before="0" w:after="283"/>
        <w:rPr/>
      </w:pPr>
      <w:r>
        <w:rPr>
          <w:rFonts w:ascii="Calibri" w:hAnsi="Calibri"/>
          <w:sz w:val="22"/>
          <w:szCs w:val="22"/>
        </w:rPr>
        <w:t xml:space="preserve">The application supports fueling on </w:t>
      </w:r>
      <w:r>
        <w:rPr>
          <w:rStyle w:val="Style19"/>
          <w:rFonts w:ascii="Calibri" w:hAnsi="Calibri"/>
          <w:sz w:val="22"/>
          <w:szCs w:val="22"/>
        </w:rPr>
        <w:t>multiple dispensers simultaneously</w:t>
      </w:r>
      <w:r>
        <w:rPr>
          <w:rFonts w:ascii="Calibri" w:hAnsi="Calibri"/>
          <w:sz w:val="22"/>
          <w:szCs w:val="22"/>
        </w:rPr>
        <w:t>.</w:t>
      </w:r>
    </w:p>
    <w:p>
      <w:pPr>
        <w:pStyle w:val="Style28"/>
        <w:spacing w:before="0" w:after="283"/>
        <w:rPr>
          <w:rFonts w:ascii="Calibri" w:hAnsi="Calibri" w:eastAsia="Times New Roman" w:cs="Calibri"/>
          <w:b w:val="false"/>
          <w:b w:val="false"/>
          <w:bCs w:val="false"/>
          <w:color w:val="auto"/>
          <w:kern w:val="2"/>
          <w:sz w:val="22"/>
          <w:szCs w:val="22"/>
          <w:lang w:val="en-US" w:eastAsia="ru-RU" w:bidi="ar-SA"/>
        </w:rPr>
      </w:pPr>
      <w:r>
        <w:rPr/>
        <w:drawing>
          <wp:anchor behindDoc="0" distT="0" distB="0" distL="0" distR="0" simplePos="0" locked="0" layoutInCell="0" allowOverlap="1" relativeHeight="8">
            <wp:simplePos x="0" y="0"/>
            <wp:positionH relativeFrom="column">
              <wp:posOffset>2973070</wp:posOffset>
            </wp:positionH>
            <wp:positionV relativeFrom="paragraph">
              <wp:posOffset>-53975</wp:posOffset>
            </wp:positionV>
            <wp:extent cx="2715895" cy="5521325"/>
            <wp:effectExtent l="0" t="0" r="0" b="0"/>
            <wp:wrapSquare wrapText="largest"/>
            <wp:docPr id="5"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7" descr=""/>
                    <pic:cNvPicPr>
                      <a:picLocks noChangeAspect="1" noChangeArrowheads="1"/>
                    </pic:cNvPicPr>
                  </pic:nvPicPr>
                  <pic:blipFill>
                    <a:blip r:embed="rId11"/>
                    <a:stretch>
                      <a:fillRect/>
                    </a:stretch>
                  </pic:blipFill>
                  <pic:spPr bwMode="auto">
                    <a:xfrm>
                      <a:off x="0" y="0"/>
                      <a:ext cx="2715895" cy="5521325"/>
                    </a:xfrm>
                    <a:prstGeom prst="rect">
                      <a:avLst/>
                    </a:prstGeom>
                  </pic:spPr>
                </pic:pic>
              </a:graphicData>
            </a:graphic>
          </wp:anchor>
        </w:drawing>
        <w:drawing>
          <wp:anchor behindDoc="0" distT="0" distB="0" distL="0" distR="0" simplePos="0" locked="0" layoutInCell="0" allowOverlap="1" relativeHeight="9">
            <wp:simplePos x="0" y="0"/>
            <wp:positionH relativeFrom="column">
              <wp:posOffset>12065</wp:posOffset>
            </wp:positionH>
            <wp:positionV relativeFrom="paragraph">
              <wp:posOffset>-68580</wp:posOffset>
            </wp:positionV>
            <wp:extent cx="2775585" cy="5570855"/>
            <wp:effectExtent l="0" t="0" r="0" b="0"/>
            <wp:wrapSquare wrapText="largest"/>
            <wp:docPr id="6"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8" descr=""/>
                    <pic:cNvPicPr>
                      <a:picLocks noChangeAspect="1" noChangeArrowheads="1"/>
                    </pic:cNvPicPr>
                  </pic:nvPicPr>
                  <pic:blipFill>
                    <a:blip r:embed="rId12"/>
                    <a:stretch>
                      <a:fillRect/>
                    </a:stretch>
                  </pic:blipFill>
                  <pic:spPr bwMode="auto">
                    <a:xfrm>
                      <a:off x="0" y="0"/>
                      <a:ext cx="2775585" cy="5570855"/>
                    </a:xfrm>
                    <a:prstGeom prst="rect">
                      <a:avLst/>
                    </a:prstGeom>
                  </pic:spPr>
                </pic:pic>
              </a:graphicData>
            </a:graphic>
          </wp:anchor>
        </w:drawing>
      </w:r>
    </w:p>
    <w:p>
      <w:pPr>
        <w:pStyle w:val="Style28"/>
        <w:spacing w:before="0" w:after="283"/>
        <w:rPr>
          <w:rFonts w:ascii="Calibri" w:hAnsi="Calibri" w:eastAsia="Times New Roman" w:cs="Calibri"/>
          <w:b w:val="false"/>
          <w:b w:val="false"/>
          <w:bCs w:val="false"/>
          <w:color w:val="auto"/>
          <w:kern w:val="2"/>
          <w:sz w:val="22"/>
          <w:szCs w:val="22"/>
          <w:lang w:val="en-US" w:eastAsia="ru-RU" w:bidi="ar-SA"/>
        </w:rPr>
      </w:pPr>
      <w:r>
        <w:rPr/>
      </w:r>
    </w:p>
    <w:p>
      <w:pPr>
        <w:pStyle w:val="Style28"/>
        <w:spacing w:before="0" w:after="283"/>
        <w:rPr>
          <w:rFonts w:ascii="Calibri" w:hAnsi="Calibri" w:eastAsia="Times New Roman" w:cs="Calibri"/>
          <w:b w:val="false"/>
          <w:b w:val="false"/>
          <w:bCs w:val="false"/>
          <w:color w:val="auto"/>
          <w:kern w:val="2"/>
          <w:sz w:val="22"/>
          <w:szCs w:val="22"/>
          <w:lang w:val="en-US" w:eastAsia="ru-RU" w:bidi="ar-SA"/>
        </w:rPr>
      </w:pPr>
      <w:r>
        <w:rPr/>
      </w:r>
    </w:p>
    <w:p>
      <w:pPr>
        <w:pStyle w:val="Style28"/>
        <w:spacing w:before="0" w:after="283"/>
        <w:rPr>
          <w:rFonts w:ascii="Calibri" w:hAnsi="Calibri" w:eastAsia="Times New Roman" w:cs="Calibri"/>
          <w:b w:val="false"/>
          <w:b w:val="false"/>
          <w:bCs w:val="false"/>
          <w:color w:val="auto"/>
          <w:kern w:val="2"/>
          <w:sz w:val="22"/>
          <w:szCs w:val="22"/>
          <w:lang w:val="en-US" w:eastAsia="ru-RU" w:bidi="ar-SA"/>
        </w:rPr>
      </w:pPr>
      <w:r>
        <w:rPr/>
      </w:r>
    </w:p>
    <w:p>
      <w:pPr>
        <w:pStyle w:val="Style28"/>
        <w:spacing w:before="0" w:after="283"/>
        <w:rPr>
          <w:rFonts w:ascii="Calibri" w:hAnsi="Calibri" w:eastAsia="Times New Roman" w:cs="Calibri"/>
          <w:b w:val="false"/>
          <w:b w:val="false"/>
          <w:bCs w:val="false"/>
          <w:color w:val="auto"/>
          <w:kern w:val="2"/>
          <w:sz w:val="22"/>
          <w:szCs w:val="22"/>
          <w:lang w:val="en-US" w:eastAsia="ru-RU" w:bidi="ar-SA"/>
        </w:rPr>
      </w:pPr>
      <w:r>
        <w:rPr/>
      </w:r>
    </w:p>
    <w:p>
      <w:pPr>
        <w:pStyle w:val="Style28"/>
        <w:spacing w:before="0" w:after="283"/>
        <w:rPr>
          <w:rFonts w:ascii="Calibri" w:hAnsi="Calibri" w:eastAsia="Times New Roman" w:cs="Calibri"/>
          <w:b w:val="false"/>
          <w:b w:val="false"/>
          <w:bCs w:val="false"/>
          <w:color w:val="auto"/>
          <w:kern w:val="2"/>
          <w:sz w:val="22"/>
          <w:szCs w:val="22"/>
          <w:lang w:val="en-US" w:eastAsia="ru-RU" w:bidi="ar-SA"/>
        </w:rPr>
      </w:pPr>
      <w:r>
        <w:rPr/>
      </w:r>
    </w:p>
    <w:p>
      <w:pPr>
        <w:pStyle w:val="Style28"/>
        <w:spacing w:before="0" w:after="283"/>
        <w:rPr>
          <w:rFonts w:ascii="Calibri" w:hAnsi="Calibri" w:eastAsia="Times New Roman" w:cs="Calibri"/>
          <w:b w:val="false"/>
          <w:b w:val="false"/>
          <w:bCs w:val="false"/>
          <w:color w:val="auto"/>
          <w:kern w:val="2"/>
          <w:sz w:val="22"/>
          <w:szCs w:val="22"/>
          <w:lang w:val="en-US" w:eastAsia="ru-RU" w:bidi="ar-SA"/>
        </w:rPr>
      </w:pPr>
      <w:r>
        <w:rPr/>
      </w:r>
    </w:p>
    <w:p>
      <w:pPr>
        <w:pStyle w:val="Style28"/>
        <w:spacing w:before="0" w:after="283"/>
        <w:rPr>
          <w:rFonts w:ascii="Calibri" w:hAnsi="Calibri" w:eastAsia="Times New Roman" w:cs="Calibri"/>
          <w:b w:val="false"/>
          <w:b w:val="false"/>
          <w:bCs w:val="false"/>
          <w:color w:val="auto"/>
          <w:kern w:val="2"/>
          <w:sz w:val="22"/>
          <w:szCs w:val="22"/>
          <w:lang w:val="en-US" w:eastAsia="ru-RU" w:bidi="ar-SA"/>
        </w:rPr>
      </w:pPr>
      <w:r>
        <w:rPr/>
      </w:r>
    </w:p>
    <w:p>
      <w:pPr>
        <w:pStyle w:val="Style28"/>
        <w:spacing w:before="0" w:after="283"/>
        <w:rPr>
          <w:rFonts w:ascii="Calibri" w:hAnsi="Calibri" w:eastAsia="Times New Roman" w:cs="Calibri"/>
          <w:b w:val="false"/>
          <w:b w:val="false"/>
          <w:bCs w:val="false"/>
          <w:color w:val="auto"/>
          <w:kern w:val="2"/>
          <w:sz w:val="22"/>
          <w:szCs w:val="22"/>
          <w:lang w:val="en-US" w:eastAsia="ru-RU" w:bidi="ar-SA"/>
        </w:rPr>
      </w:pPr>
      <w:r>
        <w:rPr/>
      </w:r>
    </w:p>
    <w:p>
      <w:pPr>
        <w:pStyle w:val="Style28"/>
        <w:spacing w:before="0" w:after="283"/>
        <w:rPr>
          <w:rFonts w:ascii="Calibri" w:hAnsi="Calibri" w:eastAsia="Times New Roman" w:cs="Calibri"/>
          <w:b w:val="false"/>
          <w:b w:val="false"/>
          <w:bCs w:val="false"/>
          <w:color w:val="auto"/>
          <w:kern w:val="2"/>
          <w:sz w:val="22"/>
          <w:szCs w:val="22"/>
          <w:lang w:val="en-US" w:eastAsia="ru-RU" w:bidi="ar-SA"/>
        </w:rPr>
      </w:pPr>
      <w:r>
        <w:rPr/>
      </w:r>
    </w:p>
    <w:p>
      <w:pPr>
        <w:pStyle w:val="Style28"/>
        <w:spacing w:before="0" w:after="283"/>
        <w:rPr>
          <w:rFonts w:ascii="Calibri" w:hAnsi="Calibri" w:eastAsia="Times New Roman" w:cs="Calibri"/>
          <w:b w:val="false"/>
          <w:b w:val="false"/>
          <w:bCs w:val="false"/>
          <w:color w:val="auto"/>
          <w:kern w:val="2"/>
          <w:sz w:val="22"/>
          <w:szCs w:val="22"/>
          <w:lang w:val="en-US" w:eastAsia="ru-RU" w:bidi="ar-SA"/>
        </w:rPr>
      </w:pPr>
      <w:r>
        <w:rPr/>
      </w:r>
    </w:p>
    <w:p>
      <w:pPr>
        <w:pStyle w:val="Style28"/>
        <w:spacing w:before="0" w:after="283"/>
        <w:rPr>
          <w:rFonts w:ascii="Calibri" w:hAnsi="Calibri" w:eastAsia="Times New Roman" w:cs="Calibri"/>
          <w:b w:val="false"/>
          <w:b w:val="false"/>
          <w:bCs w:val="false"/>
          <w:color w:val="auto"/>
          <w:kern w:val="2"/>
          <w:sz w:val="22"/>
          <w:szCs w:val="22"/>
          <w:lang w:val="en-US" w:eastAsia="ru-RU" w:bidi="ar-SA"/>
        </w:rPr>
      </w:pPr>
      <w:r>
        <w:rPr/>
      </w:r>
    </w:p>
    <w:p>
      <w:pPr>
        <w:pStyle w:val="Style28"/>
        <w:spacing w:before="0" w:after="283"/>
        <w:rPr>
          <w:rFonts w:ascii="Calibri" w:hAnsi="Calibri" w:eastAsia="Times New Roman" w:cs="Calibri"/>
          <w:b w:val="false"/>
          <w:b w:val="false"/>
          <w:bCs w:val="false"/>
          <w:color w:val="auto"/>
          <w:kern w:val="2"/>
          <w:sz w:val="22"/>
          <w:szCs w:val="22"/>
          <w:lang w:val="en-US" w:eastAsia="ru-RU" w:bidi="ar-SA"/>
        </w:rPr>
      </w:pPr>
      <w:r>
        <w:rPr/>
      </w:r>
    </w:p>
    <w:p>
      <w:pPr>
        <w:pStyle w:val="Style28"/>
        <w:spacing w:before="0" w:after="283"/>
        <w:rPr>
          <w:rFonts w:ascii="Calibri" w:hAnsi="Calibri" w:eastAsia="Times New Roman" w:cs="Calibri"/>
          <w:b w:val="false"/>
          <w:b w:val="false"/>
          <w:bCs w:val="false"/>
          <w:color w:val="auto"/>
          <w:kern w:val="2"/>
          <w:sz w:val="22"/>
          <w:szCs w:val="22"/>
          <w:lang w:val="en-US" w:eastAsia="ru-RU" w:bidi="ar-SA"/>
        </w:rPr>
      </w:pPr>
      <w:r>
        <w:rPr/>
      </w:r>
    </w:p>
    <w:p>
      <w:pPr>
        <w:pStyle w:val="Style28"/>
        <w:spacing w:before="0" w:after="283"/>
        <w:rPr>
          <w:rFonts w:ascii="Calibri" w:hAnsi="Calibri" w:eastAsia="Times New Roman" w:cs="Calibri"/>
          <w:b w:val="false"/>
          <w:b w:val="false"/>
          <w:bCs w:val="false"/>
          <w:color w:val="auto"/>
          <w:kern w:val="2"/>
          <w:sz w:val="22"/>
          <w:szCs w:val="22"/>
          <w:lang w:val="en-US" w:eastAsia="ru-RU" w:bidi="ar-SA"/>
        </w:rPr>
      </w:pPr>
      <w:r>
        <w:rPr/>
      </w:r>
    </w:p>
    <w:p>
      <w:pPr>
        <w:pStyle w:val="Style28"/>
        <w:spacing w:before="0" w:after="283"/>
        <w:rPr>
          <w:rFonts w:ascii="Calibri" w:hAnsi="Calibri" w:eastAsia="Times New Roman" w:cs="Calibri"/>
          <w:b w:val="false"/>
          <w:b w:val="false"/>
          <w:bCs w:val="false"/>
          <w:color w:val="auto"/>
          <w:kern w:val="2"/>
          <w:sz w:val="22"/>
          <w:szCs w:val="22"/>
          <w:lang w:val="en-US" w:eastAsia="ru-RU" w:bidi="ar-SA"/>
        </w:rPr>
      </w:pPr>
      <w:r>
        <w:rPr/>
      </w:r>
    </w:p>
    <w:p>
      <w:pPr>
        <w:pStyle w:val="Style28"/>
        <w:spacing w:before="0" w:after="283"/>
        <w:rPr>
          <w:rFonts w:ascii="Calibri" w:hAnsi="Calibri" w:eastAsia="Times New Roman" w:cs="Calibri"/>
          <w:b w:val="false"/>
          <w:b w:val="false"/>
          <w:bCs w:val="false"/>
          <w:color w:val="auto"/>
          <w:kern w:val="2"/>
          <w:sz w:val="22"/>
          <w:szCs w:val="22"/>
          <w:lang w:val="en-US" w:eastAsia="ru-RU" w:bidi="ar-SA"/>
        </w:rPr>
      </w:pPr>
      <w:r>
        <w:rPr/>
      </w:r>
    </w:p>
    <w:p>
      <w:pPr>
        <w:pStyle w:val="Style28"/>
        <w:spacing w:before="0" w:after="283"/>
        <w:rPr>
          <w:rFonts w:ascii="Calibri" w:hAnsi="Calibri" w:eastAsia="Times New Roman" w:cs="Calibri"/>
          <w:b w:val="false"/>
          <w:b w:val="false"/>
          <w:bCs w:val="false"/>
          <w:color w:val="auto"/>
          <w:kern w:val="2"/>
          <w:sz w:val="22"/>
          <w:szCs w:val="22"/>
          <w:lang w:val="en-US" w:eastAsia="ru-RU" w:bidi="ar-SA"/>
        </w:rPr>
      </w:pPr>
      <w:r>
        <w:rPr/>
      </w:r>
    </w:p>
    <w:p>
      <w:pPr>
        <w:pStyle w:val="1"/>
        <w:numPr>
          <w:ilvl w:val="0"/>
          <w:numId w:val="1"/>
        </w:numPr>
        <w:rPr>
          <w:szCs w:val="28"/>
          <w:lang w:val="en-US"/>
        </w:rPr>
      </w:pPr>
      <w:r>
        <w:rPr/>
      </w:r>
    </w:p>
    <w:p>
      <w:pPr>
        <w:pStyle w:val="1"/>
        <w:numPr>
          <w:ilvl w:val="0"/>
          <w:numId w:val="1"/>
        </w:numPr>
        <w:rPr>
          <w:szCs w:val="28"/>
          <w:lang w:val="en-US"/>
        </w:rPr>
      </w:pPr>
      <w:r>
        <w:rPr/>
        <w:drawing>
          <wp:anchor behindDoc="0" distT="0" distB="0" distL="0" distR="0" simplePos="0" locked="0" layoutInCell="0" allowOverlap="1" relativeHeight="10">
            <wp:simplePos x="0" y="0"/>
            <wp:positionH relativeFrom="column">
              <wp:posOffset>167640</wp:posOffset>
            </wp:positionH>
            <wp:positionV relativeFrom="paragraph">
              <wp:posOffset>113665</wp:posOffset>
            </wp:positionV>
            <wp:extent cx="2750185" cy="5530850"/>
            <wp:effectExtent l="0" t="0" r="0" b="0"/>
            <wp:wrapSquare wrapText="largest"/>
            <wp:docPr id="7"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9" descr=""/>
                    <pic:cNvPicPr>
                      <a:picLocks noChangeAspect="1" noChangeArrowheads="1"/>
                    </pic:cNvPicPr>
                  </pic:nvPicPr>
                  <pic:blipFill>
                    <a:blip r:embed="rId13"/>
                    <a:stretch>
                      <a:fillRect/>
                    </a:stretch>
                  </pic:blipFill>
                  <pic:spPr bwMode="auto">
                    <a:xfrm>
                      <a:off x="0" y="0"/>
                      <a:ext cx="2750185" cy="5530850"/>
                    </a:xfrm>
                    <a:prstGeom prst="rect">
                      <a:avLst/>
                    </a:prstGeom>
                  </pic:spPr>
                </pic:pic>
              </a:graphicData>
            </a:graphic>
          </wp:anchor>
        </w:drawing>
        <w:drawing>
          <wp:anchor behindDoc="0" distT="0" distB="0" distL="0" distR="0" simplePos="0" locked="0" layoutInCell="0" allowOverlap="1" relativeHeight="11">
            <wp:simplePos x="0" y="0"/>
            <wp:positionH relativeFrom="column">
              <wp:posOffset>3181350</wp:posOffset>
            </wp:positionH>
            <wp:positionV relativeFrom="paragraph">
              <wp:posOffset>130175</wp:posOffset>
            </wp:positionV>
            <wp:extent cx="2776855" cy="5514340"/>
            <wp:effectExtent l="0" t="0" r="0" b="0"/>
            <wp:wrapSquare wrapText="largest"/>
            <wp:docPr id="8"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10" descr=""/>
                    <pic:cNvPicPr>
                      <a:picLocks noChangeAspect="1" noChangeArrowheads="1"/>
                    </pic:cNvPicPr>
                  </pic:nvPicPr>
                  <pic:blipFill>
                    <a:blip r:embed="rId14"/>
                    <a:stretch>
                      <a:fillRect/>
                    </a:stretch>
                  </pic:blipFill>
                  <pic:spPr bwMode="auto">
                    <a:xfrm>
                      <a:off x="0" y="0"/>
                      <a:ext cx="2776855" cy="5514340"/>
                    </a:xfrm>
                    <a:prstGeom prst="rect">
                      <a:avLst/>
                    </a:prstGeom>
                  </pic:spPr>
                </pic:pic>
              </a:graphicData>
            </a:graphic>
          </wp:anchor>
        </w:drawing>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r>
        <w:rPr/>
      </w:r>
    </w:p>
    <w:p>
      <w:pPr>
        <w:pStyle w:val="1"/>
        <w:numPr>
          <w:ilvl w:val="0"/>
          <w:numId w:val="1"/>
        </w:numPr>
        <w:rPr>
          <w:szCs w:val="28"/>
          <w:lang w:val="en-US"/>
        </w:rPr>
      </w:pPr>
      <w:bookmarkStart w:id="10" w:name="__RefHeading___Toc88237082"/>
      <w:bookmarkEnd w:id="10"/>
      <w:r>
        <w:rPr>
          <w:szCs w:val="28"/>
          <w:lang w:val="en-US"/>
        </w:rPr>
        <w:t>GENERAL REQUESTS AND RESPONSES</w:t>
      </w:r>
    </w:p>
    <w:p>
      <w:pPr>
        <w:pStyle w:val="Normal"/>
        <w:spacing w:before="0" w:after="200"/>
        <w:jc w:val="both"/>
        <w:rPr/>
      </w:pPr>
      <w:r>
        <w:rPr>
          <w:bCs/>
          <w:lang w:val="en-US" w:eastAsia="ru-RU"/>
        </w:rPr>
        <w:br/>
      </w:r>
      <w:r>
        <w:rPr>
          <w:rFonts w:cs="Calibri"/>
          <w:bCs/>
          <w:sz w:val="22"/>
          <w:szCs w:val="22"/>
          <w:lang w:val="en-US" w:eastAsia="ru-RU"/>
        </w:rPr>
        <w:t>This part was removed. Please use the document “jsonPTS protocol for PTS-2 controller” that describes the low level protocol for PTS-2 device. This implementation was made close to it. In current Java implementation the some difference is that some optional fields can be not returned by request. To check it you need to call corresponding method. For example before read</w:t>
      </w:r>
      <w:r>
        <w:rPr>
          <w:rFonts w:cs="Calibri"/>
          <w:bCs/>
          <w:color w:val="000000"/>
          <w:sz w:val="22"/>
          <w:szCs w:val="22"/>
          <w:lang w:val="en-US" w:eastAsia="ru-RU"/>
        </w:rPr>
        <w:t xml:space="preserve"> “ProductDensity“ property you can check that the field was filled using method “</w:t>
      </w:r>
      <w:r>
        <w:rPr>
          <w:rFonts w:cs="Cascadia Mono" w:ascii="Cascadia Mono" w:hAnsi="Cascadia Mono"/>
          <w:bCs/>
          <w:color w:val="000000"/>
          <w:sz w:val="19"/>
          <w:szCs w:val="22"/>
        </w:rPr>
        <w:t>IsProductDensitySet</w:t>
      </w:r>
      <w:r>
        <w:rPr>
          <w:rFonts w:cs="Calibri"/>
          <w:bCs/>
          <w:color w:val="000000"/>
          <w:sz w:val="22"/>
          <w:szCs w:val="22"/>
          <w:lang w:val="en-US" w:eastAsia="ru-RU"/>
        </w:rPr>
        <w:t>“ property etc.</w:t>
      </w:r>
    </w:p>
    <w:sectPr>
      <w:headerReference w:type="default" r:id="rId15"/>
      <w:headerReference w:type="first" r:id="rId16"/>
      <w:footerReference w:type="default" r:id="rId17"/>
      <w:footerReference w:type="first" r:id="rId18"/>
      <w:type w:val="nextPage"/>
      <w:pgSz w:w="11906" w:h="16838"/>
      <w:pgMar w:left="1134" w:right="1134" w:gutter="0" w:header="426" w:top="1132" w:footer="264" w:bottom="855"/>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Wingdings">
    <w:charset w:val="cc"/>
    <w:family w:val="roman"/>
    <w:pitch w:val="variable"/>
  </w:font>
  <w:font w:name="Courier New">
    <w:charset w:val="cc"/>
    <w:family w:val="roman"/>
    <w:pitch w:val="variable"/>
  </w:font>
  <w:font w:name="Symbol">
    <w:charset w:val="cc"/>
    <w:family w:val="roman"/>
    <w:pitch w:val="variable"/>
  </w:font>
  <w:font w:name="Tahoma">
    <w:charset w:val="cc"/>
    <w:family w:val="roman"/>
    <w:pitch w:val="variable"/>
  </w:font>
  <w:font w:name="Arial CYR">
    <w:charset w:val="cc"/>
    <w:family w:val="roman"/>
    <w:pitch w:val="variable"/>
  </w:font>
  <w:font w:name="OpenSymbol">
    <w:altName w:val="Arial Unicode MS"/>
    <w:charset w:val="02"/>
    <w:family w:val="auto"/>
    <w:pitch w:val="default"/>
  </w:font>
  <w:font w:name="Liberation Sans">
    <w:altName w:val="Arial"/>
    <w:charset w:val="cc"/>
    <w:family w:val="roman"/>
    <w:pitch w:val="variable"/>
  </w:font>
  <w:font w:name="Arial">
    <w:charset w:val="cc"/>
    <w:family w:val="roman"/>
    <w:pitch w:val="variable"/>
  </w:font>
  <w:font w:name="Times New Roman">
    <w:charset w:val="cc"/>
    <w:family w:val="roman"/>
    <w:pitch w:val="variable"/>
  </w:font>
  <w:font w:name="Liberation Mono">
    <w:altName w:val="Courier New"/>
    <w:charset w:val="cc"/>
    <w:family w:val="roman"/>
    <w:pitch w:val="variable"/>
  </w:font>
  <w:font w:name="JetBrains Mono">
    <w:charset w:val="cc"/>
    <w:family w:val="roman"/>
    <w:pitch w:val="variable"/>
  </w:font>
  <w:font w:name="Consolas">
    <w:charset w:val="cc"/>
    <w:family w:val="roman"/>
    <w:pitch w:val="variable"/>
  </w:font>
  <w:font w:name="Calibri">
    <w:charset w:val="01"/>
    <w:family w:val="swiss"/>
    <w:pitch w:val="variable"/>
  </w:font>
  <w:font w:name="Cascadia Mono">
    <w:charset w:val="cc"/>
    <w:family w:val="roman"/>
    <w:pitch w:val="variable"/>
  </w:font>
  <w:font w:name="Wingdings">
    <w:charset w:val="02"/>
    <w:family w:val="auto"/>
    <w:pitch w:val="variable"/>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25" w:type="dxa"/>
      <w:jc w:val="left"/>
      <w:tblInd w:w="-34" w:type="dxa"/>
      <w:tblLayout w:type="fixed"/>
      <w:tblCellMar>
        <w:top w:w="0" w:type="dxa"/>
        <w:left w:w="108" w:type="dxa"/>
        <w:bottom w:w="0" w:type="dxa"/>
        <w:right w:w="108" w:type="dxa"/>
      </w:tblCellMar>
    </w:tblPr>
    <w:tblGrid>
      <w:gridCol w:w="9825"/>
    </w:tblGrid>
    <w:tr>
      <w:trPr>
        <w:trHeight w:val="132" w:hRule="atLeast"/>
      </w:trPr>
      <w:tc>
        <w:tcPr>
          <w:tcW w:w="9825" w:type="dxa"/>
          <w:tcBorders>
            <w:top w:val="single" w:sz="4" w:space="0" w:color="000000"/>
          </w:tcBorders>
        </w:tcPr>
        <w:p>
          <w:pPr>
            <w:pStyle w:val="Style36"/>
            <w:widowControl w:val="false"/>
            <w:tabs>
              <w:tab w:val="clear" w:pos="720"/>
              <w:tab w:val="left" w:pos="0" w:leader="none"/>
              <w:tab w:val="right" w:pos="9639" w:leader="none"/>
            </w:tabs>
            <w:spacing w:before="0" w:after="0"/>
            <w:rPr>
              <w:rStyle w:val="Style15"/>
              <w:rFonts w:cs="Arial"/>
              <w:sz w:val="18"/>
              <w:szCs w:val="18"/>
              <w:lang w:val="en-US"/>
            </w:rPr>
          </w:pPr>
          <w:r>
            <w:rPr>
              <w:rFonts w:cs="Arial"/>
              <w:sz w:val="18"/>
              <w:szCs w:val="18"/>
              <w:lang w:val="en-US"/>
            </w:rPr>
          </w:r>
        </w:p>
        <w:p>
          <w:pPr>
            <w:pStyle w:val="Style36"/>
            <w:widowControl w:val="false"/>
            <w:tabs>
              <w:tab w:val="clear" w:pos="720"/>
              <w:tab w:val="left" w:pos="0" w:leader="none"/>
              <w:tab w:val="right" w:pos="9639" w:leader="none"/>
            </w:tabs>
            <w:spacing w:before="0" w:after="0"/>
            <w:rPr/>
          </w:pPr>
          <w:hyperlink r:id="rId1">
            <w:r>
              <w:rPr>
                <w:rFonts w:cs="Arial"/>
                <w:i/>
                <w:color w:val="0070C0"/>
                <w:sz w:val="18"/>
                <w:szCs w:val="18"/>
                <w:lang w:val="en-US"/>
              </w:rPr>
              <w:t>www.technotrade.ua</w:t>
            </w:r>
          </w:hyperlink>
          <w:r>
            <w:rPr>
              <w:rStyle w:val="Style15"/>
              <w:rFonts w:cs="Arial"/>
              <w:sz w:val="18"/>
              <w:szCs w:val="18"/>
              <w:lang w:val="en-US"/>
            </w:rPr>
            <w:tab/>
            <w:t xml:space="preserve">page </w:t>
          </w:r>
          <w:r>
            <w:rPr>
              <w:rStyle w:val="Style15"/>
              <w:rFonts w:cs="Arial"/>
              <w:sz w:val="18"/>
              <w:szCs w:val="18"/>
            </w:rPr>
            <w:fldChar w:fldCharType="begin"/>
          </w:r>
          <w:r>
            <w:rPr>
              <w:rStyle w:val="Style15"/>
              <w:sz w:val="18"/>
              <w:szCs w:val="18"/>
              <w:rFonts w:cs="Arial"/>
            </w:rPr>
            <w:instrText xml:space="preserve"> PAGE </w:instrText>
          </w:r>
          <w:r>
            <w:rPr>
              <w:rStyle w:val="Style15"/>
              <w:sz w:val="18"/>
              <w:szCs w:val="18"/>
              <w:rFonts w:cs="Arial"/>
            </w:rPr>
            <w:fldChar w:fldCharType="separate"/>
          </w:r>
          <w:r>
            <w:rPr>
              <w:rStyle w:val="Style15"/>
              <w:sz w:val="18"/>
              <w:szCs w:val="18"/>
              <w:rFonts w:cs="Arial"/>
            </w:rPr>
            <w:t>2</w:t>
          </w:r>
          <w:r>
            <w:rPr>
              <w:rStyle w:val="Style15"/>
              <w:sz w:val="18"/>
              <w:szCs w:val="18"/>
              <w:rFonts w:cs="Arial"/>
            </w:rPr>
            <w:fldChar w:fldCharType="end"/>
          </w:r>
          <w:r>
            <w:rPr>
              <w:rStyle w:val="Style15"/>
              <w:rFonts w:cs="Arial"/>
              <w:sz w:val="18"/>
              <w:szCs w:val="18"/>
              <w:lang w:val="en-US"/>
            </w:rPr>
            <w:t xml:space="preserve"> from </w:t>
          </w:r>
          <w:r>
            <w:rPr>
              <w:rStyle w:val="Style15"/>
              <w:rFonts w:cs="Arial"/>
              <w:sz w:val="18"/>
              <w:szCs w:val="18"/>
            </w:rPr>
            <w:fldChar w:fldCharType="begin"/>
          </w:r>
          <w:r>
            <w:rPr>
              <w:rStyle w:val="Style15"/>
              <w:sz w:val="18"/>
              <w:szCs w:val="18"/>
              <w:rFonts w:cs="Arial"/>
            </w:rPr>
            <w:instrText xml:space="preserve"> NUMPAGES </w:instrText>
          </w:r>
          <w:r>
            <w:rPr>
              <w:rStyle w:val="Style15"/>
              <w:sz w:val="18"/>
              <w:szCs w:val="18"/>
              <w:rFonts w:cs="Arial"/>
            </w:rPr>
            <w:fldChar w:fldCharType="separate"/>
          </w:r>
          <w:r>
            <w:rPr>
              <w:rStyle w:val="Style15"/>
              <w:sz w:val="18"/>
              <w:szCs w:val="18"/>
              <w:rFonts w:cs="Arial"/>
            </w:rPr>
            <w:t>14</w:t>
          </w:r>
          <w:r>
            <w:rPr>
              <w:rStyle w:val="Style15"/>
              <w:sz w:val="18"/>
              <w:szCs w:val="18"/>
              <w:rFonts w:cs="Arial"/>
            </w:rPr>
            <w:fldChar w:fldCharType="end"/>
          </w:r>
        </w:p>
      </w:tc>
    </w:tr>
  </w:tbl>
  <w:p>
    <w:pPr>
      <w:pStyle w:val="Style36"/>
      <w:tabs>
        <w:tab w:val="clear" w:pos="720"/>
        <w:tab w:val="left" w:pos="0" w:leader="none"/>
        <w:tab w:val="right" w:pos="9639" w:leader="none"/>
      </w:tabs>
      <w:spacing w:before="0" w:after="0"/>
      <w:rPr/>
    </w:pPr>
    <w:r>
      <w:rPr/>
    </w:r>
  </w:p>
  <w:p>
    <w:pPr>
      <w:pStyle w:val="Style36"/>
      <w:tabs>
        <w:tab w:val="clear" w:pos="720"/>
        <w:tab w:val="left" w:pos="0" w:leader="none"/>
        <w:tab w:val="right" w:pos="9639" w:leader="none"/>
      </w:tabs>
      <w:spacing w:before="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cs="Arial"/>
        <w:b/>
        <w:b/>
        <w:bCs/>
        <w:sz w:val="18"/>
        <w:szCs w:val="18"/>
        <w:lang w:val="en-US" w:eastAsia="ru-RU"/>
      </w:rPr>
    </w:pPr>
    <w:r>
      <w:rPr>
        <w:rFonts w:cs="Arial"/>
        <w:b/>
        <w:bCs/>
        <w:sz w:val="18"/>
        <w:szCs w:val="18"/>
        <w:lang w:val="en-US" w:eastAsia="ru-RU"/>
      </w:rPr>
      <w:t>This document is the property of Technotrade LLC. It is not to be used in any way inconsistent with the purpose for which it is made. Technotrade LLC shall not be liable for technical or editorial errors or omissions which may appear in this document. It also retains the right to make changes to this specification at any time without prior notice.</w:t>
    </w:r>
  </w:p>
  <w:p>
    <w:pPr>
      <w:pStyle w:val="Style36"/>
      <w:spacing w:before="0" w:after="200"/>
      <w:rPr>
        <w:rFonts w:cs="Arial"/>
        <w:b/>
        <w:b/>
        <w:bCs/>
        <w:sz w:val="18"/>
        <w:szCs w:val="18"/>
        <w:lang w:val="en-US" w:eastAsia="ru-RU"/>
      </w:rPr>
    </w:pPr>
    <w:r>
      <w:rPr>
        <w:rFonts w:cs="Arial"/>
        <w:b/>
        <w:bCs/>
        <w:sz w:val="18"/>
        <w:szCs w:val="18"/>
        <w:lang w:val="en-US" w:eastAsia="ru-RU"/>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5"/>
      <w:pBdr>
        <w:bottom w:val="single" w:sz="12" w:space="1" w:color="000000"/>
      </w:pBdr>
      <w:tabs>
        <w:tab w:val="clear" w:pos="720"/>
        <w:tab w:val="left" w:pos="1035" w:leader="none"/>
        <w:tab w:val="center" w:pos="4748" w:leader="none"/>
        <w:tab w:val="right" w:pos="9639" w:leader="none"/>
      </w:tabs>
      <w:spacing w:lineRule="auto" w:line="240" w:before="0" w:after="0"/>
      <w:ind w:left="-142" w:right="0" w:hanging="0"/>
      <w:rPr/>
    </w:pPr>
    <w:r>
      <w:rPr>
        <w:rStyle w:val="Style15"/>
        <w:rFonts w:cs="Arial"/>
        <w:b/>
        <w:sz w:val="19"/>
        <w:szCs w:val="19"/>
        <w:lang w:val="en-US"/>
      </w:rPr>
      <w:tab/>
      <w:tab/>
    </w:r>
    <w:r>
      <w:rPr>
        <w:rStyle w:val="Style15"/>
        <w:rFonts w:eastAsia="Calibri" w:cs="Arial"/>
        <w:b/>
        <w:color w:val="auto"/>
        <w:sz w:val="19"/>
        <w:szCs w:val="19"/>
        <w:lang w:val="en-US" w:eastAsia="zh-CN" w:bidi="ar-SA"/>
      </w:rPr>
      <w:t>NET CORE SDK</w:t>
    </w:r>
    <w:r>
      <w:rPr>
        <w:rStyle w:val="Style15"/>
        <w:rFonts w:cs="Arial"/>
        <w:b/>
        <w:sz w:val="19"/>
        <w:szCs w:val="19"/>
        <w:lang w:val="en-US"/>
      </w:rPr>
      <w:t xml:space="preserve"> SPECIFICATION FOR PTS-2 CONTROLLER</w:t>
    </w:r>
  </w:p>
  <w:p>
    <w:pPr>
      <w:pStyle w:val="Style35"/>
      <w:pBdr>
        <w:bottom w:val="single" w:sz="12" w:space="1" w:color="000000"/>
      </w:pBdr>
      <w:tabs>
        <w:tab w:val="clear" w:pos="720"/>
        <w:tab w:val="right" w:pos="9639" w:leader="none"/>
      </w:tabs>
      <w:spacing w:lineRule="auto" w:line="240" w:before="0" w:after="0"/>
      <w:ind w:left="-142" w:right="0" w:hanging="0"/>
      <w:jc w:val="both"/>
      <w:rPr/>
    </w:pPr>
    <w:r>
      <w:rPr>
        <w:rStyle w:val="Style15"/>
        <w:rFonts w:cs="Arial"/>
        <w:sz w:val="18"/>
        <w:szCs w:val="18"/>
        <w:u w:val="single"/>
        <w:lang w:val="en-US"/>
      </w:rPr>
      <w:t>Revision</w:t>
    </w:r>
    <w:r>
      <w:rPr>
        <w:rStyle w:val="Style15"/>
        <w:rFonts w:cs="Arial"/>
        <w:sz w:val="18"/>
        <w:szCs w:val="18"/>
        <w:lang w:val="en-US"/>
      </w:rPr>
      <w:t>: R09</w:t>
      <w:tab/>
    </w:r>
    <w:r>
      <w:rPr>
        <w:rStyle w:val="Style15"/>
        <w:rFonts w:cs="Arial"/>
        <w:sz w:val="18"/>
        <w:szCs w:val="18"/>
        <w:u w:val="single"/>
        <w:lang w:val="en-US"/>
      </w:rPr>
      <w:t>Review date</w:t>
    </w:r>
    <w:r>
      <w:rPr>
        <w:rStyle w:val="Style15"/>
        <w:rFonts w:cs="Arial"/>
        <w:sz w:val="18"/>
        <w:szCs w:val="18"/>
        <w:lang w:val="en-US"/>
      </w:rPr>
      <w:t>: 4 September, 2025</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5"/>
      <w:pBdr>
        <w:bottom w:val="single" w:sz="12" w:space="1" w:color="000000"/>
      </w:pBdr>
      <w:spacing w:before="0" w:after="0"/>
      <w:ind w:left="-142" w:right="0" w:hanging="0"/>
      <w:rPr/>
    </w:pPr>
    <w:bookmarkStart w:id="11" w:name="_Hlk32083820"/>
    <w:r>
      <w:rPr/>
      <w:drawing>
        <wp:inline distT="0" distB="0" distL="0" distR="0">
          <wp:extent cx="2098040" cy="831215"/>
          <wp:effectExtent l="0" t="0" r="0" b="0"/>
          <wp:docPr id="9"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5" descr=""/>
                  <pic:cNvPicPr>
                    <a:picLocks noChangeAspect="1" noChangeArrowheads="1"/>
                  </pic:cNvPicPr>
                </pic:nvPicPr>
                <pic:blipFill>
                  <a:blip r:embed="rId1"/>
                  <a:srcRect l="-220" t="-558" r="-220" b="-558"/>
                  <a:stretch>
                    <a:fillRect/>
                  </a:stretch>
                </pic:blipFill>
                <pic:spPr bwMode="auto">
                  <a:xfrm>
                    <a:off x="0" y="0"/>
                    <a:ext cx="2098040" cy="831215"/>
                  </a:xfrm>
                  <a:prstGeom prst="rect">
                    <a:avLst/>
                  </a:prstGeom>
                </pic:spPr>
              </pic:pic>
            </a:graphicData>
          </a:graphic>
        </wp:inline>
      </w:drawing>
    </w:r>
    <w:r>
      <w:rPr>
        <w:rFonts w:cs="Calibri"/>
        <w:lang w:val="en-US"/>
      </w:rPr>
      <w:t xml:space="preserve">                                                                   </w:t>
    </w:r>
    <w:r>
      <w:rPr/>
      <w:drawing>
        <wp:inline distT="0" distB="0" distL="0" distR="0">
          <wp:extent cx="1966595" cy="838835"/>
          <wp:effectExtent l="0" t="0" r="0" b="0"/>
          <wp:docPr id="10"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6" descr=""/>
                  <pic:cNvPicPr>
                    <a:picLocks noChangeAspect="1" noChangeArrowheads="1"/>
                  </pic:cNvPicPr>
                </pic:nvPicPr>
                <pic:blipFill>
                  <a:blip r:embed="rId2"/>
                  <a:srcRect l="-638" t="-1482" r="-638" b="-1482"/>
                  <a:stretch>
                    <a:fillRect/>
                  </a:stretch>
                </pic:blipFill>
                <pic:spPr bwMode="auto">
                  <a:xfrm>
                    <a:off x="0" y="0"/>
                    <a:ext cx="1966595" cy="838835"/>
                  </a:xfrm>
                  <a:prstGeom prst="rect">
                    <a:avLst/>
                  </a:prstGeom>
                </pic:spPr>
              </pic:pic>
            </a:graphicData>
          </a:graphic>
        </wp:inline>
      </w:drawing>
    </w:r>
    <w:bookmarkEnd w:id="11"/>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sz w:val="28"/>
        <w:b/>
        <w:rFonts w:ascii="Calibri" w:hAnsi="Calibri"/>
      </w:rPr>
    </w:lvl>
    <w:lvl w:ilvl="1">
      <w:start w:val="1"/>
      <w:numFmt w:val="none"/>
      <w:suff w:val="nothing"/>
      <w:lvlText w:val=""/>
      <w:lvlJc w:val="left"/>
      <w:pPr>
        <w:tabs>
          <w:tab w:val="num" w:pos="0"/>
        </w:tabs>
        <w:ind w:left="0" w:hanging="0"/>
      </w:pPr>
      <w:rPr>
        <w:sz w:val="16"/>
        <w:b w:val="false"/>
        <w:rFonts w:ascii="Calibri" w:hAnsi="Calibri"/>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Wingdings" w:hAnsi="Wingdings" w:cs="Wingdings" w:hint="default"/>
        <w:lang w:val="en-US"/>
      </w:rPr>
    </w:lvl>
    <w:lvl w:ilvl="1">
      <w:start w:val="1"/>
      <w:numFmt w:val="bullet"/>
      <w:lvlText w:val="-"/>
      <w:lvlJc w:val="left"/>
      <w:pPr>
        <w:tabs>
          <w:tab w:val="num" w:pos="0"/>
        </w:tabs>
        <w:ind w:left="1440" w:hanging="360"/>
      </w:pPr>
      <w:rPr>
        <w:rFonts w:ascii="Courier New" w:hAnsi="Courier New" w:cs="Courier New" w:hint="default"/>
        <w:lang w:val="en-US"/>
      </w:rPr>
    </w:lvl>
    <w:lvl w:ilvl="2">
      <w:start w:val="1174"/>
      <w:numFmt w:val="bullet"/>
      <w:lvlText w:val="-"/>
      <w:lvlJc w:val="left"/>
      <w:pPr>
        <w:tabs>
          <w:tab w:val="num" w:pos="0"/>
        </w:tabs>
        <w:ind w:left="2160" w:hanging="360"/>
      </w:pPr>
      <w:rPr>
        <w:rFonts w:ascii="Calibri" w:hAnsi="Calibri" w:cs="Calibri"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lang w:val="en-US"/>
      </w:rPr>
    </w:lvl>
    <w:lvl w:ilvl="5">
      <w:start w:val="1"/>
      <w:numFmt w:val="bullet"/>
      <w:lvlText w:val=""/>
      <w:lvlJc w:val="left"/>
      <w:pPr>
        <w:tabs>
          <w:tab w:val="num" w:pos="0"/>
        </w:tabs>
        <w:ind w:left="4320" w:hanging="360"/>
      </w:pPr>
      <w:rPr>
        <w:rFonts w:ascii="Wingdings" w:hAnsi="Wingdings" w:cs="Wingdings" w:hint="default"/>
        <w:lang w:val="en-US"/>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lang w:val="en-US"/>
      </w:rPr>
    </w:lvl>
    <w:lvl w:ilvl="8">
      <w:start w:val="1"/>
      <w:numFmt w:val="bullet"/>
      <w:lvlText w:val=""/>
      <w:lvlJc w:val="left"/>
      <w:pPr>
        <w:tabs>
          <w:tab w:val="num" w:pos="0"/>
        </w:tabs>
        <w:ind w:left="6480" w:hanging="360"/>
      </w:pPr>
      <w:rPr>
        <w:rFonts w:ascii="Wingdings" w:hAnsi="Wingdings" w:cs="Wingdings" w:hint="default"/>
        <w:lang w:val="en-US"/>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displayBackgroundShape/>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left"/>
    </w:pPr>
    <w:rPr>
      <w:rFonts w:ascii="Calibri" w:hAnsi="Calibri" w:eastAsia="Calibri" w:cs="Times New Roman"/>
      <w:color w:val="auto"/>
      <w:kern w:val="0"/>
      <w:sz w:val="22"/>
      <w:szCs w:val="22"/>
      <w:lang w:val="ru-RU" w:eastAsia="zh-CN" w:bidi="ar-SA"/>
    </w:rPr>
  </w:style>
  <w:style w:type="paragraph" w:styleId="1">
    <w:name w:val="Heading 1"/>
    <w:basedOn w:val="Normal"/>
    <w:next w:val="Normal"/>
    <w:qFormat/>
    <w:pPr>
      <w:keepNext w:val="true"/>
      <w:numPr>
        <w:ilvl w:val="0"/>
        <w:numId w:val="1"/>
      </w:numPr>
      <w:spacing w:before="0" w:after="0"/>
      <w:outlineLvl w:val="0"/>
    </w:pPr>
    <w:rPr>
      <w:rFonts w:ascii="Calibri" w:hAnsi="Calibri" w:eastAsia="Times New Roman" w:cs="Times New Roman"/>
      <w:b/>
      <w:bCs/>
      <w:kern w:val="2"/>
      <w:sz w:val="28"/>
      <w:szCs w:val="32"/>
    </w:rPr>
  </w:style>
  <w:style w:type="paragraph" w:styleId="2">
    <w:name w:val="Heading 2"/>
    <w:basedOn w:val="Normal"/>
    <w:next w:val="Normal"/>
    <w:qFormat/>
    <w:pPr>
      <w:keepNext w:val="true"/>
      <w:numPr>
        <w:ilvl w:val="1"/>
        <w:numId w:val="1"/>
      </w:numPr>
      <w:spacing w:before="0" w:after="60"/>
      <w:outlineLvl w:val="1"/>
    </w:pPr>
    <w:rPr>
      <w:rFonts w:eastAsia="Times New Roman"/>
      <w:b/>
      <w:bCs/>
      <w:iCs/>
      <w:sz w:val="24"/>
      <w:szCs w:val="28"/>
    </w:rPr>
  </w:style>
  <w:style w:type="paragraph" w:styleId="3">
    <w:name w:val="Heading 3"/>
    <w:basedOn w:val="Normal"/>
    <w:next w:val="Normal"/>
    <w:qFormat/>
    <w:pPr>
      <w:keepNext w:val="true"/>
      <w:numPr>
        <w:ilvl w:val="2"/>
        <w:numId w:val="1"/>
      </w:numPr>
      <w:spacing w:before="0" w:after="0"/>
      <w:outlineLvl w:val="2"/>
    </w:pPr>
    <w:rPr>
      <w:rFonts w:eastAsia="Times New Roman" w:cs="Times New Roman"/>
      <w:b/>
      <w:bCs/>
      <w:i/>
      <w:sz w:val="24"/>
      <w:szCs w:val="26"/>
    </w:rPr>
  </w:style>
  <w:style w:type="character" w:styleId="WW8Num2z0">
    <w:name w:val="WW8Num2z0"/>
    <w:qFormat/>
    <w:rPr>
      <w:rFonts w:ascii="Wingdings" w:hAnsi="Wingdings" w:cs="Wingdings"/>
      <w:lang w:val="en-US"/>
    </w:rPr>
  </w:style>
  <w:style w:type="character" w:styleId="WW8Num2z1">
    <w:name w:val="WW8Num2z1"/>
    <w:qFormat/>
    <w:rPr>
      <w:rFonts w:ascii="Courier New" w:hAnsi="Courier New" w:cs="Courier New"/>
      <w:lang w:val="en-US"/>
    </w:rPr>
  </w:style>
  <w:style w:type="character" w:styleId="WW8Num2z2">
    <w:name w:val="WW8Num2z2"/>
    <w:qFormat/>
    <w:rPr>
      <w:rFonts w:ascii="Calibri" w:hAnsi="Calibri" w:cs="Calibri"/>
    </w:rPr>
  </w:style>
  <w:style w:type="character" w:styleId="WW8Num2z3">
    <w:name w:val="WW8Num2z3"/>
    <w:qFormat/>
    <w:rPr>
      <w:rFonts w:ascii="Symbol" w:hAnsi="Symbol" w:cs="Symbol"/>
    </w:rPr>
  </w:style>
  <w:style w:type="character" w:styleId="WW8Num3z0">
    <w:name w:val="WW8Num3z0"/>
    <w:qFormat/>
    <w:rPr>
      <w:lang w:val="en-US"/>
    </w:rPr>
  </w:style>
  <w:style w:type="character" w:styleId="WW8Num4z0">
    <w:name w:val="WW8Num4z0"/>
    <w:qFormat/>
    <w:rPr>
      <w:lang w:val="en-US"/>
    </w:rPr>
  </w:style>
  <w:style w:type="character" w:styleId="WW8Num5z0">
    <w:name w:val="WW8Num5z0"/>
    <w:qFormat/>
    <w:rPr>
      <w:rFonts w:ascii="Wingdings" w:hAnsi="Wingdings" w:cs="Wingdings"/>
      <w:lang w:val="en-US"/>
    </w:rPr>
  </w:style>
  <w:style w:type="character" w:styleId="WW8Num5z1">
    <w:name w:val="WW8Num5z1"/>
    <w:qFormat/>
    <w:rPr>
      <w:rFonts w:ascii="Courier New" w:hAnsi="Courier New" w:cs="Courier New"/>
      <w:lang w:val="en-US"/>
    </w:rPr>
  </w:style>
  <w:style w:type="character" w:styleId="WW8Num5z2">
    <w:name w:val="WW8Num5z2"/>
    <w:qFormat/>
    <w:rPr>
      <w:rFonts w:ascii="Calibri" w:hAnsi="Calibri" w:cs="Calibri"/>
    </w:rPr>
  </w:style>
  <w:style w:type="character" w:styleId="WW8Num5z3">
    <w:name w:val="WW8Num5z3"/>
    <w:qFormat/>
    <w:rPr>
      <w:rFonts w:ascii="Symbol" w:hAnsi="Symbol" w:cs="Symbol"/>
    </w:rPr>
  </w:style>
  <w:style w:type="character" w:styleId="WW8Num6z0">
    <w:name w:val="WW8Num6z0"/>
    <w:qFormat/>
    <w:rPr>
      <w:lang w:val="en-US"/>
    </w:rPr>
  </w:style>
  <w:style w:type="character" w:styleId="WW8Num7z0">
    <w:name w:val="WW8Num7z0"/>
    <w:qFormat/>
    <w:rPr>
      <w:lang w:val="en-US"/>
    </w:rPr>
  </w:style>
  <w:style w:type="character" w:styleId="WW8Num8z0">
    <w:name w:val="WW8Num8z0"/>
    <w:qFormat/>
    <w:rPr>
      <w:lang w:val="en-US"/>
    </w:rPr>
  </w:style>
  <w:style w:type="character" w:styleId="WW8Num9z0">
    <w:name w:val="WW8Num9z0"/>
    <w:qFormat/>
    <w:rPr>
      <w:lang w:val="en-US"/>
    </w:rPr>
  </w:style>
  <w:style w:type="character" w:styleId="WW8Num10z0">
    <w:name w:val="WW8Num10z0"/>
    <w:qFormat/>
    <w:rPr>
      <w:lang w:val="en-US"/>
    </w:rPr>
  </w:style>
  <w:style w:type="character" w:styleId="WW8Num11z0">
    <w:name w:val="WW8Num11z0"/>
    <w:qFormat/>
    <w:rPr>
      <w:rFonts w:cs="Arial"/>
      <w:lang w:val="en-US" w:eastAsia="ar-SA"/>
    </w:rPr>
  </w:style>
  <w:style w:type="character" w:styleId="WW8Num12z0">
    <w:name w:val="WW8Num12z0"/>
    <w:qFormat/>
    <w:rPr>
      <w:lang w:val="en-US"/>
    </w:rPr>
  </w:style>
  <w:style w:type="character" w:styleId="WW8Num13z0">
    <w:name w:val="WW8Num13z0"/>
    <w:qFormat/>
    <w:rPr>
      <w:lang w:val="en-US"/>
    </w:rPr>
  </w:style>
  <w:style w:type="character" w:styleId="WW8Num14z0">
    <w:name w:val="WW8Num14z0"/>
    <w:qFormat/>
    <w:rPr>
      <w:lang w:val="en-US"/>
    </w:rPr>
  </w:style>
  <w:style w:type="character" w:styleId="WW8Num15z0">
    <w:name w:val="WW8Num15z0"/>
    <w:qFormat/>
    <w:rPr>
      <w:rFonts w:ascii="Courier New" w:hAnsi="Courier New" w:cs="Courier New"/>
      <w:lang w:val="en-US"/>
    </w:rPr>
  </w:style>
  <w:style w:type="character" w:styleId="WW8Num16z0">
    <w:name w:val="WW8Num16z0"/>
    <w:qFormat/>
    <w:rPr>
      <w:lang w:val="en-US"/>
    </w:rPr>
  </w:style>
  <w:style w:type="character" w:styleId="WW8Num17z0">
    <w:name w:val="WW8Num17z0"/>
    <w:qFormat/>
    <w:rPr>
      <w:lang w:val="en-US"/>
    </w:rPr>
  </w:style>
  <w:style w:type="character" w:styleId="WW8Num18z0">
    <w:name w:val="WW8Num18z0"/>
    <w:qFormat/>
    <w:rPr>
      <w:rFonts w:ascii="Symbol" w:hAnsi="Symbol" w:cs="Symbol"/>
      <w:lang w:val="en-US"/>
    </w:rPr>
  </w:style>
  <w:style w:type="character" w:styleId="WW8Num19z0">
    <w:name w:val="WW8Num19z0"/>
    <w:qFormat/>
    <w:rPr>
      <w:rFonts w:ascii="Symbol" w:hAnsi="Symbol" w:cs="Symbol"/>
      <w:lang w:val="en-US" w:eastAsia="ar-SA"/>
    </w:rPr>
  </w:style>
  <w:style w:type="character" w:styleId="WW8Num20z0">
    <w:name w:val="WW8Num20z0"/>
    <w:qFormat/>
    <w:rPr>
      <w:lang w:val="en-US"/>
    </w:rPr>
  </w:style>
  <w:style w:type="character" w:styleId="WW8Num21z0">
    <w:name w:val="WW8Num21z0"/>
    <w:qFormat/>
    <w:rPr>
      <w:lang w:val="en-US"/>
    </w:rPr>
  </w:style>
  <w:style w:type="character" w:styleId="WW8Num22z0">
    <w:name w:val="WW8Num22z0"/>
    <w:qFormat/>
    <w:rPr>
      <w:rFonts w:ascii="Courier New" w:hAnsi="Courier New" w:cs="Courier New"/>
      <w:lang w:val="en-US" w:eastAsia="ar-SA"/>
    </w:rPr>
  </w:style>
  <w:style w:type="character" w:styleId="WW8Num23z0">
    <w:name w:val="WW8Num23z0"/>
    <w:qFormat/>
    <w:rPr>
      <w:lang w:val="en-US"/>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6z1">
    <w:name w:val="WW8Num6z1"/>
    <w:qFormat/>
    <w:rPr>
      <w:rFonts w:ascii="Courier New" w:hAnsi="Courier New" w:cs="Courier New"/>
      <w:lang w:val="en-US"/>
    </w:rPr>
  </w:style>
  <w:style w:type="character" w:styleId="WW8Num6z2">
    <w:name w:val="WW8Num6z2"/>
    <w:qFormat/>
    <w:rPr>
      <w:rFonts w:ascii="Calibri" w:hAnsi="Calibri" w:cs="Calibri"/>
    </w:rPr>
  </w:style>
  <w:style w:type="character" w:styleId="WW8Num6z3">
    <w:name w:val="WW8Num6z3"/>
    <w:qFormat/>
    <w:rPr>
      <w:rFonts w:ascii="Symbol" w:hAnsi="Symbol" w:cs="Symbol"/>
    </w:rPr>
  </w:style>
  <w:style w:type="character" w:styleId="WW8Num24z0">
    <w:name w:val="WW8Num24z0"/>
    <w:qFormat/>
    <w:rPr>
      <w:rFonts w:ascii="Symbol" w:hAnsi="Symbol" w:cs="Symbol"/>
      <w:lang w:val="en-US"/>
    </w:rPr>
  </w:style>
  <w:style w:type="character" w:styleId="WW8Num25z0">
    <w:name w:val="WW8Num25z0"/>
    <w:qFormat/>
    <w:rPr>
      <w:rFonts w:ascii="Symbol" w:hAnsi="Symbol" w:cs="Symbol"/>
      <w:lang w:val="en-US" w:eastAsia="ar-SA"/>
    </w:rPr>
  </w:style>
  <w:style w:type="character" w:styleId="WW8Num26z0">
    <w:name w:val="WW8Num26z0"/>
    <w:qFormat/>
    <w:rPr>
      <w:lang w:val="en-US"/>
    </w:rPr>
  </w:style>
  <w:style w:type="character" w:styleId="WW8Num27z0">
    <w:name w:val="WW8Num27z0"/>
    <w:qFormat/>
    <w:rPr>
      <w:lang w:val="en-US"/>
    </w:rPr>
  </w:style>
  <w:style w:type="character" w:styleId="WW8Num28z0">
    <w:name w:val="WW8Num28z0"/>
    <w:qFormat/>
    <w:rPr>
      <w:rFonts w:ascii="Courier New" w:hAnsi="Courier New" w:cs="Courier New"/>
      <w:lang w:val="en-US" w:eastAsia="ar-SA"/>
    </w:rPr>
  </w:style>
  <w:style w:type="character" w:styleId="WW8Num29z0">
    <w:name w:val="WW8Num29z0"/>
    <w:qFormat/>
    <w:rPr>
      <w:lang w:val="en-US"/>
    </w:rPr>
  </w:style>
  <w:style w:type="character" w:styleId="WW8Num30z0">
    <w:name w:val="WW8Num30z0"/>
    <w:qFormat/>
    <w:rPr>
      <w:lang w:val="en-US"/>
    </w:rPr>
  </w:style>
  <w:style w:type="character" w:styleId="WW8Num31z0">
    <w:name w:val="WW8Num31z0"/>
    <w:qFormat/>
    <w:rPr>
      <w:lang w:val="en-US"/>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WW8Num6z4">
    <w:name w:val="WW8Num6z4"/>
    <w:qFormat/>
    <w:rPr/>
  </w:style>
  <w:style w:type="character" w:styleId="WW8Num6z5">
    <w:name w:val="WW8Num6z5"/>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WW8Num7z1">
    <w:name w:val="WW8Num7z1"/>
    <w:qFormat/>
    <w:rPr/>
  </w:style>
  <w:style w:type="character" w:styleId="WW8Num7z2">
    <w:name w:val="WW8Num7z2"/>
    <w:qFormat/>
    <w:rPr/>
  </w:style>
  <w:style w:type="character" w:styleId="WW8Num7z3">
    <w:name w:val="WW8Num7z3"/>
    <w:qFormat/>
    <w:rPr/>
  </w:style>
  <w:style w:type="character" w:styleId="WW8Num7z4">
    <w:name w:val="WW8Num7z4"/>
    <w:qFormat/>
    <w:rPr/>
  </w:style>
  <w:style w:type="character" w:styleId="WW8Num7z5">
    <w:name w:val="WW8Num7z5"/>
    <w:qFormat/>
    <w:rPr/>
  </w:style>
  <w:style w:type="character" w:styleId="WW8Num7z6">
    <w:name w:val="WW8Num7z6"/>
    <w:qFormat/>
    <w:rPr/>
  </w:style>
  <w:style w:type="character" w:styleId="WW8Num7z7">
    <w:name w:val="WW8Num7z7"/>
    <w:qFormat/>
    <w:rPr/>
  </w:style>
  <w:style w:type="character" w:styleId="WW8Num7z8">
    <w:name w:val="WW8Num7z8"/>
    <w:qFormat/>
    <w:rPr/>
  </w:style>
  <w:style w:type="character" w:styleId="WW8Num8z1">
    <w:name w:val="WW8Num8z1"/>
    <w:qFormat/>
    <w:rPr/>
  </w:style>
  <w:style w:type="character" w:styleId="WW8Num8z2">
    <w:name w:val="WW8Num8z2"/>
    <w:qFormat/>
    <w:rPr/>
  </w:style>
  <w:style w:type="character" w:styleId="WW8Num8z3">
    <w:name w:val="WW8Num8z3"/>
    <w:qFormat/>
    <w:rPr/>
  </w:style>
  <w:style w:type="character" w:styleId="WW8Num8z4">
    <w:name w:val="WW8Num8z4"/>
    <w:qFormat/>
    <w:rPr/>
  </w:style>
  <w:style w:type="character" w:styleId="WW8Num8z5">
    <w:name w:val="WW8Num8z5"/>
    <w:qFormat/>
    <w:rPr/>
  </w:style>
  <w:style w:type="character" w:styleId="WW8Num8z6">
    <w:name w:val="WW8Num8z6"/>
    <w:qFormat/>
    <w:rPr/>
  </w:style>
  <w:style w:type="character" w:styleId="WW8Num8z7">
    <w:name w:val="WW8Num8z7"/>
    <w:qFormat/>
    <w:rPr/>
  </w:style>
  <w:style w:type="character" w:styleId="WW8Num8z8">
    <w:name w:val="WW8Num8z8"/>
    <w:qFormat/>
    <w:rPr/>
  </w:style>
  <w:style w:type="character" w:styleId="WW8Num9z1">
    <w:name w:val="WW8Num9z1"/>
    <w:qFormat/>
    <w:rPr/>
  </w:style>
  <w:style w:type="character" w:styleId="WW8Num9z2">
    <w:name w:val="WW8Num9z2"/>
    <w:qFormat/>
    <w:rPr/>
  </w:style>
  <w:style w:type="character" w:styleId="WW8Num9z3">
    <w:name w:val="WW8Num9z3"/>
    <w:qFormat/>
    <w:rPr/>
  </w:style>
  <w:style w:type="character" w:styleId="WW8Num9z4">
    <w:name w:val="WW8Num9z4"/>
    <w:qFormat/>
    <w:rPr/>
  </w:style>
  <w:style w:type="character" w:styleId="WW8Num9z5">
    <w:name w:val="WW8Num9z5"/>
    <w:qFormat/>
    <w:rPr/>
  </w:style>
  <w:style w:type="character" w:styleId="WW8Num9z6">
    <w:name w:val="WW8Num9z6"/>
    <w:qFormat/>
    <w:rPr/>
  </w:style>
  <w:style w:type="character" w:styleId="WW8Num9z7">
    <w:name w:val="WW8Num9z7"/>
    <w:qFormat/>
    <w:rPr/>
  </w:style>
  <w:style w:type="character" w:styleId="WW8Num9z8">
    <w:name w:val="WW8Num9z8"/>
    <w:qFormat/>
    <w:rPr/>
  </w:style>
  <w:style w:type="character" w:styleId="WW8Num10z1">
    <w:name w:val="WW8Num10z1"/>
    <w:qFormat/>
    <w:rPr/>
  </w:style>
  <w:style w:type="character" w:styleId="WW8Num10z2">
    <w:name w:val="WW8Num10z2"/>
    <w:qFormat/>
    <w:rPr/>
  </w:style>
  <w:style w:type="character" w:styleId="WW8Num10z3">
    <w:name w:val="WW8Num10z3"/>
    <w:qFormat/>
    <w:rPr/>
  </w:style>
  <w:style w:type="character" w:styleId="WW8Num10z4">
    <w:name w:val="WW8Num10z4"/>
    <w:qFormat/>
    <w:rPr/>
  </w:style>
  <w:style w:type="character" w:styleId="WW8Num10z5">
    <w:name w:val="WW8Num10z5"/>
    <w:qFormat/>
    <w:rPr/>
  </w:style>
  <w:style w:type="character" w:styleId="WW8Num10z6">
    <w:name w:val="WW8Num10z6"/>
    <w:qFormat/>
    <w:rPr/>
  </w:style>
  <w:style w:type="character" w:styleId="WW8Num10z7">
    <w:name w:val="WW8Num10z7"/>
    <w:qFormat/>
    <w:rPr/>
  </w:style>
  <w:style w:type="character" w:styleId="WW8Num10z8">
    <w:name w:val="WW8Num10z8"/>
    <w:qFormat/>
    <w:rPr/>
  </w:style>
  <w:style w:type="character" w:styleId="WW8Num11z1">
    <w:name w:val="WW8Num11z1"/>
    <w:qFormat/>
    <w:rPr>
      <w:rFonts w:ascii="Courier New" w:hAnsi="Courier New" w:cs="Courier New"/>
      <w:lang w:val="en-US"/>
    </w:rPr>
  </w:style>
  <w:style w:type="character" w:styleId="WW8Num11z2">
    <w:name w:val="WW8Num11z2"/>
    <w:qFormat/>
    <w:rPr>
      <w:rFonts w:ascii="Calibri" w:hAnsi="Calibri" w:eastAsia="Calibri" w:cs="Calibri"/>
    </w:rPr>
  </w:style>
  <w:style w:type="character" w:styleId="WW8Num11z3">
    <w:name w:val="WW8Num11z3"/>
    <w:qFormat/>
    <w:rPr>
      <w:rFonts w:ascii="Symbol" w:hAnsi="Symbol" w:cs="Symbol"/>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style>
  <w:style w:type="character" w:styleId="WW8Num22z2">
    <w:name w:val="WW8Num22z2"/>
    <w:qFormat/>
    <w:rPr/>
  </w:style>
  <w:style w:type="character" w:styleId="WW8Num22z3">
    <w:name w:val="WW8Num22z3"/>
    <w:qFormat/>
    <w:rPr/>
  </w:style>
  <w:style w:type="character" w:styleId="WW8Num22z4">
    <w:name w:val="WW8Num22z4"/>
    <w:qFormat/>
    <w:rPr/>
  </w:style>
  <w:style w:type="character" w:styleId="WW8Num22z5">
    <w:name w:val="WW8Num22z5"/>
    <w:qFormat/>
    <w:rPr/>
  </w:style>
  <w:style w:type="character" w:styleId="WW8Num22z6">
    <w:name w:val="WW8Num22z6"/>
    <w:qFormat/>
    <w:rPr/>
  </w:style>
  <w:style w:type="character" w:styleId="WW8Num22z7">
    <w:name w:val="WW8Num22z7"/>
    <w:qFormat/>
    <w:rPr/>
  </w:style>
  <w:style w:type="character" w:styleId="WW8Num22z8">
    <w:name w:val="WW8Num22z8"/>
    <w:qFormat/>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1">
    <w:name w:val="WW8Num31z1"/>
    <w:qFormat/>
    <w:rPr/>
  </w:style>
  <w:style w:type="character" w:styleId="WW8Num31z2">
    <w:name w:val="WW8Num31z2"/>
    <w:qFormat/>
    <w:rPr/>
  </w:style>
  <w:style w:type="character" w:styleId="WW8Num31z3">
    <w:name w:val="WW8Num31z3"/>
    <w:qFormat/>
    <w:rPr/>
  </w:style>
  <w:style w:type="character" w:styleId="WW8Num31z4">
    <w:name w:val="WW8Num31z4"/>
    <w:qFormat/>
    <w:rPr/>
  </w:style>
  <w:style w:type="character" w:styleId="WW8Num31z5">
    <w:name w:val="WW8Num31z5"/>
    <w:qFormat/>
    <w:rPr/>
  </w:style>
  <w:style w:type="character" w:styleId="WW8Num31z6">
    <w:name w:val="WW8Num31z6"/>
    <w:qFormat/>
    <w:rPr/>
  </w:style>
  <w:style w:type="character" w:styleId="WW8Num31z7">
    <w:name w:val="WW8Num31z7"/>
    <w:qFormat/>
    <w:rPr/>
  </w:style>
  <w:style w:type="character" w:styleId="WW8Num31z8">
    <w:name w:val="WW8Num31z8"/>
    <w:qFormat/>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WW8Num33z0">
    <w:name w:val="WW8Num33z0"/>
    <w:qFormat/>
    <w:rPr>
      <w:rFonts w:ascii="Courier New" w:hAnsi="Courier New" w:cs="Courier New"/>
      <w:lang w:val="en-US"/>
    </w:rPr>
  </w:style>
  <w:style w:type="character" w:styleId="WW8Num33z2">
    <w:name w:val="WW8Num33z2"/>
    <w:qFormat/>
    <w:rPr>
      <w:rFonts w:ascii="Wingdings" w:hAnsi="Wingdings" w:cs="Wingdings"/>
    </w:rPr>
  </w:style>
  <w:style w:type="character" w:styleId="WW8Num33z3">
    <w:name w:val="WW8Num33z3"/>
    <w:qFormat/>
    <w:rPr>
      <w:rFonts w:ascii="Symbol" w:hAnsi="Symbol" w:cs="Symbol"/>
    </w:rPr>
  </w:style>
  <w:style w:type="character" w:styleId="WW8Num34z0">
    <w:name w:val="WW8Num34z0"/>
    <w:qFormat/>
    <w:rPr>
      <w:lang w:val="en-US"/>
    </w:rPr>
  </w:style>
  <w:style w:type="character" w:styleId="WW8Num34z1">
    <w:name w:val="WW8Num34z1"/>
    <w:qFormat/>
    <w:rPr/>
  </w:style>
  <w:style w:type="character" w:styleId="WW8Num34z2">
    <w:name w:val="WW8Num34z2"/>
    <w:qFormat/>
    <w:rPr/>
  </w:style>
  <w:style w:type="character" w:styleId="WW8Num34z3">
    <w:name w:val="WW8Num34z3"/>
    <w:qFormat/>
    <w:rPr/>
  </w:style>
  <w:style w:type="character" w:styleId="WW8Num34z4">
    <w:name w:val="WW8Num34z4"/>
    <w:qFormat/>
    <w:rPr/>
  </w:style>
  <w:style w:type="character" w:styleId="WW8Num34z5">
    <w:name w:val="WW8Num34z5"/>
    <w:qFormat/>
    <w:rPr/>
  </w:style>
  <w:style w:type="character" w:styleId="WW8Num34z6">
    <w:name w:val="WW8Num34z6"/>
    <w:qFormat/>
    <w:rPr/>
  </w:style>
  <w:style w:type="character" w:styleId="WW8Num34z7">
    <w:name w:val="WW8Num34z7"/>
    <w:qFormat/>
    <w:rPr/>
  </w:style>
  <w:style w:type="character" w:styleId="WW8Num34z8">
    <w:name w:val="WW8Num34z8"/>
    <w:qFormat/>
    <w:rPr/>
  </w:style>
  <w:style w:type="character" w:styleId="WW8Num35z0">
    <w:name w:val="WW8Num35z0"/>
    <w:qFormat/>
    <w:rPr>
      <w:lang w:val="en-US"/>
    </w:rPr>
  </w:style>
  <w:style w:type="character" w:styleId="WW8Num35z1">
    <w:name w:val="WW8Num35z1"/>
    <w:qFormat/>
    <w:rPr/>
  </w:style>
  <w:style w:type="character" w:styleId="WW8Num35z2">
    <w:name w:val="WW8Num35z2"/>
    <w:qFormat/>
    <w:rPr/>
  </w:style>
  <w:style w:type="character" w:styleId="WW8Num35z3">
    <w:name w:val="WW8Num35z3"/>
    <w:qFormat/>
    <w:rPr/>
  </w:style>
  <w:style w:type="character" w:styleId="WW8Num35z4">
    <w:name w:val="WW8Num35z4"/>
    <w:qFormat/>
    <w:rPr/>
  </w:style>
  <w:style w:type="character" w:styleId="WW8Num35z5">
    <w:name w:val="WW8Num35z5"/>
    <w:qFormat/>
    <w:rPr/>
  </w:style>
  <w:style w:type="character" w:styleId="WW8Num35z6">
    <w:name w:val="WW8Num35z6"/>
    <w:qFormat/>
    <w:rPr/>
  </w:style>
  <w:style w:type="character" w:styleId="WW8Num35z7">
    <w:name w:val="WW8Num35z7"/>
    <w:qFormat/>
    <w:rPr/>
  </w:style>
  <w:style w:type="character" w:styleId="WW8Num35z8">
    <w:name w:val="WW8Num35z8"/>
    <w:qFormat/>
    <w:rPr/>
  </w:style>
  <w:style w:type="character" w:styleId="WW8Num36z0">
    <w:name w:val="WW8Num36z0"/>
    <w:qFormat/>
    <w:rPr>
      <w:lang w:val="en-US"/>
    </w:rPr>
  </w:style>
  <w:style w:type="character" w:styleId="WW8Num36z1">
    <w:name w:val="WW8Num36z1"/>
    <w:qFormat/>
    <w:rPr/>
  </w:style>
  <w:style w:type="character" w:styleId="WW8Num36z2">
    <w:name w:val="WW8Num36z2"/>
    <w:qFormat/>
    <w:rPr/>
  </w:style>
  <w:style w:type="character" w:styleId="WW8Num36z3">
    <w:name w:val="WW8Num36z3"/>
    <w:qFormat/>
    <w:rPr/>
  </w:style>
  <w:style w:type="character" w:styleId="WW8Num36z4">
    <w:name w:val="WW8Num36z4"/>
    <w:qFormat/>
    <w:rPr/>
  </w:style>
  <w:style w:type="character" w:styleId="WW8Num36z5">
    <w:name w:val="WW8Num36z5"/>
    <w:qFormat/>
    <w:rPr/>
  </w:style>
  <w:style w:type="character" w:styleId="WW8Num36z6">
    <w:name w:val="WW8Num36z6"/>
    <w:qFormat/>
    <w:rPr/>
  </w:style>
  <w:style w:type="character" w:styleId="WW8Num36z7">
    <w:name w:val="WW8Num36z7"/>
    <w:qFormat/>
    <w:rPr/>
  </w:style>
  <w:style w:type="character" w:styleId="WW8Num36z8">
    <w:name w:val="WW8Num36z8"/>
    <w:qFormat/>
    <w:rPr/>
  </w:style>
  <w:style w:type="character" w:styleId="WW8Num37z0">
    <w:name w:val="WW8Num37z0"/>
    <w:qFormat/>
    <w:rPr>
      <w:rFonts w:ascii="Symbol" w:hAnsi="Symbol" w:cs="Symbol"/>
      <w:lang w:val="en-US"/>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rFonts w:ascii="Calibri" w:hAnsi="Calibri" w:eastAsia="Calibri" w:cs="Calibri"/>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8z3">
    <w:name w:val="WW8Num38z3"/>
    <w:qFormat/>
    <w:rPr>
      <w:rFonts w:ascii="Symbol" w:hAnsi="Symbol" w:cs="Symbol"/>
    </w:rPr>
  </w:style>
  <w:style w:type="character" w:styleId="WW8Num39z0">
    <w:name w:val="WW8Num39z0"/>
    <w:qFormat/>
    <w:rPr>
      <w:rFonts w:ascii="Symbol" w:hAnsi="Symbol" w:cs="Symbol"/>
      <w:lang w:val="en-US" w:eastAsia="ar-SA"/>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style>
  <w:style w:type="character" w:styleId="WW8Num40z1">
    <w:name w:val="WW8Num40z1"/>
    <w:qFormat/>
    <w:rPr/>
  </w:style>
  <w:style w:type="character" w:styleId="WW8Num40z2">
    <w:name w:val="WW8Num40z2"/>
    <w:qFormat/>
    <w:rPr/>
  </w:style>
  <w:style w:type="character" w:styleId="WW8Num40z3">
    <w:name w:val="WW8Num40z3"/>
    <w:qFormat/>
    <w:rPr/>
  </w:style>
  <w:style w:type="character" w:styleId="WW8Num40z4">
    <w:name w:val="WW8Num40z4"/>
    <w:qFormat/>
    <w:rPr/>
  </w:style>
  <w:style w:type="character" w:styleId="WW8Num40z5">
    <w:name w:val="WW8Num40z5"/>
    <w:qFormat/>
    <w:rPr/>
  </w:style>
  <w:style w:type="character" w:styleId="WW8Num40z6">
    <w:name w:val="WW8Num40z6"/>
    <w:qFormat/>
    <w:rPr/>
  </w:style>
  <w:style w:type="character" w:styleId="WW8Num40z7">
    <w:name w:val="WW8Num40z7"/>
    <w:qFormat/>
    <w:rPr/>
  </w:style>
  <w:style w:type="character" w:styleId="WW8Num40z8">
    <w:name w:val="WW8Num40z8"/>
    <w:qFormat/>
    <w:rPr/>
  </w:style>
  <w:style w:type="character" w:styleId="WW8Num41z0">
    <w:name w:val="WW8Num41z0"/>
    <w:qFormat/>
    <w:rPr>
      <w:lang w:val="en-US"/>
    </w:rPr>
  </w:style>
  <w:style w:type="character" w:styleId="WW8Num41z1">
    <w:name w:val="WW8Num41z1"/>
    <w:qFormat/>
    <w:rPr/>
  </w:style>
  <w:style w:type="character" w:styleId="WW8Num41z2">
    <w:name w:val="WW8Num41z2"/>
    <w:qFormat/>
    <w:rPr/>
  </w:style>
  <w:style w:type="character" w:styleId="WW8Num41z3">
    <w:name w:val="WW8Num41z3"/>
    <w:qFormat/>
    <w:rPr/>
  </w:style>
  <w:style w:type="character" w:styleId="WW8Num41z4">
    <w:name w:val="WW8Num41z4"/>
    <w:qFormat/>
    <w:rPr/>
  </w:style>
  <w:style w:type="character" w:styleId="WW8Num41z5">
    <w:name w:val="WW8Num41z5"/>
    <w:qFormat/>
    <w:rPr/>
  </w:style>
  <w:style w:type="character" w:styleId="WW8Num41z6">
    <w:name w:val="WW8Num41z6"/>
    <w:qFormat/>
    <w:rPr/>
  </w:style>
  <w:style w:type="character" w:styleId="WW8Num41z7">
    <w:name w:val="WW8Num41z7"/>
    <w:qFormat/>
    <w:rPr/>
  </w:style>
  <w:style w:type="character" w:styleId="WW8Num41z8">
    <w:name w:val="WW8Num41z8"/>
    <w:qFormat/>
    <w:rPr/>
  </w:style>
  <w:style w:type="character" w:styleId="WW8Num42z0">
    <w:name w:val="WW8Num42z0"/>
    <w:qFormat/>
    <w:rPr>
      <w:lang w:val="en-US"/>
    </w:rPr>
  </w:style>
  <w:style w:type="character" w:styleId="WW8Num42z1">
    <w:name w:val="WW8Num42z1"/>
    <w:qFormat/>
    <w:rPr/>
  </w:style>
  <w:style w:type="character" w:styleId="WW8Num42z2">
    <w:name w:val="WW8Num42z2"/>
    <w:qFormat/>
    <w:rPr/>
  </w:style>
  <w:style w:type="character" w:styleId="WW8Num42z3">
    <w:name w:val="WW8Num42z3"/>
    <w:qFormat/>
    <w:rPr/>
  </w:style>
  <w:style w:type="character" w:styleId="WW8Num42z4">
    <w:name w:val="WW8Num42z4"/>
    <w:qFormat/>
    <w:rPr/>
  </w:style>
  <w:style w:type="character" w:styleId="WW8Num42z5">
    <w:name w:val="WW8Num42z5"/>
    <w:qFormat/>
    <w:rPr/>
  </w:style>
  <w:style w:type="character" w:styleId="WW8Num42z6">
    <w:name w:val="WW8Num42z6"/>
    <w:qFormat/>
    <w:rPr/>
  </w:style>
  <w:style w:type="character" w:styleId="WW8Num42z7">
    <w:name w:val="WW8Num42z7"/>
    <w:qFormat/>
    <w:rPr/>
  </w:style>
  <w:style w:type="character" w:styleId="WW8Num42z8">
    <w:name w:val="WW8Num42z8"/>
    <w:qFormat/>
    <w:rPr/>
  </w:style>
  <w:style w:type="character" w:styleId="WW8Num43z0">
    <w:name w:val="WW8Num43z0"/>
    <w:qFormat/>
    <w:rPr/>
  </w:style>
  <w:style w:type="character" w:styleId="WW8Num43z1">
    <w:name w:val="WW8Num43z1"/>
    <w:qFormat/>
    <w:rPr/>
  </w:style>
  <w:style w:type="character" w:styleId="WW8Num43z2">
    <w:name w:val="WW8Num43z2"/>
    <w:qFormat/>
    <w:rPr/>
  </w:style>
  <w:style w:type="character" w:styleId="WW8Num43z3">
    <w:name w:val="WW8Num43z3"/>
    <w:qFormat/>
    <w:rPr/>
  </w:style>
  <w:style w:type="character" w:styleId="WW8Num43z4">
    <w:name w:val="WW8Num43z4"/>
    <w:qFormat/>
    <w:rPr/>
  </w:style>
  <w:style w:type="character" w:styleId="WW8Num43z5">
    <w:name w:val="WW8Num43z5"/>
    <w:qFormat/>
    <w:rPr/>
  </w:style>
  <w:style w:type="character" w:styleId="WW8Num43z6">
    <w:name w:val="WW8Num43z6"/>
    <w:qFormat/>
    <w:rPr/>
  </w:style>
  <w:style w:type="character" w:styleId="WW8Num43z7">
    <w:name w:val="WW8Num43z7"/>
    <w:qFormat/>
    <w:rPr/>
  </w:style>
  <w:style w:type="character" w:styleId="WW8Num43z8">
    <w:name w:val="WW8Num43z8"/>
    <w:qFormat/>
    <w:rPr/>
  </w:style>
  <w:style w:type="character" w:styleId="WW8Num44z0">
    <w:name w:val="WW8Num44z0"/>
    <w:qFormat/>
    <w:rPr>
      <w:rFonts w:ascii="Symbol" w:hAnsi="Symbol" w:cs="Symbol"/>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5z0">
    <w:name w:val="WW8Num45z0"/>
    <w:qFormat/>
    <w:rPr>
      <w:rFonts w:ascii="Courier New" w:hAnsi="Courier New" w:cs="Courier New"/>
      <w:lang w:val="en-US" w:eastAsia="ar-SA"/>
    </w:rPr>
  </w:style>
  <w:style w:type="character" w:styleId="WW8Num45z2">
    <w:name w:val="WW8Num45z2"/>
    <w:qFormat/>
    <w:rPr>
      <w:rFonts w:ascii="Wingdings" w:hAnsi="Wingdings" w:cs="Wingdings"/>
    </w:rPr>
  </w:style>
  <w:style w:type="character" w:styleId="WW8Num45z3">
    <w:name w:val="WW8Num45z3"/>
    <w:qFormat/>
    <w:rPr>
      <w:rFonts w:ascii="Symbol" w:hAnsi="Symbol" w:cs="Symbol"/>
    </w:rPr>
  </w:style>
  <w:style w:type="character" w:styleId="WW8Num46z0">
    <w:name w:val="WW8Num46z0"/>
    <w:qFormat/>
    <w:rPr>
      <w:lang w:val="en-US"/>
    </w:rPr>
  </w:style>
  <w:style w:type="character" w:styleId="WW8Num46z1">
    <w:name w:val="WW8Num46z1"/>
    <w:qFormat/>
    <w:rPr/>
  </w:style>
  <w:style w:type="character" w:styleId="WW8Num46z2">
    <w:name w:val="WW8Num46z2"/>
    <w:qFormat/>
    <w:rPr/>
  </w:style>
  <w:style w:type="character" w:styleId="WW8Num46z3">
    <w:name w:val="WW8Num46z3"/>
    <w:qFormat/>
    <w:rPr/>
  </w:style>
  <w:style w:type="character" w:styleId="WW8Num46z4">
    <w:name w:val="WW8Num46z4"/>
    <w:qFormat/>
    <w:rPr/>
  </w:style>
  <w:style w:type="character" w:styleId="WW8Num46z5">
    <w:name w:val="WW8Num46z5"/>
    <w:qFormat/>
    <w:rPr/>
  </w:style>
  <w:style w:type="character" w:styleId="WW8Num46z6">
    <w:name w:val="WW8Num46z6"/>
    <w:qFormat/>
    <w:rPr/>
  </w:style>
  <w:style w:type="character" w:styleId="WW8Num46z7">
    <w:name w:val="WW8Num46z7"/>
    <w:qFormat/>
    <w:rPr/>
  </w:style>
  <w:style w:type="character" w:styleId="WW8Num46z8">
    <w:name w:val="WW8Num46z8"/>
    <w:qFormat/>
    <w:rPr/>
  </w:style>
  <w:style w:type="character" w:styleId="WW8Num47z0">
    <w:name w:val="WW8Num47z0"/>
    <w:qFormat/>
    <w:rPr>
      <w:lang w:val="en-US"/>
    </w:rPr>
  </w:style>
  <w:style w:type="character" w:styleId="WW8Num47z1">
    <w:name w:val="WW8Num47z1"/>
    <w:qFormat/>
    <w:rPr/>
  </w:style>
  <w:style w:type="character" w:styleId="WW8Num47z2">
    <w:name w:val="WW8Num47z2"/>
    <w:qFormat/>
    <w:rPr/>
  </w:style>
  <w:style w:type="character" w:styleId="WW8Num47z3">
    <w:name w:val="WW8Num47z3"/>
    <w:qFormat/>
    <w:rPr/>
  </w:style>
  <w:style w:type="character" w:styleId="WW8Num47z4">
    <w:name w:val="WW8Num47z4"/>
    <w:qFormat/>
    <w:rPr/>
  </w:style>
  <w:style w:type="character" w:styleId="WW8Num47z5">
    <w:name w:val="WW8Num47z5"/>
    <w:qFormat/>
    <w:rPr/>
  </w:style>
  <w:style w:type="character" w:styleId="WW8Num47z6">
    <w:name w:val="WW8Num47z6"/>
    <w:qFormat/>
    <w:rPr/>
  </w:style>
  <w:style w:type="character" w:styleId="WW8Num47z7">
    <w:name w:val="WW8Num47z7"/>
    <w:qFormat/>
    <w:rPr/>
  </w:style>
  <w:style w:type="character" w:styleId="WW8Num47z8">
    <w:name w:val="WW8Num47z8"/>
    <w:qFormat/>
    <w:rPr/>
  </w:style>
  <w:style w:type="character" w:styleId="Style11">
    <w:name w:val="Основной шрифт абзаца"/>
    <w:qFormat/>
    <w:rPr/>
  </w:style>
  <w:style w:type="character" w:styleId="Style12">
    <w:name w:val="Текст выноски Знак"/>
    <w:qFormat/>
    <w:rPr>
      <w:rFonts w:ascii="Tahoma" w:hAnsi="Tahoma" w:cs="Tahoma"/>
      <w:sz w:val="16"/>
      <w:szCs w:val="16"/>
    </w:rPr>
  </w:style>
  <w:style w:type="character" w:styleId="Style13">
    <w:name w:val="Верхний колонтитул Знак"/>
    <w:qFormat/>
    <w:rPr>
      <w:sz w:val="22"/>
      <w:szCs w:val="22"/>
    </w:rPr>
  </w:style>
  <w:style w:type="character" w:styleId="Style14">
    <w:name w:val="Нижний колонтитул Знак"/>
    <w:qFormat/>
    <w:rPr>
      <w:sz w:val="22"/>
      <w:szCs w:val="22"/>
    </w:rPr>
  </w:style>
  <w:style w:type="character" w:styleId="Style15">
    <w:name w:val="Номер страницы"/>
    <w:basedOn w:val="Style11"/>
    <w:rPr/>
  </w:style>
  <w:style w:type="character" w:styleId="Style16">
    <w:name w:val="Интернет-ссылка"/>
    <w:rPr>
      <w:color w:val="0000FF"/>
      <w:u w:val="single"/>
    </w:rPr>
  </w:style>
  <w:style w:type="character" w:styleId="Style17">
    <w:name w:val="Основной текст Знак"/>
    <w:qFormat/>
    <w:rPr>
      <w:rFonts w:ascii="Arial CYR" w:hAnsi="Arial CYR" w:eastAsia="Times New Roman" w:cs="Arial CYR"/>
      <w:sz w:val="24"/>
      <w:szCs w:val="24"/>
    </w:rPr>
  </w:style>
  <w:style w:type="character" w:styleId="Shorttext">
    <w:name w:val="short_text"/>
    <w:basedOn w:val="Style11"/>
    <w:qFormat/>
    <w:rPr/>
  </w:style>
  <w:style w:type="character" w:styleId="Hps">
    <w:name w:val="hps"/>
    <w:basedOn w:val="Style11"/>
    <w:qFormat/>
    <w:rPr/>
  </w:style>
  <w:style w:type="character" w:styleId="11">
    <w:name w:val="Заголовок 1 Знак"/>
    <w:qFormat/>
    <w:rPr>
      <w:rFonts w:ascii="Calibri" w:hAnsi="Calibri" w:eastAsia="Times New Roman" w:cs="Times New Roman"/>
      <w:b/>
      <w:bCs/>
      <w:kern w:val="2"/>
      <w:sz w:val="28"/>
      <w:szCs w:val="32"/>
    </w:rPr>
  </w:style>
  <w:style w:type="character" w:styleId="21">
    <w:name w:val="Заголовок 2 Знак"/>
    <w:qFormat/>
    <w:rPr>
      <w:rFonts w:eastAsia="Times New Roman"/>
      <w:b/>
      <w:bCs/>
      <w:iCs/>
      <w:sz w:val="24"/>
      <w:szCs w:val="28"/>
    </w:rPr>
  </w:style>
  <w:style w:type="character" w:styleId="31">
    <w:name w:val="Заголовок 3 Знак"/>
    <w:qFormat/>
    <w:rPr>
      <w:rFonts w:eastAsia="Times New Roman" w:cs="Times New Roman"/>
      <w:b/>
      <w:bCs/>
      <w:i/>
      <w:sz w:val="24"/>
      <w:szCs w:val="26"/>
    </w:rPr>
  </w:style>
  <w:style w:type="character" w:styleId="HTML">
    <w:name w:val="Стандартный HTML Знак"/>
    <w:qFormat/>
    <w:rPr>
      <w:rFonts w:ascii="Courier New" w:hAnsi="Courier New" w:eastAsia="Times New Roman" w:cs="Courier New"/>
    </w:rPr>
  </w:style>
  <w:style w:type="character" w:styleId="HTML1">
    <w:name w:val="Код HTML"/>
    <w:qFormat/>
    <w:rPr>
      <w:rFonts w:ascii="Courier New" w:hAnsi="Courier New" w:eastAsia="Times New Roman" w:cs="Courier New"/>
      <w:sz w:val="20"/>
      <w:szCs w:val="20"/>
    </w:rPr>
  </w:style>
  <w:style w:type="character" w:styleId="Style18">
    <w:name w:val="Неразрешенное упоминание"/>
    <w:qFormat/>
    <w:rPr>
      <w:color w:val="605E5C"/>
      <w:shd w:fill="E1DFDD" w:val="clear"/>
    </w:rPr>
  </w:style>
  <w:style w:type="character" w:styleId="Style19">
    <w:name w:val="Выделение жирным"/>
    <w:qFormat/>
    <w:rPr>
      <w:b/>
      <w:bCs/>
    </w:rPr>
  </w:style>
  <w:style w:type="character" w:styleId="Style20">
    <w:name w:val="Выделение"/>
    <w:qFormat/>
    <w:rPr>
      <w:i/>
      <w:iCs/>
    </w:rPr>
  </w:style>
  <w:style w:type="character" w:styleId="Tlidtranslation">
    <w:name w:val="tlid-translation"/>
    <w:qFormat/>
    <w:rPr/>
  </w:style>
  <w:style w:type="character" w:styleId="Style21">
    <w:name w:val="Посещённая гиперссылка"/>
    <w:rPr>
      <w:color w:val="954F72"/>
      <w:u w:val="single"/>
    </w:rPr>
  </w:style>
  <w:style w:type="character" w:styleId="Style22">
    <w:name w:val="Знак примечания"/>
    <w:qFormat/>
    <w:rPr>
      <w:sz w:val="16"/>
      <w:szCs w:val="16"/>
    </w:rPr>
  </w:style>
  <w:style w:type="character" w:styleId="Style23">
    <w:name w:val="Текст примечания Знак"/>
    <w:qFormat/>
    <w:rPr/>
  </w:style>
  <w:style w:type="character" w:styleId="Style24">
    <w:name w:val="Тема примечания Знак"/>
    <w:qFormat/>
    <w:rPr>
      <w:b/>
      <w:bCs/>
    </w:rPr>
  </w:style>
  <w:style w:type="character" w:styleId="Style25">
    <w:name w:val="Ссылка указателя"/>
    <w:qFormat/>
    <w:rPr/>
  </w:style>
  <w:style w:type="character" w:styleId="Style26">
    <w:name w:val="Маркеры"/>
    <w:qFormat/>
    <w:rPr>
      <w:rFonts w:ascii="OpenSymbol" w:hAnsi="OpenSymbol" w:eastAsia="OpenSymbol" w:cs="OpenSymbol"/>
    </w:rPr>
  </w:style>
  <w:style w:type="paragraph" w:styleId="Style27">
    <w:name w:val="Заголовок"/>
    <w:basedOn w:val="Normal"/>
    <w:next w:val="Style28"/>
    <w:qFormat/>
    <w:pPr>
      <w:keepNext w:val="true"/>
      <w:spacing w:before="240" w:after="120"/>
    </w:pPr>
    <w:rPr>
      <w:rFonts w:ascii="Liberation Sans;Arial" w:hAnsi="Liberation Sans;Arial" w:eastAsia="Microsoft YaHei" w:cs="Arial"/>
      <w:sz w:val="28"/>
      <w:szCs w:val="28"/>
    </w:rPr>
  </w:style>
  <w:style w:type="paragraph" w:styleId="Style28">
    <w:name w:val="Body Text"/>
    <w:basedOn w:val="Normal"/>
    <w:pPr>
      <w:suppressAutoHyphens w:val="true"/>
      <w:spacing w:lineRule="auto" w:line="240" w:before="0" w:after="0"/>
      <w:jc w:val="both"/>
    </w:pPr>
    <w:rPr>
      <w:rFonts w:ascii="Arial CYR" w:hAnsi="Arial CYR" w:eastAsia="Times New Roman" w:cs="Arial CYR"/>
      <w:sz w:val="24"/>
      <w:szCs w:val="24"/>
    </w:rPr>
  </w:style>
  <w:style w:type="paragraph" w:styleId="Style29">
    <w:name w:val="List"/>
    <w:basedOn w:val="Style28"/>
    <w:pPr/>
    <w:rPr>
      <w:rFonts w:cs="Arial"/>
    </w:rPr>
  </w:style>
  <w:style w:type="paragraph" w:styleId="Style30">
    <w:name w:val="Caption"/>
    <w:basedOn w:val="Normal"/>
    <w:qFormat/>
    <w:pPr>
      <w:suppressLineNumbers/>
      <w:spacing w:before="120" w:after="120"/>
    </w:pPr>
    <w:rPr>
      <w:rFonts w:cs="Arial"/>
      <w:i/>
      <w:iCs/>
      <w:sz w:val="24"/>
      <w:szCs w:val="24"/>
    </w:rPr>
  </w:style>
  <w:style w:type="paragraph" w:styleId="Style31">
    <w:name w:val="Указатель"/>
    <w:basedOn w:val="Normal"/>
    <w:qFormat/>
    <w:pPr>
      <w:suppressLineNumbers/>
    </w:pPr>
    <w:rPr>
      <w:rFonts w:cs="Arial"/>
    </w:rPr>
  </w:style>
  <w:style w:type="paragraph" w:styleId="Style32">
    <w:name w:val="Текст выноски"/>
    <w:basedOn w:val="Normal"/>
    <w:qFormat/>
    <w:pPr>
      <w:spacing w:lineRule="auto" w:line="240" w:before="0" w:after="0"/>
    </w:pPr>
    <w:rPr>
      <w:rFonts w:ascii="Tahoma" w:hAnsi="Tahoma" w:cs="Tahoma"/>
      <w:sz w:val="16"/>
      <w:szCs w:val="16"/>
    </w:rPr>
  </w:style>
  <w:style w:type="paragraph" w:styleId="Style33">
    <w:name w:val="Абзац списка"/>
    <w:basedOn w:val="Normal"/>
    <w:qFormat/>
    <w:pPr>
      <w:spacing w:before="0" w:after="200"/>
      <w:ind w:left="720" w:right="0" w:hanging="0"/>
      <w:contextualSpacing/>
    </w:pPr>
    <w:rPr/>
  </w:style>
  <w:style w:type="paragraph" w:styleId="Style34">
    <w:name w:val="Колонтитул"/>
    <w:basedOn w:val="Normal"/>
    <w:qFormat/>
    <w:pPr>
      <w:suppressLineNumbers/>
      <w:tabs>
        <w:tab w:val="clear" w:pos="720"/>
        <w:tab w:val="center" w:pos="4819" w:leader="none"/>
        <w:tab w:val="right" w:pos="9638" w:leader="none"/>
      </w:tabs>
    </w:pPr>
    <w:rPr/>
  </w:style>
  <w:style w:type="paragraph" w:styleId="Style35">
    <w:name w:val="Header"/>
    <w:basedOn w:val="Normal"/>
    <w:pPr/>
    <w:rPr/>
  </w:style>
  <w:style w:type="paragraph" w:styleId="Style36">
    <w:name w:val="Footer"/>
    <w:basedOn w:val="Normal"/>
    <w:pPr/>
    <w:rPr/>
  </w:style>
  <w:style w:type="paragraph" w:styleId="WWHeading3">
    <w:name w:val="WW-Heading 3"/>
    <w:basedOn w:val="Normal"/>
    <w:next w:val="Normal"/>
    <w:qFormat/>
    <w:pPr>
      <w:keepNext w:val="true"/>
      <w:widowControl w:val="false"/>
      <w:suppressAutoHyphens w:val="true"/>
      <w:spacing w:lineRule="auto" w:line="240" w:before="240" w:after="60"/>
    </w:pPr>
    <w:rPr>
      <w:rFonts w:ascii="Arial" w:hAnsi="Arial" w:eastAsia="Times New Roman" w:cs="Arial"/>
      <w:b/>
      <w:bCs/>
    </w:rPr>
  </w:style>
  <w:style w:type="paragraph" w:styleId="WWHeading2">
    <w:name w:val="WW-Heading 2"/>
    <w:basedOn w:val="Normal"/>
    <w:next w:val="Normal"/>
    <w:qFormat/>
    <w:pPr>
      <w:keepNext w:val="true"/>
      <w:widowControl w:val="false"/>
      <w:suppressAutoHyphens w:val="true"/>
      <w:spacing w:lineRule="auto" w:line="240" w:before="240" w:after="60"/>
    </w:pPr>
    <w:rPr>
      <w:rFonts w:ascii="Arial" w:hAnsi="Arial" w:eastAsia="Times New Roman" w:cs="Arial"/>
      <w:b/>
      <w:bCs/>
      <w:i/>
      <w:iCs/>
      <w:sz w:val="24"/>
      <w:szCs w:val="24"/>
    </w:rPr>
  </w:style>
  <w:style w:type="paragraph" w:styleId="12">
    <w:name w:val="TOC 1"/>
    <w:basedOn w:val="Normal"/>
    <w:next w:val="Normal"/>
    <w:pPr>
      <w:tabs>
        <w:tab w:val="clear" w:pos="720"/>
        <w:tab w:val="right" w:pos="9628" w:leader="dot"/>
      </w:tabs>
      <w:spacing w:before="0" w:after="0"/>
      <w:ind w:left="426" w:right="0" w:hanging="568"/>
      <w:contextualSpacing/>
    </w:pPr>
    <w:rPr/>
  </w:style>
  <w:style w:type="paragraph" w:styleId="22">
    <w:name w:val="TOC 2"/>
    <w:basedOn w:val="Normal"/>
    <w:next w:val="Normal"/>
    <w:pPr>
      <w:tabs>
        <w:tab w:val="clear" w:pos="720"/>
        <w:tab w:val="left" w:pos="567" w:leader="none"/>
        <w:tab w:val="left" w:pos="709" w:leader="none"/>
        <w:tab w:val="right" w:pos="9628" w:leader="dot"/>
      </w:tabs>
      <w:spacing w:before="0" w:after="0"/>
      <w:ind w:left="426" w:right="0" w:hanging="284"/>
    </w:pPr>
    <w:rPr/>
  </w:style>
  <w:style w:type="paragraph" w:styleId="32">
    <w:name w:val="TOC 3"/>
    <w:basedOn w:val="Normal"/>
    <w:next w:val="Normal"/>
    <w:pPr>
      <w:ind w:left="440" w:right="0" w:hanging="0"/>
    </w:pPr>
    <w:rPr/>
  </w:style>
  <w:style w:type="paragraph" w:styleId="HTML2">
    <w:name w:val="Стандартный HTML"/>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paragraph" w:styleId="Style37">
    <w:name w:val="Обычный (Интернет)"/>
    <w:basedOn w:val="Normal"/>
    <w:qFormat/>
    <w:pPr>
      <w:spacing w:lineRule="auto" w:line="240" w:before="280" w:after="280"/>
    </w:pPr>
    <w:rPr>
      <w:rFonts w:ascii="Times New Roman" w:hAnsi="Times New Roman" w:eastAsia="Times New Roman" w:cs="Times New Roman"/>
      <w:sz w:val="24"/>
      <w:szCs w:val="24"/>
    </w:rPr>
  </w:style>
  <w:style w:type="paragraph" w:styleId="4">
    <w:name w:val="TOC 4"/>
    <w:basedOn w:val="Normal"/>
    <w:next w:val="Normal"/>
    <w:pPr>
      <w:spacing w:lineRule="auto" w:line="252" w:before="0" w:after="100"/>
      <w:ind w:left="660" w:right="0" w:hanging="0"/>
    </w:pPr>
    <w:rPr>
      <w:rFonts w:ascii="Calibri" w:hAnsi="Calibri" w:eastAsia="Times New Roman" w:cs="Times New Roman"/>
    </w:rPr>
  </w:style>
  <w:style w:type="paragraph" w:styleId="5">
    <w:name w:val="TOC 5"/>
    <w:basedOn w:val="Normal"/>
    <w:next w:val="Normal"/>
    <w:pPr>
      <w:spacing w:lineRule="auto" w:line="252" w:before="0" w:after="100"/>
      <w:ind w:left="880" w:right="0" w:hanging="0"/>
    </w:pPr>
    <w:rPr>
      <w:rFonts w:ascii="Calibri" w:hAnsi="Calibri" w:eastAsia="Times New Roman" w:cs="Times New Roman"/>
    </w:rPr>
  </w:style>
  <w:style w:type="paragraph" w:styleId="6">
    <w:name w:val="TOC 6"/>
    <w:basedOn w:val="Normal"/>
    <w:next w:val="Normal"/>
    <w:pPr>
      <w:spacing w:lineRule="auto" w:line="252" w:before="0" w:after="100"/>
      <w:ind w:left="1100" w:right="0" w:hanging="0"/>
    </w:pPr>
    <w:rPr>
      <w:rFonts w:ascii="Calibri" w:hAnsi="Calibri" w:eastAsia="Times New Roman" w:cs="Times New Roman"/>
    </w:rPr>
  </w:style>
  <w:style w:type="paragraph" w:styleId="7">
    <w:name w:val="TOC 7"/>
    <w:basedOn w:val="Normal"/>
    <w:next w:val="Normal"/>
    <w:pPr>
      <w:spacing w:lineRule="auto" w:line="252" w:before="0" w:after="100"/>
      <w:ind w:left="1320" w:right="0" w:hanging="0"/>
    </w:pPr>
    <w:rPr>
      <w:rFonts w:ascii="Calibri" w:hAnsi="Calibri" w:eastAsia="Times New Roman" w:cs="Times New Roman"/>
    </w:rPr>
  </w:style>
  <w:style w:type="paragraph" w:styleId="8">
    <w:name w:val="TOC 8"/>
    <w:basedOn w:val="Normal"/>
    <w:next w:val="Normal"/>
    <w:pPr>
      <w:spacing w:lineRule="auto" w:line="252" w:before="0" w:after="100"/>
      <w:ind w:left="1540" w:right="0" w:hanging="0"/>
    </w:pPr>
    <w:rPr>
      <w:rFonts w:ascii="Calibri" w:hAnsi="Calibri" w:eastAsia="Times New Roman" w:cs="Times New Roman"/>
    </w:rPr>
  </w:style>
  <w:style w:type="paragraph" w:styleId="9">
    <w:name w:val="TOC 9"/>
    <w:basedOn w:val="Normal"/>
    <w:next w:val="Normal"/>
    <w:pPr>
      <w:spacing w:lineRule="auto" w:line="252" w:before="0" w:after="100"/>
      <w:ind w:left="1760" w:right="0" w:hanging="0"/>
    </w:pPr>
    <w:rPr>
      <w:rFonts w:ascii="Calibri" w:hAnsi="Calibri" w:eastAsia="Times New Roman" w:cs="Times New Roman"/>
    </w:rPr>
  </w:style>
  <w:style w:type="paragraph" w:styleId="Style38">
    <w:name w:val="Текст примечания"/>
    <w:basedOn w:val="Normal"/>
    <w:qFormat/>
    <w:pPr/>
    <w:rPr>
      <w:sz w:val="20"/>
      <w:szCs w:val="20"/>
    </w:rPr>
  </w:style>
  <w:style w:type="paragraph" w:styleId="Style39">
    <w:name w:val="Тема примечания"/>
    <w:basedOn w:val="Style38"/>
    <w:next w:val="Style38"/>
    <w:qFormat/>
    <w:pPr/>
    <w:rPr>
      <w:b/>
      <w:bCs/>
    </w:rPr>
  </w:style>
  <w:style w:type="paragraph" w:styleId="Style40">
    <w:name w:val="Содержимое таблицы"/>
    <w:basedOn w:val="Normal"/>
    <w:qFormat/>
    <w:pPr>
      <w:widowControl w:val="false"/>
      <w:suppressLineNumbers/>
    </w:pPr>
    <w:rPr/>
  </w:style>
  <w:style w:type="paragraph" w:styleId="Style41">
    <w:name w:val="Заголовок таблицы"/>
    <w:basedOn w:val="Style40"/>
    <w:qFormat/>
    <w:pPr>
      <w:suppressLineNumbers/>
      <w:jc w:val="center"/>
    </w:pPr>
    <w:rPr>
      <w:b/>
      <w:bCs/>
    </w:rPr>
  </w:style>
  <w:style w:type="paragraph" w:styleId="FrameContents">
    <w:name w:val="Frame Contents"/>
    <w:basedOn w:val="Normal"/>
    <w:qFormat/>
    <w:pPr/>
    <w:rPr/>
  </w:style>
  <w:style w:type="paragraph" w:styleId="Style42">
    <w:name w:val="Текст в заданном формате"/>
    <w:basedOn w:val="Normal"/>
    <w:qFormat/>
    <w:pPr>
      <w:spacing w:before="0" w:after="0"/>
    </w:pPr>
    <w:rPr>
      <w:rFonts w:ascii="Liberation Mono;Courier New" w:hAnsi="Liberation Mono;Courier New" w:eastAsia="NSimSun" w:cs="Liberation Mono;Courier New"/>
      <w:sz w:val="20"/>
      <w:szCs w:val="20"/>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technotrade.ua/pts2-forecourt-controller.html" TargetMode="External"/><Relationship Id="rId3" Type="http://schemas.openxmlformats.org/officeDocument/2006/relationships/hyperlink" Target="mailto:support@technotrade.ua" TargetMode="External"/><Relationship Id="rId4" Type="http://schemas.openxmlformats.org/officeDocument/2006/relationships/hyperlink" Target="mailto:support@technotrade.ua" TargetMode="External"/><Relationship Id="rId5" Type="http://schemas.openxmlformats.org/officeDocument/2006/relationships/hyperlink" Target="https://en.wikipedia.org/wiki/Digest_access_authentication" TargetMode="External"/><Relationship Id="rId6" Type="http://schemas.openxmlformats.org/officeDocument/2006/relationships/hyperlink" Target="https://en.wikipedia.org/wiki/Basic_access_authentication"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hyperlink" Target="file:///C:/Documents%20and%20Settings/Admin/Application%20Data/Microsoft/Word/www.technotrade.ua" TargetMode="External"/>
</Relationships>
</file>

<file path=word/_rels/header2.xml.rels><?xml version="1.0" encoding="UTF-8"?>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0.jpeg"/>
</Relationships>
</file>

<file path=docProps/app.xml><?xml version="1.0" encoding="utf-8"?>
<Properties xmlns="http://schemas.openxmlformats.org/officeDocument/2006/extended-properties" xmlns:vt="http://schemas.openxmlformats.org/officeDocument/2006/docPropsVTypes">
  <Template>Normal.dotm</Template>
  <TotalTime>43630</TotalTime>
  <Application>LibreOffice/7.3.1.3$Windows_X86_64 LibreOffice_project/a69ca51ded25f3eefd52d7bf9a5fad8c90b87951</Application>
  <AppVersion>15.0000</AppVersion>
  <Pages>14</Pages>
  <Words>1633</Words>
  <Characters>9394</Characters>
  <CharactersWithSpaces>11228</CharactersWithSpaces>
  <Paragraphs>199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2016-10-04T12:20:00Z</dcterms:created>
  <dc:creator>Демонстрационно-бесплатная версия</dc:creator>
  <dc:description/>
  <dc:language>en-US</dc:language>
  <cp:lastModifiedBy/>
  <cp:lastPrinted>2021-11-23T09:29:00Z</cp:lastPrinted>
  <dcterms:modified xsi:type="dcterms:W3CDTF">2025-09-04T23:04:21Z</dcterms:modified>
  <cp:revision>513</cp:revision>
  <dc:subject/>
  <dc:title/>
</cp:coreProperties>
</file>

<file path=docProps/custom.xml><?xml version="1.0" encoding="utf-8"?>
<Properties xmlns="http://schemas.openxmlformats.org/officeDocument/2006/custom-properties" xmlns:vt="http://schemas.openxmlformats.org/officeDocument/2006/docPropsVTypes"/>
</file>