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6F4D6" w14:textId="460B28D9" w:rsidR="003E2A97" w:rsidRDefault="00D86541" w:rsidP="00AE516D">
      <w:pPr>
        <w:jc w:val="center"/>
      </w:pPr>
      <w:r w:rsidRPr="00AE516D">
        <w:rPr>
          <w:rFonts w:hint="eastAsia"/>
          <w:sz w:val="32"/>
        </w:rPr>
        <w:t>作业二</w:t>
      </w:r>
    </w:p>
    <w:p w14:paraId="352ADFA1" w14:textId="713F6EFF" w:rsidR="00D86541" w:rsidRDefault="00F7279A" w:rsidP="00F727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一般一个自然过程如何进行研究？</w:t>
      </w:r>
    </w:p>
    <w:p w14:paraId="29922619" w14:textId="5FA91716" w:rsidR="00FB0681" w:rsidRPr="0069506D" w:rsidRDefault="00F32FB1" w:rsidP="0039505F">
      <w:pPr>
        <w:ind w:firstLine="360"/>
        <w:rPr>
          <w:b w:val="0"/>
        </w:rPr>
      </w:pPr>
      <w:r w:rsidRPr="0069506D">
        <w:rPr>
          <w:rFonts w:hint="eastAsia"/>
          <w:b w:val="0"/>
        </w:rPr>
        <w:t>首先根据热力学定律判断反应能否发生，确认热力学可行的前提下，在进行动力学判断，计算反应速度的快慢。</w:t>
      </w:r>
    </w:p>
    <w:p w14:paraId="67E7758B" w14:textId="0A3E97C7" w:rsidR="00F7279A" w:rsidRDefault="00F7279A" w:rsidP="00F727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简要说明连续反应过程的特征、控制步骤，对连续反应如何进行研究？</w:t>
      </w:r>
    </w:p>
    <w:p w14:paraId="56A2F118" w14:textId="77777777" w:rsidR="000E2415" w:rsidRDefault="000E2415" w:rsidP="003F1D52">
      <w:r>
        <w:rPr>
          <w:rFonts w:hint="eastAsia"/>
        </w:rPr>
        <w:t>连续反应过程的特征：</w:t>
      </w:r>
    </w:p>
    <w:p w14:paraId="1E5160B2" w14:textId="4407F717" w:rsidR="003F1D52" w:rsidRPr="0069506D" w:rsidRDefault="008D71E7" w:rsidP="0069506D">
      <w:pPr>
        <w:ind w:firstLine="420"/>
        <w:rPr>
          <w:b w:val="0"/>
        </w:rPr>
      </w:pPr>
      <w:r w:rsidRPr="0069506D">
        <w:rPr>
          <w:rFonts w:hint="eastAsia"/>
          <w:b w:val="0"/>
        </w:rPr>
        <w:t>在大多数的连续反应中均存在一个决定整个反应速度的、“合格的”控制步骤。</w:t>
      </w:r>
    </w:p>
    <w:p w14:paraId="009F113D" w14:textId="53C31264" w:rsidR="000E2415" w:rsidRDefault="000E2415" w:rsidP="003F1D52">
      <w:r>
        <w:rPr>
          <w:rFonts w:hint="eastAsia"/>
        </w:rPr>
        <w:t>控制步骤：</w:t>
      </w:r>
    </w:p>
    <w:p w14:paraId="7DA56C3A" w14:textId="34CD6711" w:rsidR="000E2415" w:rsidRPr="004C5F03" w:rsidRDefault="00FB7A56" w:rsidP="0069506D">
      <w:pPr>
        <w:ind w:firstLine="420"/>
        <w:rPr>
          <w:b w:val="0"/>
        </w:rPr>
      </w:pPr>
      <w:r w:rsidRPr="004C5F03">
        <w:rPr>
          <w:rFonts w:hint="eastAsia"/>
          <w:b w:val="0"/>
        </w:rPr>
        <w:t>连续反应的几个步骤串联时，实际反应速度等于最慢的那个步骤，把控制整个电极过程速度的单元步骤（即最慢的那个）称之为控制步骤。</w:t>
      </w:r>
    </w:p>
    <w:p w14:paraId="46F7D450" w14:textId="6DEA4281" w:rsidR="00FB7A56" w:rsidRDefault="001D216F" w:rsidP="003F1D52">
      <w:pPr>
        <w:rPr>
          <w:color w:val="FF0000"/>
        </w:rPr>
      </w:pPr>
      <w:r w:rsidRPr="00602203">
        <w:rPr>
          <w:rFonts w:hint="eastAsia"/>
        </w:rPr>
        <w:t>研究连续反应</w:t>
      </w:r>
    </w:p>
    <w:p w14:paraId="4F062F4C" w14:textId="5E29F509" w:rsidR="002878C5" w:rsidRDefault="00602203" w:rsidP="00602203">
      <w:pPr>
        <w:jc w:val="center"/>
        <w:rPr>
          <w:color w:val="FF0000"/>
        </w:rPr>
      </w:pPr>
      <w:r w:rsidRPr="00602203">
        <w:rPr>
          <w:color w:val="FF0000"/>
        </w:rPr>
        <w:drawing>
          <wp:inline distT="0" distB="0" distL="0" distR="0" wp14:anchorId="01601F88" wp14:editId="245B4879">
            <wp:extent cx="3111689" cy="2127907"/>
            <wp:effectExtent l="0" t="0" r="0" b="5715"/>
            <wp:docPr id="61444" name="Picture 4" descr="扫描0004">
              <a:extLst xmlns:a="http://schemas.openxmlformats.org/drawingml/2006/main">
                <a:ext uri="{FF2B5EF4-FFF2-40B4-BE49-F238E27FC236}">
                  <a16:creationId xmlns:a16="http://schemas.microsoft.com/office/drawing/2014/main" id="{2DC73CC6-3682-46F4-A1F4-047FDA0039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" name="Picture 4" descr="扫描0004">
                      <a:extLst>
                        <a:ext uri="{FF2B5EF4-FFF2-40B4-BE49-F238E27FC236}">
                          <a16:creationId xmlns:a16="http://schemas.microsoft.com/office/drawing/2014/main" id="{2DC73CC6-3682-46F4-A1F4-047FDA00397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070" cy="213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602203">
        <w:rPr>
          <w:color w:val="FF0000"/>
        </w:rPr>
        <w:drawing>
          <wp:inline distT="0" distB="0" distL="0" distR="0" wp14:anchorId="0AAA5262" wp14:editId="6A5F9B8D">
            <wp:extent cx="3050275" cy="1920652"/>
            <wp:effectExtent l="0" t="0" r="0" b="3810"/>
            <wp:docPr id="62467" name="Picture 3" descr="扫描0005">
              <a:extLst xmlns:a="http://schemas.openxmlformats.org/drawingml/2006/main">
                <a:ext uri="{FF2B5EF4-FFF2-40B4-BE49-F238E27FC236}">
                  <a16:creationId xmlns:a16="http://schemas.microsoft.com/office/drawing/2014/main" id="{DE72E702-E763-404C-9DDB-0D7BA4ED26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" name="Picture 3" descr="扫描0005">
                      <a:extLst>
                        <a:ext uri="{FF2B5EF4-FFF2-40B4-BE49-F238E27FC236}">
                          <a16:creationId xmlns:a16="http://schemas.microsoft.com/office/drawing/2014/main" id="{DE72E702-E763-404C-9DDB-0D7BA4ED269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419" cy="193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6BE0D01" w14:textId="43CECFE6" w:rsidR="00602203" w:rsidRDefault="00602203" w:rsidP="00602203">
      <w:pPr>
        <w:jc w:val="center"/>
        <w:rPr>
          <w:color w:val="FF0000"/>
        </w:rPr>
      </w:pPr>
      <w:r w:rsidRPr="00602203">
        <w:rPr>
          <w:color w:val="FF0000"/>
        </w:rPr>
        <w:lastRenderedPageBreak/>
        <w:drawing>
          <wp:inline distT="0" distB="0" distL="0" distR="0" wp14:anchorId="23E5988E" wp14:editId="3A1A4AD1">
            <wp:extent cx="2968612" cy="2279176"/>
            <wp:effectExtent l="0" t="0" r="3810" b="6985"/>
            <wp:docPr id="63491" name="Picture 3" descr="扫描0006">
              <a:extLst xmlns:a="http://schemas.openxmlformats.org/drawingml/2006/main">
                <a:ext uri="{FF2B5EF4-FFF2-40B4-BE49-F238E27FC236}">
                  <a16:creationId xmlns:a16="http://schemas.microsoft.com/office/drawing/2014/main" id="{D9F0005D-9698-417E-891E-31775433B8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1" name="Picture 3" descr="扫描0006">
                      <a:extLst>
                        <a:ext uri="{FF2B5EF4-FFF2-40B4-BE49-F238E27FC236}">
                          <a16:creationId xmlns:a16="http://schemas.microsoft.com/office/drawing/2014/main" id="{D9F0005D-9698-417E-891E-31775433B8D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73" cy="228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3487DD4" w14:textId="63B7D5D2" w:rsidR="00602203" w:rsidRDefault="00602203" w:rsidP="003F1D52">
      <w:pPr>
        <w:rPr>
          <w:color w:val="FF0000"/>
        </w:rPr>
      </w:pPr>
    </w:p>
    <w:p w14:paraId="51B22DC0" w14:textId="34756C1A" w:rsidR="00602203" w:rsidRDefault="00602203" w:rsidP="006D7AC3">
      <w:pPr>
        <w:jc w:val="center"/>
        <w:rPr>
          <w:color w:val="FF0000"/>
        </w:rPr>
      </w:pPr>
      <w:r w:rsidRPr="00602203">
        <w:rPr>
          <w:color w:val="FF0000"/>
        </w:rPr>
        <w:drawing>
          <wp:inline distT="0" distB="0" distL="0" distR="0" wp14:anchorId="0A63588A" wp14:editId="75321F3A">
            <wp:extent cx="3077570" cy="972995"/>
            <wp:effectExtent l="0" t="0" r="8890" b="0"/>
            <wp:docPr id="64516" name="Picture 4" descr="扫描0007">
              <a:extLst xmlns:a="http://schemas.openxmlformats.org/drawingml/2006/main">
                <a:ext uri="{FF2B5EF4-FFF2-40B4-BE49-F238E27FC236}">
                  <a16:creationId xmlns:a16="http://schemas.microsoft.com/office/drawing/2014/main" id="{45EDE4A7-9E42-4150-A481-9BDA276DD3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" name="Picture 4" descr="扫描0007">
                      <a:extLst>
                        <a:ext uri="{FF2B5EF4-FFF2-40B4-BE49-F238E27FC236}">
                          <a16:creationId xmlns:a16="http://schemas.microsoft.com/office/drawing/2014/main" id="{45EDE4A7-9E42-4150-A481-9BDA276DD34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130" cy="98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7C10075" w14:textId="5D5046BF" w:rsidR="00602203" w:rsidRDefault="00602203" w:rsidP="006D7AC3">
      <w:pPr>
        <w:jc w:val="center"/>
        <w:rPr>
          <w:color w:val="FF0000"/>
        </w:rPr>
      </w:pPr>
      <w:r w:rsidRPr="00602203">
        <w:rPr>
          <w:color w:val="FF0000"/>
        </w:rPr>
        <w:drawing>
          <wp:inline distT="0" distB="0" distL="0" distR="0" wp14:anchorId="5F59B65C" wp14:editId="31866AFE">
            <wp:extent cx="3057098" cy="1306609"/>
            <wp:effectExtent l="0" t="0" r="0" b="8255"/>
            <wp:docPr id="64514" name="Picture 2" descr="扫描0008">
              <a:extLst xmlns:a="http://schemas.openxmlformats.org/drawingml/2006/main">
                <a:ext uri="{FF2B5EF4-FFF2-40B4-BE49-F238E27FC236}">
                  <a16:creationId xmlns:a16="http://schemas.microsoft.com/office/drawing/2014/main" id="{BCA3E9A3-D77D-43A0-BEDA-43D64AD46A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4" name="Picture 2" descr="扫描0008">
                      <a:extLst>
                        <a:ext uri="{FF2B5EF4-FFF2-40B4-BE49-F238E27FC236}">
                          <a16:creationId xmlns:a16="http://schemas.microsoft.com/office/drawing/2014/main" id="{BCA3E9A3-D77D-43A0-BEDA-43D64AD46A5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207" cy="131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6BB6F7C8" w14:textId="25106ED0" w:rsidR="00602203" w:rsidRDefault="00602203" w:rsidP="006D7AC3">
      <w:pPr>
        <w:jc w:val="center"/>
        <w:rPr>
          <w:color w:val="FF0000"/>
        </w:rPr>
      </w:pPr>
      <w:r w:rsidRPr="00602203">
        <w:rPr>
          <w:color w:val="FF0000"/>
        </w:rPr>
        <w:drawing>
          <wp:inline distT="0" distB="0" distL="0" distR="0" wp14:anchorId="2E34D523" wp14:editId="47102A3C">
            <wp:extent cx="3200400" cy="1416380"/>
            <wp:effectExtent l="0" t="0" r="0" b="0"/>
            <wp:docPr id="65539" name="Picture 3" descr="扫描0009">
              <a:extLst xmlns:a="http://schemas.openxmlformats.org/drawingml/2006/main">
                <a:ext uri="{FF2B5EF4-FFF2-40B4-BE49-F238E27FC236}">
                  <a16:creationId xmlns:a16="http://schemas.microsoft.com/office/drawing/2014/main" id="{138D8294-A20E-4A4B-A8D1-AFE9DAA1E4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9" name="Picture 3" descr="扫描0009">
                      <a:extLst>
                        <a:ext uri="{FF2B5EF4-FFF2-40B4-BE49-F238E27FC236}">
                          <a16:creationId xmlns:a16="http://schemas.microsoft.com/office/drawing/2014/main" id="{138D8294-A20E-4A4B-A8D1-AFE9DAA1E4C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087" cy="144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746CF64" w14:textId="469A9D39" w:rsidR="00602203" w:rsidRPr="001D216F" w:rsidRDefault="00602203" w:rsidP="000A0CC7">
      <w:pPr>
        <w:jc w:val="center"/>
        <w:rPr>
          <w:rFonts w:hint="eastAsia"/>
          <w:color w:val="FF0000"/>
        </w:rPr>
      </w:pPr>
      <w:bookmarkStart w:id="0" w:name="_GoBack"/>
      <w:r w:rsidRPr="00602203">
        <w:rPr>
          <w:color w:val="FF0000"/>
        </w:rPr>
        <w:drawing>
          <wp:inline distT="0" distB="0" distL="0" distR="0" wp14:anchorId="1B20AB3A" wp14:editId="2F7FCBF4">
            <wp:extent cx="2818263" cy="2217694"/>
            <wp:effectExtent l="0" t="0" r="1270" b="0"/>
            <wp:docPr id="66563" name="Picture 3" descr="扫描0010">
              <a:extLst xmlns:a="http://schemas.openxmlformats.org/drawingml/2006/main">
                <a:ext uri="{FF2B5EF4-FFF2-40B4-BE49-F238E27FC236}">
                  <a16:creationId xmlns:a16="http://schemas.microsoft.com/office/drawing/2014/main" id="{1AA034A9-EB2E-4A0F-BBF4-AC39352EE6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3" name="Picture 3" descr="扫描0010">
                      <a:extLst>
                        <a:ext uri="{FF2B5EF4-FFF2-40B4-BE49-F238E27FC236}">
                          <a16:creationId xmlns:a16="http://schemas.microsoft.com/office/drawing/2014/main" id="{1AA034A9-EB2E-4A0F-BBF4-AC39352EE61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552" cy="222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End w:id="0"/>
    </w:p>
    <w:p w14:paraId="13D752B7" w14:textId="38BA2367" w:rsidR="00F7279A" w:rsidRDefault="00F7279A" w:rsidP="00F727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概要说明热力学、电化学热力学发展的历史，什么是耗散结构？</w:t>
      </w:r>
    </w:p>
    <w:p w14:paraId="57ED0A39" w14:textId="1D1D4D12" w:rsidR="00A1400D" w:rsidRDefault="00A1400D" w:rsidP="00A1400D">
      <w:r>
        <w:rPr>
          <w:rFonts w:hint="eastAsia"/>
        </w:rPr>
        <w:t>热力学发展历史</w:t>
      </w:r>
    </w:p>
    <w:p w14:paraId="2D608944" w14:textId="77777777" w:rsidR="00EC1AF3" w:rsidRPr="00610AFD" w:rsidRDefault="00EC1AF3" w:rsidP="00EC1AF3">
      <w:pPr>
        <w:rPr>
          <w:b w:val="0"/>
        </w:rPr>
      </w:pPr>
      <w:r w:rsidRPr="00610AFD">
        <w:rPr>
          <w:rFonts w:hint="eastAsia"/>
          <w:b w:val="0"/>
        </w:rPr>
        <w:t>热力学发展史，基本上是热力学与统计力学的发展史，约可分为四个阶段：</w:t>
      </w:r>
    </w:p>
    <w:p w14:paraId="6B7EAFB2" w14:textId="77777777" w:rsidR="00EC1AF3" w:rsidRPr="00610AFD" w:rsidRDefault="00EC1AF3" w:rsidP="009A4420">
      <w:pPr>
        <w:ind w:firstLine="420"/>
        <w:rPr>
          <w:b w:val="0"/>
        </w:rPr>
      </w:pPr>
      <w:r w:rsidRPr="00610AFD">
        <w:rPr>
          <w:rFonts w:hint="eastAsia"/>
          <w:b w:val="0"/>
        </w:rPr>
        <w:t>一、</w:t>
      </w:r>
      <w:r w:rsidRPr="00610AFD">
        <w:rPr>
          <w:b w:val="0"/>
        </w:rPr>
        <w:t>17世纪末到19世纪中叶</w:t>
      </w:r>
    </w:p>
    <w:p w14:paraId="76273021" w14:textId="77777777" w:rsidR="00EC1AF3" w:rsidRPr="00610AFD" w:rsidRDefault="00EC1AF3" w:rsidP="00EC1AF3">
      <w:pPr>
        <w:rPr>
          <w:b w:val="0"/>
        </w:rPr>
      </w:pPr>
      <w:r w:rsidRPr="00610AFD">
        <w:rPr>
          <w:b w:val="0"/>
        </w:rPr>
        <w:tab/>
        <w:t>此时期累计了大量的实验和观察结果，并制造出蒸汽机。</w:t>
      </w:r>
    </w:p>
    <w:p w14:paraId="586E548D" w14:textId="77777777" w:rsidR="00EC1AF3" w:rsidRPr="00610AFD" w:rsidRDefault="00EC1AF3" w:rsidP="00EC1AF3">
      <w:pPr>
        <w:rPr>
          <w:b w:val="0"/>
        </w:rPr>
      </w:pPr>
      <w:r w:rsidRPr="00610AFD">
        <w:rPr>
          <w:b w:val="0"/>
        </w:rPr>
        <w:tab/>
        <w:t>这一阶段的热力学还停留在描述热力学现象上，并未引进任何的数学算式。</w:t>
      </w:r>
    </w:p>
    <w:p w14:paraId="1BAE9B16" w14:textId="77777777" w:rsidR="00EC1AF3" w:rsidRPr="00610AFD" w:rsidRDefault="00EC1AF3" w:rsidP="00EC1AF3">
      <w:pPr>
        <w:rPr>
          <w:b w:val="0"/>
        </w:rPr>
      </w:pPr>
      <w:r w:rsidRPr="00610AFD">
        <w:rPr>
          <w:b w:val="0"/>
        </w:rPr>
        <w:tab/>
        <w:t>德国的斯塔尔提出热是一种燃素，后来荷兰的波哈维说热是一种物质。</w:t>
      </w:r>
    </w:p>
    <w:p w14:paraId="14806A1F" w14:textId="77777777" w:rsidR="00EC1AF3" w:rsidRPr="00610AFD" w:rsidRDefault="00EC1AF3" w:rsidP="00EC1AF3">
      <w:pPr>
        <w:rPr>
          <w:b w:val="0"/>
        </w:rPr>
      </w:pPr>
      <w:r w:rsidRPr="00610AFD">
        <w:rPr>
          <w:b w:val="0"/>
        </w:rPr>
        <w:tab/>
        <w:t>虎克认为热是物质各部分激烈的运动，牛顿也认为热是粒子的运动。</w:t>
      </w:r>
    </w:p>
    <w:p w14:paraId="1D73D38C" w14:textId="77777777" w:rsidR="00EC1AF3" w:rsidRPr="00610AFD" w:rsidRDefault="00EC1AF3" w:rsidP="00EC1AF3">
      <w:pPr>
        <w:rPr>
          <w:b w:val="0"/>
        </w:rPr>
      </w:pPr>
      <w:r w:rsidRPr="00610AFD">
        <w:rPr>
          <w:b w:val="0"/>
        </w:rPr>
        <w:tab/>
        <w:t>俄国的克拉夫特提出冷水、热水混合的公式。1750年里奇蒙也做了一系列热量测得研究，并改进克拉夫特的公式。1755年，兰勃特将热量与温度的概念加以区别和澄清。</w:t>
      </w:r>
    </w:p>
    <w:p w14:paraId="7F8762BE" w14:textId="77777777" w:rsidR="00EC1AF3" w:rsidRPr="00610AFD" w:rsidRDefault="00EC1AF3" w:rsidP="00EC1AF3">
      <w:pPr>
        <w:rPr>
          <w:b w:val="0"/>
        </w:rPr>
      </w:pPr>
      <w:r w:rsidRPr="00610AFD">
        <w:rPr>
          <w:b w:val="0"/>
        </w:rPr>
        <w:tab/>
        <w:t>英国的布雷克成功的澄清了温度和热量这两个概念，并提出相变是潜热的概念，并暗示出不同物质具有不同的“热容量”。</w:t>
      </w:r>
    </w:p>
    <w:p w14:paraId="07E41EC5" w14:textId="77777777" w:rsidR="00EC1AF3" w:rsidRPr="00610AFD" w:rsidRDefault="00EC1AF3" w:rsidP="009A4420">
      <w:pPr>
        <w:ind w:firstLine="420"/>
        <w:rPr>
          <w:b w:val="0"/>
        </w:rPr>
      </w:pPr>
      <w:r w:rsidRPr="00610AFD">
        <w:rPr>
          <w:rFonts w:hint="eastAsia"/>
          <w:b w:val="0"/>
        </w:rPr>
        <w:t>二、</w:t>
      </w:r>
      <w:r w:rsidRPr="00610AFD">
        <w:rPr>
          <w:b w:val="0"/>
        </w:rPr>
        <w:t>19世纪中到19实际70年代末</w:t>
      </w:r>
    </w:p>
    <w:p w14:paraId="557D15E6" w14:textId="77777777" w:rsidR="00EC1AF3" w:rsidRPr="00610AFD" w:rsidRDefault="00EC1AF3" w:rsidP="00EC1AF3">
      <w:pPr>
        <w:rPr>
          <w:b w:val="0"/>
        </w:rPr>
      </w:pPr>
      <w:r w:rsidRPr="00610AFD">
        <w:rPr>
          <w:b w:val="0"/>
        </w:rPr>
        <w:tab/>
        <w:t>此阶段的热力学第一定律和第二定律已经完全理论化。</w:t>
      </w:r>
    </w:p>
    <w:p w14:paraId="3ABE0A72" w14:textId="77777777" w:rsidR="00EC1AF3" w:rsidRPr="00610AFD" w:rsidRDefault="00EC1AF3" w:rsidP="00EC1AF3">
      <w:pPr>
        <w:rPr>
          <w:b w:val="0"/>
        </w:rPr>
      </w:pPr>
      <w:r w:rsidRPr="00610AFD">
        <w:rPr>
          <w:b w:val="0"/>
        </w:rPr>
        <w:tab/>
        <w:t>卡诺认为最理想的机械应具备：由带着活塞的汽缸里面的气体所产生的等温膨胀、绝热膨胀、等温压缩、绝热压缩等四种循环过程。1842年他提出热可以做功，功也可产热的能量等价观念。</w:t>
      </w:r>
    </w:p>
    <w:p w14:paraId="27A394DA" w14:textId="77777777" w:rsidR="00EC1AF3" w:rsidRPr="00610AFD" w:rsidRDefault="00EC1AF3" w:rsidP="00EC1AF3">
      <w:pPr>
        <w:rPr>
          <w:b w:val="0"/>
        </w:rPr>
      </w:pPr>
      <w:r w:rsidRPr="00610AFD">
        <w:rPr>
          <w:b w:val="0"/>
        </w:rPr>
        <w:tab/>
        <w:t>1848年，焦耳通过实验证明，当物体所含的力学能转换为热能时，能的形式可以相互转化，但总能量不变，</w:t>
      </w:r>
      <w:proofErr w:type="gramStart"/>
      <w:r w:rsidRPr="00610AFD">
        <w:rPr>
          <w:b w:val="0"/>
        </w:rPr>
        <w:t>再这个</w:t>
      </w:r>
      <w:proofErr w:type="gramEnd"/>
      <w:r w:rsidRPr="00610AFD">
        <w:rPr>
          <w:b w:val="0"/>
        </w:rPr>
        <w:t>基础上逐渐发展出“能量守恒定律”。</w:t>
      </w:r>
    </w:p>
    <w:p w14:paraId="49923614" w14:textId="77777777" w:rsidR="00EC1AF3" w:rsidRPr="00610AFD" w:rsidRDefault="00EC1AF3" w:rsidP="00EC1AF3">
      <w:pPr>
        <w:rPr>
          <w:b w:val="0"/>
        </w:rPr>
      </w:pPr>
      <w:r w:rsidRPr="00610AFD">
        <w:rPr>
          <w:b w:val="0"/>
        </w:rPr>
        <w:tab/>
        <w:t>1850年，克劳修斯在揭示第一定律的论文中，他以能量守恒和转换的观点重新证明了卡诺定理，提出了第二定律。</w:t>
      </w:r>
    </w:p>
    <w:p w14:paraId="093170AA" w14:textId="77777777" w:rsidR="00EC1AF3" w:rsidRPr="00610AFD" w:rsidRDefault="00EC1AF3" w:rsidP="00EC1AF3">
      <w:pPr>
        <w:rPr>
          <w:b w:val="0"/>
        </w:rPr>
      </w:pPr>
      <w:r w:rsidRPr="00610AFD">
        <w:rPr>
          <w:b w:val="0"/>
        </w:rPr>
        <w:tab/>
        <w:t>1865年，第二定律更加成熟，熵的概念被克劳修斯提出，并写出另一种形式的第二定律“在所有可逆的循环过程中，热能变化对温度的熵的积分值为0”</w:t>
      </w:r>
    </w:p>
    <w:p w14:paraId="48BBE39A" w14:textId="77777777" w:rsidR="00EC1AF3" w:rsidRPr="00610AFD" w:rsidRDefault="00EC1AF3" w:rsidP="009A4420">
      <w:pPr>
        <w:ind w:firstLine="420"/>
        <w:rPr>
          <w:b w:val="0"/>
        </w:rPr>
      </w:pPr>
      <w:r w:rsidRPr="00610AFD">
        <w:rPr>
          <w:rFonts w:hint="eastAsia"/>
          <w:b w:val="0"/>
        </w:rPr>
        <w:t>三、</w:t>
      </w:r>
      <w:r w:rsidRPr="00610AFD">
        <w:rPr>
          <w:b w:val="0"/>
        </w:rPr>
        <w:t>19实际70年代末到20世纪初</w:t>
      </w:r>
    </w:p>
    <w:p w14:paraId="6B176D79" w14:textId="77777777" w:rsidR="00EC1AF3" w:rsidRPr="00610AFD" w:rsidRDefault="00EC1AF3" w:rsidP="00EC1AF3">
      <w:pPr>
        <w:rPr>
          <w:b w:val="0"/>
        </w:rPr>
      </w:pPr>
      <w:r w:rsidRPr="00610AFD">
        <w:rPr>
          <w:b w:val="0"/>
        </w:rPr>
        <w:tab/>
        <w:t>这个时间内，热力学诞生，吉布斯提出系统理论建立统计力学的基础。</w:t>
      </w:r>
    </w:p>
    <w:p w14:paraId="7CCFB5B0" w14:textId="77777777" w:rsidR="00EC1AF3" w:rsidRPr="00610AFD" w:rsidRDefault="00EC1AF3" w:rsidP="00EC1AF3">
      <w:pPr>
        <w:rPr>
          <w:b w:val="0"/>
        </w:rPr>
      </w:pPr>
      <w:r w:rsidRPr="00610AFD">
        <w:rPr>
          <w:b w:val="0"/>
        </w:rPr>
        <w:tab/>
        <w:t>这一时期的汤</w:t>
      </w:r>
      <w:proofErr w:type="gramStart"/>
      <w:r w:rsidRPr="00610AFD">
        <w:rPr>
          <w:b w:val="0"/>
        </w:rPr>
        <w:t>姆</w:t>
      </w:r>
      <w:proofErr w:type="gramEnd"/>
      <w:r w:rsidRPr="00610AFD">
        <w:rPr>
          <w:b w:val="0"/>
        </w:rPr>
        <w:t>逊也为热力学做出了重大贡献。他研究卡诺循环也提出第二定律，同时确定“绝对温标”，又称</w:t>
      </w:r>
      <w:proofErr w:type="gramStart"/>
      <w:r w:rsidRPr="00610AFD">
        <w:rPr>
          <w:b w:val="0"/>
        </w:rPr>
        <w:t>凯</w:t>
      </w:r>
      <w:proofErr w:type="gramEnd"/>
      <w:r w:rsidRPr="00610AFD">
        <w:rPr>
          <w:b w:val="0"/>
        </w:rPr>
        <w:t>氏温度K。他利用卡诺循环建立绝对温标。他重新设定水的冰点为273.3度，沸点为373.7度。他在1851年发表题为《热动力理论》的论文，写出热力学第二定律的开尔文表述“我们不可能从单一热源取热，使它完全变为有用的功而不产生其他的影响。”</w:t>
      </w:r>
    </w:p>
    <w:p w14:paraId="477A0F28" w14:textId="77777777" w:rsidR="00EC1AF3" w:rsidRPr="00610AFD" w:rsidRDefault="00EC1AF3" w:rsidP="009A4420">
      <w:pPr>
        <w:ind w:firstLine="420"/>
        <w:rPr>
          <w:b w:val="0"/>
        </w:rPr>
      </w:pPr>
      <w:r w:rsidRPr="00610AFD">
        <w:rPr>
          <w:rFonts w:hint="eastAsia"/>
          <w:b w:val="0"/>
        </w:rPr>
        <w:t>四、</w:t>
      </w:r>
      <w:r w:rsidRPr="00610AFD">
        <w:rPr>
          <w:b w:val="0"/>
        </w:rPr>
        <w:t>20世纪30年代至今</w:t>
      </w:r>
    </w:p>
    <w:p w14:paraId="08226A68" w14:textId="30A452DD" w:rsidR="00EC1AF3" w:rsidRPr="00610AFD" w:rsidRDefault="00EC1AF3" w:rsidP="00EC1AF3">
      <w:pPr>
        <w:rPr>
          <w:rFonts w:hint="eastAsia"/>
          <w:b w:val="0"/>
        </w:rPr>
      </w:pPr>
      <w:r w:rsidRPr="00610AFD">
        <w:rPr>
          <w:b w:val="0"/>
        </w:rPr>
        <w:tab/>
        <w:t>主要是量子力学的引进而建立了量子统计力学，同时非平衡态理论更进一步的发展，形成了近代理论与实验物理中最重要的一环。</w:t>
      </w:r>
    </w:p>
    <w:p w14:paraId="73407848" w14:textId="0541AEE3" w:rsidR="00A1400D" w:rsidRPr="0019356A" w:rsidRDefault="00A1400D" w:rsidP="00A1400D">
      <w:r w:rsidRPr="0019356A">
        <w:rPr>
          <w:rFonts w:hint="eastAsia"/>
        </w:rPr>
        <w:t>电化学热力学发展历史</w:t>
      </w:r>
    </w:p>
    <w:p w14:paraId="5BBD5C25" w14:textId="77777777" w:rsidR="003740EC" w:rsidRPr="003740EC" w:rsidRDefault="00934F3C" w:rsidP="003740EC">
      <w:pPr>
        <w:rPr>
          <w:b w:val="0"/>
        </w:rPr>
      </w:pPr>
      <w:r>
        <w:tab/>
      </w:r>
      <w:r w:rsidR="003740EC" w:rsidRPr="003740EC">
        <w:rPr>
          <w:rFonts w:hint="eastAsia"/>
          <w:b w:val="0"/>
        </w:rPr>
        <w:t>伏</w:t>
      </w:r>
      <w:proofErr w:type="gramStart"/>
      <w:r w:rsidR="003740EC" w:rsidRPr="003740EC">
        <w:rPr>
          <w:rFonts w:hint="eastAsia"/>
          <w:b w:val="0"/>
        </w:rPr>
        <w:t>打电堆</w:t>
      </w:r>
      <w:proofErr w:type="gramEnd"/>
      <w:r w:rsidR="003740EC" w:rsidRPr="003740EC">
        <w:rPr>
          <w:rFonts w:hint="eastAsia"/>
          <w:b w:val="0"/>
        </w:rPr>
        <w:t>——物理学发展——欧姆定律（</w:t>
      </w:r>
      <w:r w:rsidR="003740EC" w:rsidRPr="003740EC">
        <w:rPr>
          <w:b w:val="0"/>
        </w:rPr>
        <w:t>1826）</w:t>
      </w:r>
    </w:p>
    <w:p w14:paraId="0A84E3A4" w14:textId="77777777" w:rsidR="003740EC" w:rsidRPr="003740EC" w:rsidRDefault="003740EC" w:rsidP="003740EC">
      <w:pPr>
        <w:ind w:leftChars="200" w:left="420"/>
        <w:rPr>
          <w:b w:val="0"/>
        </w:rPr>
      </w:pPr>
      <w:r w:rsidRPr="003740EC">
        <w:rPr>
          <w:b w:val="0"/>
        </w:rPr>
        <w:t>1833，化学发展——法拉第定律</w:t>
      </w:r>
    </w:p>
    <w:p w14:paraId="271DC925" w14:textId="77777777" w:rsidR="003740EC" w:rsidRPr="003740EC" w:rsidRDefault="003740EC" w:rsidP="003740EC">
      <w:pPr>
        <w:ind w:leftChars="200" w:left="420"/>
        <w:rPr>
          <w:b w:val="0"/>
        </w:rPr>
      </w:pPr>
      <w:r w:rsidRPr="003740EC">
        <w:rPr>
          <w:b w:val="0"/>
        </w:rPr>
        <w:t>1870，</w:t>
      </w:r>
      <w:proofErr w:type="gramStart"/>
      <w:r w:rsidRPr="003740EC">
        <w:rPr>
          <w:b w:val="0"/>
        </w:rPr>
        <w:t>亥姆</w:t>
      </w:r>
      <w:proofErr w:type="gramEnd"/>
      <w:r w:rsidRPr="003740EC">
        <w:rPr>
          <w:b w:val="0"/>
        </w:rPr>
        <w:t>赫兹提出双电层概念</w:t>
      </w:r>
    </w:p>
    <w:p w14:paraId="3CBA5D9E" w14:textId="77777777" w:rsidR="003740EC" w:rsidRPr="003740EC" w:rsidRDefault="003740EC" w:rsidP="003740EC">
      <w:pPr>
        <w:ind w:leftChars="200" w:left="420"/>
        <w:rPr>
          <w:b w:val="0"/>
        </w:rPr>
      </w:pPr>
      <w:r w:rsidRPr="003740EC">
        <w:rPr>
          <w:b w:val="0"/>
        </w:rPr>
        <w:t>1889，能斯特提出电极电位公式</w:t>
      </w:r>
    </w:p>
    <w:p w14:paraId="43DEF4E9" w14:textId="54A653AF" w:rsidR="00934F3C" w:rsidRPr="003740EC" w:rsidRDefault="003740EC" w:rsidP="003740EC">
      <w:pPr>
        <w:ind w:leftChars="200" w:left="420"/>
        <w:rPr>
          <w:rFonts w:hint="eastAsia"/>
          <w:b w:val="0"/>
        </w:rPr>
      </w:pPr>
      <w:r w:rsidRPr="003740EC">
        <w:rPr>
          <w:b w:val="0"/>
        </w:rPr>
        <w:t>1905，塔菲尔提出塔菲尔曲线</w:t>
      </w:r>
    </w:p>
    <w:p w14:paraId="2259A27F" w14:textId="3F2DFFB5" w:rsidR="00643BF7" w:rsidRDefault="00B769C2" w:rsidP="00A1400D">
      <w:r>
        <w:rPr>
          <w:rFonts w:hint="eastAsia"/>
        </w:rPr>
        <w:t>耗散系统</w:t>
      </w:r>
    </w:p>
    <w:p w14:paraId="62B78CEE" w14:textId="783F155F" w:rsidR="00B769C2" w:rsidRPr="00407DD7" w:rsidRDefault="00B769C2" w:rsidP="00A1400D">
      <w:pPr>
        <w:rPr>
          <w:rFonts w:hint="eastAsia"/>
          <w:b w:val="0"/>
        </w:rPr>
      </w:pPr>
      <w:r>
        <w:tab/>
      </w:r>
      <w:r w:rsidR="00EB042A" w:rsidRPr="00407DD7">
        <w:rPr>
          <w:rFonts w:hint="eastAsia"/>
          <w:b w:val="0"/>
        </w:rPr>
        <w:t>是指一个远离热力学平衡状态的开放系统，此系统和外环境交换能量、物质。</w:t>
      </w:r>
    </w:p>
    <w:p w14:paraId="2B21E4E8" w14:textId="39B9A772" w:rsidR="00A1400D" w:rsidRDefault="00A1400D" w:rsidP="00A1400D">
      <w:r>
        <w:rPr>
          <w:rFonts w:hint="eastAsia"/>
        </w:rPr>
        <w:t>耗散结构</w:t>
      </w:r>
    </w:p>
    <w:p w14:paraId="13FBB0C8" w14:textId="4B468E4E" w:rsidR="00643BF7" w:rsidRPr="00407DD7" w:rsidRDefault="005A732B" w:rsidP="00A1400D">
      <w:pPr>
        <w:rPr>
          <w:rFonts w:hint="eastAsia"/>
          <w:b w:val="0"/>
        </w:rPr>
      </w:pPr>
      <w:r>
        <w:tab/>
      </w:r>
      <w:r w:rsidR="00872455" w:rsidRPr="00407DD7">
        <w:rPr>
          <w:rFonts w:hint="eastAsia"/>
          <w:b w:val="0"/>
        </w:rPr>
        <w:t>是指一个耗散系统，由于不断和外界系统交换能量、物质和</w:t>
      </w:r>
      <w:proofErr w:type="gramStart"/>
      <w:r w:rsidR="00872455" w:rsidRPr="00407DD7">
        <w:rPr>
          <w:rFonts w:hint="eastAsia"/>
          <w:b w:val="0"/>
        </w:rPr>
        <w:t>熵而</w:t>
      </w:r>
      <w:proofErr w:type="gramEnd"/>
      <w:r w:rsidR="00872455" w:rsidRPr="00407DD7">
        <w:rPr>
          <w:rFonts w:hint="eastAsia"/>
          <w:b w:val="0"/>
        </w:rPr>
        <w:t>能继续维持的稳定有序结构。</w:t>
      </w:r>
    </w:p>
    <w:p w14:paraId="12F9A921" w14:textId="158785C6" w:rsidR="00F7279A" w:rsidRDefault="00F7279A" w:rsidP="00F727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概要说明电化学动力学和其他研究方法发展的历史，什么事In</w:t>
      </w:r>
      <w:r>
        <w:t xml:space="preserve"> </w:t>
      </w:r>
      <w:r>
        <w:rPr>
          <w:rFonts w:hint="eastAsia"/>
        </w:rPr>
        <w:t>Situ测试技术？</w:t>
      </w:r>
    </w:p>
    <w:p w14:paraId="0B23C3F7" w14:textId="6F262C64" w:rsidR="0012369E" w:rsidRDefault="0012369E" w:rsidP="0012369E">
      <w:pPr>
        <w:rPr>
          <w:color w:val="FF0000"/>
        </w:rPr>
      </w:pPr>
      <w:r w:rsidRPr="00185FF0">
        <w:rPr>
          <w:rFonts w:hint="eastAsia"/>
        </w:rPr>
        <w:t>电化学动力学发展的历史</w:t>
      </w:r>
    </w:p>
    <w:p w14:paraId="2FE5FD0E" w14:textId="77777777" w:rsidR="00B372EE" w:rsidRPr="00185FF0" w:rsidRDefault="00B372EE" w:rsidP="00185FF0">
      <w:pPr>
        <w:ind w:leftChars="200" w:left="420"/>
        <w:rPr>
          <w:b w:val="0"/>
        </w:rPr>
      </w:pPr>
      <w:r w:rsidRPr="00185FF0">
        <w:rPr>
          <w:rFonts w:hint="eastAsia"/>
          <w:b w:val="0"/>
        </w:rPr>
        <w:t>起源于热力学难于解释说明的现象、规律</w:t>
      </w:r>
      <w:r w:rsidRPr="00185FF0">
        <w:rPr>
          <w:b w:val="0"/>
        </w:rPr>
        <w:t>.未来科学大突破的来源估计：光速、常数</w:t>
      </w:r>
    </w:p>
    <w:p w14:paraId="2529C67F" w14:textId="77777777" w:rsidR="00B372EE" w:rsidRPr="00185FF0" w:rsidRDefault="00B372EE" w:rsidP="00185FF0">
      <w:pPr>
        <w:ind w:leftChars="200" w:left="420"/>
        <w:rPr>
          <w:b w:val="0"/>
        </w:rPr>
      </w:pPr>
      <w:r w:rsidRPr="00185FF0">
        <w:rPr>
          <w:b w:val="0"/>
        </w:rPr>
        <w:t>GCS模型</w:t>
      </w:r>
    </w:p>
    <w:p w14:paraId="4EB0C9C2" w14:textId="77777777" w:rsidR="00B372EE" w:rsidRPr="00185FF0" w:rsidRDefault="00B372EE" w:rsidP="00185FF0">
      <w:pPr>
        <w:ind w:leftChars="200" w:left="420"/>
        <w:rPr>
          <w:b w:val="0"/>
        </w:rPr>
      </w:pPr>
      <w:r w:rsidRPr="00185FF0">
        <w:rPr>
          <w:rFonts w:hint="eastAsia"/>
          <w:b w:val="0"/>
        </w:rPr>
        <w:t>弗鲁姆金学派—化学动力学角度</w:t>
      </w:r>
      <w:r w:rsidRPr="00185FF0">
        <w:rPr>
          <w:b w:val="0"/>
        </w:rPr>
        <w:t xml:space="preserve">   理想体系科学重要性.关键问题：电极和溶液净化对电极反应动力学数据重现性的重大</w:t>
      </w:r>
      <w:proofErr w:type="gramStart"/>
      <w:r w:rsidRPr="00185FF0">
        <w:rPr>
          <w:b w:val="0"/>
        </w:rPr>
        <w:t>影响—析氢</w:t>
      </w:r>
      <w:proofErr w:type="gramEnd"/>
      <w:r w:rsidRPr="00185FF0">
        <w:rPr>
          <w:b w:val="0"/>
        </w:rPr>
        <w:t>动力学、双电层结构研究重大进展</w:t>
      </w:r>
    </w:p>
    <w:p w14:paraId="6F38E639" w14:textId="77777777" w:rsidR="00B372EE" w:rsidRPr="00185FF0" w:rsidRDefault="00B372EE" w:rsidP="00185FF0">
      <w:pPr>
        <w:ind w:leftChars="200" w:left="420"/>
        <w:rPr>
          <w:b w:val="0"/>
        </w:rPr>
      </w:pPr>
      <w:r w:rsidRPr="00185FF0">
        <w:rPr>
          <w:rFonts w:hint="eastAsia"/>
          <w:b w:val="0"/>
        </w:rPr>
        <w:t>西方同时—</w:t>
      </w:r>
      <w:proofErr w:type="spellStart"/>
      <w:r w:rsidRPr="00185FF0">
        <w:rPr>
          <w:b w:val="0"/>
        </w:rPr>
        <w:t>Bockris</w:t>
      </w:r>
      <w:proofErr w:type="spellEnd"/>
      <w:r w:rsidRPr="00185FF0">
        <w:rPr>
          <w:b w:val="0"/>
        </w:rPr>
        <w:t>\Parsons\Conway—</w:t>
      </w:r>
    </w:p>
    <w:p w14:paraId="74E5153C" w14:textId="77777777" w:rsidR="00B372EE" w:rsidRPr="00185FF0" w:rsidRDefault="00B372EE" w:rsidP="00185FF0">
      <w:pPr>
        <w:ind w:leftChars="200" w:left="420"/>
        <w:rPr>
          <w:b w:val="0"/>
        </w:rPr>
      </w:pPr>
      <w:r w:rsidRPr="00185FF0">
        <w:rPr>
          <w:rFonts w:hint="eastAsia"/>
          <w:b w:val="0"/>
        </w:rPr>
        <w:t>极谱分析方法</w:t>
      </w:r>
      <w:r w:rsidRPr="00185FF0">
        <w:rPr>
          <w:b w:val="0"/>
        </w:rPr>
        <w:t>--1956年诺贝尔奖</w:t>
      </w:r>
    </w:p>
    <w:p w14:paraId="136C9ACE" w14:textId="77777777" w:rsidR="00B372EE" w:rsidRPr="00185FF0" w:rsidRDefault="00B372EE" w:rsidP="00185FF0">
      <w:pPr>
        <w:ind w:leftChars="200" w:left="420"/>
        <w:rPr>
          <w:b w:val="0"/>
        </w:rPr>
      </w:pPr>
      <w:r w:rsidRPr="00185FF0">
        <w:rPr>
          <w:b w:val="0"/>
        </w:rPr>
        <w:t>60年代以后---现代电化学理论被建立—非稳态传质过程动力学—表面转化步骤及复杂电极动力学理论等理论，交流阻抗、暂态法、线性电位扫描法、旋转圆盘电极法等发展起来</w:t>
      </w:r>
    </w:p>
    <w:p w14:paraId="663F6949" w14:textId="2B68BA94" w:rsidR="0012369E" w:rsidRPr="00E0516F" w:rsidRDefault="00B372EE" w:rsidP="00064107">
      <w:pPr>
        <w:ind w:leftChars="200" w:left="420"/>
        <w:rPr>
          <w:color w:val="FF0000"/>
        </w:rPr>
      </w:pPr>
      <w:r w:rsidRPr="00185FF0">
        <w:rPr>
          <w:b w:val="0"/>
        </w:rPr>
        <w:t>90年代</w:t>
      </w:r>
      <w:proofErr w:type="gramStart"/>
      <w:r w:rsidRPr="00185FF0">
        <w:rPr>
          <w:b w:val="0"/>
        </w:rPr>
        <w:t>以后—</w:t>
      </w:r>
      <w:proofErr w:type="gramEnd"/>
      <w:r w:rsidRPr="00185FF0">
        <w:rPr>
          <w:b w:val="0"/>
        </w:rPr>
        <w:t>计算机控制、数据采样及处理，in-situ发展</w:t>
      </w:r>
      <w:r w:rsidR="00064107" w:rsidRPr="00064107">
        <w:rPr>
          <w:rFonts w:hint="eastAsia"/>
        </w:rPr>
        <w:t>。</w:t>
      </w:r>
    </w:p>
    <w:p w14:paraId="3DF0AE9A" w14:textId="02C9EAEF" w:rsidR="0012369E" w:rsidRPr="00160B63" w:rsidRDefault="0012369E" w:rsidP="0012369E">
      <w:r w:rsidRPr="00160B63">
        <w:rPr>
          <w:rFonts w:hint="eastAsia"/>
        </w:rPr>
        <w:t>In</w:t>
      </w:r>
      <w:r w:rsidRPr="00160B63">
        <w:t xml:space="preserve"> </w:t>
      </w:r>
      <w:r w:rsidRPr="00160B63">
        <w:rPr>
          <w:rFonts w:hint="eastAsia"/>
        </w:rPr>
        <w:t>Situ测试技术</w:t>
      </w:r>
    </w:p>
    <w:p w14:paraId="17468CF9" w14:textId="5EE0E06C" w:rsidR="00064107" w:rsidRPr="00160B63" w:rsidRDefault="00064107" w:rsidP="0012369E">
      <w:pPr>
        <w:rPr>
          <w:rFonts w:hint="eastAsia"/>
          <w:b w:val="0"/>
          <w:sz w:val="15"/>
        </w:rPr>
      </w:pPr>
      <w:r w:rsidRPr="00160B63">
        <w:rPr>
          <w:rFonts w:hint="eastAsia"/>
          <w:b w:val="0"/>
          <w:sz w:val="15"/>
        </w:rPr>
        <w:t>（参考资料链接</w:t>
      </w:r>
      <w:hyperlink r:id="rId12" w:history="1">
        <w:r w:rsidRPr="00160B63">
          <w:rPr>
            <w:rStyle w:val="a4"/>
            <w:b w:val="0"/>
            <w:color w:val="auto"/>
            <w:sz w:val="15"/>
          </w:rPr>
          <w:t>http://www.doc88.com/p-6991377432183.html</w:t>
        </w:r>
      </w:hyperlink>
      <w:r w:rsidRPr="00160B63">
        <w:rPr>
          <w:rFonts w:hint="eastAsia"/>
          <w:b w:val="0"/>
          <w:sz w:val="15"/>
        </w:rPr>
        <w:t>）</w:t>
      </w:r>
    </w:p>
    <w:p w14:paraId="3FD44721" w14:textId="1EC04430" w:rsidR="00064107" w:rsidRPr="00160B63" w:rsidRDefault="00064107" w:rsidP="0012369E">
      <w:pPr>
        <w:rPr>
          <w:b w:val="0"/>
        </w:rPr>
      </w:pPr>
      <w:r w:rsidRPr="00160B63">
        <w:tab/>
      </w:r>
      <w:r w:rsidRPr="00160B63">
        <w:rPr>
          <w:rFonts w:hint="eastAsia"/>
          <w:b w:val="0"/>
        </w:rPr>
        <w:t>电化学原位测试是给定电位（或电流）下，同时采用其他现代测试技术的测试方法。</w:t>
      </w:r>
    </w:p>
    <w:p w14:paraId="5104B563" w14:textId="3241FD90" w:rsidR="00064107" w:rsidRPr="00160B63" w:rsidRDefault="00064107" w:rsidP="0012369E">
      <w:pPr>
        <w:rPr>
          <w:b w:val="0"/>
        </w:rPr>
      </w:pPr>
      <w:r w:rsidRPr="00160B63">
        <w:rPr>
          <w:b w:val="0"/>
        </w:rPr>
        <w:tab/>
      </w:r>
      <w:r w:rsidRPr="00160B63">
        <w:rPr>
          <w:rFonts w:hint="eastAsia"/>
          <w:b w:val="0"/>
        </w:rPr>
        <w:t>常规的</w:t>
      </w:r>
      <w:r w:rsidR="00896C4A" w:rsidRPr="00160B63">
        <w:rPr>
          <w:rFonts w:hint="eastAsia"/>
          <w:b w:val="0"/>
        </w:rPr>
        <w:t>电化学研究方法是以电信号为激励和检测手段，得到的是电化学体系的各种微观信息的总和，难以直观、准确的反映出电极/溶液界面的各种反应过程</w:t>
      </w:r>
      <w:r w:rsidR="00EB7F65" w:rsidRPr="00160B63">
        <w:rPr>
          <w:rFonts w:hint="eastAsia"/>
          <w:b w:val="0"/>
        </w:rPr>
        <w:t>、物种浓度、形态的变化，这对正确解释和表述电化学反应机理带来很大的问题。</w:t>
      </w:r>
    </w:p>
    <w:p w14:paraId="28A95402" w14:textId="75139C2A" w:rsidR="00EB7F65" w:rsidRPr="00160B63" w:rsidRDefault="00EB7F65" w:rsidP="00EB7F65">
      <w:pPr>
        <w:ind w:firstLine="360"/>
        <w:rPr>
          <w:rFonts w:hint="eastAsia"/>
          <w:b w:val="0"/>
        </w:rPr>
      </w:pPr>
      <w:r w:rsidRPr="00160B63">
        <w:rPr>
          <w:rFonts w:hint="eastAsia"/>
          <w:b w:val="0"/>
        </w:rPr>
        <w:t>通过把光谱学（紫外可见光、拉</w:t>
      </w:r>
      <w:proofErr w:type="gramStart"/>
      <w:r w:rsidRPr="00160B63">
        <w:rPr>
          <w:rFonts w:hint="eastAsia"/>
          <w:b w:val="0"/>
        </w:rPr>
        <w:t>曼</w:t>
      </w:r>
      <w:proofErr w:type="gramEnd"/>
      <w:r w:rsidRPr="00160B63">
        <w:rPr>
          <w:rFonts w:hint="eastAsia"/>
          <w:b w:val="0"/>
        </w:rPr>
        <w:t>和红外光谱）和扫描微探针技术应用于电化学原位测试技术，从分子水平上认识电化学过程，形成了光谱电化学和扫描显微电化学新的测试体系，比较方便得到了电极/界面分子的微观结构、吸附物种的取向和键接、参与电化学中间过程的分子物种，表面膜的组成与厚度等信息。特别是近年光谱电化学引进了非线性光学方法新技术，开展了时间分辨为</w:t>
      </w:r>
      <w:proofErr w:type="gramStart"/>
      <w:r w:rsidRPr="00160B63">
        <w:rPr>
          <w:rFonts w:hint="eastAsia"/>
          <w:b w:val="0"/>
        </w:rPr>
        <w:t>毫秒或微秒级</w:t>
      </w:r>
      <w:proofErr w:type="gramEnd"/>
      <w:r w:rsidRPr="00160B63">
        <w:rPr>
          <w:rFonts w:hint="eastAsia"/>
          <w:b w:val="0"/>
        </w:rPr>
        <w:t>的研究，是研究对像从稳态的电化学界面结构和表面吸附扩展、深入到表面吸附和反应的动态过程。</w:t>
      </w:r>
    </w:p>
    <w:p w14:paraId="62AE70B9" w14:textId="1D022622" w:rsidR="00F7279A" w:rsidRDefault="00F7279A" w:rsidP="00F727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简要说明电极过程动力学的特征和研究方法，什么是准</w:t>
      </w:r>
      <w:r w:rsidR="005E71AD">
        <w:rPr>
          <w:rFonts w:hint="eastAsia"/>
        </w:rPr>
        <w:t>平衡态？</w:t>
      </w:r>
    </w:p>
    <w:p w14:paraId="767DB77F" w14:textId="58481C39" w:rsidR="00B40B64" w:rsidRPr="00936B73" w:rsidRDefault="00635A03" w:rsidP="00B40B64">
      <w:r w:rsidRPr="00936B73">
        <w:rPr>
          <w:rFonts w:hint="eastAsia"/>
        </w:rPr>
        <w:t>电极过程动力学的特征</w:t>
      </w:r>
    </w:p>
    <w:p w14:paraId="1F39F601" w14:textId="77777777" w:rsidR="009513DA" w:rsidRPr="00936B73" w:rsidRDefault="009513DA" w:rsidP="00936B73">
      <w:pPr>
        <w:ind w:firstLine="420"/>
        <w:rPr>
          <w:b w:val="0"/>
        </w:rPr>
      </w:pPr>
      <w:r w:rsidRPr="00936B73">
        <w:rPr>
          <w:b w:val="0"/>
        </w:rPr>
        <w:t>1、电极过程服从一般异相催化反应的动力学规律。反应速度影响因素：界面性质及面积、传质动力学、新相生成动力学。</w:t>
      </w:r>
    </w:p>
    <w:p w14:paraId="0D9F499A" w14:textId="77777777" w:rsidR="009513DA" w:rsidRPr="00936B73" w:rsidRDefault="009513DA" w:rsidP="00936B73">
      <w:pPr>
        <w:ind w:firstLine="420"/>
        <w:rPr>
          <w:b w:val="0"/>
        </w:rPr>
      </w:pPr>
      <w:r w:rsidRPr="00936B73">
        <w:rPr>
          <w:b w:val="0"/>
        </w:rPr>
        <w:t>2、界面电场对电极过程进行速度有重大影响。电极电位影响反应速度是电极过程动力学研究的核心内容。</w:t>
      </w:r>
    </w:p>
    <w:p w14:paraId="616FA1DA" w14:textId="32D75D22" w:rsidR="009513DA" w:rsidRPr="00936B73" w:rsidRDefault="009513DA" w:rsidP="00936B73">
      <w:pPr>
        <w:ind w:firstLine="420"/>
        <w:rPr>
          <w:rFonts w:hint="eastAsia"/>
          <w:b w:val="0"/>
        </w:rPr>
      </w:pPr>
      <w:r w:rsidRPr="00936B73">
        <w:rPr>
          <w:b w:val="0"/>
        </w:rPr>
        <w:t>3、整个电极过程的动力学规律类似于速度控制步骤的动力学规律。非速度控制步骤处于准平衡态。</w:t>
      </w:r>
    </w:p>
    <w:p w14:paraId="073B8474" w14:textId="378E4C42" w:rsidR="00635A03" w:rsidRPr="00656346" w:rsidRDefault="00635A03" w:rsidP="00B40B64">
      <w:r w:rsidRPr="00656346">
        <w:rPr>
          <w:rFonts w:hint="eastAsia"/>
        </w:rPr>
        <w:t>电极过程动力学</w:t>
      </w:r>
      <w:r w:rsidRPr="00656346">
        <w:rPr>
          <w:rFonts w:hint="eastAsia"/>
        </w:rPr>
        <w:t>的</w:t>
      </w:r>
      <w:r w:rsidRPr="00656346">
        <w:rPr>
          <w:rFonts w:hint="eastAsia"/>
        </w:rPr>
        <w:t>研究方法</w:t>
      </w:r>
    </w:p>
    <w:p w14:paraId="6B01BC65" w14:textId="77777777" w:rsidR="00656346" w:rsidRPr="00656346" w:rsidRDefault="00656346" w:rsidP="00656346">
      <w:pPr>
        <w:ind w:firstLine="420"/>
        <w:rPr>
          <w:b w:val="0"/>
        </w:rPr>
      </w:pPr>
      <w:r w:rsidRPr="00656346">
        <w:rPr>
          <w:b w:val="0"/>
        </w:rPr>
        <w:t>1、弄清电极反应的历程，确定电极过程的各个单元步骤及其动力学特征。</w:t>
      </w:r>
    </w:p>
    <w:p w14:paraId="3CA56694" w14:textId="77777777" w:rsidR="00656346" w:rsidRPr="00656346" w:rsidRDefault="00656346" w:rsidP="00656346">
      <w:pPr>
        <w:ind w:firstLine="420"/>
        <w:rPr>
          <w:b w:val="0"/>
        </w:rPr>
      </w:pPr>
      <w:r w:rsidRPr="00656346">
        <w:rPr>
          <w:b w:val="0"/>
        </w:rPr>
        <w:t>2、实验测量被研究体系的动力学参数，综合得出该电极过程的动力学特征。</w:t>
      </w:r>
    </w:p>
    <w:p w14:paraId="305D0738" w14:textId="77777777" w:rsidR="00656346" w:rsidRPr="00656346" w:rsidRDefault="00656346" w:rsidP="00656346">
      <w:pPr>
        <w:ind w:firstLine="420"/>
        <w:rPr>
          <w:b w:val="0"/>
        </w:rPr>
      </w:pPr>
      <w:r w:rsidRPr="00656346">
        <w:rPr>
          <w:b w:val="0"/>
        </w:rPr>
        <w:t>3、如果电极过程的动力学特征与某个单元步骤的动力学特征相符，就可以判定该单元步骤是速度控制步骤。</w:t>
      </w:r>
    </w:p>
    <w:p w14:paraId="7BEAC5CF" w14:textId="77777777" w:rsidR="00656346" w:rsidRPr="00656346" w:rsidRDefault="00656346" w:rsidP="00656346">
      <w:pPr>
        <w:ind w:firstLine="420"/>
        <w:rPr>
          <w:b w:val="0"/>
        </w:rPr>
      </w:pPr>
      <w:r w:rsidRPr="00656346">
        <w:rPr>
          <w:b w:val="0"/>
        </w:rPr>
        <w:t>4、测定速度控制步骤的动力学参数。</w:t>
      </w:r>
    </w:p>
    <w:p w14:paraId="69105CE3" w14:textId="78B38790" w:rsidR="00656346" w:rsidRPr="00656346" w:rsidRDefault="00656346" w:rsidP="00656346">
      <w:pPr>
        <w:ind w:firstLine="420"/>
        <w:rPr>
          <w:rFonts w:hint="eastAsia"/>
          <w:b w:val="0"/>
        </w:rPr>
      </w:pPr>
      <w:r w:rsidRPr="00656346">
        <w:rPr>
          <w:b w:val="0"/>
        </w:rPr>
        <w:t>5、认为非速度控制步骤为热力学平衡状态，</w:t>
      </w:r>
      <w:proofErr w:type="gramStart"/>
      <w:r w:rsidRPr="00656346">
        <w:rPr>
          <w:b w:val="0"/>
        </w:rPr>
        <w:t>测定非</w:t>
      </w:r>
      <w:proofErr w:type="gramEnd"/>
      <w:r w:rsidRPr="00656346">
        <w:rPr>
          <w:b w:val="0"/>
        </w:rPr>
        <w:t>速度控制步骤的热力学平衡参数或其他热力学参数。</w:t>
      </w:r>
    </w:p>
    <w:p w14:paraId="7269CB83" w14:textId="69E93E74" w:rsidR="00635A03" w:rsidRPr="00576600" w:rsidRDefault="00635A03" w:rsidP="00B40B64">
      <w:r w:rsidRPr="00576600">
        <w:rPr>
          <w:rFonts w:hint="eastAsia"/>
        </w:rPr>
        <w:t>准平衡态</w:t>
      </w:r>
    </w:p>
    <w:p w14:paraId="340DE400" w14:textId="2EB99B24" w:rsidR="00576600" w:rsidRPr="00576600" w:rsidRDefault="00576600" w:rsidP="00B40B64">
      <w:pPr>
        <w:rPr>
          <w:rFonts w:hint="eastAsia"/>
          <w:b w:val="0"/>
        </w:rPr>
      </w:pPr>
      <w:r w:rsidRPr="00576600">
        <w:tab/>
      </w:r>
      <w:r w:rsidRPr="00576600">
        <w:rPr>
          <w:rFonts w:hint="eastAsia"/>
          <w:b w:val="0"/>
        </w:rPr>
        <w:t>如果在热力过程中系统所经历的每一个状态都无限地接近平衡态，这种过程称为</w:t>
      </w:r>
      <w:proofErr w:type="gramStart"/>
      <w:r w:rsidRPr="00576600">
        <w:rPr>
          <w:rFonts w:hint="eastAsia"/>
          <w:b w:val="0"/>
        </w:rPr>
        <w:t>准平衡</w:t>
      </w:r>
      <w:proofErr w:type="gramEnd"/>
      <w:r w:rsidRPr="00576600">
        <w:rPr>
          <w:rFonts w:hint="eastAsia"/>
          <w:b w:val="0"/>
        </w:rPr>
        <w:t>过程，又称为准静态过程。</w:t>
      </w:r>
    </w:p>
    <w:sectPr w:rsidR="00576600" w:rsidRPr="005766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55F9A"/>
    <w:multiLevelType w:val="hybridMultilevel"/>
    <w:tmpl w:val="8E783B4C"/>
    <w:lvl w:ilvl="0" w:tplc="7504BE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045"/>
    <w:rsid w:val="00047D7E"/>
    <w:rsid w:val="00064107"/>
    <w:rsid w:val="000A0CC7"/>
    <w:rsid w:val="000E2415"/>
    <w:rsid w:val="000F1305"/>
    <w:rsid w:val="0012369E"/>
    <w:rsid w:val="00160B63"/>
    <w:rsid w:val="00185FF0"/>
    <w:rsid w:val="0019356A"/>
    <w:rsid w:val="001A28FD"/>
    <w:rsid w:val="001D216F"/>
    <w:rsid w:val="002878C5"/>
    <w:rsid w:val="00352E9E"/>
    <w:rsid w:val="003740EC"/>
    <w:rsid w:val="00387E0D"/>
    <w:rsid w:val="0039505F"/>
    <w:rsid w:val="003E2A97"/>
    <w:rsid w:val="003F1D52"/>
    <w:rsid w:val="00407DD7"/>
    <w:rsid w:val="0042103E"/>
    <w:rsid w:val="0044470F"/>
    <w:rsid w:val="0047552D"/>
    <w:rsid w:val="004B02FD"/>
    <w:rsid w:val="004C5F03"/>
    <w:rsid w:val="00576600"/>
    <w:rsid w:val="005A732B"/>
    <w:rsid w:val="005E71AD"/>
    <w:rsid w:val="00602203"/>
    <w:rsid w:val="00610AFD"/>
    <w:rsid w:val="00635A03"/>
    <w:rsid w:val="00643BF7"/>
    <w:rsid w:val="00656346"/>
    <w:rsid w:val="0068038E"/>
    <w:rsid w:val="0069506D"/>
    <w:rsid w:val="006A0045"/>
    <w:rsid w:val="006D7AC3"/>
    <w:rsid w:val="0070636D"/>
    <w:rsid w:val="00737936"/>
    <w:rsid w:val="00762D51"/>
    <w:rsid w:val="00763FC6"/>
    <w:rsid w:val="007749E6"/>
    <w:rsid w:val="0082382B"/>
    <w:rsid w:val="00872455"/>
    <w:rsid w:val="00896C4A"/>
    <w:rsid w:val="008D71E7"/>
    <w:rsid w:val="00934F3C"/>
    <w:rsid w:val="00936B73"/>
    <w:rsid w:val="009513DA"/>
    <w:rsid w:val="009532FF"/>
    <w:rsid w:val="009A4420"/>
    <w:rsid w:val="00A1400D"/>
    <w:rsid w:val="00AE516D"/>
    <w:rsid w:val="00B372EE"/>
    <w:rsid w:val="00B40B64"/>
    <w:rsid w:val="00B769C2"/>
    <w:rsid w:val="00C62BD2"/>
    <w:rsid w:val="00C64A9E"/>
    <w:rsid w:val="00C76F6C"/>
    <w:rsid w:val="00C801E5"/>
    <w:rsid w:val="00D86541"/>
    <w:rsid w:val="00E0516F"/>
    <w:rsid w:val="00E86474"/>
    <w:rsid w:val="00EB042A"/>
    <w:rsid w:val="00EB7F65"/>
    <w:rsid w:val="00EC1AF3"/>
    <w:rsid w:val="00F32FB1"/>
    <w:rsid w:val="00F7279A"/>
    <w:rsid w:val="00FA5928"/>
    <w:rsid w:val="00FB0681"/>
    <w:rsid w:val="00FB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7777F"/>
  <w15:chartTrackingRefBased/>
  <w15:docId w15:val="{9E7EB161-94BA-4612-8452-F513811D5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等线" w:hAnsiTheme="minorHAnsi" w:cstheme="minorBidi"/>
        <w:b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79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6410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6410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www.doc88.com/p-6991377432183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396</Words>
  <Characters>2262</Characters>
  <Application>Microsoft Office Word</Application>
  <DocSecurity>0</DocSecurity>
  <Lines>18</Lines>
  <Paragraphs>5</Paragraphs>
  <ScaleCrop>false</ScaleCrop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46</cp:revision>
  <dcterms:created xsi:type="dcterms:W3CDTF">2018-03-10T13:10:00Z</dcterms:created>
  <dcterms:modified xsi:type="dcterms:W3CDTF">2018-03-11T09:03:00Z</dcterms:modified>
</cp:coreProperties>
</file>