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sz w:val="30"/>
          <w:u w:val="single"/>
        </w:rPr>
      </w:pPr>
      <w:r>
        <w:rPr>
          <w:rFonts w:ascii="宋体" w:hAnsi="宋体" w:hint="eastAsia"/>
          <w:sz w:val="30"/>
        </w:rPr>
        <w:t>指导教师：</w:t>
      </w:r>
      <w:r>
        <w:rPr>
          <w:rFonts w:ascii="宋体" w:hAnsi="宋体" w:hint="eastAsia"/>
          <w:sz w:val="30"/>
          <w:u w:val="single"/>
        </w:rPr>
        <w:t xml:space="preserve">      </w:t>
      </w:r>
      <w:proofErr w:type="gramStart"/>
      <w:r w:rsidR="000C306B">
        <w:rPr>
          <w:rFonts w:ascii="宋体" w:hAnsi="宋体" w:hint="eastAsia"/>
          <w:sz w:val="30"/>
          <w:u w:val="single"/>
        </w:rPr>
        <w:t>金莹</w:t>
      </w:r>
      <w:proofErr w:type="gramEnd"/>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2F64ED48" w14:textId="0E5358E2" w:rsidR="003D1B65" w:rsidRDefault="001D5316">
      <w:pPr>
        <w:pStyle w:val="TOC1"/>
        <w:tabs>
          <w:tab w:val="right" w:leader="dot" w:pos="8302"/>
        </w:tabs>
        <w:rPr>
          <w:rFonts w:asciiTheme="minorHAnsi" w:eastAsiaTheme="minorEastAsia" w:hAnsiTheme="minorHAnsi" w:cstheme="minorBidi"/>
          <w:noProof/>
          <w:sz w:val="21"/>
          <w:szCs w:val="22"/>
        </w:rPr>
      </w:pPr>
      <w:r w:rsidRPr="00790BED">
        <w:rPr>
          <w:bCs/>
          <w:caps/>
        </w:rPr>
        <w:fldChar w:fldCharType="begin"/>
      </w:r>
      <w:r w:rsidRPr="00790BED">
        <w:rPr>
          <w:bCs/>
          <w:caps/>
        </w:rPr>
        <w:instrText xml:space="preserve"> TOC \o "1-3" \h \z \u </w:instrText>
      </w:r>
      <w:r w:rsidRPr="00790BED">
        <w:rPr>
          <w:bCs/>
          <w:caps/>
        </w:rPr>
        <w:fldChar w:fldCharType="separate"/>
      </w:r>
      <w:hyperlink w:anchor="_Toc519596977" w:history="1">
        <w:r w:rsidR="003D1B65" w:rsidRPr="0073058A">
          <w:rPr>
            <w:rStyle w:val="a4"/>
            <w:rFonts w:eastAsia="黑体"/>
            <w:noProof/>
          </w:rPr>
          <w:t>1</w:t>
        </w:r>
        <w:r w:rsidR="003D1B65" w:rsidRPr="0073058A">
          <w:rPr>
            <w:rStyle w:val="a4"/>
            <w:rFonts w:eastAsia="黑体"/>
            <w:noProof/>
          </w:rPr>
          <w:t>课题来源、研究目的及意义</w:t>
        </w:r>
        <w:r w:rsidR="003D1B65">
          <w:rPr>
            <w:noProof/>
            <w:webHidden/>
          </w:rPr>
          <w:tab/>
        </w:r>
        <w:r w:rsidR="003D1B65">
          <w:rPr>
            <w:noProof/>
            <w:webHidden/>
          </w:rPr>
          <w:fldChar w:fldCharType="begin"/>
        </w:r>
        <w:r w:rsidR="003D1B65">
          <w:rPr>
            <w:noProof/>
            <w:webHidden/>
          </w:rPr>
          <w:instrText xml:space="preserve"> PAGEREF _Toc519596977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4DEFA9E3" w14:textId="09FE54EA" w:rsidR="003D1B65" w:rsidRDefault="00CE349E">
      <w:pPr>
        <w:pStyle w:val="TOC2"/>
        <w:tabs>
          <w:tab w:val="right" w:leader="dot" w:pos="8302"/>
        </w:tabs>
        <w:ind w:left="480"/>
        <w:rPr>
          <w:rFonts w:asciiTheme="minorHAnsi" w:eastAsiaTheme="minorEastAsia" w:hAnsiTheme="minorHAnsi" w:cstheme="minorBidi"/>
          <w:noProof/>
          <w:sz w:val="21"/>
          <w:szCs w:val="22"/>
        </w:rPr>
      </w:pPr>
      <w:hyperlink w:anchor="_Toc519596978" w:history="1">
        <w:r w:rsidR="003D1B65" w:rsidRPr="0073058A">
          <w:rPr>
            <w:rStyle w:val="a4"/>
            <w:rFonts w:eastAsia="黑体"/>
            <w:noProof/>
          </w:rPr>
          <w:t>1.1</w:t>
        </w:r>
        <w:r w:rsidR="003D1B65" w:rsidRPr="0073058A">
          <w:rPr>
            <w:rStyle w:val="a4"/>
            <w:rFonts w:eastAsia="黑体" w:hAnsi="黑体"/>
            <w:noProof/>
          </w:rPr>
          <w:t>课题来</w:t>
        </w:r>
        <w:r w:rsidR="003D1B65" w:rsidRPr="0073058A">
          <w:rPr>
            <w:rStyle w:val="a4"/>
            <w:rFonts w:ascii="黑体" w:eastAsia="黑体" w:hAnsi="黑体"/>
            <w:noProof/>
          </w:rPr>
          <w:t>源</w:t>
        </w:r>
        <w:r w:rsidR="003D1B65">
          <w:rPr>
            <w:noProof/>
            <w:webHidden/>
          </w:rPr>
          <w:tab/>
        </w:r>
        <w:r w:rsidR="003D1B65">
          <w:rPr>
            <w:noProof/>
            <w:webHidden/>
          </w:rPr>
          <w:fldChar w:fldCharType="begin"/>
        </w:r>
        <w:r w:rsidR="003D1B65">
          <w:rPr>
            <w:noProof/>
            <w:webHidden/>
          </w:rPr>
          <w:instrText xml:space="preserve"> PAGEREF _Toc519596978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7E555548" w14:textId="32B1AD68" w:rsidR="003D1B65" w:rsidRDefault="00CE349E">
      <w:pPr>
        <w:pStyle w:val="TOC2"/>
        <w:tabs>
          <w:tab w:val="right" w:leader="dot" w:pos="8302"/>
        </w:tabs>
        <w:ind w:left="480"/>
        <w:rPr>
          <w:rFonts w:asciiTheme="minorHAnsi" w:eastAsiaTheme="minorEastAsia" w:hAnsiTheme="minorHAnsi" w:cstheme="minorBidi"/>
          <w:noProof/>
          <w:sz w:val="21"/>
          <w:szCs w:val="22"/>
        </w:rPr>
      </w:pPr>
      <w:hyperlink w:anchor="_Toc519596979" w:history="1">
        <w:r w:rsidR="003D1B65" w:rsidRPr="0073058A">
          <w:rPr>
            <w:rStyle w:val="a4"/>
            <w:rFonts w:eastAsia="黑体"/>
            <w:noProof/>
          </w:rPr>
          <w:t>1.2</w:t>
        </w:r>
        <w:r w:rsidR="003D1B65" w:rsidRPr="0073058A">
          <w:rPr>
            <w:rStyle w:val="a4"/>
            <w:rFonts w:eastAsia="黑体" w:hAnsi="黑体"/>
            <w:noProof/>
          </w:rPr>
          <w:t>研究目的及意义</w:t>
        </w:r>
        <w:r w:rsidR="003D1B65">
          <w:rPr>
            <w:noProof/>
            <w:webHidden/>
          </w:rPr>
          <w:tab/>
        </w:r>
        <w:r w:rsidR="003D1B65">
          <w:rPr>
            <w:noProof/>
            <w:webHidden/>
          </w:rPr>
          <w:fldChar w:fldCharType="begin"/>
        </w:r>
        <w:r w:rsidR="003D1B65">
          <w:rPr>
            <w:noProof/>
            <w:webHidden/>
          </w:rPr>
          <w:instrText xml:space="preserve"> PAGEREF _Toc519596979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2AB5B9F9" w14:textId="648D9D79" w:rsidR="003D1B65" w:rsidRDefault="00CE349E">
      <w:pPr>
        <w:pStyle w:val="TOC1"/>
        <w:tabs>
          <w:tab w:val="right" w:leader="dot" w:pos="8302"/>
        </w:tabs>
        <w:rPr>
          <w:rFonts w:asciiTheme="minorHAnsi" w:eastAsiaTheme="minorEastAsia" w:hAnsiTheme="minorHAnsi" w:cstheme="minorBidi"/>
          <w:noProof/>
          <w:sz w:val="21"/>
          <w:szCs w:val="22"/>
        </w:rPr>
      </w:pPr>
      <w:hyperlink w:anchor="_Toc519596980" w:history="1">
        <w:r w:rsidR="003D1B65" w:rsidRPr="0073058A">
          <w:rPr>
            <w:rStyle w:val="a4"/>
            <w:rFonts w:eastAsia="黑体"/>
            <w:noProof/>
          </w:rPr>
          <w:t>2</w:t>
        </w:r>
        <w:r w:rsidR="003D1B65" w:rsidRPr="0073058A">
          <w:rPr>
            <w:rStyle w:val="a4"/>
            <w:rFonts w:eastAsia="黑体"/>
            <w:noProof/>
          </w:rPr>
          <w:t>文献综述</w:t>
        </w:r>
        <w:r w:rsidR="003D1B65">
          <w:rPr>
            <w:noProof/>
            <w:webHidden/>
          </w:rPr>
          <w:tab/>
        </w:r>
        <w:r w:rsidR="003D1B65">
          <w:rPr>
            <w:noProof/>
            <w:webHidden/>
          </w:rPr>
          <w:fldChar w:fldCharType="begin"/>
        </w:r>
        <w:r w:rsidR="003D1B65">
          <w:rPr>
            <w:noProof/>
            <w:webHidden/>
          </w:rPr>
          <w:instrText xml:space="preserve"> PAGEREF _Toc519596980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18AC4107" w14:textId="6582AB36" w:rsidR="003D1B65" w:rsidRDefault="00CE349E">
      <w:pPr>
        <w:pStyle w:val="TOC2"/>
        <w:tabs>
          <w:tab w:val="right" w:leader="dot" w:pos="8302"/>
        </w:tabs>
        <w:ind w:left="480"/>
        <w:rPr>
          <w:rFonts w:asciiTheme="minorHAnsi" w:eastAsiaTheme="minorEastAsia" w:hAnsiTheme="minorHAnsi" w:cstheme="minorBidi"/>
          <w:noProof/>
          <w:sz w:val="21"/>
          <w:szCs w:val="22"/>
        </w:rPr>
      </w:pPr>
      <w:hyperlink w:anchor="_Toc519596981" w:history="1">
        <w:r w:rsidR="003D1B65" w:rsidRPr="0073058A">
          <w:rPr>
            <w:rStyle w:val="a4"/>
            <w:rFonts w:eastAsia="黑体"/>
            <w:noProof/>
          </w:rPr>
          <w:t>2.1</w:t>
        </w:r>
        <w:r w:rsidR="003D1B65" w:rsidRPr="0073058A">
          <w:rPr>
            <w:rStyle w:val="a4"/>
            <w:rFonts w:ascii="黑体" w:eastAsia="黑体" w:hAnsi="黑体"/>
            <w:noProof/>
          </w:rPr>
          <w:t>材料基因组计划</w:t>
        </w:r>
        <w:r w:rsidR="003D1B65">
          <w:rPr>
            <w:noProof/>
            <w:webHidden/>
          </w:rPr>
          <w:tab/>
        </w:r>
        <w:r w:rsidR="003D1B65">
          <w:rPr>
            <w:noProof/>
            <w:webHidden/>
          </w:rPr>
          <w:fldChar w:fldCharType="begin"/>
        </w:r>
        <w:r w:rsidR="003D1B65">
          <w:rPr>
            <w:noProof/>
            <w:webHidden/>
          </w:rPr>
          <w:instrText xml:space="preserve"> PAGEREF _Toc519596981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23476C88" w14:textId="003EA218"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82" w:history="1">
        <w:r w:rsidR="003D1B65" w:rsidRPr="0073058A">
          <w:rPr>
            <w:rStyle w:val="a4"/>
            <w:rFonts w:eastAsia="黑体"/>
            <w:noProof/>
          </w:rPr>
          <w:t>2.1.1</w:t>
        </w:r>
        <w:r w:rsidR="003D1B65" w:rsidRPr="0073058A">
          <w:rPr>
            <w:rStyle w:val="a4"/>
            <w:rFonts w:eastAsia="黑体"/>
            <w:noProof/>
          </w:rPr>
          <w:t>材料基因组计划概述</w:t>
        </w:r>
        <w:r w:rsidR="003D1B65">
          <w:rPr>
            <w:noProof/>
            <w:webHidden/>
          </w:rPr>
          <w:tab/>
        </w:r>
        <w:r w:rsidR="003D1B65">
          <w:rPr>
            <w:noProof/>
            <w:webHidden/>
          </w:rPr>
          <w:fldChar w:fldCharType="begin"/>
        </w:r>
        <w:r w:rsidR="003D1B65">
          <w:rPr>
            <w:noProof/>
            <w:webHidden/>
          </w:rPr>
          <w:instrText xml:space="preserve"> PAGEREF _Toc519596982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061B5FB9" w14:textId="2C3D530F"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83" w:history="1">
        <w:r w:rsidR="003D1B65" w:rsidRPr="0073058A">
          <w:rPr>
            <w:rStyle w:val="a4"/>
            <w:rFonts w:eastAsia="黑体"/>
            <w:noProof/>
          </w:rPr>
          <w:t>2.1.2</w:t>
        </w:r>
        <w:r w:rsidR="003D1B65" w:rsidRPr="0073058A">
          <w:rPr>
            <w:rStyle w:val="a4"/>
            <w:rFonts w:eastAsia="黑体"/>
            <w:noProof/>
          </w:rPr>
          <w:t>高通量材料实验</w:t>
        </w:r>
        <w:r w:rsidR="003D1B65">
          <w:rPr>
            <w:noProof/>
            <w:webHidden/>
          </w:rPr>
          <w:tab/>
        </w:r>
        <w:r w:rsidR="003D1B65">
          <w:rPr>
            <w:noProof/>
            <w:webHidden/>
          </w:rPr>
          <w:fldChar w:fldCharType="begin"/>
        </w:r>
        <w:r w:rsidR="003D1B65">
          <w:rPr>
            <w:noProof/>
            <w:webHidden/>
          </w:rPr>
          <w:instrText xml:space="preserve"> PAGEREF _Toc519596983 \h </w:instrText>
        </w:r>
        <w:r w:rsidR="003D1B65">
          <w:rPr>
            <w:noProof/>
            <w:webHidden/>
          </w:rPr>
        </w:r>
        <w:r w:rsidR="003D1B65">
          <w:rPr>
            <w:noProof/>
            <w:webHidden/>
          </w:rPr>
          <w:fldChar w:fldCharType="separate"/>
        </w:r>
        <w:r w:rsidR="003D1B65">
          <w:rPr>
            <w:noProof/>
            <w:webHidden/>
          </w:rPr>
          <w:t>4</w:t>
        </w:r>
        <w:r w:rsidR="003D1B65">
          <w:rPr>
            <w:noProof/>
            <w:webHidden/>
          </w:rPr>
          <w:fldChar w:fldCharType="end"/>
        </w:r>
      </w:hyperlink>
    </w:p>
    <w:p w14:paraId="6333E62A" w14:textId="1181FA8F"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84" w:history="1">
        <w:r w:rsidR="003D1B65" w:rsidRPr="0073058A">
          <w:rPr>
            <w:rStyle w:val="a4"/>
            <w:rFonts w:eastAsia="黑体"/>
            <w:noProof/>
          </w:rPr>
          <w:t>2.1.3</w:t>
        </w:r>
        <w:r w:rsidR="003D1B65" w:rsidRPr="0073058A">
          <w:rPr>
            <w:rStyle w:val="a4"/>
            <w:rFonts w:ascii="黑体" w:eastAsia="黑体" w:hAnsi="黑体"/>
            <w:noProof/>
          </w:rPr>
          <w:t>高通量材料计算设计</w:t>
        </w:r>
        <w:r w:rsidR="003D1B65">
          <w:rPr>
            <w:noProof/>
            <w:webHidden/>
          </w:rPr>
          <w:tab/>
        </w:r>
        <w:r w:rsidR="003D1B65">
          <w:rPr>
            <w:noProof/>
            <w:webHidden/>
          </w:rPr>
          <w:fldChar w:fldCharType="begin"/>
        </w:r>
        <w:r w:rsidR="003D1B65">
          <w:rPr>
            <w:noProof/>
            <w:webHidden/>
          </w:rPr>
          <w:instrText xml:space="preserve"> PAGEREF _Toc519596984 \h </w:instrText>
        </w:r>
        <w:r w:rsidR="003D1B65">
          <w:rPr>
            <w:noProof/>
            <w:webHidden/>
          </w:rPr>
        </w:r>
        <w:r w:rsidR="003D1B65">
          <w:rPr>
            <w:noProof/>
            <w:webHidden/>
          </w:rPr>
          <w:fldChar w:fldCharType="separate"/>
        </w:r>
        <w:r w:rsidR="003D1B65">
          <w:rPr>
            <w:noProof/>
            <w:webHidden/>
          </w:rPr>
          <w:t>11</w:t>
        </w:r>
        <w:r w:rsidR="003D1B65">
          <w:rPr>
            <w:noProof/>
            <w:webHidden/>
          </w:rPr>
          <w:fldChar w:fldCharType="end"/>
        </w:r>
      </w:hyperlink>
    </w:p>
    <w:p w14:paraId="5911CEAB" w14:textId="26E0025A"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85" w:history="1">
        <w:r w:rsidR="003D1B65" w:rsidRPr="0073058A">
          <w:rPr>
            <w:rStyle w:val="a4"/>
            <w:rFonts w:eastAsia="黑体"/>
            <w:noProof/>
          </w:rPr>
          <w:t>2.1.4</w:t>
        </w:r>
        <w:r w:rsidR="003D1B65" w:rsidRPr="0073058A">
          <w:rPr>
            <w:rStyle w:val="a4"/>
            <w:rFonts w:eastAsia="黑体"/>
            <w:noProof/>
          </w:rPr>
          <w:t>数字化数据平台</w:t>
        </w:r>
        <w:r w:rsidR="003D1B65">
          <w:rPr>
            <w:noProof/>
            <w:webHidden/>
          </w:rPr>
          <w:tab/>
        </w:r>
        <w:r w:rsidR="003D1B65">
          <w:rPr>
            <w:noProof/>
            <w:webHidden/>
          </w:rPr>
          <w:fldChar w:fldCharType="begin"/>
        </w:r>
        <w:r w:rsidR="003D1B65">
          <w:rPr>
            <w:noProof/>
            <w:webHidden/>
          </w:rPr>
          <w:instrText xml:space="preserve"> PAGEREF _Toc519596985 \h </w:instrText>
        </w:r>
        <w:r w:rsidR="003D1B65">
          <w:rPr>
            <w:noProof/>
            <w:webHidden/>
          </w:rPr>
        </w:r>
        <w:r w:rsidR="003D1B65">
          <w:rPr>
            <w:noProof/>
            <w:webHidden/>
          </w:rPr>
          <w:fldChar w:fldCharType="separate"/>
        </w:r>
        <w:r w:rsidR="003D1B65">
          <w:rPr>
            <w:noProof/>
            <w:webHidden/>
          </w:rPr>
          <w:t>13</w:t>
        </w:r>
        <w:r w:rsidR="003D1B65">
          <w:rPr>
            <w:noProof/>
            <w:webHidden/>
          </w:rPr>
          <w:fldChar w:fldCharType="end"/>
        </w:r>
      </w:hyperlink>
    </w:p>
    <w:p w14:paraId="1B32682A" w14:textId="3D090D6A" w:rsidR="003D1B65" w:rsidRDefault="00CE349E">
      <w:pPr>
        <w:pStyle w:val="TOC2"/>
        <w:tabs>
          <w:tab w:val="right" w:leader="dot" w:pos="8302"/>
        </w:tabs>
        <w:ind w:left="480"/>
        <w:rPr>
          <w:rFonts w:asciiTheme="minorHAnsi" w:eastAsiaTheme="minorEastAsia" w:hAnsiTheme="minorHAnsi" w:cstheme="minorBidi"/>
          <w:noProof/>
          <w:sz w:val="21"/>
          <w:szCs w:val="22"/>
        </w:rPr>
      </w:pPr>
      <w:hyperlink w:anchor="_Toc519596986" w:history="1">
        <w:r w:rsidR="003D1B65" w:rsidRPr="0073058A">
          <w:rPr>
            <w:rStyle w:val="a4"/>
            <w:rFonts w:eastAsia="黑体"/>
            <w:noProof/>
          </w:rPr>
          <w:t>2.2</w:t>
        </w:r>
        <w:r w:rsidR="003D1B65" w:rsidRPr="0073058A">
          <w:rPr>
            <w:rStyle w:val="a4"/>
            <w:rFonts w:eastAsia="黑体"/>
            <w:noProof/>
          </w:rPr>
          <w:t>机器学习</w:t>
        </w:r>
        <w:r w:rsidR="003D1B65">
          <w:rPr>
            <w:noProof/>
            <w:webHidden/>
          </w:rPr>
          <w:tab/>
        </w:r>
        <w:r w:rsidR="003D1B65">
          <w:rPr>
            <w:noProof/>
            <w:webHidden/>
          </w:rPr>
          <w:fldChar w:fldCharType="begin"/>
        </w:r>
        <w:r w:rsidR="003D1B65">
          <w:rPr>
            <w:noProof/>
            <w:webHidden/>
          </w:rPr>
          <w:instrText xml:space="preserve"> PAGEREF _Toc519596986 \h </w:instrText>
        </w:r>
        <w:r w:rsidR="003D1B65">
          <w:rPr>
            <w:noProof/>
            <w:webHidden/>
          </w:rPr>
        </w:r>
        <w:r w:rsidR="003D1B65">
          <w:rPr>
            <w:noProof/>
            <w:webHidden/>
          </w:rPr>
          <w:fldChar w:fldCharType="separate"/>
        </w:r>
        <w:r w:rsidR="003D1B65">
          <w:rPr>
            <w:noProof/>
            <w:webHidden/>
          </w:rPr>
          <w:t>13</w:t>
        </w:r>
        <w:r w:rsidR="003D1B65">
          <w:rPr>
            <w:noProof/>
            <w:webHidden/>
          </w:rPr>
          <w:fldChar w:fldCharType="end"/>
        </w:r>
      </w:hyperlink>
    </w:p>
    <w:p w14:paraId="77D2D844" w14:textId="37A6CC88"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87" w:history="1">
        <w:r w:rsidR="003D1B65" w:rsidRPr="0073058A">
          <w:rPr>
            <w:rStyle w:val="a4"/>
            <w:rFonts w:eastAsia="黑体"/>
            <w:noProof/>
          </w:rPr>
          <w:t>2.2.1</w:t>
        </w:r>
        <w:r w:rsidR="003D1B65" w:rsidRPr="0073058A">
          <w:rPr>
            <w:rStyle w:val="a4"/>
            <w:rFonts w:eastAsia="黑体"/>
            <w:noProof/>
          </w:rPr>
          <w:t>机器学习概述</w:t>
        </w:r>
        <w:r w:rsidR="003D1B65">
          <w:rPr>
            <w:noProof/>
            <w:webHidden/>
          </w:rPr>
          <w:tab/>
        </w:r>
        <w:r w:rsidR="003D1B65">
          <w:rPr>
            <w:noProof/>
            <w:webHidden/>
          </w:rPr>
          <w:fldChar w:fldCharType="begin"/>
        </w:r>
        <w:r w:rsidR="003D1B65">
          <w:rPr>
            <w:noProof/>
            <w:webHidden/>
          </w:rPr>
          <w:instrText xml:space="preserve"> PAGEREF _Toc519596987 \h </w:instrText>
        </w:r>
        <w:r w:rsidR="003D1B65">
          <w:rPr>
            <w:noProof/>
            <w:webHidden/>
          </w:rPr>
        </w:r>
        <w:r w:rsidR="003D1B65">
          <w:rPr>
            <w:noProof/>
            <w:webHidden/>
          </w:rPr>
          <w:fldChar w:fldCharType="separate"/>
        </w:r>
        <w:r w:rsidR="003D1B65">
          <w:rPr>
            <w:noProof/>
            <w:webHidden/>
          </w:rPr>
          <w:t>15</w:t>
        </w:r>
        <w:r w:rsidR="003D1B65">
          <w:rPr>
            <w:noProof/>
            <w:webHidden/>
          </w:rPr>
          <w:fldChar w:fldCharType="end"/>
        </w:r>
      </w:hyperlink>
    </w:p>
    <w:p w14:paraId="6EBF8DB4" w14:textId="461C7D59"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88" w:history="1">
        <w:r w:rsidR="003D1B65" w:rsidRPr="0073058A">
          <w:rPr>
            <w:rStyle w:val="a4"/>
            <w:rFonts w:eastAsia="黑体"/>
            <w:noProof/>
          </w:rPr>
          <w:t>2.2.2</w:t>
        </w:r>
        <w:r w:rsidR="003D1B65" w:rsidRPr="0073058A">
          <w:rPr>
            <w:rStyle w:val="a4"/>
            <w:rFonts w:eastAsia="黑体"/>
            <w:noProof/>
          </w:rPr>
          <w:t>监督学习</w:t>
        </w:r>
        <w:r w:rsidR="003D1B65">
          <w:rPr>
            <w:noProof/>
            <w:webHidden/>
          </w:rPr>
          <w:tab/>
        </w:r>
        <w:r w:rsidR="003D1B65">
          <w:rPr>
            <w:noProof/>
            <w:webHidden/>
          </w:rPr>
          <w:fldChar w:fldCharType="begin"/>
        </w:r>
        <w:r w:rsidR="003D1B65">
          <w:rPr>
            <w:noProof/>
            <w:webHidden/>
          </w:rPr>
          <w:instrText xml:space="preserve"> PAGEREF _Toc519596988 \h </w:instrText>
        </w:r>
        <w:r w:rsidR="003D1B65">
          <w:rPr>
            <w:noProof/>
            <w:webHidden/>
          </w:rPr>
        </w:r>
        <w:r w:rsidR="003D1B65">
          <w:rPr>
            <w:noProof/>
            <w:webHidden/>
          </w:rPr>
          <w:fldChar w:fldCharType="separate"/>
        </w:r>
        <w:r w:rsidR="003D1B65">
          <w:rPr>
            <w:noProof/>
            <w:webHidden/>
          </w:rPr>
          <w:t>15</w:t>
        </w:r>
        <w:r w:rsidR="003D1B65">
          <w:rPr>
            <w:noProof/>
            <w:webHidden/>
          </w:rPr>
          <w:fldChar w:fldCharType="end"/>
        </w:r>
      </w:hyperlink>
    </w:p>
    <w:p w14:paraId="45AC2CE6" w14:textId="709A6E14"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89" w:history="1">
        <w:r w:rsidR="003D1B65" w:rsidRPr="0073058A">
          <w:rPr>
            <w:rStyle w:val="a4"/>
            <w:rFonts w:eastAsia="黑体"/>
            <w:noProof/>
          </w:rPr>
          <w:t>2.2.3</w:t>
        </w:r>
        <w:r w:rsidR="003D1B65" w:rsidRPr="0073058A">
          <w:rPr>
            <w:rStyle w:val="a4"/>
            <w:rFonts w:eastAsia="黑体"/>
            <w:noProof/>
          </w:rPr>
          <w:t>非监督学习</w:t>
        </w:r>
        <w:r w:rsidR="003D1B65">
          <w:rPr>
            <w:noProof/>
            <w:webHidden/>
          </w:rPr>
          <w:tab/>
        </w:r>
        <w:r w:rsidR="003D1B65">
          <w:rPr>
            <w:noProof/>
            <w:webHidden/>
          </w:rPr>
          <w:fldChar w:fldCharType="begin"/>
        </w:r>
        <w:r w:rsidR="003D1B65">
          <w:rPr>
            <w:noProof/>
            <w:webHidden/>
          </w:rPr>
          <w:instrText xml:space="preserve"> PAGEREF _Toc519596989 \h </w:instrText>
        </w:r>
        <w:r w:rsidR="003D1B65">
          <w:rPr>
            <w:noProof/>
            <w:webHidden/>
          </w:rPr>
        </w:r>
        <w:r w:rsidR="003D1B65">
          <w:rPr>
            <w:noProof/>
            <w:webHidden/>
          </w:rPr>
          <w:fldChar w:fldCharType="separate"/>
        </w:r>
        <w:r w:rsidR="003D1B65">
          <w:rPr>
            <w:noProof/>
            <w:webHidden/>
          </w:rPr>
          <w:t>18</w:t>
        </w:r>
        <w:r w:rsidR="003D1B65">
          <w:rPr>
            <w:noProof/>
            <w:webHidden/>
          </w:rPr>
          <w:fldChar w:fldCharType="end"/>
        </w:r>
      </w:hyperlink>
    </w:p>
    <w:p w14:paraId="79434CCB" w14:textId="4A67C350"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90" w:history="1">
        <w:r w:rsidR="003D1B65" w:rsidRPr="0073058A">
          <w:rPr>
            <w:rStyle w:val="a4"/>
            <w:rFonts w:eastAsia="黑体"/>
            <w:noProof/>
          </w:rPr>
          <w:t>2.2.4</w:t>
        </w:r>
        <w:r w:rsidR="003D1B65" w:rsidRPr="0073058A">
          <w:rPr>
            <w:rStyle w:val="a4"/>
            <w:rFonts w:eastAsia="黑体"/>
            <w:noProof/>
          </w:rPr>
          <w:t>强化学习</w:t>
        </w:r>
        <w:r w:rsidR="003D1B65">
          <w:rPr>
            <w:noProof/>
            <w:webHidden/>
          </w:rPr>
          <w:tab/>
        </w:r>
        <w:r w:rsidR="003D1B65">
          <w:rPr>
            <w:noProof/>
            <w:webHidden/>
          </w:rPr>
          <w:fldChar w:fldCharType="begin"/>
        </w:r>
        <w:r w:rsidR="003D1B65">
          <w:rPr>
            <w:noProof/>
            <w:webHidden/>
          </w:rPr>
          <w:instrText xml:space="preserve"> PAGEREF _Toc519596990 \h </w:instrText>
        </w:r>
        <w:r w:rsidR="003D1B65">
          <w:rPr>
            <w:noProof/>
            <w:webHidden/>
          </w:rPr>
        </w:r>
        <w:r w:rsidR="003D1B65">
          <w:rPr>
            <w:noProof/>
            <w:webHidden/>
          </w:rPr>
          <w:fldChar w:fldCharType="separate"/>
        </w:r>
        <w:r w:rsidR="003D1B65">
          <w:rPr>
            <w:noProof/>
            <w:webHidden/>
          </w:rPr>
          <w:t>21</w:t>
        </w:r>
        <w:r w:rsidR="003D1B65">
          <w:rPr>
            <w:noProof/>
            <w:webHidden/>
          </w:rPr>
          <w:fldChar w:fldCharType="end"/>
        </w:r>
      </w:hyperlink>
    </w:p>
    <w:p w14:paraId="25E5EE66" w14:textId="4512245B" w:rsidR="003D1B65" w:rsidRDefault="00CE349E">
      <w:pPr>
        <w:pStyle w:val="TOC2"/>
        <w:tabs>
          <w:tab w:val="right" w:leader="dot" w:pos="8302"/>
        </w:tabs>
        <w:ind w:left="480"/>
        <w:rPr>
          <w:rFonts w:asciiTheme="minorHAnsi" w:eastAsiaTheme="minorEastAsia" w:hAnsiTheme="minorHAnsi" w:cstheme="minorBidi"/>
          <w:noProof/>
          <w:sz w:val="21"/>
          <w:szCs w:val="22"/>
        </w:rPr>
      </w:pPr>
      <w:hyperlink w:anchor="_Toc519596991" w:history="1">
        <w:r w:rsidR="003D1B65" w:rsidRPr="0073058A">
          <w:rPr>
            <w:rStyle w:val="a4"/>
            <w:rFonts w:eastAsia="黑体"/>
            <w:noProof/>
          </w:rPr>
          <w:t>2.3</w:t>
        </w:r>
        <w:r w:rsidR="003D1B65" w:rsidRPr="0073058A">
          <w:rPr>
            <w:rStyle w:val="a4"/>
            <w:rFonts w:eastAsia="黑体"/>
            <w:noProof/>
          </w:rPr>
          <w:t>构建材料成分相图</w:t>
        </w:r>
        <w:r w:rsidR="003D1B65">
          <w:rPr>
            <w:noProof/>
            <w:webHidden/>
          </w:rPr>
          <w:tab/>
        </w:r>
        <w:r w:rsidR="003D1B65">
          <w:rPr>
            <w:noProof/>
            <w:webHidden/>
          </w:rPr>
          <w:fldChar w:fldCharType="begin"/>
        </w:r>
        <w:r w:rsidR="003D1B65">
          <w:rPr>
            <w:noProof/>
            <w:webHidden/>
          </w:rPr>
          <w:instrText xml:space="preserve"> PAGEREF _Toc519596991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00F79334" w14:textId="4DE0FFD4"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92" w:history="1">
        <w:r w:rsidR="003D1B65" w:rsidRPr="0073058A">
          <w:rPr>
            <w:rStyle w:val="a4"/>
            <w:rFonts w:eastAsia="黑体"/>
            <w:noProof/>
          </w:rPr>
          <w:t>2.3.1</w:t>
        </w:r>
        <w:r w:rsidR="003D1B65" w:rsidRPr="0073058A">
          <w:rPr>
            <w:rStyle w:val="a4"/>
            <w:rFonts w:eastAsia="黑体"/>
            <w:noProof/>
          </w:rPr>
          <w:t>相图的基本概念</w:t>
        </w:r>
        <w:r w:rsidR="003D1B65">
          <w:rPr>
            <w:noProof/>
            <w:webHidden/>
          </w:rPr>
          <w:tab/>
        </w:r>
        <w:r w:rsidR="003D1B65">
          <w:rPr>
            <w:noProof/>
            <w:webHidden/>
          </w:rPr>
          <w:fldChar w:fldCharType="begin"/>
        </w:r>
        <w:r w:rsidR="003D1B65">
          <w:rPr>
            <w:noProof/>
            <w:webHidden/>
          </w:rPr>
          <w:instrText xml:space="preserve"> PAGEREF _Toc519596992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34D6E4B1" w14:textId="4BC0446C"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93" w:history="1">
        <w:r w:rsidR="003D1B65" w:rsidRPr="0073058A">
          <w:rPr>
            <w:rStyle w:val="a4"/>
            <w:rFonts w:eastAsia="黑体"/>
            <w:noProof/>
          </w:rPr>
          <w:t>2.3.2</w:t>
        </w:r>
        <w:r w:rsidR="003D1B65" w:rsidRPr="0073058A">
          <w:rPr>
            <w:rStyle w:val="a4"/>
            <w:rFonts w:eastAsia="黑体"/>
            <w:noProof/>
          </w:rPr>
          <w:t>相图的作用</w:t>
        </w:r>
        <w:r w:rsidR="003D1B65">
          <w:rPr>
            <w:noProof/>
            <w:webHidden/>
          </w:rPr>
          <w:tab/>
        </w:r>
        <w:r w:rsidR="003D1B65">
          <w:rPr>
            <w:noProof/>
            <w:webHidden/>
          </w:rPr>
          <w:fldChar w:fldCharType="begin"/>
        </w:r>
        <w:r w:rsidR="003D1B65">
          <w:rPr>
            <w:noProof/>
            <w:webHidden/>
          </w:rPr>
          <w:instrText xml:space="preserve"> PAGEREF _Toc519596993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331039FD" w14:textId="1507CB1F"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94" w:history="1">
        <w:r w:rsidR="003D1B65" w:rsidRPr="0073058A">
          <w:rPr>
            <w:rStyle w:val="a4"/>
            <w:rFonts w:eastAsia="黑体"/>
            <w:noProof/>
          </w:rPr>
          <w:t>2.3.3</w:t>
        </w:r>
        <w:r w:rsidR="003D1B65" w:rsidRPr="0073058A">
          <w:rPr>
            <w:rStyle w:val="a4"/>
            <w:rFonts w:eastAsia="黑体"/>
            <w:noProof/>
          </w:rPr>
          <w:t>相图的构建方法</w:t>
        </w:r>
        <w:r w:rsidR="003D1B65">
          <w:rPr>
            <w:noProof/>
            <w:webHidden/>
          </w:rPr>
          <w:tab/>
        </w:r>
        <w:r w:rsidR="003D1B65">
          <w:rPr>
            <w:noProof/>
            <w:webHidden/>
          </w:rPr>
          <w:fldChar w:fldCharType="begin"/>
        </w:r>
        <w:r w:rsidR="003D1B65">
          <w:rPr>
            <w:noProof/>
            <w:webHidden/>
          </w:rPr>
          <w:instrText xml:space="preserve"> PAGEREF _Toc519596994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108D5C2B" w14:textId="6C9C7B2C" w:rsidR="003D1B65" w:rsidRDefault="00CE349E">
      <w:pPr>
        <w:pStyle w:val="TOC2"/>
        <w:tabs>
          <w:tab w:val="right" w:leader="dot" w:pos="8302"/>
        </w:tabs>
        <w:ind w:left="480"/>
        <w:rPr>
          <w:rFonts w:asciiTheme="minorHAnsi" w:eastAsiaTheme="minorEastAsia" w:hAnsiTheme="minorHAnsi" w:cstheme="minorBidi"/>
          <w:noProof/>
          <w:sz w:val="21"/>
          <w:szCs w:val="22"/>
        </w:rPr>
      </w:pPr>
      <w:hyperlink w:anchor="_Toc519596995" w:history="1">
        <w:r w:rsidR="003D1B65" w:rsidRPr="0073058A">
          <w:rPr>
            <w:rStyle w:val="a4"/>
            <w:rFonts w:eastAsia="黑体"/>
            <w:noProof/>
          </w:rPr>
          <w:t>2.4</w:t>
        </w:r>
        <w:r w:rsidR="003D1B65" w:rsidRPr="0073058A">
          <w:rPr>
            <w:rStyle w:val="a4"/>
            <w:rFonts w:eastAsia="黑体"/>
            <w:noProof/>
          </w:rPr>
          <w:t>预测碳钢的大气腐蚀模型</w:t>
        </w:r>
        <w:r w:rsidR="003D1B65">
          <w:rPr>
            <w:noProof/>
            <w:webHidden/>
          </w:rPr>
          <w:tab/>
        </w:r>
        <w:r w:rsidR="003D1B65">
          <w:rPr>
            <w:noProof/>
            <w:webHidden/>
          </w:rPr>
          <w:fldChar w:fldCharType="begin"/>
        </w:r>
        <w:r w:rsidR="003D1B65">
          <w:rPr>
            <w:noProof/>
            <w:webHidden/>
          </w:rPr>
          <w:instrText xml:space="preserve"> PAGEREF _Toc519596995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1A1590C3" w14:textId="3FDC72F0"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96" w:history="1">
        <w:r w:rsidR="003D1B65" w:rsidRPr="0073058A">
          <w:rPr>
            <w:rStyle w:val="a4"/>
            <w:rFonts w:eastAsia="黑体"/>
            <w:noProof/>
          </w:rPr>
          <w:t>2.4.1</w:t>
        </w:r>
        <w:r w:rsidR="003D1B65" w:rsidRPr="0073058A">
          <w:rPr>
            <w:rStyle w:val="a4"/>
            <w:rFonts w:eastAsia="黑体"/>
            <w:noProof/>
          </w:rPr>
          <w:t>碳钢的大气腐蚀</w:t>
        </w:r>
        <w:r w:rsidR="003D1B65">
          <w:rPr>
            <w:noProof/>
            <w:webHidden/>
          </w:rPr>
          <w:tab/>
        </w:r>
        <w:r w:rsidR="003D1B65">
          <w:rPr>
            <w:noProof/>
            <w:webHidden/>
          </w:rPr>
          <w:fldChar w:fldCharType="begin"/>
        </w:r>
        <w:r w:rsidR="003D1B65">
          <w:rPr>
            <w:noProof/>
            <w:webHidden/>
          </w:rPr>
          <w:instrText xml:space="preserve"> PAGEREF _Toc519596996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485F4E56" w14:textId="3E56486F"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97" w:history="1">
        <w:r w:rsidR="003D1B65" w:rsidRPr="0073058A">
          <w:rPr>
            <w:rStyle w:val="a4"/>
            <w:rFonts w:eastAsia="黑体"/>
            <w:noProof/>
          </w:rPr>
          <w:t>2.4.2</w:t>
        </w:r>
        <w:r w:rsidR="003D1B65" w:rsidRPr="0073058A">
          <w:rPr>
            <w:rStyle w:val="a4"/>
            <w:rFonts w:eastAsia="黑体"/>
            <w:noProof/>
          </w:rPr>
          <w:t>碳钢大气腐蚀的预测模型</w:t>
        </w:r>
        <w:r w:rsidR="003D1B65">
          <w:rPr>
            <w:noProof/>
            <w:webHidden/>
          </w:rPr>
          <w:tab/>
        </w:r>
        <w:r w:rsidR="003D1B65">
          <w:rPr>
            <w:noProof/>
            <w:webHidden/>
          </w:rPr>
          <w:fldChar w:fldCharType="begin"/>
        </w:r>
        <w:r w:rsidR="003D1B65">
          <w:rPr>
            <w:noProof/>
            <w:webHidden/>
          </w:rPr>
          <w:instrText xml:space="preserve"> PAGEREF _Toc519596997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0B4D1200" w14:textId="34DEA929" w:rsidR="003D1B65" w:rsidRDefault="00CE349E">
      <w:pPr>
        <w:pStyle w:val="TOC2"/>
        <w:tabs>
          <w:tab w:val="right" w:leader="dot" w:pos="8302"/>
        </w:tabs>
        <w:ind w:left="480"/>
        <w:rPr>
          <w:rFonts w:asciiTheme="minorHAnsi" w:eastAsiaTheme="minorEastAsia" w:hAnsiTheme="minorHAnsi" w:cstheme="minorBidi"/>
          <w:noProof/>
          <w:sz w:val="21"/>
          <w:szCs w:val="22"/>
        </w:rPr>
      </w:pPr>
      <w:hyperlink w:anchor="_Toc519596998" w:history="1">
        <w:r w:rsidR="003D1B65" w:rsidRPr="0073058A">
          <w:rPr>
            <w:rStyle w:val="a4"/>
            <w:rFonts w:eastAsia="黑体"/>
            <w:noProof/>
          </w:rPr>
          <w:t>2.5</w:t>
        </w:r>
        <w:r w:rsidR="003D1B65" w:rsidRPr="0073058A">
          <w:rPr>
            <w:rStyle w:val="a4"/>
            <w:rFonts w:eastAsia="黑体"/>
            <w:noProof/>
          </w:rPr>
          <w:t>探究不锈钢焊接接头成分、结构与腐蚀性能的联系</w:t>
        </w:r>
        <w:r w:rsidR="003D1B65">
          <w:rPr>
            <w:noProof/>
            <w:webHidden/>
          </w:rPr>
          <w:tab/>
        </w:r>
        <w:r w:rsidR="003D1B65">
          <w:rPr>
            <w:noProof/>
            <w:webHidden/>
          </w:rPr>
          <w:fldChar w:fldCharType="begin"/>
        </w:r>
        <w:r w:rsidR="003D1B65">
          <w:rPr>
            <w:noProof/>
            <w:webHidden/>
          </w:rPr>
          <w:instrText xml:space="preserve"> PAGEREF _Toc519596998 \h </w:instrText>
        </w:r>
        <w:r w:rsidR="003D1B65">
          <w:rPr>
            <w:noProof/>
            <w:webHidden/>
          </w:rPr>
        </w:r>
        <w:r w:rsidR="003D1B65">
          <w:rPr>
            <w:noProof/>
            <w:webHidden/>
          </w:rPr>
          <w:fldChar w:fldCharType="separate"/>
        </w:r>
        <w:r w:rsidR="003D1B65">
          <w:rPr>
            <w:noProof/>
            <w:webHidden/>
          </w:rPr>
          <w:t>26</w:t>
        </w:r>
        <w:r w:rsidR="003D1B65">
          <w:rPr>
            <w:noProof/>
            <w:webHidden/>
          </w:rPr>
          <w:fldChar w:fldCharType="end"/>
        </w:r>
      </w:hyperlink>
    </w:p>
    <w:p w14:paraId="26B83037" w14:textId="57BAE0CE"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6999" w:history="1">
        <w:r w:rsidR="003D1B65" w:rsidRPr="0073058A">
          <w:rPr>
            <w:rStyle w:val="a4"/>
            <w:rFonts w:eastAsia="黑体"/>
            <w:noProof/>
          </w:rPr>
          <w:t>2.5.1</w:t>
        </w:r>
        <w:r w:rsidR="003D1B65" w:rsidRPr="0073058A">
          <w:rPr>
            <w:rStyle w:val="a4"/>
            <w:rFonts w:eastAsia="黑体"/>
            <w:noProof/>
          </w:rPr>
          <w:t>不锈钢焊接接头研究的必要性</w:t>
        </w:r>
        <w:r w:rsidR="003D1B65">
          <w:rPr>
            <w:noProof/>
            <w:webHidden/>
          </w:rPr>
          <w:tab/>
        </w:r>
        <w:r w:rsidR="003D1B65">
          <w:rPr>
            <w:noProof/>
            <w:webHidden/>
          </w:rPr>
          <w:fldChar w:fldCharType="begin"/>
        </w:r>
        <w:r w:rsidR="003D1B65">
          <w:rPr>
            <w:noProof/>
            <w:webHidden/>
          </w:rPr>
          <w:instrText xml:space="preserve"> PAGEREF _Toc519596999 \h </w:instrText>
        </w:r>
        <w:r w:rsidR="003D1B65">
          <w:rPr>
            <w:noProof/>
            <w:webHidden/>
          </w:rPr>
        </w:r>
        <w:r w:rsidR="003D1B65">
          <w:rPr>
            <w:noProof/>
            <w:webHidden/>
          </w:rPr>
          <w:fldChar w:fldCharType="separate"/>
        </w:r>
        <w:r w:rsidR="003D1B65">
          <w:rPr>
            <w:noProof/>
            <w:webHidden/>
          </w:rPr>
          <w:t>26</w:t>
        </w:r>
        <w:r w:rsidR="003D1B65">
          <w:rPr>
            <w:noProof/>
            <w:webHidden/>
          </w:rPr>
          <w:fldChar w:fldCharType="end"/>
        </w:r>
      </w:hyperlink>
    </w:p>
    <w:p w14:paraId="031E79E3" w14:textId="4DB2A426"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7000" w:history="1">
        <w:r w:rsidR="003D1B65" w:rsidRPr="0073058A">
          <w:rPr>
            <w:rStyle w:val="a4"/>
            <w:rFonts w:eastAsia="黑体"/>
            <w:noProof/>
          </w:rPr>
          <w:t>2.5.2</w:t>
        </w:r>
        <w:r w:rsidR="003D1B65" w:rsidRPr="0073058A">
          <w:rPr>
            <w:rStyle w:val="a4"/>
            <w:rFonts w:eastAsia="黑体"/>
            <w:noProof/>
          </w:rPr>
          <w:t>不锈钢的焊接性和焊接特点</w:t>
        </w:r>
        <w:r w:rsidR="003D1B65">
          <w:rPr>
            <w:noProof/>
            <w:webHidden/>
          </w:rPr>
          <w:tab/>
        </w:r>
        <w:r w:rsidR="003D1B65">
          <w:rPr>
            <w:noProof/>
            <w:webHidden/>
          </w:rPr>
          <w:fldChar w:fldCharType="begin"/>
        </w:r>
        <w:r w:rsidR="003D1B65">
          <w:rPr>
            <w:noProof/>
            <w:webHidden/>
          </w:rPr>
          <w:instrText xml:space="preserve"> PAGEREF _Toc519597000 \h </w:instrText>
        </w:r>
        <w:r w:rsidR="003D1B65">
          <w:rPr>
            <w:noProof/>
            <w:webHidden/>
          </w:rPr>
        </w:r>
        <w:r w:rsidR="003D1B65">
          <w:rPr>
            <w:noProof/>
            <w:webHidden/>
          </w:rPr>
          <w:fldChar w:fldCharType="separate"/>
        </w:r>
        <w:r w:rsidR="003D1B65">
          <w:rPr>
            <w:noProof/>
            <w:webHidden/>
          </w:rPr>
          <w:t>27</w:t>
        </w:r>
        <w:r w:rsidR="003D1B65">
          <w:rPr>
            <w:noProof/>
            <w:webHidden/>
          </w:rPr>
          <w:fldChar w:fldCharType="end"/>
        </w:r>
      </w:hyperlink>
    </w:p>
    <w:p w14:paraId="4336AD04" w14:textId="2702FA57"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7001" w:history="1">
        <w:r w:rsidR="003D1B65" w:rsidRPr="0073058A">
          <w:rPr>
            <w:rStyle w:val="a4"/>
            <w:rFonts w:eastAsia="黑体"/>
            <w:noProof/>
          </w:rPr>
          <w:t>2.5.3</w:t>
        </w:r>
        <w:r w:rsidR="003D1B65" w:rsidRPr="0073058A">
          <w:rPr>
            <w:rStyle w:val="a4"/>
            <w:rFonts w:eastAsia="黑体"/>
            <w:noProof/>
          </w:rPr>
          <w:t>不锈钢焊接接头腐蚀性能的研究现状</w:t>
        </w:r>
        <w:r w:rsidR="003D1B65">
          <w:rPr>
            <w:noProof/>
            <w:webHidden/>
          </w:rPr>
          <w:tab/>
        </w:r>
        <w:r w:rsidR="003D1B65">
          <w:rPr>
            <w:noProof/>
            <w:webHidden/>
          </w:rPr>
          <w:fldChar w:fldCharType="begin"/>
        </w:r>
        <w:r w:rsidR="003D1B65">
          <w:rPr>
            <w:noProof/>
            <w:webHidden/>
          </w:rPr>
          <w:instrText xml:space="preserve"> PAGEREF _Toc519597001 \h </w:instrText>
        </w:r>
        <w:r w:rsidR="003D1B65">
          <w:rPr>
            <w:noProof/>
            <w:webHidden/>
          </w:rPr>
        </w:r>
        <w:r w:rsidR="003D1B65">
          <w:rPr>
            <w:noProof/>
            <w:webHidden/>
          </w:rPr>
          <w:fldChar w:fldCharType="separate"/>
        </w:r>
        <w:r w:rsidR="003D1B65">
          <w:rPr>
            <w:noProof/>
            <w:webHidden/>
          </w:rPr>
          <w:t>28</w:t>
        </w:r>
        <w:r w:rsidR="003D1B65">
          <w:rPr>
            <w:noProof/>
            <w:webHidden/>
          </w:rPr>
          <w:fldChar w:fldCharType="end"/>
        </w:r>
      </w:hyperlink>
    </w:p>
    <w:p w14:paraId="23984B19" w14:textId="68F3A687"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7002" w:history="1">
        <w:r w:rsidR="003D1B65" w:rsidRPr="0073058A">
          <w:rPr>
            <w:rStyle w:val="a4"/>
            <w:rFonts w:eastAsia="黑体"/>
            <w:noProof/>
          </w:rPr>
          <w:t>2.5.4</w:t>
        </w:r>
        <w:r w:rsidR="003D1B65">
          <w:rPr>
            <w:noProof/>
            <w:webHidden/>
          </w:rPr>
          <w:tab/>
        </w:r>
        <w:r w:rsidR="003D1B65">
          <w:rPr>
            <w:noProof/>
            <w:webHidden/>
          </w:rPr>
          <w:fldChar w:fldCharType="begin"/>
        </w:r>
        <w:r w:rsidR="003D1B65">
          <w:rPr>
            <w:noProof/>
            <w:webHidden/>
          </w:rPr>
          <w:instrText xml:space="preserve"> PAGEREF _Toc519597002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2485C3FE" w14:textId="3CD6D59F" w:rsidR="003D1B65" w:rsidRDefault="00CE349E">
      <w:pPr>
        <w:pStyle w:val="TOC1"/>
        <w:tabs>
          <w:tab w:val="right" w:leader="dot" w:pos="8302"/>
        </w:tabs>
        <w:rPr>
          <w:rFonts w:asciiTheme="minorHAnsi" w:eastAsiaTheme="minorEastAsia" w:hAnsiTheme="minorHAnsi" w:cstheme="minorBidi"/>
          <w:noProof/>
          <w:sz w:val="21"/>
          <w:szCs w:val="22"/>
        </w:rPr>
      </w:pPr>
      <w:hyperlink w:anchor="_Toc519597003" w:history="1">
        <w:r w:rsidR="003D1B65" w:rsidRPr="0073058A">
          <w:rPr>
            <w:rStyle w:val="a4"/>
            <w:rFonts w:eastAsia="黑体"/>
            <w:b/>
            <w:noProof/>
          </w:rPr>
          <w:t>3</w:t>
        </w:r>
        <w:r w:rsidR="003D1B65" w:rsidRPr="0073058A">
          <w:rPr>
            <w:rStyle w:val="a4"/>
            <w:rFonts w:eastAsia="黑体"/>
            <w:b/>
            <w:noProof/>
          </w:rPr>
          <w:t>研究方案</w:t>
        </w:r>
        <w:r w:rsidR="003D1B65">
          <w:rPr>
            <w:noProof/>
            <w:webHidden/>
          </w:rPr>
          <w:tab/>
        </w:r>
        <w:r w:rsidR="003D1B65">
          <w:rPr>
            <w:noProof/>
            <w:webHidden/>
          </w:rPr>
          <w:fldChar w:fldCharType="begin"/>
        </w:r>
        <w:r w:rsidR="003D1B65">
          <w:rPr>
            <w:noProof/>
            <w:webHidden/>
          </w:rPr>
          <w:instrText xml:space="preserve"> PAGEREF _Toc519597003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3ABCACCF" w14:textId="77C26147"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7004" w:history="1">
        <w:r w:rsidR="003D1B65" w:rsidRPr="0073058A">
          <w:rPr>
            <w:rStyle w:val="a4"/>
            <w:rFonts w:eastAsia="黑体"/>
            <w:noProof/>
          </w:rPr>
          <w:t>3.1</w:t>
        </w:r>
        <w:r w:rsidR="003D1B65" w:rsidRPr="0073058A">
          <w:rPr>
            <w:rStyle w:val="a4"/>
            <w:rFonts w:eastAsia="黑体"/>
            <w:noProof/>
          </w:rPr>
          <w:t>研究内容</w:t>
        </w:r>
        <w:r w:rsidR="003D1B65">
          <w:rPr>
            <w:noProof/>
            <w:webHidden/>
          </w:rPr>
          <w:tab/>
        </w:r>
        <w:r w:rsidR="003D1B65">
          <w:rPr>
            <w:noProof/>
            <w:webHidden/>
          </w:rPr>
          <w:fldChar w:fldCharType="begin"/>
        </w:r>
        <w:r w:rsidR="003D1B65">
          <w:rPr>
            <w:noProof/>
            <w:webHidden/>
          </w:rPr>
          <w:instrText xml:space="preserve"> PAGEREF _Toc519597004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733E4A40" w14:textId="52FF1BBA"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7005" w:history="1">
        <w:r w:rsidR="003D1B65" w:rsidRPr="0073058A">
          <w:rPr>
            <w:rStyle w:val="a4"/>
            <w:rFonts w:eastAsia="黑体"/>
            <w:noProof/>
          </w:rPr>
          <w:t>3.2</w:t>
        </w:r>
        <w:r w:rsidR="003D1B65" w:rsidRPr="0073058A">
          <w:rPr>
            <w:rStyle w:val="a4"/>
            <w:rFonts w:eastAsia="黑体"/>
            <w:noProof/>
          </w:rPr>
          <w:t>研究方法</w:t>
        </w:r>
        <w:r w:rsidR="003D1B65">
          <w:rPr>
            <w:noProof/>
            <w:webHidden/>
          </w:rPr>
          <w:tab/>
        </w:r>
        <w:r w:rsidR="003D1B65">
          <w:rPr>
            <w:noProof/>
            <w:webHidden/>
          </w:rPr>
          <w:fldChar w:fldCharType="begin"/>
        </w:r>
        <w:r w:rsidR="003D1B65">
          <w:rPr>
            <w:noProof/>
            <w:webHidden/>
          </w:rPr>
          <w:instrText xml:space="preserve"> PAGEREF _Toc519597005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37B37D46" w14:textId="77DE8E30"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7006" w:history="1">
        <w:r w:rsidR="003D1B65" w:rsidRPr="0073058A">
          <w:rPr>
            <w:rStyle w:val="a4"/>
            <w:rFonts w:eastAsia="黑体"/>
            <w:noProof/>
          </w:rPr>
          <w:t>3.3</w:t>
        </w:r>
        <w:r w:rsidR="003D1B65" w:rsidRPr="0073058A">
          <w:rPr>
            <w:rStyle w:val="a4"/>
            <w:rFonts w:eastAsia="黑体"/>
            <w:noProof/>
          </w:rPr>
          <w:t>创新点</w:t>
        </w:r>
        <w:r w:rsidR="003D1B65">
          <w:rPr>
            <w:noProof/>
            <w:webHidden/>
          </w:rPr>
          <w:tab/>
        </w:r>
        <w:r w:rsidR="003D1B65">
          <w:rPr>
            <w:noProof/>
            <w:webHidden/>
          </w:rPr>
          <w:fldChar w:fldCharType="begin"/>
        </w:r>
        <w:r w:rsidR="003D1B65">
          <w:rPr>
            <w:noProof/>
            <w:webHidden/>
          </w:rPr>
          <w:instrText xml:space="preserve"> PAGEREF _Toc519597006 \h </w:instrText>
        </w:r>
        <w:r w:rsidR="003D1B65">
          <w:rPr>
            <w:noProof/>
            <w:webHidden/>
          </w:rPr>
        </w:r>
        <w:r w:rsidR="003D1B65">
          <w:rPr>
            <w:noProof/>
            <w:webHidden/>
          </w:rPr>
          <w:fldChar w:fldCharType="separate"/>
        </w:r>
        <w:r w:rsidR="003D1B65">
          <w:rPr>
            <w:noProof/>
            <w:webHidden/>
          </w:rPr>
          <w:t>30</w:t>
        </w:r>
        <w:r w:rsidR="003D1B65">
          <w:rPr>
            <w:noProof/>
            <w:webHidden/>
          </w:rPr>
          <w:fldChar w:fldCharType="end"/>
        </w:r>
      </w:hyperlink>
    </w:p>
    <w:p w14:paraId="7BD9C25D" w14:textId="13D366F0"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7007" w:history="1">
        <w:r w:rsidR="003D1B65" w:rsidRPr="0073058A">
          <w:rPr>
            <w:rStyle w:val="a4"/>
            <w:rFonts w:eastAsia="黑体"/>
            <w:noProof/>
          </w:rPr>
          <w:t>3.4</w:t>
        </w:r>
        <w:r w:rsidR="003D1B65" w:rsidRPr="0073058A">
          <w:rPr>
            <w:rStyle w:val="a4"/>
            <w:rFonts w:eastAsia="黑体"/>
            <w:noProof/>
          </w:rPr>
          <w:t>预期目标</w:t>
        </w:r>
        <w:r w:rsidR="003D1B65">
          <w:rPr>
            <w:noProof/>
            <w:webHidden/>
          </w:rPr>
          <w:tab/>
        </w:r>
        <w:r w:rsidR="003D1B65">
          <w:rPr>
            <w:noProof/>
            <w:webHidden/>
          </w:rPr>
          <w:fldChar w:fldCharType="begin"/>
        </w:r>
        <w:r w:rsidR="003D1B65">
          <w:rPr>
            <w:noProof/>
            <w:webHidden/>
          </w:rPr>
          <w:instrText xml:space="preserve"> PAGEREF _Toc519597007 \h </w:instrText>
        </w:r>
        <w:r w:rsidR="003D1B65">
          <w:rPr>
            <w:noProof/>
            <w:webHidden/>
          </w:rPr>
        </w:r>
        <w:r w:rsidR="003D1B65">
          <w:rPr>
            <w:noProof/>
            <w:webHidden/>
          </w:rPr>
          <w:fldChar w:fldCharType="separate"/>
        </w:r>
        <w:r w:rsidR="003D1B65">
          <w:rPr>
            <w:noProof/>
            <w:webHidden/>
          </w:rPr>
          <w:t>30</w:t>
        </w:r>
        <w:r w:rsidR="003D1B65">
          <w:rPr>
            <w:noProof/>
            <w:webHidden/>
          </w:rPr>
          <w:fldChar w:fldCharType="end"/>
        </w:r>
      </w:hyperlink>
    </w:p>
    <w:p w14:paraId="6C02651D" w14:textId="3C56CA03" w:rsidR="003D1B65" w:rsidRDefault="00CE349E">
      <w:pPr>
        <w:pStyle w:val="TOC3"/>
        <w:tabs>
          <w:tab w:val="right" w:leader="dot" w:pos="8302"/>
        </w:tabs>
        <w:ind w:left="960"/>
        <w:rPr>
          <w:rFonts w:asciiTheme="minorHAnsi" w:eastAsiaTheme="minorEastAsia" w:hAnsiTheme="minorHAnsi" w:cstheme="minorBidi"/>
          <w:noProof/>
          <w:sz w:val="21"/>
          <w:szCs w:val="22"/>
        </w:rPr>
      </w:pPr>
      <w:hyperlink w:anchor="_Toc519597008" w:history="1">
        <w:r w:rsidR="003D1B65" w:rsidRPr="0073058A">
          <w:rPr>
            <w:rStyle w:val="a4"/>
            <w:rFonts w:eastAsia="黑体"/>
            <w:noProof/>
          </w:rPr>
          <w:t>*3.5</w:t>
        </w:r>
        <w:r w:rsidR="003D1B65" w:rsidRPr="0073058A">
          <w:rPr>
            <w:rStyle w:val="a4"/>
            <w:rFonts w:eastAsia="黑体"/>
            <w:noProof/>
          </w:rPr>
          <w:t>进度安排</w:t>
        </w:r>
        <w:r w:rsidR="003D1B65">
          <w:rPr>
            <w:noProof/>
            <w:webHidden/>
          </w:rPr>
          <w:tab/>
        </w:r>
        <w:r w:rsidR="003D1B65">
          <w:rPr>
            <w:noProof/>
            <w:webHidden/>
          </w:rPr>
          <w:fldChar w:fldCharType="begin"/>
        </w:r>
        <w:r w:rsidR="003D1B65">
          <w:rPr>
            <w:noProof/>
            <w:webHidden/>
          </w:rPr>
          <w:instrText xml:space="preserve"> PAGEREF _Toc519597008 \h </w:instrText>
        </w:r>
        <w:r w:rsidR="003D1B65">
          <w:rPr>
            <w:noProof/>
            <w:webHidden/>
          </w:rPr>
        </w:r>
        <w:r w:rsidR="003D1B65">
          <w:rPr>
            <w:noProof/>
            <w:webHidden/>
          </w:rPr>
          <w:fldChar w:fldCharType="separate"/>
        </w:r>
        <w:r w:rsidR="003D1B65">
          <w:rPr>
            <w:noProof/>
            <w:webHidden/>
          </w:rPr>
          <w:t>31</w:t>
        </w:r>
        <w:r w:rsidR="003D1B65">
          <w:rPr>
            <w:noProof/>
            <w:webHidden/>
          </w:rPr>
          <w:fldChar w:fldCharType="end"/>
        </w:r>
      </w:hyperlink>
    </w:p>
    <w:p w14:paraId="32EE0924" w14:textId="3FF31A55" w:rsidR="003D1B65" w:rsidRDefault="00CE349E">
      <w:pPr>
        <w:pStyle w:val="TOC1"/>
        <w:tabs>
          <w:tab w:val="right" w:leader="dot" w:pos="8302"/>
        </w:tabs>
        <w:rPr>
          <w:rFonts w:asciiTheme="minorHAnsi" w:eastAsiaTheme="minorEastAsia" w:hAnsiTheme="minorHAnsi" w:cstheme="minorBidi"/>
          <w:noProof/>
          <w:sz w:val="21"/>
          <w:szCs w:val="22"/>
        </w:rPr>
      </w:pPr>
      <w:hyperlink w:anchor="_Toc519597009" w:history="1">
        <w:r w:rsidR="003D1B65" w:rsidRPr="0073058A">
          <w:rPr>
            <w:rStyle w:val="a4"/>
            <w:rFonts w:ascii="黑体" w:eastAsia="黑体" w:hAnsi="黑体"/>
            <w:b/>
            <w:noProof/>
          </w:rPr>
          <w:t>参考文献</w:t>
        </w:r>
        <w:r w:rsidR="003D1B65">
          <w:rPr>
            <w:noProof/>
            <w:webHidden/>
          </w:rPr>
          <w:tab/>
        </w:r>
        <w:r w:rsidR="003D1B65">
          <w:rPr>
            <w:noProof/>
            <w:webHidden/>
          </w:rPr>
          <w:fldChar w:fldCharType="begin"/>
        </w:r>
        <w:r w:rsidR="003D1B65">
          <w:rPr>
            <w:noProof/>
            <w:webHidden/>
          </w:rPr>
          <w:instrText xml:space="preserve"> PAGEREF _Toc519597009 \h </w:instrText>
        </w:r>
        <w:r w:rsidR="003D1B65">
          <w:rPr>
            <w:noProof/>
            <w:webHidden/>
          </w:rPr>
        </w:r>
        <w:r w:rsidR="003D1B65">
          <w:rPr>
            <w:noProof/>
            <w:webHidden/>
          </w:rPr>
          <w:fldChar w:fldCharType="separate"/>
        </w:r>
        <w:r w:rsidR="003D1B65">
          <w:rPr>
            <w:noProof/>
            <w:webHidden/>
          </w:rPr>
          <w:t>32</w:t>
        </w:r>
        <w:r w:rsidR="003D1B65">
          <w:rPr>
            <w:noProof/>
            <w:webHidden/>
          </w:rPr>
          <w:fldChar w:fldCharType="end"/>
        </w:r>
      </w:hyperlink>
    </w:p>
    <w:p w14:paraId="3EBB6B9D" w14:textId="2C78BFDB"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51959697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51959697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5CCAF726" w14:textId="573E3E46" w:rsidR="00010BC9" w:rsidRPr="00972197" w:rsidRDefault="00717111" w:rsidP="00972197">
      <w:pPr>
        <w:pStyle w:val="2"/>
        <w:spacing w:before="0" w:after="0" w:line="312" w:lineRule="auto"/>
        <w:jc w:val="left"/>
        <w:rPr>
          <w:rFonts w:ascii="Times New Roman" w:eastAsia="黑体" w:hAnsi="黑体"/>
        </w:rPr>
      </w:pPr>
      <w:bookmarkStart w:id="13" w:name="_Toc243311789"/>
      <w:bookmarkStart w:id="14" w:name="_Toc244319051"/>
      <w:bookmarkStart w:id="15" w:name="_Toc244352409"/>
      <w:bookmarkStart w:id="16" w:name="_Toc299406451"/>
      <w:bookmarkStart w:id="17" w:name="_Toc299451107"/>
      <w:bookmarkStart w:id="18" w:name="_Toc519596979"/>
      <w:r w:rsidRPr="000F1FB4">
        <w:rPr>
          <w:rFonts w:ascii="Times New Roman" w:eastAsia="黑体" w:hAnsi="Times New Roman"/>
          <w:bCs w:val="0"/>
          <w:szCs w:val="28"/>
        </w:rPr>
        <w:t>1.2</w:t>
      </w:r>
      <w:r w:rsidRPr="00C2259B">
        <w:rPr>
          <w:rFonts w:ascii="Times New Roman" w:eastAsia="黑体" w:hAnsi="黑体"/>
        </w:rPr>
        <w:t>研究目的及意义</w:t>
      </w:r>
      <w:bookmarkEnd w:id="13"/>
      <w:bookmarkEnd w:id="14"/>
      <w:bookmarkEnd w:id="15"/>
      <w:bookmarkEnd w:id="16"/>
      <w:bookmarkEnd w:id="17"/>
      <w:bookmarkEnd w:id="18"/>
    </w:p>
    <w:p w14:paraId="3145F691" w14:textId="74D848A0"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w:t>
      </w:r>
      <w:r w:rsidR="00BE263B">
        <w:rPr>
          <w:rFonts w:hint="eastAsia"/>
        </w:rPr>
        <w:t>设计</w:t>
      </w:r>
      <w:r w:rsidRPr="00095239">
        <w:rPr>
          <w:rFonts w:hint="eastAsia"/>
        </w:rPr>
        <w:t>和材料数据库</w:t>
      </w:r>
      <w:r w:rsidR="00BE263B">
        <w:rPr>
          <w:rFonts w:hint="eastAsia"/>
        </w:rPr>
        <w:t>建设</w:t>
      </w:r>
      <w:r w:rsidRPr="00095239">
        <w:rPr>
          <w:rFonts w:hint="eastAsia"/>
        </w:rPr>
        <w:t>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大气腐蚀速率的数学模型。机器学习中的人工神经网络模型，因在合理选择网络结构和参数的情况下具备模拟复杂模型的能力，</w:t>
      </w:r>
      <w:r w:rsidR="00EF736D">
        <w:rPr>
          <w:rFonts w:hint="eastAsia"/>
        </w:rPr>
        <w:t>所以可作为碳钢</w:t>
      </w:r>
      <w:r w:rsidR="005A303B">
        <w:rPr>
          <w:rFonts w:hint="eastAsia"/>
        </w:rPr>
        <w:t>大</w:t>
      </w:r>
      <w:r w:rsidR="005A303B">
        <w:rPr>
          <w:rFonts w:hint="eastAsia"/>
        </w:rPr>
        <w:lastRenderedPageBreak/>
        <w:t>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r>
        <w:rPr>
          <w:rFonts w:ascii="Times New Roman" w:eastAsia="黑体" w:hAnsi="Times New Roman" w:cs="Times New Roman"/>
        </w:rPr>
        <w:br w:type="page"/>
      </w:r>
      <w:bookmarkStart w:id="24" w:name="_Toc519596980"/>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00F4DDA2"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519596981"/>
      <w:r w:rsidRPr="000F1FB4">
        <w:rPr>
          <w:rFonts w:ascii="Times New Roman" w:eastAsia="黑体" w:hAnsi="Times New Roman"/>
          <w:bCs w:val="0"/>
        </w:rPr>
        <w:t>2.1</w:t>
      </w:r>
      <w:bookmarkEnd w:id="25"/>
      <w:bookmarkEnd w:id="26"/>
      <w:bookmarkEnd w:id="27"/>
      <w:bookmarkEnd w:id="28"/>
      <w:bookmarkEnd w:id="29"/>
      <w:r w:rsidR="00313F5A">
        <w:rPr>
          <w:rFonts w:ascii="黑体" w:eastAsia="黑体" w:hAnsi="黑体" w:hint="eastAsia"/>
          <w:bCs w:val="0"/>
        </w:rPr>
        <w:t>材料基因组计划</w:t>
      </w:r>
      <w:bookmarkEnd w:id="30"/>
    </w:p>
    <w:p w14:paraId="325F9EE6" w14:textId="15245EB8" w:rsidR="00090C62" w:rsidRPr="004838BB" w:rsidRDefault="00090C62" w:rsidP="004838BB">
      <w:pPr>
        <w:pStyle w:val="3"/>
        <w:spacing w:line="312" w:lineRule="auto"/>
        <w:ind w:left="2398" w:hanging="2398"/>
        <w:rPr>
          <w:bCs w:val="0"/>
        </w:rPr>
      </w:pPr>
      <w:bookmarkStart w:id="31" w:name="_Toc519596982"/>
      <w:r w:rsidRPr="004838BB">
        <w:rPr>
          <w:rFonts w:eastAsia="黑体" w:hint="eastAsia"/>
          <w:bCs w:val="0"/>
        </w:rPr>
        <w:t>2.1.</w:t>
      </w:r>
      <w:r w:rsidR="00BE263B">
        <w:rPr>
          <w:rFonts w:eastAsia="黑体" w:hint="eastAsia"/>
          <w:bCs w:val="0"/>
        </w:rPr>
        <w:t>1</w:t>
      </w:r>
      <w:r w:rsidRPr="004838BB">
        <w:rPr>
          <w:rFonts w:eastAsia="黑体" w:hint="eastAsia"/>
          <w:bCs w:val="0"/>
        </w:rPr>
        <w:t>材料基因组计划概述</w:t>
      </w:r>
      <w:bookmarkEnd w:id="31"/>
    </w:p>
    <w:p w14:paraId="0902A43F" w14:textId="124B8488" w:rsidR="006A2AD0" w:rsidRDefault="006A2AD0" w:rsidP="00DE1A39">
      <w:pPr>
        <w:spacing w:line="312" w:lineRule="auto"/>
        <w:ind w:firstLineChars="200" w:firstLine="480"/>
      </w:pPr>
      <w:bookmarkStart w:id="32" w:name="_Toc243311792"/>
      <w:bookmarkStart w:id="33" w:name="_Toc244319054"/>
      <w:bookmarkStart w:id="34" w:name="_Toc244352412"/>
      <w:bookmarkStart w:id="35" w:name="_Toc299406454"/>
      <w:bookmarkStart w:id="36" w:name="_Toc299451110"/>
      <w:r>
        <w:rPr>
          <w:rFonts w:hint="eastAsia"/>
        </w:rPr>
        <w:t>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日在卡耐基•梅隆大学作的以“先进制造业伙伴关系”为主题的演讲中明确地指出材料基因组计划的总目标是“将先进材料的发现、开发、制造和使用的速度提高一倍”。白宫科技政策办公室在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7"/>
      <w:r w:rsidRPr="00536763">
        <w:rPr>
          <w:rFonts w:hint="eastAsia"/>
          <w:vertAlign w:val="superscript"/>
        </w:rPr>
        <w:t>[</w:t>
      </w:r>
      <w:r>
        <w:rPr>
          <w:rFonts w:hint="eastAsia"/>
          <w:vertAlign w:val="superscript"/>
        </w:rPr>
        <w:t>1</w:t>
      </w:r>
      <w:r w:rsidRPr="00536763">
        <w:rPr>
          <w:vertAlign w:val="superscript"/>
        </w:rPr>
        <w:t>]</w:t>
      </w:r>
      <w:commentRangeEnd w:id="37"/>
      <w:r>
        <w:rPr>
          <w:rStyle w:val="af7"/>
        </w:rPr>
        <w:commentReference w:id="37"/>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8"/>
      <w:r w:rsidRPr="002C7236">
        <w:rPr>
          <w:rFonts w:hint="eastAsia"/>
          <w:vertAlign w:val="superscript"/>
        </w:rPr>
        <w:t>[</w:t>
      </w:r>
      <w:r w:rsidRPr="002C7236">
        <w:rPr>
          <w:vertAlign w:val="superscript"/>
        </w:rPr>
        <w:t>3]</w:t>
      </w:r>
      <w:commentRangeEnd w:id="38"/>
      <w:r>
        <w:rPr>
          <w:rStyle w:val="af7"/>
        </w:rPr>
        <w:commentReference w:id="38"/>
      </w:r>
      <w:r>
        <w:rPr>
          <w:rFonts w:hint="eastAsia"/>
        </w:rPr>
        <w:t>；材料数据库可以为材料计算模拟提供计算基础数据，为高通量材料实验提供实验设计的依据，同时</w:t>
      </w:r>
      <w:r>
        <w:rPr>
          <w:rFonts w:hint="eastAsia"/>
        </w:rPr>
        <w:lastRenderedPageBreak/>
        <w:t>计算和实验所得的材料数据亦可丰富材料数据库的建设。</w:t>
      </w:r>
    </w:p>
    <w:p w14:paraId="43A76376" w14:textId="17E68F50" w:rsidR="00D526FA" w:rsidRDefault="006A2AD0" w:rsidP="00D526FA">
      <w:pPr>
        <w:pStyle w:val="3"/>
        <w:spacing w:line="312" w:lineRule="auto"/>
        <w:ind w:left="2398" w:hanging="2398"/>
        <w:rPr>
          <w:rFonts w:eastAsia="黑体"/>
        </w:rPr>
      </w:pPr>
      <w:bookmarkStart w:id="39" w:name="_Toc519596983"/>
      <w:r w:rsidRPr="000F1FB4">
        <w:rPr>
          <w:rFonts w:eastAsia="黑体" w:hint="eastAsia"/>
        </w:rPr>
        <w:t>2.1.</w:t>
      </w:r>
      <w:bookmarkEnd w:id="32"/>
      <w:bookmarkEnd w:id="33"/>
      <w:bookmarkEnd w:id="34"/>
      <w:bookmarkEnd w:id="35"/>
      <w:bookmarkEnd w:id="36"/>
      <w:r w:rsidR="00090C62">
        <w:rPr>
          <w:rFonts w:eastAsia="黑体" w:hint="eastAsia"/>
        </w:rPr>
        <w:t>2</w:t>
      </w:r>
      <w:r w:rsidR="00AA3115">
        <w:rPr>
          <w:rFonts w:eastAsia="黑体" w:hint="eastAsia"/>
        </w:rPr>
        <w:t>高通量材料实验</w:t>
      </w:r>
      <w:bookmarkEnd w:id="39"/>
    </w:p>
    <w:p w14:paraId="045EA155" w14:textId="191642F5" w:rsidR="00AE109F" w:rsidRDefault="00AE109F" w:rsidP="00DA60E0">
      <w:pPr>
        <w:spacing w:line="312" w:lineRule="auto"/>
        <w:ind w:firstLineChars="200" w:firstLine="480"/>
      </w:pPr>
      <w:r>
        <w:rPr>
          <w:rFonts w:hint="eastAsia"/>
        </w:rPr>
        <w:t>（</w:t>
      </w:r>
      <w:r w:rsidR="00C86512">
        <w:rPr>
          <w:rFonts w:hint="eastAsia"/>
        </w:rPr>
        <w:t>1</w:t>
      </w:r>
      <w:r>
        <w:rPr>
          <w:rFonts w:hint="eastAsia"/>
        </w:rPr>
        <w:t>）</w:t>
      </w:r>
      <w:r w:rsidR="00C86512">
        <w:rPr>
          <w:rFonts w:hint="eastAsia"/>
        </w:rPr>
        <w:t>高通量材料实验概述</w:t>
      </w:r>
    </w:p>
    <w:p w14:paraId="524C858E" w14:textId="3EA1B6F0"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0"/>
      <w:r w:rsidR="00E63F8F" w:rsidRPr="00326587">
        <w:rPr>
          <w:rFonts w:hint="eastAsia"/>
          <w:vertAlign w:val="superscript"/>
        </w:rPr>
        <w:t>[</w:t>
      </w:r>
      <w:r w:rsidR="00E63F8F" w:rsidRPr="00326587">
        <w:rPr>
          <w:vertAlign w:val="superscript"/>
        </w:rPr>
        <w:t>]</w:t>
      </w:r>
      <w:commentRangeEnd w:id="40"/>
      <w:r w:rsidR="000B770C">
        <w:rPr>
          <w:rStyle w:val="af7"/>
        </w:rPr>
        <w:commentReference w:id="40"/>
      </w:r>
      <w:r w:rsidR="00E63F8F">
        <w:rPr>
          <w:rFonts w:hint="eastAsia"/>
        </w:rPr>
        <w:t>。</w:t>
      </w:r>
    </w:p>
    <w:p w14:paraId="5CF3F2C6" w14:textId="0EF2F377" w:rsidR="00915E13" w:rsidRPr="00915E13" w:rsidRDefault="00915E13" w:rsidP="00915E13">
      <w:pPr>
        <w:spacing w:line="312" w:lineRule="auto"/>
        <w:ind w:firstLineChars="200" w:firstLine="480"/>
      </w:pPr>
      <w:r>
        <w:rPr>
          <w:rFonts w:hint="eastAsia"/>
        </w:rPr>
        <w:t>材料基因组计划中</w:t>
      </w:r>
      <w:r w:rsidR="00C77CD6">
        <w:rPr>
          <w:rFonts w:hint="eastAsia"/>
        </w:rPr>
        <w:t>的</w:t>
      </w:r>
      <w:r>
        <w:rPr>
          <w:rFonts w:hint="eastAsia"/>
        </w:rPr>
        <w:t>实验平台的主要实验内容是材料高通量实验。经过</w:t>
      </w:r>
      <w:r>
        <w:rPr>
          <w:rFonts w:hint="eastAsia"/>
        </w:rPr>
        <w:t>20</w:t>
      </w:r>
      <w:r>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Pr>
          <w:rFonts w:hint="eastAsia"/>
        </w:rPr>
        <w:t>/</w:t>
      </w:r>
      <w:r>
        <w:rPr>
          <w:rFonts w:hint="eastAsia"/>
        </w:rPr>
        <w:t>空间分辨率的制备与表征装备得到发展，并在催化剂、半导体和合金等领域取得较好示范验证</w:t>
      </w:r>
      <w:commentRangeStart w:id="41"/>
      <w:r w:rsidRPr="003C0B40">
        <w:rPr>
          <w:rFonts w:hint="eastAsia"/>
          <w:vertAlign w:val="superscript"/>
        </w:rPr>
        <w:t>[</w:t>
      </w:r>
      <w:r w:rsidRPr="003C0B40">
        <w:rPr>
          <w:vertAlign w:val="superscript"/>
        </w:rPr>
        <w:t>]</w:t>
      </w:r>
      <w:commentRangeEnd w:id="41"/>
      <w:r>
        <w:rPr>
          <w:rStyle w:val="af7"/>
        </w:rPr>
        <w:commentReference w:id="41"/>
      </w:r>
      <w:r>
        <w:rPr>
          <w:rFonts w:hint="eastAsia"/>
        </w:rPr>
        <w:t>。</w:t>
      </w:r>
    </w:p>
    <w:p w14:paraId="5CAC89E0" w14:textId="155B2CC5"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w:t>
      </w:r>
      <w:r w:rsidR="00F43877">
        <w:rPr>
          <w:rFonts w:hint="eastAsia"/>
        </w:rPr>
        <w:t>材料实验</w:t>
      </w:r>
      <w:r w:rsidR="00BC125E">
        <w:rPr>
          <w:rFonts w:hint="eastAsia"/>
        </w:rPr>
        <w:t>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2"/>
      <w:r w:rsidR="005F2842">
        <w:rPr>
          <w:rFonts w:hint="eastAsia"/>
        </w:rPr>
        <w:t>[</w:t>
      </w:r>
      <w:r w:rsidR="005F2842">
        <w:t>]</w:t>
      </w:r>
      <w:commentRangeEnd w:id="42"/>
      <w:r w:rsidR="007023DE">
        <w:rPr>
          <w:rStyle w:val="af7"/>
        </w:rPr>
        <w:commentReference w:id="42"/>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w:t>
      </w:r>
      <w:r w:rsidR="002B5547">
        <w:rPr>
          <w:rFonts w:hint="eastAsia"/>
        </w:rPr>
        <w:lastRenderedPageBreak/>
        <w:t>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3"/>
      <w:r w:rsidRPr="000368DD">
        <w:rPr>
          <w:rFonts w:hint="eastAsia"/>
          <w:vertAlign w:val="superscript"/>
        </w:rPr>
        <w:t>[</w:t>
      </w:r>
      <w:r w:rsidRPr="000368DD">
        <w:rPr>
          <w:vertAlign w:val="superscript"/>
        </w:rPr>
        <w:t>]</w:t>
      </w:r>
      <w:commentRangeEnd w:id="43"/>
      <w:r w:rsidR="000368DD">
        <w:rPr>
          <w:rStyle w:val="af7"/>
        </w:rPr>
        <w:commentReference w:id="43"/>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材料等的高通量制备，单个基片最多可制备</w:t>
      </w:r>
      <w:r>
        <w:rPr>
          <w:rFonts w:hint="eastAsia"/>
        </w:rPr>
        <w:t>1024</w:t>
      </w:r>
      <w:r>
        <w:rPr>
          <w:rFonts w:hint="eastAsia"/>
        </w:rPr>
        <w:t>个不同成分的样品单元，极大地提高了材料研究的效率。文献</w:t>
      </w:r>
      <w:commentRangeStart w:id="44"/>
      <w:r w:rsidRPr="00FA60C1">
        <w:rPr>
          <w:rFonts w:hint="eastAsia"/>
          <w:vertAlign w:val="superscript"/>
        </w:rPr>
        <w:t>[</w:t>
      </w:r>
      <w:r w:rsidRPr="00FA60C1">
        <w:rPr>
          <w:vertAlign w:val="superscript"/>
        </w:rPr>
        <w:t>]</w:t>
      </w:r>
      <w:commentRangeEnd w:id="44"/>
      <w:r w:rsidR="00FA60C1">
        <w:rPr>
          <w:rStyle w:val="af7"/>
        </w:rPr>
        <w:commentReference w:id="44"/>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5"/>
      <w:r w:rsidR="00084573" w:rsidRPr="00F25531">
        <w:rPr>
          <w:rFonts w:hint="eastAsia"/>
          <w:vertAlign w:val="superscript"/>
        </w:rPr>
        <w:t>[</w:t>
      </w:r>
      <w:r w:rsidR="00084573" w:rsidRPr="00F25531">
        <w:rPr>
          <w:vertAlign w:val="superscript"/>
        </w:rPr>
        <w:t>]</w:t>
      </w:r>
      <w:commentRangeEnd w:id="45"/>
      <w:r w:rsidR="00F25531">
        <w:rPr>
          <w:rStyle w:val="af7"/>
        </w:rPr>
        <w:commentReference w:id="45"/>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w:t>
      </w:r>
      <w:proofErr w:type="spellStart"/>
      <w:r>
        <w:t>Te</w:t>
      </w:r>
      <w:proofErr w:type="spellEnd"/>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6BE6B8B5" w:rsidR="00ED40C1" w:rsidRDefault="00ED40C1" w:rsidP="00ED40C1">
      <w:pPr>
        <w:spacing w:line="312" w:lineRule="auto"/>
        <w:ind w:firstLineChars="200" w:firstLine="480"/>
      </w:pPr>
      <w:r>
        <w:rPr>
          <w:rFonts w:hint="eastAsia"/>
        </w:rPr>
        <w:t>（</w:t>
      </w:r>
      <w:r>
        <w:rPr>
          <w:rFonts w:hint="eastAsia"/>
        </w:rPr>
        <w:t>3</w:t>
      </w:r>
      <w:r>
        <w:rPr>
          <w:rFonts w:hint="eastAsia"/>
        </w:rPr>
        <w:t>）高通量</w:t>
      </w:r>
      <w:r w:rsidR="00F43877">
        <w:rPr>
          <w:rFonts w:hint="eastAsia"/>
        </w:rPr>
        <w:t>材料实验的</w:t>
      </w:r>
      <w:r>
        <w:rPr>
          <w:rFonts w:hint="eastAsia"/>
        </w:rPr>
        <w:t>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56FBF1A6"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微区电化学扫描系统。该仪器的特点是样品定位精度高，平台空间分辨率可达</w:t>
      </w:r>
      <w:r w:rsidRPr="00272198">
        <w:rPr>
          <w:rFonts w:hint="eastAsia"/>
        </w:rPr>
        <w:t>50nm</w:t>
      </w:r>
      <w:r w:rsidRPr="00272198">
        <w:rPr>
          <w:rFonts w:hint="eastAsia"/>
        </w:rPr>
        <w:t>，样品测试区域为</w:t>
      </w:r>
      <w:r w:rsidRPr="00272198">
        <w:rPr>
          <w:rFonts w:hint="eastAsia"/>
        </w:rPr>
        <w:t>100</w:t>
      </w:r>
      <w:r w:rsidRPr="00272198">
        <w:rPr>
          <w:rFonts w:hint="eastAsia"/>
        </w:rPr>
        <w:t>×</w:t>
      </w:r>
      <w:r w:rsidRPr="00272198">
        <w:rPr>
          <w:rFonts w:hint="eastAsia"/>
        </w:rPr>
        <w:t>100mm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3743B0B2" w14:textId="0E66F16A" w:rsidR="00C81245" w:rsidRDefault="00C81245" w:rsidP="00C81245">
      <w:pPr>
        <w:pStyle w:val="3"/>
        <w:spacing w:line="312" w:lineRule="auto"/>
        <w:ind w:left="2398" w:hanging="2398"/>
        <w:rPr>
          <w:rFonts w:ascii="黑体" w:eastAsia="黑体" w:hAnsi="黑体"/>
          <w:bCs w:val="0"/>
        </w:rPr>
      </w:pPr>
      <w:bookmarkStart w:id="46" w:name="_Toc519596984"/>
      <w:bookmarkStart w:id="47" w:name="_Toc243311804"/>
      <w:bookmarkStart w:id="48" w:name="_Toc244319067"/>
      <w:bookmarkStart w:id="49" w:name="_Toc244352425"/>
      <w:bookmarkStart w:id="50" w:name="_Toc299406467"/>
      <w:bookmarkStart w:id="51" w:name="_Toc299451121"/>
      <w:bookmarkStart w:id="52" w:name="_Toc305757550"/>
      <w:bookmarkStart w:id="53" w:name="_Toc306113920"/>
      <w:bookmarkStart w:id="54" w:name="_Toc306113976"/>
      <w:bookmarkStart w:id="55" w:name="_Toc306114066"/>
      <w:r w:rsidRPr="00750ADF">
        <w:rPr>
          <w:rFonts w:eastAsia="黑体" w:hint="eastAsia"/>
          <w:bCs w:val="0"/>
        </w:rPr>
        <w:t>2.1.</w:t>
      </w:r>
      <w:r w:rsidR="005F689D">
        <w:rPr>
          <w:rFonts w:eastAsia="黑体" w:hint="eastAsia"/>
          <w:bCs w:val="0"/>
        </w:rPr>
        <w:t>3</w:t>
      </w:r>
      <w:r w:rsidRPr="00750ADF">
        <w:rPr>
          <w:rFonts w:ascii="黑体" w:eastAsia="黑体" w:hAnsi="黑体" w:hint="eastAsia"/>
          <w:bCs w:val="0"/>
        </w:rPr>
        <w:t>高通量</w:t>
      </w:r>
      <w:r w:rsidR="00671CC8" w:rsidRPr="00750ADF">
        <w:rPr>
          <w:rFonts w:ascii="黑体" w:eastAsia="黑体" w:hAnsi="黑体" w:hint="eastAsia"/>
          <w:bCs w:val="0"/>
        </w:rPr>
        <w:t>材料</w:t>
      </w:r>
      <w:r w:rsidRPr="00750ADF">
        <w:rPr>
          <w:rFonts w:ascii="黑体" w:eastAsia="黑体" w:hAnsi="黑体" w:hint="eastAsia"/>
          <w:bCs w:val="0"/>
        </w:rPr>
        <w:t>计算设计</w:t>
      </w:r>
      <w:bookmarkEnd w:id="46"/>
    </w:p>
    <w:p w14:paraId="3ADE78D4" w14:textId="497699A1" w:rsidR="00C81245" w:rsidRPr="00750ADF" w:rsidRDefault="00C81245" w:rsidP="00C81245">
      <w:pPr>
        <w:spacing w:line="312" w:lineRule="auto"/>
        <w:ind w:firstLineChars="200" w:firstLine="480"/>
      </w:pPr>
      <w:r>
        <w:rPr>
          <w:rFonts w:hint="eastAsia"/>
        </w:rPr>
        <w:t>（</w:t>
      </w:r>
      <w:r>
        <w:rPr>
          <w:rFonts w:hint="eastAsia"/>
        </w:rPr>
        <w:t>1</w:t>
      </w:r>
      <w:r>
        <w:rPr>
          <w:rFonts w:hint="eastAsia"/>
        </w:rPr>
        <w:t>）高通量</w:t>
      </w:r>
      <w:r w:rsidR="00DF21CB">
        <w:rPr>
          <w:rFonts w:hint="eastAsia"/>
        </w:rPr>
        <w:t>计算</w:t>
      </w:r>
      <w:r>
        <w:rPr>
          <w:rFonts w:hint="eastAsia"/>
        </w:rPr>
        <w:t>材料设计概述</w:t>
      </w:r>
    </w:p>
    <w:p w14:paraId="03CE2088" w14:textId="77777777" w:rsidR="00C81245" w:rsidRDefault="00C81245" w:rsidP="00C81245">
      <w:pPr>
        <w:spacing w:line="312" w:lineRule="auto"/>
        <w:ind w:firstLineChars="200" w:firstLine="480"/>
      </w:pPr>
      <w:r w:rsidRPr="00A64912">
        <w:rPr>
          <w:rFonts w:hint="eastAsia"/>
        </w:rPr>
        <w:t>高通量材料计算设计是材料科学中一片新兴的领域。通过将先进的热力学、电子结构与智能的数据挖掘、数据库构建以及利用如今超级计算机的架构，科学家们生产、管理和分析海量的材料数据仓库来寻找优质的材料。</w:t>
      </w:r>
    </w:p>
    <w:p w14:paraId="15C2A7C6" w14:textId="77777777" w:rsidR="00C81245" w:rsidRDefault="00C81245" w:rsidP="00C81245">
      <w:pPr>
        <w:spacing w:line="312" w:lineRule="auto"/>
        <w:ind w:firstLineChars="200" w:firstLine="480"/>
      </w:pPr>
      <w:r w:rsidRPr="00F80CE4">
        <w:rPr>
          <w:rFonts w:hint="eastAsia"/>
        </w:rPr>
        <w:t>所有技术都与某种特定材料密切相关。钢铁制成的蒸汽发动机推动了</w:t>
      </w:r>
      <w:r w:rsidRPr="00F80CE4">
        <w:rPr>
          <w:rFonts w:hint="eastAsia"/>
        </w:rPr>
        <w:t>18</w:t>
      </w:r>
      <w:r w:rsidRPr="00F80CE4">
        <w:rPr>
          <w:rFonts w:hint="eastAsia"/>
        </w:rPr>
        <w:t>世纪的工业革命，硅为信息通讯技术打下来基础。一旦某种材料被一项技术选中，这种组合就因为建立大规模生产线的投资</w:t>
      </w:r>
      <w:r>
        <w:rPr>
          <w:rFonts w:hint="eastAsia"/>
        </w:rPr>
        <w:t>难以变动</w:t>
      </w:r>
      <w:r w:rsidRPr="00F80CE4">
        <w:rPr>
          <w:rFonts w:hint="eastAsia"/>
        </w:rPr>
        <w:t>而基本固定了。这意味着改变一项已经建立起来的技术中所使用的材料的情况是很少见的，新材料的使用往往会引发该项技术的革命。为了让技术持久有效，技术</w:t>
      </w:r>
      <w:r>
        <w:rPr>
          <w:rFonts w:hint="eastAsia"/>
        </w:rPr>
        <w:t>人员</w:t>
      </w:r>
      <w:r w:rsidRPr="00F80CE4">
        <w:rPr>
          <w:rFonts w:hint="eastAsia"/>
        </w:rPr>
        <w:t>对材料的初始选择是极其苛刻的。更重要的</w:t>
      </w:r>
      <w:r>
        <w:rPr>
          <w:rFonts w:hint="eastAsia"/>
        </w:rPr>
        <w:t>是</w:t>
      </w:r>
      <w:r w:rsidRPr="00F80CE4">
        <w:rPr>
          <w:rFonts w:hint="eastAsia"/>
        </w:rPr>
        <w:t>，最近出现一些新型的每项技术都需要不同的材料。因此，开发新材料的压力变得不堪重负。材料的筛选要根据的技术的基本属性、要求来确定，比如要求不包含有毒元素、当需要制备大量材料时，原材料因偏重价格低廉的选项。因此，寻找材料是一个需要从多个维</w:t>
      </w:r>
      <w:proofErr w:type="gramStart"/>
      <w:r w:rsidRPr="00F80CE4">
        <w:rPr>
          <w:rFonts w:hint="eastAsia"/>
        </w:rPr>
        <w:t>度同时</w:t>
      </w:r>
      <w:proofErr w:type="gramEnd"/>
      <w:r w:rsidRPr="00F80CE4">
        <w:rPr>
          <w:rFonts w:hint="eastAsia"/>
        </w:rPr>
        <w:t>考虑的问题。</w:t>
      </w:r>
    </w:p>
    <w:p w14:paraId="67AB0A67" w14:textId="77777777" w:rsidR="00C81245" w:rsidRDefault="00C81245" w:rsidP="00C81245">
      <w:pPr>
        <w:spacing w:line="312" w:lineRule="auto"/>
        <w:ind w:firstLineChars="200" w:firstLine="480"/>
      </w:pPr>
      <w:r w:rsidRPr="00952296">
        <w:rPr>
          <w:rFonts w:hint="eastAsia"/>
        </w:rPr>
        <w:t>尽管对于材料的需求在持续的增长，实验发现仍受限于高昂、耗时的合成工艺。有其它的方法解决材料设计的问题吗？有，那就是计算材料新兴的一个领域“高通量”计算材料设计。量子力学热力学方法、大量基于数据库结构的技术以及智能数据挖掘的结合造就了高通量计算材料设计。概念简单</w:t>
      </w:r>
      <w:r w:rsidRPr="00952296">
        <w:rPr>
          <w:rFonts w:hint="eastAsia"/>
        </w:rPr>
        <w:lastRenderedPageBreak/>
        <w:t>但有效：创建一个大型的数据库，数据库中包含对已存在的材料及假想的材料进行计算得来的热力学信息及电子性质；之后在数据库中查找带有理想性质的材料。显然，这个工作需要真实的结果来验证其有效性，比如，能正确预测已存在材料的性能，假设的材料最终也能被制备合成出来。这种真实性检验反馈到理论上能更好的构建数据库并提升预测能力。</w:t>
      </w:r>
    </w:p>
    <w:p w14:paraId="27BB0974" w14:textId="77777777" w:rsidR="00C81245" w:rsidRDefault="00C81245" w:rsidP="00C81245">
      <w:pPr>
        <w:spacing w:line="312" w:lineRule="auto"/>
        <w:ind w:firstLineChars="200" w:firstLine="480"/>
      </w:pPr>
      <w:r w:rsidRPr="00CB1987">
        <w:rPr>
          <w:rFonts w:hint="eastAsia"/>
        </w:rPr>
        <w:t>高通量实验方式在</w:t>
      </w:r>
      <w:r w:rsidRPr="00CB1987">
        <w:rPr>
          <w:rFonts w:hint="eastAsia"/>
        </w:rPr>
        <w:t>100</w:t>
      </w:r>
      <w:r w:rsidRPr="00CB1987">
        <w:rPr>
          <w:rFonts w:hint="eastAsia"/>
        </w:rPr>
        <w:t>多年前被</w:t>
      </w:r>
      <w:r w:rsidRPr="00CB1987">
        <w:rPr>
          <w:rFonts w:hint="eastAsia"/>
        </w:rPr>
        <w:t>Edison</w:t>
      </w:r>
      <w:r w:rsidRPr="00CB1987">
        <w:rPr>
          <w:rFonts w:hint="eastAsia"/>
        </w:rPr>
        <w:t>和</w:t>
      </w:r>
      <w:proofErr w:type="spellStart"/>
      <w:r w:rsidRPr="00CB1987">
        <w:rPr>
          <w:rFonts w:hint="eastAsia"/>
        </w:rPr>
        <w:t>Ciamician</w:t>
      </w:r>
      <w:proofErr w:type="spellEnd"/>
      <w:r w:rsidRPr="00CB1987">
        <w:rPr>
          <w:rFonts w:hint="eastAsia"/>
        </w:rPr>
        <w:t>率先提出，但直到高效、精确的理论工具及廉价的计算机出现，才使得其具备解决材料设计问题的能力。因此，过去</w:t>
      </w:r>
      <w:r w:rsidRPr="00CB1987">
        <w:rPr>
          <w:rFonts w:hint="eastAsia"/>
        </w:rPr>
        <w:t>10</w:t>
      </w:r>
      <w:r w:rsidRPr="00CB1987">
        <w:rPr>
          <w:rFonts w:hint="eastAsia"/>
        </w:rPr>
        <w:t>年来，高通量计算材料研究的发展紧随着高通量实验方法高歌猛进的发展势头。</w:t>
      </w:r>
    </w:p>
    <w:p w14:paraId="4D668088" w14:textId="77777777" w:rsidR="00C81245" w:rsidRPr="006323F0" w:rsidRDefault="00C81245" w:rsidP="00C81245">
      <w:pPr>
        <w:spacing w:line="312" w:lineRule="auto"/>
        <w:ind w:firstLineChars="200" w:firstLine="480"/>
      </w:pPr>
      <w:r>
        <w:rPr>
          <w:rFonts w:hint="eastAsia"/>
        </w:rPr>
        <w:t>（</w:t>
      </w:r>
      <w:r>
        <w:rPr>
          <w:rFonts w:hint="eastAsia"/>
        </w:rPr>
        <w:t>2</w:t>
      </w:r>
      <w:r>
        <w:rPr>
          <w:rFonts w:hint="eastAsia"/>
        </w:rPr>
        <w:t>）高通量材料设计的应用</w:t>
      </w:r>
    </w:p>
    <w:p w14:paraId="705DAFA1" w14:textId="77777777" w:rsidR="00C81245" w:rsidRDefault="00C81245" w:rsidP="00C81245">
      <w:pPr>
        <w:spacing w:line="312" w:lineRule="auto"/>
        <w:ind w:firstLineChars="200" w:firstLine="480"/>
      </w:pPr>
      <w:r>
        <w:rPr>
          <w:rFonts w:hint="eastAsia"/>
        </w:rPr>
        <w:t>高通量计算的应用受到三个紧密联系步骤的约束：</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1</w:instrText>
      </w:r>
      <w:r>
        <w:rPr>
          <w:rFonts w:hint="eastAsia"/>
        </w:rPr>
        <w:instrText>)</w:instrText>
      </w:r>
      <w:r>
        <w:fldChar w:fldCharType="end"/>
      </w:r>
      <w:r>
        <w:rPr>
          <w:rFonts w:hint="eastAsia"/>
        </w:rPr>
        <w:t>虚拟材料的增长，材料热力学和电子结构的计算；</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2</w:instrText>
      </w:r>
      <w:r>
        <w:rPr>
          <w:rFonts w:hint="eastAsia"/>
        </w:rPr>
        <w:instrText>)</w:instrText>
      </w:r>
      <w:r>
        <w:fldChar w:fldCharType="end"/>
      </w:r>
      <w:r>
        <w:rPr>
          <w:rFonts w:hint="eastAsia"/>
        </w:rPr>
        <w:t>合理材料存储，数据仓库中信息的系统化存储；</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3</w:instrText>
      </w:r>
      <w:r>
        <w:rPr>
          <w:rFonts w:hint="eastAsia"/>
        </w:rPr>
        <w:instrText>)</w:instrText>
      </w:r>
      <w:r>
        <w:fldChar w:fldCharType="end"/>
      </w:r>
      <w:r>
        <w:rPr>
          <w:rFonts w:hint="eastAsia"/>
        </w:rPr>
        <w:t>材料表征与筛选，致力于筛选合适的材料或获取新的物理观点的数据分析。</w:t>
      </w:r>
    </w:p>
    <w:p w14:paraId="5527A59A" w14:textId="77777777" w:rsidR="00C81245" w:rsidRDefault="00C81245" w:rsidP="00C81245">
      <w:pPr>
        <w:spacing w:line="312" w:lineRule="auto"/>
        <w:ind w:firstLineChars="200" w:firstLine="480"/>
      </w:pPr>
      <w:r w:rsidRPr="00FF1F87">
        <w:rPr>
          <w:rFonts w:hint="eastAsia"/>
        </w:rPr>
        <w:t>高通量通常因自身产生的大型数据库而被人们所熟知（例如，</w:t>
      </w:r>
      <w:r w:rsidRPr="00FF1F87">
        <w:rPr>
          <w:rFonts w:hint="eastAsia"/>
        </w:rPr>
        <w:t>AFLOWLIB.org</w:t>
      </w:r>
      <w:r w:rsidRPr="00FF1F87">
        <w:rPr>
          <w:rFonts w:hint="eastAsia"/>
        </w:rPr>
        <w:t>和</w:t>
      </w:r>
      <w:r w:rsidRPr="00FF1F87">
        <w:rPr>
          <w:rFonts w:hint="eastAsia"/>
        </w:rPr>
        <w:t>Materials Project</w:t>
      </w:r>
      <w:r w:rsidRPr="00FF1F87">
        <w:rPr>
          <w:rFonts w:hint="eastAsia"/>
        </w:rPr>
        <w:t>）。这里我们假设三个高通量阶段都是高度必须的，但是最后一个约束是最具挑战性也是最重要的。材料的表征与筛选是指从数据库中提取有效的信息，但是要求实验人员对手中问题的物理背景有相对透彻的理解。数据库的智能搜索通过“描述器”的方式来执行。</w:t>
      </w:r>
      <w:proofErr w:type="gramStart"/>
      <w:r w:rsidRPr="00FF1F87">
        <w:rPr>
          <w:rFonts w:hint="eastAsia"/>
        </w:rPr>
        <w:t>描述器可能</w:t>
      </w:r>
      <w:proofErr w:type="gramEnd"/>
      <w:r w:rsidRPr="00FF1F87">
        <w:rPr>
          <w:rFonts w:hint="eastAsia"/>
        </w:rPr>
        <w:t>是定性的经验、不必要的观测，材料的微观计算参数到宏观属性。换言之，</w:t>
      </w:r>
      <w:proofErr w:type="gramStart"/>
      <w:r w:rsidRPr="00FF1F87">
        <w:rPr>
          <w:rFonts w:hint="eastAsia"/>
        </w:rPr>
        <w:t>描述器</w:t>
      </w:r>
      <w:proofErr w:type="gramEnd"/>
      <w:r w:rsidRPr="00FF1F87">
        <w:rPr>
          <w:rFonts w:hint="eastAsia"/>
        </w:rPr>
        <w:t>是研究者与数据库对话的语言。</w:t>
      </w:r>
    </w:p>
    <w:p w14:paraId="6D08F75C" w14:textId="77777777" w:rsidR="00C81245" w:rsidRDefault="00C81245" w:rsidP="00C81245">
      <w:pPr>
        <w:spacing w:line="312" w:lineRule="auto"/>
        <w:ind w:firstLineChars="200" w:firstLine="480"/>
      </w:pPr>
      <w:r w:rsidRPr="00FF1F87">
        <w:rPr>
          <w:rFonts w:hint="eastAsia"/>
        </w:rPr>
        <w:t>一旦定义了一个好的描述器，在数据库中筛选更佳材料的</w:t>
      </w:r>
      <w:proofErr w:type="gramStart"/>
      <w:r w:rsidRPr="00FF1F87">
        <w:rPr>
          <w:rFonts w:hint="eastAsia"/>
        </w:rPr>
        <w:t>的</w:t>
      </w:r>
      <w:proofErr w:type="gramEnd"/>
      <w:r w:rsidRPr="00FF1F87">
        <w:rPr>
          <w:rFonts w:hint="eastAsia"/>
        </w:rPr>
        <w:t>操作可以分为内源</w:t>
      </w:r>
      <w:proofErr w:type="gramStart"/>
      <w:r w:rsidRPr="00FF1F87">
        <w:rPr>
          <w:rFonts w:hint="eastAsia"/>
        </w:rPr>
        <w:t>性执</w:t>
      </w:r>
      <w:proofErr w:type="gramEnd"/>
      <w:r w:rsidRPr="00FF1F87">
        <w:rPr>
          <w:rFonts w:hint="eastAsia"/>
        </w:rPr>
        <w:t>行或外源性执行，分别对应于最优解是否已经包括在计算结果的集合里。内源性搜索只包括上述约束的第三步，只需要快速的描述器，也可以采用多种信息检索技术。内源性检索的案例有搜寻更佳的阴极材料、揭示未知的化合物、了解优质的拓扑绝缘体或者是热电材料。因为需要通过迭代寻找最优解</w:t>
      </w:r>
      <w:r>
        <w:rPr>
          <w:rFonts w:hint="eastAsia"/>
        </w:rPr>
        <w:t>会</w:t>
      </w:r>
      <w:r w:rsidRPr="00FF1F87">
        <w:rPr>
          <w:rFonts w:hint="eastAsia"/>
        </w:rPr>
        <w:t>导致数据库的扩大，外源性搜索包含上述的三个步骤。</w:t>
      </w:r>
    </w:p>
    <w:p w14:paraId="6D7489FA" w14:textId="4FEE65A4" w:rsidR="00C81245" w:rsidRPr="00A64912" w:rsidRDefault="00C81245" w:rsidP="003A045F">
      <w:pPr>
        <w:spacing w:line="312" w:lineRule="auto"/>
        <w:ind w:firstLineChars="200" w:firstLine="480"/>
      </w:pPr>
      <w:r w:rsidRPr="00522002">
        <w:rPr>
          <w:rFonts w:hint="eastAsia"/>
        </w:rPr>
        <w:t>外源性高通量计算搜索的一个重要成分是范式。范式能够利用数据库中已有数据上的</w:t>
      </w:r>
      <w:proofErr w:type="gramStart"/>
      <w:r w:rsidRPr="00522002">
        <w:rPr>
          <w:rFonts w:hint="eastAsia"/>
        </w:rPr>
        <w:t>描述器</w:t>
      </w:r>
      <w:proofErr w:type="gramEnd"/>
      <w:r w:rsidRPr="00522002">
        <w:rPr>
          <w:rFonts w:hint="eastAsia"/>
        </w:rPr>
        <w:t>的评估来指导数据库中尚不存在的数据的计算。已发表文献中的范式有进化算法、遗传算法、基于特征分解和贝叶斯概率的数据挖掘和结构映射分析等。神经网络和支持</w:t>
      </w:r>
      <w:proofErr w:type="gramStart"/>
      <w:r w:rsidRPr="00522002">
        <w:rPr>
          <w:rFonts w:hint="eastAsia"/>
        </w:rPr>
        <w:t>向量机</w:t>
      </w:r>
      <w:proofErr w:type="gramEnd"/>
      <w:r w:rsidRPr="00522002">
        <w:rPr>
          <w:rFonts w:hint="eastAsia"/>
        </w:rPr>
        <w:t>在一些案例中被结合使用。这些方法有时可能跳过高通量分析的第三步，即</w:t>
      </w:r>
      <w:proofErr w:type="gramStart"/>
      <w:r w:rsidRPr="00522002">
        <w:rPr>
          <w:rFonts w:hint="eastAsia"/>
        </w:rPr>
        <w:t>描述器</w:t>
      </w:r>
      <w:proofErr w:type="gramEnd"/>
      <w:r w:rsidRPr="00522002">
        <w:rPr>
          <w:rFonts w:hint="eastAsia"/>
        </w:rPr>
        <w:t>需要具备物理含义。这样即使对手中问题的物理背景不甚了解仍可进行搜索。</w:t>
      </w:r>
    </w:p>
    <w:p w14:paraId="6B45F930" w14:textId="77777777" w:rsidR="008A428E" w:rsidRDefault="00A3456C" w:rsidP="008A428E">
      <w:pPr>
        <w:pStyle w:val="3"/>
        <w:spacing w:line="312" w:lineRule="auto"/>
        <w:ind w:left="2398" w:hanging="2398"/>
        <w:rPr>
          <w:rFonts w:eastAsia="黑体"/>
        </w:rPr>
      </w:pPr>
      <w:bookmarkStart w:id="56" w:name="_Toc519596985"/>
      <w:r w:rsidRPr="004F5AB4">
        <w:rPr>
          <w:rFonts w:eastAsia="黑体" w:hint="eastAsia"/>
        </w:rPr>
        <w:lastRenderedPageBreak/>
        <w:t>2.1.</w:t>
      </w:r>
      <w:r w:rsidR="00090C62">
        <w:rPr>
          <w:rFonts w:eastAsia="黑体" w:hint="eastAsia"/>
        </w:rPr>
        <w:t>4</w:t>
      </w:r>
      <w:r w:rsidRPr="004F5AB4">
        <w:rPr>
          <w:rFonts w:eastAsia="黑体" w:hint="eastAsia"/>
        </w:rPr>
        <w:t>数字化数据平台</w:t>
      </w:r>
      <w:bookmarkEnd w:id="56"/>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Pr="00D6510C" w:rsidRDefault="00087625" w:rsidP="00D6510C">
      <w:pPr>
        <w:pStyle w:val="2"/>
        <w:spacing w:before="0" w:after="0" w:line="312" w:lineRule="auto"/>
        <w:jc w:val="left"/>
        <w:rPr>
          <w:rFonts w:ascii="Times New Roman" w:eastAsia="黑体" w:hAnsi="Times New Roman"/>
          <w:bCs w:val="0"/>
        </w:rPr>
      </w:pPr>
      <w:bookmarkStart w:id="57" w:name="_Toc519596986"/>
      <w:r w:rsidRPr="00D6510C">
        <w:rPr>
          <w:rFonts w:ascii="Times New Roman" w:eastAsia="黑体" w:hAnsi="Times New Roman" w:hint="eastAsia"/>
          <w:bCs w:val="0"/>
        </w:rPr>
        <w:t>2.</w:t>
      </w:r>
      <w:r w:rsidR="001C7A28" w:rsidRPr="00D6510C">
        <w:rPr>
          <w:rFonts w:ascii="Times New Roman" w:eastAsia="黑体" w:hAnsi="Times New Roman" w:hint="eastAsia"/>
          <w:bCs w:val="0"/>
        </w:rPr>
        <w:t>2</w:t>
      </w:r>
      <w:r w:rsidRPr="00D6510C">
        <w:rPr>
          <w:rFonts w:ascii="Times New Roman" w:eastAsia="黑体" w:hAnsi="Times New Roman" w:hint="eastAsia"/>
          <w:bCs w:val="0"/>
        </w:rPr>
        <w:t>机器学习</w:t>
      </w:r>
      <w:bookmarkEnd w:id="57"/>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58"/>
      <w:r w:rsidR="006160F4" w:rsidRPr="00896A2B">
        <w:rPr>
          <w:rFonts w:hint="eastAsia"/>
          <w:vertAlign w:val="superscript"/>
        </w:rPr>
        <w:t>[</w:t>
      </w:r>
      <w:r w:rsidR="006160F4" w:rsidRPr="00896A2B">
        <w:rPr>
          <w:vertAlign w:val="superscript"/>
        </w:rPr>
        <w:t>]</w:t>
      </w:r>
      <w:commentRangeEnd w:id="58"/>
      <w:r w:rsidR="00896A2B">
        <w:rPr>
          <w:rStyle w:val="af7"/>
        </w:rPr>
        <w:commentReference w:id="58"/>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lastRenderedPageBreak/>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9"/>
      <w:r w:rsidR="00143E2D" w:rsidRPr="00143E2D">
        <w:rPr>
          <w:rFonts w:hint="eastAsia"/>
          <w:vertAlign w:val="superscript"/>
        </w:rPr>
        <w:t>[</w:t>
      </w:r>
      <w:r w:rsidR="00143E2D" w:rsidRPr="00143E2D">
        <w:rPr>
          <w:vertAlign w:val="superscript"/>
        </w:rPr>
        <w:t>]</w:t>
      </w:r>
      <w:commentRangeEnd w:id="59"/>
      <w:r w:rsidR="00143E2D">
        <w:rPr>
          <w:rStyle w:val="af7"/>
        </w:rPr>
        <w:commentReference w:id="59"/>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w:t>
      </w:r>
      <w:r w:rsidRPr="005D1D68">
        <w:rPr>
          <w:rFonts w:hint="eastAsia"/>
        </w:rPr>
        <w:lastRenderedPageBreak/>
        <w:t>此外，该研究组还利用机器学习的统计回归方法基于第一性原理计算结果进行了材料熔点的预测，平均相对误差小于</w:t>
      </w:r>
      <w:r w:rsidRPr="005D1D68">
        <w:rPr>
          <w:rFonts w:hint="eastAsia"/>
        </w:rPr>
        <w:t>12.8%</w:t>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w:t>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年便提出了利用第一性原理计算与神经网络（机器学习方法）相耦合的方法提高材料计算的精度，其关键技术在于利用神经网络挖掘实验数据与计算结果之间的定量关系，从而对第一性原理计算结果进行校正。</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体心立方结构的合金状态方程，建立数据库，然后利用该数据库并结</w:t>
      </w:r>
      <w:proofErr w:type="gramStart"/>
      <w:r w:rsidRPr="005D1D68">
        <w:rPr>
          <w:rFonts w:hint="eastAsia"/>
        </w:rPr>
        <w:t>合</w:t>
      </w:r>
      <w:proofErr w:type="gramEnd"/>
      <w:r w:rsidRPr="005D1D68">
        <w:rPr>
          <w:rFonts w:hint="eastAsia"/>
        </w:rPr>
        <w:t>帕累托优化法进行多目标优化，寻找到满足特定应用需要的优化合金方案。</w:t>
      </w:r>
    </w:p>
    <w:p w14:paraId="031B512A" w14:textId="562A3205" w:rsidR="00087625" w:rsidRPr="00D92715" w:rsidRDefault="00087625" w:rsidP="00D92715">
      <w:pPr>
        <w:pStyle w:val="3"/>
        <w:spacing w:line="312" w:lineRule="auto"/>
        <w:ind w:left="2398" w:hanging="2398"/>
        <w:rPr>
          <w:rFonts w:eastAsia="黑体"/>
        </w:rPr>
      </w:pPr>
      <w:bookmarkStart w:id="60" w:name="_Toc519596987"/>
      <w:r w:rsidRPr="00D92715">
        <w:rPr>
          <w:rFonts w:eastAsia="黑体" w:hint="eastAsia"/>
        </w:rPr>
        <w:t>2.</w:t>
      </w:r>
      <w:r w:rsidR="001C7A28" w:rsidRPr="00D92715">
        <w:rPr>
          <w:rFonts w:eastAsia="黑体" w:hint="eastAsia"/>
        </w:rPr>
        <w:t>2</w:t>
      </w:r>
      <w:r w:rsidRPr="00D92715">
        <w:rPr>
          <w:rFonts w:eastAsia="黑体" w:hint="eastAsia"/>
        </w:rPr>
        <w:t>.1</w:t>
      </w:r>
      <w:r w:rsidR="00DA5A7C" w:rsidRPr="00D92715">
        <w:rPr>
          <w:rFonts w:eastAsia="黑体" w:hint="eastAsia"/>
        </w:rPr>
        <w:t>机器学习概述</w:t>
      </w:r>
      <w:bookmarkEnd w:id="60"/>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Pr="00D92715" w:rsidRDefault="00F800F8" w:rsidP="00D92715">
      <w:pPr>
        <w:pStyle w:val="3"/>
        <w:spacing w:line="312" w:lineRule="auto"/>
        <w:ind w:left="2398" w:hanging="2398"/>
        <w:rPr>
          <w:rFonts w:eastAsia="黑体"/>
        </w:rPr>
      </w:pPr>
      <w:bookmarkStart w:id="61" w:name="_Toc519596988"/>
      <w:r w:rsidRPr="00D92715">
        <w:rPr>
          <w:rFonts w:eastAsia="黑体" w:hint="eastAsia"/>
        </w:rPr>
        <w:t>2.</w:t>
      </w:r>
      <w:r w:rsidR="001C7A28" w:rsidRPr="00D92715">
        <w:rPr>
          <w:rFonts w:eastAsia="黑体" w:hint="eastAsia"/>
        </w:rPr>
        <w:t>2</w:t>
      </w:r>
      <w:r w:rsidRPr="00D92715">
        <w:rPr>
          <w:rFonts w:eastAsia="黑体" w:hint="eastAsia"/>
        </w:rPr>
        <w:t>.2</w:t>
      </w:r>
      <w:r w:rsidRPr="00D92715">
        <w:rPr>
          <w:rFonts w:eastAsia="黑体" w:hint="eastAsia"/>
        </w:rPr>
        <w:t>监督学习</w:t>
      </w:r>
      <w:bookmarkEnd w:id="61"/>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03653000" w:rsidR="00087051" w:rsidRDefault="00C377C1" w:rsidP="00B34E25">
      <w:pPr>
        <w:spacing w:line="312" w:lineRule="auto"/>
        <w:ind w:firstLineChars="200" w:firstLine="480"/>
      </w:pPr>
      <w:r>
        <w:rPr>
          <w:rFonts w:hint="eastAsia"/>
        </w:rPr>
        <w:t>监督学习</w:t>
      </w:r>
      <w:r w:rsidR="000A477D">
        <w:rPr>
          <w:rFonts w:hint="eastAsia"/>
        </w:rPr>
        <w:t>(</w:t>
      </w:r>
      <w:r w:rsidR="000A477D">
        <w:t>Supervised Learning)</w:t>
      </w:r>
      <w:r>
        <w:rPr>
          <w:rFonts w:hint="eastAsia"/>
        </w:rPr>
        <w:t>是机器学习中的一类方法，可以由训练资料中学到或建立一个模式，并依次模式推测新的实例。训练资料是由输入样</w:t>
      </w:r>
      <w:r>
        <w:rPr>
          <w:rFonts w:hint="eastAsia"/>
        </w:rPr>
        <w:lastRenderedPageBreak/>
        <w:t>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lastRenderedPageBreak/>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w:t>
      </w:r>
      <w:r w:rsidRPr="00DE54A6">
        <w:rPr>
          <w:rFonts w:hint="eastAsia"/>
        </w:rPr>
        <w:lastRenderedPageBreak/>
        <w:t>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00C4C36F" w:rsidR="00987620" w:rsidRPr="00D92715" w:rsidRDefault="00F800F8" w:rsidP="00D92715">
      <w:pPr>
        <w:pStyle w:val="3"/>
        <w:spacing w:line="312" w:lineRule="auto"/>
        <w:ind w:left="2398" w:hanging="2398"/>
        <w:rPr>
          <w:rFonts w:eastAsia="黑体"/>
        </w:rPr>
      </w:pPr>
      <w:bookmarkStart w:id="62" w:name="_Toc519596989"/>
      <w:r w:rsidRPr="00D92715">
        <w:rPr>
          <w:rFonts w:eastAsia="黑体" w:hint="eastAsia"/>
        </w:rPr>
        <w:t>2.</w:t>
      </w:r>
      <w:r w:rsidR="001C7A28" w:rsidRPr="00D92715">
        <w:rPr>
          <w:rFonts w:eastAsia="黑体" w:hint="eastAsia"/>
        </w:rPr>
        <w:t>2</w:t>
      </w:r>
      <w:r w:rsidRPr="00D92715">
        <w:rPr>
          <w:rFonts w:eastAsia="黑体" w:hint="eastAsia"/>
        </w:rPr>
        <w:t>.3</w:t>
      </w:r>
      <w:r w:rsidRPr="00D92715">
        <w:rPr>
          <w:rFonts w:eastAsia="黑体" w:hint="eastAsia"/>
        </w:rPr>
        <w:t>非监督学习</w:t>
      </w:r>
      <w:bookmarkEnd w:id="62"/>
    </w:p>
    <w:p w14:paraId="38DB48F4" w14:textId="53678E0F"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w:t>
      </w:r>
      <w:r w:rsidR="000A477D">
        <w:rPr>
          <w:rFonts w:hint="eastAsia"/>
        </w:rPr>
        <w:t>(</w:t>
      </w:r>
      <w:r w:rsidR="000A477D">
        <w:t>Unsupervised Learning)</w:t>
      </w:r>
      <w:r w:rsidRPr="0054696E">
        <w:rPr>
          <w:rFonts w:hint="eastAsia"/>
        </w:rPr>
        <w:t>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w:t>
      </w:r>
      <w:r w:rsidR="004243B9">
        <w:rPr>
          <w:rFonts w:hint="eastAsia"/>
        </w:rPr>
        <w:lastRenderedPageBreak/>
        <w:t>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w:t>
      </w:r>
      <w:proofErr w:type="gramEnd"/>
      <w:r w:rsidRPr="009E16C7">
        <w:rPr>
          <w:rFonts w:hint="eastAsia"/>
        </w:rPr>
        <w:t>部的特征，来确定最相似的子簇，这样它不依赖于一个静态的用户提供的模型，能够自动地适应被合并的簇的内部特征。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lastRenderedPageBreak/>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算法为每一个簇定义一个代表对象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w:t>
      </w:r>
      <w:proofErr w:type="gramEnd"/>
      <w:r w:rsidRPr="006A2CB9">
        <w:rPr>
          <w:rFonts w:hint="eastAsia"/>
        </w:rPr>
        <w:t>内位置最中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w:t>
      </w:r>
      <w:r w:rsidRPr="00067A52">
        <w:rPr>
          <w:rFonts w:hint="eastAsia"/>
        </w:rPr>
        <w:lastRenderedPageBreak/>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Pr="00D92715" w:rsidRDefault="00987620" w:rsidP="00D92715">
      <w:pPr>
        <w:pStyle w:val="3"/>
        <w:spacing w:line="312" w:lineRule="auto"/>
        <w:ind w:left="2398" w:hanging="2398"/>
        <w:rPr>
          <w:rFonts w:eastAsia="黑体"/>
        </w:rPr>
      </w:pPr>
      <w:bookmarkStart w:id="63" w:name="_Toc519596990"/>
      <w:r w:rsidRPr="00D92715">
        <w:rPr>
          <w:rFonts w:eastAsia="黑体" w:hint="eastAsia"/>
        </w:rPr>
        <w:t>2.</w:t>
      </w:r>
      <w:r w:rsidR="001C7A28" w:rsidRPr="00D92715">
        <w:rPr>
          <w:rFonts w:eastAsia="黑体" w:hint="eastAsia"/>
        </w:rPr>
        <w:t>2</w:t>
      </w:r>
      <w:r w:rsidRPr="00D92715">
        <w:rPr>
          <w:rFonts w:eastAsia="黑体" w:hint="eastAsia"/>
        </w:rPr>
        <w:t>.4</w:t>
      </w:r>
      <w:r w:rsidRPr="00D92715">
        <w:rPr>
          <w:rFonts w:eastAsia="黑体" w:hint="eastAsia"/>
        </w:rPr>
        <w:t>强化学习</w:t>
      </w:r>
      <w:bookmarkEnd w:id="63"/>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w:t>
      </w:r>
      <w:r w:rsidRPr="008C03AE">
        <w:rPr>
          <w:rFonts w:hint="eastAsia"/>
        </w:rPr>
        <w:lastRenderedPageBreak/>
        <w:t>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7E23A236" w:rsidR="00D1552C" w:rsidRPr="00A9472E" w:rsidRDefault="00CE349E" w:rsidP="008C03AE">
      <m:oMathPara>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m:oMathPara>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3C3205DC" w:rsidR="00337F72" w:rsidRPr="00F92BCE" w:rsidRDefault="00CE349E" w:rsidP="008C03AE">
      <m:oMathPara>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m:oMathPara>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333A49C" w:rsidR="00F92BCE" w:rsidRPr="00F92BCE" w:rsidRDefault="00CE349E" w:rsidP="00F92BCE">
      <m:oMathPara>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m:oMathPara>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2BFD601B" w:rsidR="009D0B79" w:rsidRPr="00F92BCE" w:rsidRDefault="00CE349E" w:rsidP="009D0B79">
      <m:oMathPara>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4DA18345" w14:textId="26525CA8" w:rsidR="009D0B79" w:rsidRDefault="00EA26DF" w:rsidP="004B46E5">
      <w:pPr>
        <w:spacing w:line="312" w:lineRule="auto"/>
        <w:ind w:firstLineChars="200" w:firstLine="480"/>
      </w:pPr>
      <w:r>
        <w:rPr>
          <w:rFonts w:hint="eastAsia"/>
        </w:rPr>
        <w:lastRenderedPageBreak/>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0E2F248" w:rsidR="00EA26DF" w:rsidRPr="00EA26DF" w:rsidRDefault="00CE349E" w:rsidP="00EA26DF">
      <m:oMathPara>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2E1E30AD"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Pr>
          <w:rFonts w:hint="eastAsia"/>
        </w:rPr>
        <w:t>2.*</w:t>
      </w:r>
      <w:r>
        <w:rPr>
          <w:rFonts w:hint="eastAsia"/>
        </w:rPr>
        <w:t>所示：</w:t>
      </w:r>
    </w:p>
    <w:p w14:paraId="40B951C1" w14:textId="29CB45C8" w:rsidR="00EA26DF" w:rsidRPr="00F92BCE" w:rsidRDefault="00D63F51" w:rsidP="00F92BCE">
      <w:r>
        <w:rPr>
          <w:noProof/>
        </w:rPr>
        <w:lastRenderedPageBreak/>
        <w:drawing>
          <wp:inline distT="0" distB="0" distL="0" distR="0" wp14:anchorId="7640DA34" wp14:editId="04DAA469">
            <wp:extent cx="5039995" cy="40322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4032250"/>
                    </a:xfrm>
                    <a:prstGeom prst="rect">
                      <a:avLst/>
                    </a:prstGeom>
                  </pic:spPr>
                </pic:pic>
              </a:graphicData>
            </a:graphic>
          </wp:inline>
        </w:drawing>
      </w:r>
    </w:p>
    <w:p w14:paraId="5D82DB41" w14:textId="5415E415" w:rsidR="00F92BCE" w:rsidRDefault="00D63F51" w:rsidP="008C03AE">
      <w:r>
        <w:rPr>
          <w:rFonts w:hint="eastAsia"/>
        </w:rPr>
        <w:t>图</w:t>
      </w:r>
      <w:r>
        <w:rPr>
          <w:rFonts w:hint="eastAsia"/>
        </w:rPr>
        <w:t>2.*</w:t>
      </w:r>
      <w:r>
        <w:t xml:space="preserve"> </w:t>
      </w:r>
      <w:r>
        <w:rPr>
          <w:rFonts w:hint="eastAsia"/>
        </w:rPr>
        <w:t>DRL</w:t>
      </w:r>
      <w:r>
        <w:rPr>
          <w:rFonts w:hint="eastAsia"/>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Pr="00D6510C" w:rsidRDefault="00574F3D" w:rsidP="00D6510C">
      <w:pPr>
        <w:pStyle w:val="2"/>
        <w:spacing w:before="0" w:after="0" w:line="312" w:lineRule="auto"/>
        <w:jc w:val="left"/>
        <w:rPr>
          <w:rFonts w:ascii="Times New Roman" w:eastAsia="黑体" w:hAnsi="Times New Roman"/>
          <w:bCs w:val="0"/>
        </w:rPr>
      </w:pPr>
      <w:bookmarkStart w:id="64" w:name="_Toc519596991"/>
      <w:r w:rsidRPr="00D6510C">
        <w:rPr>
          <w:rFonts w:ascii="Times New Roman" w:eastAsia="黑体" w:hAnsi="Times New Roman" w:hint="eastAsia"/>
          <w:bCs w:val="0"/>
        </w:rPr>
        <w:t>2.</w:t>
      </w:r>
      <w:r w:rsidR="001C7A28" w:rsidRPr="00D6510C">
        <w:rPr>
          <w:rFonts w:ascii="Times New Roman" w:eastAsia="黑体" w:hAnsi="Times New Roman" w:hint="eastAsia"/>
          <w:bCs w:val="0"/>
        </w:rPr>
        <w:t>3</w:t>
      </w:r>
      <w:r w:rsidRPr="00D6510C">
        <w:rPr>
          <w:rFonts w:ascii="Times New Roman" w:eastAsia="黑体" w:hAnsi="Times New Roman" w:hint="eastAsia"/>
          <w:bCs w:val="0"/>
        </w:rPr>
        <w:t>构建材料成分相图</w:t>
      </w:r>
      <w:bookmarkEnd w:id="64"/>
    </w:p>
    <w:p w14:paraId="7B82A9AD" w14:textId="2A38F7AB" w:rsidR="00E06728" w:rsidRDefault="000F2803" w:rsidP="00F03F52">
      <w:pPr>
        <w:pStyle w:val="3"/>
        <w:spacing w:line="312" w:lineRule="auto"/>
        <w:ind w:left="2398" w:hanging="2398"/>
      </w:pPr>
      <w:bookmarkStart w:id="65" w:name="_Toc519596992"/>
      <w:r w:rsidRPr="00F03F52">
        <w:rPr>
          <w:rFonts w:eastAsia="黑体" w:hint="eastAsia"/>
          <w:bCs w:val="0"/>
        </w:rPr>
        <w:t>2</w:t>
      </w:r>
      <w:r w:rsidRPr="00F03F52">
        <w:rPr>
          <w:rFonts w:eastAsia="黑体"/>
          <w:bCs w:val="0"/>
        </w:rPr>
        <w:t>.3.1</w:t>
      </w:r>
      <w:r w:rsidR="00E06728" w:rsidRPr="00F03F52">
        <w:rPr>
          <w:rFonts w:eastAsia="黑体" w:hint="eastAsia"/>
          <w:bCs w:val="0"/>
        </w:rPr>
        <w:t>相图的基本概念</w:t>
      </w:r>
      <w:bookmarkEnd w:id="65"/>
    </w:p>
    <w:p w14:paraId="10640AB6" w14:textId="38E33B22" w:rsidR="00583965" w:rsidRDefault="00583965" w:rsidP="00E06728">
      <w:pPr>
        <w:spacing w:line="312" w:lineRule="auto"/>
        <w:ind w:firstLineChars="200" w:firstLine="480"/>
      </w:pPr>
      <w:r>
        <w:rPr>
          <w:rFonts w:hint="eastAsia"/>
        </w:rPr>
        <w:t>相图亦称平衡图或状态图，在金属学中，它是表示金属或合金系中各种相的平衡存在条件以及各</w:t>
      </w:r>
      <w:r w:rsidR="00D457CE">
        <w:rPr>
          <w:rFonts w:hint="eastAsia"/>
        </w:rPr>
        <w:t>相</w:t>
      </w:r>
      <w:r>
        <w:rPr>
          <w:rFonts w:hint="eastAsia"/>
        </w:rPr>
        <w:t>之平衡共存关系的一种简明图解。</w:t>
      </w:r>
    </w:p>
    <w:p w14:paraId="30D4B09E" w14:textId="7000D20B" w:rsidR="00E06728" w:rsidRDefault="000F2803" w:rsidP="00F03F52">
      <w:pPr>
        <w:pStyle w:val="3"/>
        <w:spacing w:line="312" w:lineRule="auto"/>
        <w:ind w:left="2398" w:hanging="2398"/>
      </w:pPr>
      <w:bookmarkStart w:id="66" w:name="_Toc519596993"/>
      <w:r w:rsidRPr="00F03F52">
        <w:rPr>
          <w:rFonts w:eastAsia="黑体" w:hint="eastAsia"/>
          <w:bCs w:val="0"/>
        </w:rPr>
        <w:t>2</w:t>
      </w:r>
      <w:r w:rsidRPr="00F03F52">
        <w:rPr>
          <w:rFonts w:eastAsia="黑体"/>
          <w:bCs w:val="0"/>
        </w:rPr>
        <w:t>.3.2</w:t>
      </w:r>
      <w:r w:rsidR="00E06728" w:rsidRPr="00F03F52">
        <w:rPr>
          <w:rFonts w:eastAsia="黑体" w:hint="eastAsia"/>
          <w:bCs w:val="0"/>
        </w:rPr>
        <w:t>相图的作用</w:t>
      </w:r>
      <w:bookmarkEnd w:id="66"/>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w:t>
      </w:r>
      <w:r>
        <w:rPr>
          <w:rFonts w:hint="eastAsia"/>
        </w:rPr>
        <w:lastRenderedPageBreak/>
        <w:t>和加工的重要参考资料。</w:t>
      </w:r>
      <w:r w:rsidRPr="00D82A43">
        <w:rPr>
          <w:rFonts w:hint="eastAsia"/>
        </w:rPr>
        <w:t>相图可用于指导热加工和制造参数的选择、预测材料性能、指导热处理工艺参数的选择、解决如材料失效分析材料性能问题以及其他多种用途。</w:t>
      </w:r>
    </w:p>
    <w:p w14:paraId="2FC7D50C" w14:textId="2F0C29B3" w:rsidR="00E06728" w:rsidRPr="00E06728" w:rsidRDefault="000F2803" w:rsidP="00F03F52">
      <w:pPr>
        <w:pStyle w:val="3"/>
        <w:spacing w:line="312" w:lineRule="auto"/>
        <w:ind w:left="2398" w:hanging="2398"/>
      </w:pPr>
      <w:bookmarkStart w:id="67" w:name="_Toc519596994"/>
      <w:r w:rsidRPr="00F03F52">
        <w:rPr>
          <w:rFonts w:eastAsia="黑体" w:hint="eastAsia"/>
          <w:bCs w:val="0"/>
        </w:rPr>
        <w:t>2</w:t>
      </w:r>
      <w:r w:rsidRPr="00F03F52">
        <w:rPr>
          <w:rFonts w:eastAsia="黑体"/>
          <w:bCs w:val="0"/>
        </w:rPr>
        <w:t>.3.3</w:t>
      </w:r>
      <w:r w:rsidR="00E06728" w:rsidRPr="00F03F52">
        <w:rPr>
          <w:rFonts w:eastAsia="黑体" w:hint="eastAsia"/>
          <w:bCs w:val="0"/>
        </w:rPr>
        <w:t>相图的构建方法</w:t>
      </w:r>
      <w:bookmarkEnd w:id="67"/>
    </w:p>
    <w:p w14:paraId="2FC42F21" w14:textId="170670B5" w:rsidR="00B70A05" w:rsidRPr="00B70A05"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构建相图的传统方法是每次获取单个样品的合成与表征，这种成本较高、费时较长且不系统的方法在科技加速的当今远不能满足科研工作者的需求。自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roofErr w:type="spellStart"/>
      <w:r w:rsidRPr="00B70A05">
        <w:rPr>
          <w:rFonts w:hint="eastAsia"/>
        </w:rPr>
        <w:t>Yoo</w:t>
      </w:r>
      <w:proofErr w:type="spellEnd"/>
      <w:r w:rsidRPr="00B70A05">
        <w:rPr>
          <w:rFonts w:hint="eastAsia"/>
        </w:rPr>
        <w:t>等人在</w:t>
      </w:r>
      <w:r w:rsidRPr="00B70A05">
        <w:rPr>
          <w:rFonts w:hint="eastAsia"/>
        </w:rPr>
        <w:t>Fe-Ni-Co</w:t>
      </w:r>
      <w:r w:rsidRPr="00B70A05">
        <w:rPr>
          <w:rFonts w:hint="eastAsia"/>
        </w:rPr>
        <w:t>三元合金系统中论证了，能过通过包含成分连续变化的材料组合芯片薄膜匹配成分与晶体结构之间复杂的关系。</w:t>
      </w:r>
      <w:proofErr w:type="spellStart"/>
      <w:r w:rsidRPr="00B70A05">
        <w:rPr>
          <w:rFonts w:hint="eastAsia"/>
        </w:rPr>
        <w:t>Janghorban</w:t>
      </w:r>
      <w:proofErr w:type="spellEnd"/>
      <w:r w:rsidRPr="00B70A05">
        <w:rPr>
          <w:rFonts w:hint="eastAsia"/>
        </w:rPr>
        <w:t>等人的工作展示了类似的案例，在工作中构建的</w:t>
      </w:r>
      <w:r w:rsidRPr="00B70A05">
        <w:rPr>
          <w:rFonts w:hint="eastAsia"/>
        </w:rPr>
        <w:t>1100</w:t>
      </w:r>
      <w:r w:rsidRPr="00B70A05">
        <w:rPr>
          <w:rFonts w:hint="eastAsia"/>
        </w:rPr>
        <w:t>℃下的</w:t>
      </w:r>
      <w:r w:rsidRPr="00B70A05">
        <w:rPr>
          <w:rFonts w:hint="eastAsia"/>
        </w:rPr>
        <w:t>Cr-Ni-Re</w:t>
      </w:r>
      <w:r w:rsidRPr="00B70A05">
        <w:rPr>
          <w:rFonts w:hint="eastAsia"/>
        </w:rPr>
        <w:t>相图与已发表</w:t>
      </w:r>
      <w:r w:rsidR="00737C32">
        <w:rPr>
          <w:rFonts w:hint="eastAsia"/>
        </w:rPr>
        <w:t>文献中</w:t>
      </w:r>
      <w:bookmarkStart w:id="68" w:name="_GoBack"/>
      <w:bookmarkEnd w:id="68"/>
      <w:r w:rsidRPr="00B70A05">
        <w:rPr>
          <w:rFonts w:hint="eastAsia"/>
        </w:rPr>
        <w:t>的相图一致。</w:t>
      </w:r>
      <w:r w:rsidR="00D82A43">
        <w:rPr>
          <w:rFonts w:hint="eastAsia"/>
        </w:rPr>
        <w:t>Hui</w:t>
      </w:r>
      <w:r w:rsidR="00D82A43">
        <w:t xml:space="preserve"> </w:t>
      </w:r>
      <w:r w:rsidR="00D82A43">
        <w:rPr>
          <w:rFonts w:hint="eastAsia"/>
        </w:rPr>
        <w:t>Xing</w:t>
      </w:r>
      <w:r w:rsidR="00D82A43">
        <w:rPr>
          <w:rFonts w:hint="eastAsia"/>
        </w:rPr>
        <w:t>等人构建</w:t>
      </w:r>
      <w:r w:rsidR="005F3614">
        <w:rPr>
          <w:rFonts w:hint="eastAsia"/>
        </w:rPr>
        <w:t>了</w:t>
      </w:r>
      <w:r w:rsidR="00D82A43">
        <w:rPr>
          <w:rFonts w:hint="eastAsia"/>
        </w:rPr>
        <w:t>一套系统的三元合金实验</w:t>
      </w:r>
      <w:r w:rsidR="00D82A43">
        <w:rPr>
          <w:rFonts w:hint="eastAsia"/>
        </w:rPr>
        <w:t>-</w:t>
      </w:r>
      <w:r w:rsidR="00D82A43">
        <w:rPr>
          <w:rFonts w:hint="eastAsia"/>
        </w:rPr>
        <w:t>表征</w:t>
      </w:r>
      <w:r w:rsidR="00D82A43">
        <w:rPr>
          <w:rFonts w:hint="eastAsia"/>
        </w:rPr>
        <w:t>-</w:t>
      </w:r>
      <w:r w:rsidR="00D82A43">
        <w:rPr>
          <w:rFonts w:hint="eastAsia"/>
        </w:rPr>
        <w:t>分析的自动化流程，其结果与</w:t>
      </w:r>
      <w:r w:rsidR="00D82A43">
        <w:rPr>
          <w:rFonts w:hint="eastAsia"/>
        </w:rPr>
        <w:t>ASM</w:t>
      </w:r>
      <w:r w:rsidR="00D82A43">
        <w:rPr>
          <w:rFonts w:hint="eastAsia"/>
        </w:rPr>
        <w:t>相图数据库进行对比，同样取得了良好的效果。</w:t>
      </w:r>
    </w:p>
    <w:p w14:paraId="4CAE8E1E" w14:textId="764E7299" w:rsidR="00574F3D" w:rsidRPr="00D6510C" w:rsidRDefault="00574F3D" w:rsidP="00D6510C">
      <w:pPr>
        <w:pStyle w:val="2"/>
        <w:spacing w:before="0" w:after="0" w:line="312" w:lineRule="auto"/>
        <w:jc w:val="left"/>
        <w:rPr>
          <w:rFonts w:ascii="Times New Roman" w:eastAsia="黑体" w:hAnsi="Times New Roman"/>
          <w:bCs w:val="0"/>
        </w:rPr>
      </w:pPr>
      <w:bookmarkStart w:id="69" w:name="_Toc519596995"/>
      <w:r w:rsidRPr="00D6510C">
        <w:rPr>
          <w:rFonts w:ascii="Times New Roman" w:eastAsia="黑体" w:hAnsi="Times New Roman" w:hint="eastAsia"/>
          <w:bCs w:val="0"/>
        </w:rPr>
        <w:t>2.</w:t>
      </w:r>
      <w:r w:rsidR="005A7ACA" w:rsidRPr="00D6510C">
        <w:rPr>
          <w:rFonts w:ascii="Times New Roman" w:eastAsia="黑体" w:hAnsi="Times New Roman" w:hint="eastAsia"/>
          <w:bCs w:val="0"/>
        </w:rPr>
        <w:t>4</w:t>
      </w:r>
      <w:r w:rsidRPr="00D6510C">
        <w:rPr>
          <w:rFonts w:ascii="Times New Roman" w:eastAsia="黑体" w:hAnsi="Times New Roman" w:hint="eastAsia"/>
          <w:bCs w:val="0"/>
        </w:rPr>
        <w:t>预测碳钢</w:t>
      </w:r>
      <w:r w:rsidR="00BD0599" w:rsidRPr="00D6510C">
        <w:rPr>
          <w:rFonts w:ascii="Times New Roman" w:eastAsia="黑体" w:hAnsi="Times New Roman" w:hint="eastAsia"/>
          <w:bCs w:val="0"/>
        </w:rPr>
        <w:t>的</w:t>
      </w:r>
      <w:r w:rsidRPr="00D6510C">
        <w:rPr>
          <w:rFonts w:ascii="Times New Roman" w:eastAsia="黑体" w:hAnsi="Times New Roman" w:hint="eastAsia"/>
          <w:bCs w:val="0"/>
        </w:rPr>
        <w:t>大气腐蚀模型</w:t>
      </w:r>
      <w:bookmarkEnd w:id="69"/>
    </w:p>
    <w:p w14:paraId="03A5F730" w14:textId="5AC02B31" w:rsidR="00761941" w:rsidRPr="00BC62F7" w:rsidRDefault="00BC62F7" w:rsidP="00BC62F7">
      <w:pPr>
        <w:pStyle w:val="3"/>
        <w:spacing w:line="312" w:lineRule="auto"/>
        <w:ind w:left="2398" w:hanging="2398"/>
        <w:rPr>
          <w:rFonts w:eastAsia="黑体"/>
          <w:bCs w:val="0"/>
        </w:rPr>
      </w:pPr>
      <w:bookmarkStart w:id="70" w:name="_Toc519596996"/>
      <w:r w:rsidRPr="00BC62F7">
        <w:rPr>
          <w:rFonts w:eastAsia="黑体" w:hint="eastAsia"/>
          <w:bCs w:val="0"/>
        </w:rPr>
        <w:t>2</w:t>
      </w:r>
      <w:r w:rsidRPr="00BC62F7">
        <w:rPr>
          <w:rFonts w:eastAsia="黑体"/>
          <w:bCs w:val="0"/>
        </w:rPr>
        <w:t>.4.1</w:t>
      </w:r>
      <w:r w:rsidR="00FC53E0" w:rsidRPr="00BC62F7">
        <w:rPr>
          <w:rFonts w:eastAsia="黑体" w:hint="eastAsia"/>
          <w:bCs w:val="0"/>
        </w:rPr>
        <w:t>碳钢的大气腐蚀</w:t>
      </w:r>
      <w:bookmarkEnd w:id="70"/>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59705097" w:rsidR="00C131BF" w:rsidRPr="00BC62F7" w:rsidRDefault="00BC62F7" w:rsidP="00BC62F7">
      <w:pPr>
        <w:pStyle w:val="3"/>
        <w:spacing w:line="312" w:lineRule="auto"/>
        <w:ind w:left="2398" w:hanging="2398"/>
        <w:rPr>
          <w:rFonts w:eastAsia="黑体"/>
          <w:bCs w:val="0"/>
        </w:rPr>
      </w:pPr>
      <w:bookmarkStart w:id="71" w:name="_Toc519596997"/>
      <w:r w:rsidRPr="00BC62F7">
        <w:rPr>
          <w:rFonts w:eastAsia="黑体" w:hint="eastAsia"/>
          <w:bCs w:val="0"/>
        </w:rPr>
        <w:t>2</w:t>
      </w:r>
      <w:r w:rsidRPr="00BC62F7">
        <w:rPr>
          <w:rFonts w:eastAsia="黑体"/>
          <w:bCs w:val="0"/>
        </w:rPr>
        <w:t>.4.2</w:t>
      </w:r>
      <w:r w:rsidR="00812599" w:rsidRPr="00BC62F7">
        <w:rPr>
          <w:rFonts w:eastAsia="黑体" w:hint="eastAsia"/>
          <w:bCs w:val="0"/>
        </w:rPr>
        <w:t>碳钢大气腐蚀的预测模型</w:t>
      </w:r>
      <w:bookmarkEnd w:id="71"/>
    </w:p>
    <w:p w14:paraId="58EC5A7C" w14:textId="247F6371" w:rsidR="00812599" w:rsidRDefault="00FA3870" w:rsidP="00E06728">
      <w:pPr>
        <w:spacing w:line="312" w:lineRule="auto"/>
        <w:ind w:firstLineChars="200" w:firstLine="480"/>
      </w:pPr>
      <w:r>
        <w:rPr>
          <w:rFonts w:hint="eastAsia"/>
        </w:rPr>
        <w:t>传统的大气腐蚀模型有如下几种：</w:t>
      </w:r>
    </w:p>
    <w:p w14:paraId="461699AD" w14:textId="65EBCC99"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44B2615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r w:rsidR="00473472">
        <w:rPr>
          <w:rFonts w:hint="eastAsia"/>
        </w:rPr>
        <w:t>模型</w:t>
      </w:r>
    </w:p>
    <w:p w14:paraId="0A4CA112" w14:textId="3FB89E1F" w:rsidR="00526FC6" w:rsidRDefault="00743036" w:rsidP="00E06728">
      <w:pPr>
        <w:spacing w:line="312" w:lineRule="auto"/>
        <w:ind w:firstLineChars="200" w:firstLine="480"/>
      </w:pPr>
      <w:r>
        <w:rPr>
          <w:rFonts w:hint="eastAsia"/>
        </w:rPr>
        <w:lastRenderedPageBreak/>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6206C42E"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2891A4D"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w:t>
      </w:r>
      <w:proofErr w:type="gramEnd"/>
      <w:r>
        <w:rPr>
          <w:rFonts w:hint="eastAsia"/>
        </w:rPr>
        <w:t>非处理点的功能。</w:t>
      </w:r>
    </w:p>
    <w:p w14:paraId="50C2CEB1" w14:textId="314F6FE9" w:rsidR="00A36FF3" w:rsidRPr="009D2A42" w:rsidRDefault="008D129F" w:rsidP="00E06728">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28BC4992" w14:textId="37488711" w:rsidR="00574F3D" w:rsidRPr="00EE7247" w:rsidRDefault="00574F3D" w:rsidP="00EE7247">
      <w:pPr>
        <w:pStyle w:val="2"/>
        <w:spacing w:before="0" w:after="0" w:line="312" w:lineRule="auto"/>
        <w:jc w:val="left"/>
        <w:rPr>
          <w:rFonts w:ascii="Times New Roman" w:eastAsia="黑体" w:hAnsi="Times New Roman"/>
          <w:bCs w:val="0"/>
        </w:rPr>
      </w:pPr>
      <w:bookmarkStart w:id="72" w:name="_Toc519596998"/>
      <w:r w:rsidRPr="00EE7247">
        <w:rPr>
          <w:rFonts w:ascii="Times New Roman" w:eastAsia="黑体" w:hAnsi="Times New Roman" w:hint="eastAsia"/>
          <w:bCs w:val="0"/>
        </w:rPr>
        <w:t>2.</w:t>
      </w:r>
      <w:r w:rsidR="005A7ACA" w:rsidRPr="00EE7247">
        <w:rPr>
          <w:rFonts w:ascii="Times New Roman" w:eastAsia="黑体" w:hAnsi="Times New Roman" w:hint="eastAsia"/>
          <w:bCs w:val="0"/>
        </w:rPr>
        <w:t>5</w:t>
      </w:r>
      <w:r w:rsidRPr="00EE7247">
        <w:rPr>
          <w:rFonts w:ascii="Times New Roman" w:eastAsia="黑体" w:hAnsi="Times New Roman" w:hint="eastAsia"/>
          <w:bCs w:val="0"/>
        </w:rPr>
        <w:t>探究不锈钢焊接接头成分、结构与腐蚀性能的联系</w:t>
      </w:r>
      <w:bookmarkEnd w:id="72"/>
    </w:p>
    <w:p w14:paraId="7C62F9A9" w14:textId="2D71DFEA" w:rsidR="005F7BAE" w:rsidRDefault="005F7BAE" w:rsidP="00C62E50">
      <w:pPr>
        <w:pStyle w:val="3"/>
        <w:spacing w:line="312" w:lineRule="auto"/>
        <w:ind w:left="2398" w:hanging="2398"/>
      </w:pPr>
      <w:bookmarkStart w:id="73" w:name="_Toc519596999"/>
      <w:r w:rsidRPr="00C62E50">
        <w:rPr>
          <w:rFonts w:eastAsia="黑体" w:hint="eastAsia"/>
          <w:bCs w:val="0"/>
        </w:rPr>
        <w:t>2</w:t>
      </w:r>
      <w:r w:rsidRPr="00C62E50">
        <w:rPr>
          <w:rFonts w:eastAsia="黑体"/>
          <w:bCs w:val="0"/>
        </w:rPr>
        <w:t>.5.1</w:t>
      </w:r>
      <w:r w:rsidRPr="00C62E50">
        <w:rPr>
          <w:rFonts w:eastAsia="黑体" w:hint="eastAsia"/>
          <w:bCs w:val="0"/>
        </w:rPr>
        <w:t>不锈钢焊接接头研究的必要性</w:t>
      </w:r>
      <w:bookmarkEnd w:id="73"/>
    </w:p>
    <w:p w14:paraId="47D02095" w14:textId="1AC11583" w:rsidR="00654C93" w:rsidRDefault="003277F3" w:rsidP="00B44C4E">
      <w:pPr>
        <w:spacing w:line="312" w:lineRule="auto"/>
        <w:ind w:firstLineChars="200" w:firstLine="480"/>
      </w:pPr>
      <w:r w:rsidRPr="003277F3">
        <w:rPr>
          <w:rFonts w:hint="eastAsia"/>
        </w:rPr>
        <w:t>不锈钢自上世纪初问世，到现在已有近</w:t>
      </w:r>
      <w:r w:rsidRPr="003277F3">
        <w:rPr>
          <w:rFonts w:hint="eastAsia"/>
        </w:rPr>
        <w:t>100</w:t>
      </w:r>
      <w:r w:rsidRPr="003277F3">
        <w:rPr>
          <w:rFonts w:hint="eastAsia"/>
        </w:rPr>
        <w:t>年的历史。由于石油、化工、能源及原子能、宇航、海洋开发等尖端技术的迅速发展，对不锈钢提出了更高的综合性能要求，不仅要求有良好的耐蚀性，还要求有高强度、耐高温高压、防辐射、耐低温等性能，使不锈钢的品种类型得到进一步的开拓。特别是从上世纪</w:t>
      </w:r>
      <w:r w:rsidRPr="003277F3">
        <w:rPr>
          <w:rFonts w:hint="eastAsia"/>
        </w:rPr>
        <w:t>70</w:t>
      </w:r>
      <w:r w:rsidRPr="003277F3">
        <w:rPr>
          <w:rFonts w:hint="eastAsia"/>
        </w:rPr>
        <w:t>年代以来，不锈钢的工业精炼技术普遍采用</w:t>
      </w:r>
      <w:r w:rsidRPr="003277F3">
        <w:rPr>
          <w:rFonts w:hint="eastAsia"/>
        </w:rPr>
        <w:t>AOD</w:t>
      </w:r>
      <w:r w:rsidRPr="003277F3">
        <w:rPr>
          <w:rFonts w:hint="eastAsia"/>
        </w:rPr>
        <w:t>（</w:t>
      </w:r>
      <w:proofErr w:type="gramStart"/>
      <w:r w:rsidRPr="003277F3">
        <w:rPr>
          <w:rFonts w:hint="eastAsia"/>
        </w:rPr>
        <w:t>氩氧脱碳</w:t>
      </w:r>
      <w:proofErr w:type="gramEnd"/>
      <w:r w:rsidRPr="003277F3">
        <w:rPr>
          <w:rFonts w:hint="eastAsia"/>
        </w:rPr>
        <w:t>）和</w:t>
      </w:r>
      <w:r w:rsidRPr="003277F3">
        <w:rPr>
          <w:rFonts w:hint="eastAsia"/>
        </w:rPr>
        <w:t>VOD</w:t>
      </w:r>
      <w:r w:rsidRPr="003277F3">
        <w:rPr>
          <w:rFonts w:hint="eastAsia"/>
        </w:rPr>
        <w:t>（真空氧脱碳）法，为新型钢种的开发提供了良好的工艺条件。在过去的</w:t>
      </w:r>
      <w:r w:rsidRPr="003277F3">
        <w:rPr>
          <w:rFonts w:hint="eastAsia"/>
        </w:rPr>
        <w:t>10</w:t>
      </w:r>
      <w:r w:rsidRPr="003277F3">
        <w:rPr>
          <w:rFonts w:hint="eastAsia"/>
        </w:rPr>
        <w:t>年，中国不锈钢消费量以年平均超过</w:t>
      </w:r>
      <w:r w:rsidRPr="003277F3">
        <w:rPr>
          <w:rFonts w:hint="eastAsia"/>
        </w:rPr>
        <w:t>20</w:t>
      </w:r>
      <w:r w:rsidRPr="003277F3">
        <w:rPr>
          <w:rFonts w:hint="eastAsia"/>
        </w:rPr>
        <w:t>％的速度增长。然而，我国人均不锈钢消费量仅有</w:t>
      </w:r>
      <w:r w:rsidRPr="003277F3">
        <w:rPr>
          <w:rFonts w:hint="eastAsia"/>
        </w:rPr>
        <w:t>4.1kg</w:t>
      </w:r>
      <w:r w:rsidRPr="003277F3">
        <w:rPr>
          <w:rFonts w:hint="eastAsia"/>
        </w:rPr>
        <w:t>，仍然非常低，这表明我国不锈钢消费量仍有很大的增长空间。目前，中国已经成为世界不锈钢市场发展的中心。</w:t>
      </w:r>
    </w:p>
    <w:p w14:paraId="4F5D79A3" w14:textId="167EDBFB" w:rsidR="00B44C4E" w:rsidRDefault="00654C93" w:rsidP="00B44C4E">
      <w:pPr>
        <w:spacing w:line="312" w:lineRule="auto"/>
        <w:ind w:firstLineChars="200" w:firstLine="480"/>
      </w:pPr>
      <w:r w:rsidRPr="00654C93">
        <w:rPr>
          <w:rFonts w:hint="eastAsia"/>
        </w:rPr>
        <w:t>不锈钢由于具备良好的物理、化学性能，它的生产和应用在深度和广度上不断发展和扩大。不锈钢的使用范围十几年来向轻工和家庭生活方面迅速扩展。由于不锈钢的使用过程中，很大一部分都要通过焊接的方式将构件进</w:t>
      </w:r>
      <w:r w:rsidRPr="00654C93">
        <w:rPr>
          <w:rFonts w:hint="eastAsia"/>
        </w:rPr>
        <w:lastRenderedPageBreak/>
        <w:t>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p>
    <w:p w14:paraId="56F1F22B" w14:textId="046D2248" w:rsidR="00724F4A" w:rsidRDefault="005F7BAE" w:rsidP="00C62E50">
      <w:pPr>
        <w:pStyle w:val="3"/>
        <w:spacing w:line="312" w:lineRule="auto"/>
        <w:ind w:left="2398" w:hanging="2398"/>
      </w:pPr>
      <w:bookmarkStart w:id="74" w:name="_Toc519597000"/>
      <w:r w:rsidRPr="00C62E50">
        <w:rPr>
          <w:rFonts w:eastAsia="黑体" w:hint="eastAsia"/>
          <w:bCs w:val="0"/>
        </w:rPr>
        <w:t>2.5.2</w:t>
      </w:r>
      <w:r w:rsidR="000C41D8" w:rsidRPr="00C62E50">
        <w:rPr>
          <w:rFonts w:eastAsia="黑体" w:hint="eastAsia"/>
          <w:bCs w:val="0"/>
        </w:rPr>
        <w:t>不锈钢的焊接性和焊接特点</w:t>
      </w:r>
      <w:bookmarkEnd w:id="74"/>
    </w:p>
    <w:p w14:paraId="03DC9649" w14:textId="5F650C2B"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所形成的焊接接头适用使用条件的程度，也称使用焊接性。不锈钢焊接接头有焊缝金属区、热影响区和母材（基本金属）区三部分组成，图</w:t>
      </w:r>
      <w:r>
        <w:rPr>
          <w:rFonts w:hint="eastAsia"/>
        </w:rPr>
        <w:t>2.*</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36C64938">
            <wp:extent cx="4552950" cy="400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4000500"/>
                    </a:xfrm>
                    <a:prstGeom prst="rect">
                      <a:avLst/>
                    </a:prstGeom>
                  </pic:spPr>
                </pic:pic>
              </a:graphicData>
            </a:graphic>
          </wp:inline>
        </w:drawing>
      </w:r>
    </w:p>
    <w:p w14:paraId="75883443" w14:textId="35A72FCA" w:rsidR="00245A74" w:rsidRDefault="00245A74" w:rsidP="00245A74">
      <w:pPr>
        <w:jc w:val="center"/>
      </w:pPr>
      <w:r>
        <w:rPr>
          <w:rFonts w:hint="eastAsia"/>
        </w:rPr>
        <w:t>图</w:t>
      </w:r>
      <w:r>
        <w:rPr>
          <w:rFonts w:hint="eastAsia"/>
        </w:rPr>
        <w:t>2.*</w:t>
      </w:r>
      <w:r>
        <w:t xml:space="preserve"> </w:t>
      </w:r>
      <w:r w:rsidR="007F36DF">
        <w:rPr>
          <w:rFonts w:hint="eastAsia"/>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w:t>
      </w:r>
      <w:r w:rsidR="003D5445">
        <w:rPr>
          <w:rFonts w:hint="eastAsia"/>
        </w:rPr>
        <w:lastRenderedPageBreak/>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明显、组织相对均匀一些，晶粒尺寸有所长大。</w:t>
      </w:r>
    </w:p>
    <w:p w14:paraId="45D61648" w14:textId="32048664" w:rsidR="004B1E2D" w:rsidRPr="00516F75" w:rsidRDefault="005F7BAE" w:rsidP="00C62E50">
      <w:pPr>
        <w:pStyle w:val="3"/>
        <w:spacing w:line="312" w:lineRule="auto"/>
        <w:ind w:left="2398" w:hanging="2398"/>
      </w:pPr>
      <w:bookmarkStart w:id="75" w:name="_Toc519597001"/>
      <w:r w:rsidRPr="00C62E50">
        <w:rPr>
          <w:rFonts w:eastAsia="黑体" w:hint="eastAsia"/>
          <w:bCs w:val="0"/>
        </w:rPr>
        <w:t>2.5.3</w:t>
      </w:r>
      <w:r w:rsidR="00411C83" w:rsidRPr="00C62E50">
        <w:rPr>
          <w:rFonts w:eastAsia="黑体" w:hint="eastAsia"/>
          <w:bCs w:val="0"/>
        </w:rPr>
        <w:t>不锈钢焊接接头</w:t>
      </w:r>
      <w:r w:rsidR="0035515C" w:rsidRPr="00C62E50">
        <w:rPr>
          <w:rFonts w:eastAsia="黑体" w:hint="eastAsia"/>
          <w:bCs w:val="0"/>
        </w:rPr>
        <w:t>腐蚀性能</w:t>
      </w:r>
      <w:r w:rsidR="00411C83" w:rsidRPr="00C62E50">
        <w:rPr>
          <w:rFonts w:eastAsia="黑体" w:hint="eastAsia"/>
          <w:bCs w:val="0"/>
        </w:rPr>
        <w:t>的研究现状</w:t>
      </w:r>
      <w:bookmarkEnd w:id="75"/>
    </w:p>
    <w:p w14:paraId="03467422" w14:textId="17BAF7EC" w:rsidR="00516F75" w:rsidRDefault="00516F75" w:rsidP="005719EA">
      <w:pPr>
        <w:spacing w:line="312" w:lineRule="auto"/>
        <w:ind w:firstLineChars="200" w:firstLine="480"/>
      </w:pPr>
      <w:r w:rsidRPr="00516F75">
        <w:rPr>
          <w:rFonts w:hint="eastAsia"/>
        </w:rPr>
        <w:t>不锈钢在各个行业越来越广泛的应用，促使人们对不锈钢以及不锈钢焊接接头的耐腐蚀性能进行更深入的研究。近些年来，对不锈钢以及不锈钢焊接接头的研究主要有以下四个方面：</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1</w:instrText>
      </w:r>
      <w:r w:rsidR="00081904">
        <w:rPr>
          <w:rFonts w:hint="eastAsia"/>
        </w:rPr>
        <w:instrText>)</w:instrText>
      </w:r>
      <w:r w:rsidR="00081904">
        <w:fldChar w:fldCharType="end"/>
      </w:r>
      <w:r w:rsidRPr="00516F75">
        <w:rPr>
          <w:rFonts w:hint="eastAsia"/>
        </w:rPr>
        <w:t>焊接工艺对不锈钢焊接接头的性能的影响；</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2</w:instrText>
      </w:r>
      <w:r w:rsidR="00081904">
        <w:rPr>
          <w:rFonts w:hint="eastAsia"/>
        </w:rPr>
        <w:instrText>)</w:instrText>
      </w:r>
      <w:r w:rsidR="00081904">
        <w:fldChar w:fldCharType="end"/>
      </w:r>
      <w:r w:rsidRPr="00516F75">
        <w:rPr>
          <w:rFonts w:hint="eastAsia"/>
        </w:rPr>
        <w:t>不锈钢焊接接头抗晶间腐蚀和点蚀的研究；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3</w:instrText>
      </w:r>
      <w:r w:rsidR="00081904">
        <w:rPr>
          <w:rFonts w:hint="eastAsia"/>
        </w:rPr>
        <w:instrText>)</w:instrText>
      </w:r>
      <w:r w:rsidR="00081904">
        <w:fldChar w:fldCharType="end"/>
      </w:r>
      <w:r w:rsidRPr="00516F75">
        <w:rPr>
          <w:rFonts w:hint="eastAsia"/>
        </w:rPr>
        <w:t>不锈钢焊接接头的腐蚀微区电化学研究；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4</w:instrText>
      </w:r>
      <w:r w:rsidR="00081904">
        <w:rPr>
          <w:rFonts w:hint="eastAsia"/>
        </w:rPr>
        <w:instrText>)</w:instrText>
      </w:r>
      <w:r w:rsidR="00081904">
        <w:fldChar w:fldCharType="end"/>
      </w:r>
      <w:r w:rsidRPr="00516F75">
        <w:rPr>
          <w:rFonts w:hint="eastAsia"/>
        </w:rPr>
        <w:t>不锈钢焊接接头的微观结构和组织与性能的关系。通过查阅文献，国内外的相关研究者所做的</w:t>
      </w:r>
      <w:r w:rsidR="00D76072">
        <w:rPr>
          <w:rFonts w:hint="eastAsia"/>
        </w:rPr>
        <w:t>与</w:t>
      </w:r>
      <w:r w:rsidR="00104E60" w:rsidRPr="00516F75">
        <w:rPr>
          <w:rFonts w:hint="eastAsia"/>
        </w:rPr>
        <w:t>不锈钢焊接接头的腐蚀微区电化学研究</w:t>
      </w:r>
      <w:r w:rsidRPr="00516F75">
        <w:rPr>
          <w:rFonts w:hint="eastAsia"/>
        </w:rPr>
        <w:t>相关</w:t>
      </w:r>
      <w:r w:rsidR="00104E60">
        <w:rPr>
          <w:rFonts w:hint="eastAsia"/>
        </w:rPr>
        <w:t>的</w:t>
      </w:r>
      <w:r w:rsidRPr="00516F75">
        <w:rPr>
          <w:rFonts w:hint="eastAsia"/>
        </w:rPr>
        <w:t>工作如下：</w:t>
      </w:r>
    </w:p>
    <w:p w14:paraId="46AB9BA3" w14:textId="24FD6A19" w:rsidR="000873D6" w:rsidRDefault="00C05B96" w:rsidP="005719EA">
      <w:pPr>
        <w:spacing w:line="312" w:lineRule="auto"/>
        <w:ind w:firstLineChars="200" w:firstLine="480"/>
      </w:pPr>
      <w:r w:rsidRPr="00C05B96">
        <w:rPr>
          <w:rFonts w:hint="eastAsia"/>
        </w:rPr>
        <w:t>骆鸿，魏丹，</w:t>
      </w:r>
      <w:proofErr w:type="gramStart"/>
      <w:r w:rsidRPr="00C05B96">
        <w:rPr>
          <w:rFonts w:hint="eastAsia"/>
        </w:rPr>
        <w:t>董超芳</w:t>
      </w:r>
      <w:proofErr w:type="gramEnd"/>
      <w:r w:rsidRPr="00C05B96">
        <w:rPr>
          <w:rFonts w:hint="eastAsia"/>
        </w:rPr>
        <w:t>等，介绍了电化学扫描探针显微镜的基本原理</w:t>
      </w:r>
      <w:r w:rsidRPr="00C05B96">
        <w:rPr>
          <w:rFonts w:hint="eastAsia"/>
        </w:rPr>
        <w:t>,</w:t>
      </w:r>
      <w:r w:rsidRPr="00C05B96">
        <w:rPr>
          <w:rFonts w:hint="eastAsia"/>
        </w:rPr>
        <w:t>重点对微区电化学技术在金属腐蚀研究中的应用进行了阐述</w:t>
      </w:r>
      <w:r w:rsidRPr="00C05B96">
        <w:rPr>
          <w:rFonts w:hint="eastAsia"/>
        </w:rPr>
        <w:t xml:space="preserve">, </w:t>
      </w:r>
      <w:r w:rsidRPr="00C05B96">
        <w:rPr>
          <w:rFonts w:hint="eastAsia"/>
        </w:rPr>
        <w:t>研究发现</w:t>
      </w:r>
      <w:r w:rsidRPr="00C05B96">
        <w:rPr>
          <w:rFonts w:hint="eastAsia"/>
        </w:rPr>
        <w:t>:</w:t>
      </w:r>
      <w:r w:rsidRPr="00C05B96">
        <w:rPr>
          <w:rFonts w:hint="eastAsia"/>
        </w:rPr>
        <w:t>在金属</w:t>
      </w:r>
      <w:r w:rsidRPr="00C05B96">
        <w:rPr>
          <w:rFonts w:hint="eastAsia"/>
        </w:rPr>
        <w:t>-</w:t>
      </w:r>
      <w:r w:rsidRPr="00C05B96">
        <w:rPr>
          <w:rFonts w:hint="eastAsia"/>
        </w:rPr>
        <w:t>电解质溶液界面，阳极区和阴极区可能会表现出不同的特征，常规的电化学方法无法深入研究其腐蚀行为和机理，微区电化学技术正好弥补了这方面的不足。</w:t>
      </w:r>
    </w:p>
    <w:p w14:paraId="28DC0D36" w14:textId="0300CD43" w:rsidR="00C05B96" w:rsidRPr="00C05B96" w:rsidRDefault="005E34FF" w:rsidP="005719EA">
      <w:pPr>
        <w:spacing w:line="312" w:lineRule="auto"/>
        <w:ind w:firstLineChars="200" w:firstLine="480"/>
      </w:pPr>
      <w:r w:rsidRPr="005E34FF">
        <w:rPr>
          <w:rFonts w:hint="eastAsia"/>
        </w:rPr>
        <w:t>陈志林</w:t>
      </w:r>
      <w:r w:rsidRPr="005E34FF">
        <w:rPr>
          <w:rFonts w:hint="eastAsia"/>
        </w:rPr>
        <w:t>,</w:t>
      </w:r>
      <w:r w:rsidRPr="005E34FF">
        <w:rPr>
          <w:rFonts w:hint="eastAsia"/>
        </w:rPr>
        <w:t>陈国强</w:t>
      </w:r>
      <w:r w:rsidRPr="005E34FF">
        <w:rPr>
          <w:rFonts w:hint="eastAsia"/>
        </w:rPr>
        <w:t>,</w:t>
      </w:r>
      <w:r w:rsidRPr="005E34FF">
        <w:rPr>
          <w:rFonts w:hint="eastAsia"/>
        </w:rPr>
        <w:t>李军等通过电化学方法研究了钎料为</w:t>
      </w:r>
      <w:r w:rsidRPr="005E34FF">
        <w:rPr>
          <w:rFonts w:hint="eastAsia"/>
        </w:rPr>
        <w:t>60%BNi</w:t>
      </w:r>
      <w:r w:rsidRPr="005E34FF">
        <w:rPr>
          <w:rFonts w:hint="eastAsia"/>
          <w:vertAlign w:val="subscript"/>
        </w:rPr>
        <w:t>2</w:t>
      </w:r>
      <w:r w:rsidRPr="005E34FF">
        <w:rPr>
          <w:rFonts w:hint="eastAsia"/>
        </w:rPr>
        <w:t>+40%BNi</w:t>
      </w:r>
      <w:r w:rsidRPr="005E34FF">
        <w:rPr>
          <w:rFonts w:hint="eastAsia"/>
          <w:vertAlign w:val="subscript"/>
        </w:rPr>
        <w:t>5</w:t>
      </w:r>
      <w:r w:rsidRPr="005E34FF">
        <w:rPr>
          <w:rFonts w:hint="eastAsia"/>
        </w:rPr>
        <w:t>（质量分数</w:t>
      </w:r>
      <w:r>
        <w:rPr>
          <w:rFonts w:hint="eastAsia"/>
        </w:rPr>
        <w:t>）</w:t>
      </w:r>
      <w:r w:rsidRPr="005E34FF">
        <w:rPr>
          <w:rFonts w:hint="eastAsia"/>
        </w:rPr>
        <w:t>和</w:t>
      </w:r>
      <w:r w:rsidRPr="005E34FF">
        <w:rPr>
          <w:rFonts w:hint="eastAsia"/>
        </w:rPr>
        <w:t>BNi</w:t>
      </w:r>
      <w:r w:rsidRPr="005E34FF">
        <w:rPr>
          <w:rFonts w:hint="eastAsia"/>
          <w:vertAlign w:val="subscript"/>
        </w:rPr>
        <w:t>2</w:t>
      </w:r>
      <w:r w:rsidRPr="005E34FF">
        <w:rPr>
          <w:rFonts w:hint="eastAsia"/>
        </w:rPr>
        <w:t>的</w:t>
      </w:r>
      <w:r w:rsidRPr="005E34FF">
        <w:rPr>
          <w:rFonts w:hint="eastAsia"/>
        </w:rPr>
        <w:t>316L</w:t>
      </w:r>
      <w:r w:rsidRPr="005E34FF">
        <w:rPr>
          <w:rFonts w:hint="eastAsia"/>
        </w:rPr>
        <w:t>不锈钢</w:t>
      </w:r>
      <w:proofErr w:type="gramStart"/>
      <w:r w:rsidRPr="005E34FF">
        <w:rPr>
          <w:rFonts w:hint="eastAsia"/>
        </w:rPr>
        <w:t>钎</w:t>
      </w:r>
      <w:proofErr w:type="gramEnd"/>
      <w:r w:rsidRPr="005E34FF">
        <w:rPr>
          <w:rFonts w:hint="eastAsia"/>
        </w:rPr>
        <w:t>焊接头在人造海水中的耐腐蚀性能。结果表明：母材、</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钎料和</w:t>
      </w:r>
      <w:r w:rsidRPr="005E34FF">
        <w:rPr>
          <w:rFonts w:hint="eastAsia"/>
        </w:rPr>
        <w:t>BNi</w:t>
      </w:r>
      <w:r w:rsidRPr="004D7DB9">
        <w:rPr>
          <w:rFonts w:hint="eastAsia"/>
          <w:vertAlign w:val="subscript"/>
        </w:rPr>
        <w:t>2</w:t>
      </w:r>
      <w:r w:rsidRPr="005E34FF">
        <w:rPr>
          <w:rFonts w:hint="eastAsia"/>
        </w:rPr>
        <w:t>钎料这三者的钝化电流相</w:t>
      </w:r>
      <w:r w:rsidRPr="005E34FF">
        <w:rPr>
          <w:rFonts w:hint="eastAsia"/>
        </w:rPr>
        <w:lastRenderedPageBreak/>
        <w:t>近，进入钝化的电位依次增加，表明母材的耐腐蚀性最好，</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钎料次之，</w:t>
      </w:r>
      <w:r w:rsidRPr="005E34FF">
        <w:rPr>
          <w:rFonts w:hint="eastAsia"/>
        </w:rPr>
        <w:t>BNi</w:t>
      </w:r>
      <w:r w:rsidRPr="004D7DB9">
        <w:rPr>
          <w:rFonts w:hint="eastAsia"/>
          <w:vertAlign w:val="subscript"/>
        </w:rPr>
        <w:t>2</w:t>
      </w:r>
      <w:r w:rsidRPr="005E34FF">
        <w:rPr>
          <w:rFonts w:hint="eastAsia"/>
        </w:rPr>
        <w:t>钎料最差。</w:t>
      </w:r>
      <w:r w:rsidRPr="005E34FF">
        <w:rPr>
          <w:rFonts w:hint="eastAsia"/>
        </w:rPr>
        <w:t>Cr</w:t>
      </w:r>
      <w:r w:rsidRPr="005E34FF">
        <w:rPr>
          <w:rFonts w:hint="eastAsia"/>
        </w:rPr>
        <w:t>含量的不同是造成三者耐腐蚀性存在差异的主要原因。</w:t>
      </w:r>
    </w:p>
    <w:p w14:paraId="7B227893" w14:textId="2A726DE2" w:rsidR="009F673A" w:rsidRPr="00E67140" w:rsidRDefault="002F2843" w:rsidP="00C62E50">
      <w:pPr>
        <w:pStyle w:val="3"/>
        <w:spacing w:line="312" w:lineRule="auto"/>
        <w:ind w:left="2398" w:hanging="2398"/>
      </w:pPr>
      <w:bookmarkStart w:id="76" w:name="_Toc519597002"/>
      <w:r w:rsidRPr="00C62E50">
        <w:rPr>
          <w:rFonts w:eastAsia="黑体" w:hint="eastAsia"/>
          <w:bCs w:val="0"/>
        </w:rPr>
        <w:t>2.5.4</w:t>
      </w:r>
      <w:bookmarkEnd w:id="76"/>
    </w:p>
    <w:p w14:paraId="6ADE6977" w14:textId="77777777" w:rsidR="00117B41" w:rsidRPr="00117B41" w:rsidRDefault="00D526FA" w:rsidP="00117B41">
      <w:pPr>
        <w:keepNext/>
        <w:spacing w:line="312" w:lineRule="auto"/>
        <w:outlineLvl w:val="0"/>
        <w:rPr>
          <w:rFonts w:cs="Arial"/>
          <w:b/>
          <w:bCs/>
          <w:sz w:val="30"/>
        </w:rPr>
      </w:pPr>
      <w:bookmarkStart w:id="77" w:name="_Toc519597003"/>
      <w:r w:rsidRPr="00117B41">
        <w:rPr>
          <w:rFonts w:eastAsia="黑体" w:hint="eastAsia"/>
          <w:b/>
          <w:sz w:val="30"/>
        </w:rPr>
        <w:t>3</w:t>
      </w:r>
      <w:r w:rsidRPr="00117B41">
        <w:rPr>
          <w:rFonts w:eastAsia="黑体"/>
          <w:b/>
          <w:sz w:val="30"/>
        </w:rPr>
        <w:t>研究</w:t>
      </w:r>
      <w:bookmarkEnd w:id="47"/>
      <w:bookmarkEnd w:id="48"/>
      <w:bookmarkEnd w:id="49"/>
      <w:bookmarkEnd w:id="50"/>
      <w:bookmarkEnd w:id="51"/>
      <w:bookmarkEnd w:id="52"/>
      <w:bookmarkEnd w:id="53"/>
      <w:bookmarkEnd w:id="54"/>
      <w:bookmarkEnd w:id="55"/>
      <w:r w:rsidR="007E5ADF">
        <w:rPr>
          <w:rFonts w:eastAsia="黑体" w:hint="eastAsia"/>
          <w:b/>
          <w:sz w:val="30"/>
        </w:rPr>
        <w:t>方案</w:t>
      </w:r>
      <w:bookmarkEnd w:id="77"/>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78" w:name="_Toc243311805"/>
      <w:bookmarkStart w:id="79" w:name="_Toc244319068"/>
      <w:bookmarkStart w:id="80" w:name="_Toc244352426"/>
      <w:bookmarkStart w:id="81" w:name="_Toc299406468"/>
      <w:bookmarkStart w:id="82" w:name="_Toc299451122"/>
      <w:bookmarkStart w:id="83" w:name="_Toc305757551"/>
      <w:bookmarkStart w:id="84" w:name="_Toc306113921"/>
      <w:bookmarkStart w:id="85" w:name="_Toc306113977"/>
      <w:bookmarkStart w:id="86" w:name="_Toc306114067"/>
      <w:bookmarkStart w:id="87" w:name="_Toc519597004"/>
      <w:r w:rsidRPr="00117B41">
        <w:rPr>
          <w:rFonts w:eastAsia="黑体" w:hint="eastAsia"/>
          <w:sz w:val="28"/>
          <w:szCs w:val="32"/>
        </w:rPr>
        <w:t>3.1</w:t>
      </w:r>
      <w:r w:rsidRPr="00117B41">
        <w:rPr>
          <w:rFonts w:eastAsia="黑体"/>
          <w:sz w:val="28"/>
          <w:szCs w:val="32"/>
        </w:rPr>
        <w:t>研究内容</w:t>
      </w:r>
      <w:bookmarkEnd w:id="78"/>
      <w:bookmarkEnd w:id="79"/>
      <w:bookmarkEnd w:id="80"/>
      <w:bookmarkEnd w:id="81"/>
      <w:bookmarkEnd w:id="82"/>
      <w:bookmarkEnd w:id="83"/>
      <w:bookmarkEnd w:id="84"/>
      <w:bookmarkEnd w:id="85"/>
      <w:bookmarkEnd w:id="86"/>
      <w:bookmarkEnd w:id="87"/>
    </w:p>
    <w:p w14:paraId="7F71D5C8" w14:textId="7F314EC1" w:rsidR="004C6879" w:rsidRPr="008D3636" w:rsidRDefault="004C6879" w:rsidP="008D3636">
      <w:pPr>
        <w:spacing w:line="312" w:lineRule="auto"/>
        <w:ind w:firstLineChars="200" w:firstLine="480"/>
      </w:pPr>
      <w:r w:rsidRPr="008D3636">
        <w:rPr>
          <w:rFonts w:hint="eastAsia"/>
        </w:rPr>
        <w:t>（</w:t>
      </w:r>
      <w:r w:rsidRPr="008D3636">
        <w:rPr>
          <w:rFonts w:hint="eastAsia"/>
        </w:rPr>
        <w:t>1</w:t>
      </w:r>
      <w:r w:rsidRPr="008D3636">
        <w:rPr>
          <w:rFonts w:hint="eastAsia"/>
        </w:rPr>
        <w:t>）</w:t>
      </w:r>
      <w:r w:rsidR="004562B4" w:rsidRPr="008D3636">
        <w:rPr>
          <w:rFonts w:hint="eastAsia"/>
        </w:rPr>
        <w:t>通过</w:t>
      </w:r>
      <w:r w:rsidR="00346F4B" w:rsidRPr="008D3636">
        <w:rPr>
          <w:rFonts w:hint="eastAsia"/>
        </w:rPr>
        <w:t>材料</w:t>
      </w:r>
      <w:r w:rsidR="004562B4" w:rsidRPr="008D3636">
        <w:rPr>
          <w:rFonts w:hint="eastAsia"/>
        </w:rPr>
        <w:t>组合芯片技术快速构建</w:t>
      </w:r>
      <w:r w:rsidR="004562B4" w:rsidRPr="008D3636">
        <w:rPr>
          <w:rFonts w:hint="eastAsia"/>
        </w:rPr>
        <w:t>Fe-Cr-Ni</w:t>
      </w:r>
      <w:r w:rsidR="004562B4" w:rsidRPr="008D3636">
        <w:rPr>
          <w:rFonts w:hint="eastAsia"/>
        </w:rPr>
        <w:t>成分相图</w:t>
      </w:r>
    </w:p>
    <w:p w14:paraId="07F14C18" w14:textId="719D1FFC" w:rsidR="001C47D4" w:rsidRPr="008D3636" w:rsidRDefault="007B0E96" w:rsidP="008D363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7B0E96">
        <w:rPr>
          <w:rFonts w:hint="eastAsia"/>
          <w:position w:val="3"/>
          <w:sz w:val="16"/>
        </w:rPr>
        <w:instrText>1</w:instrText>
      </w:r>
      <w:r>
        <w:rPr>
          <w:rFonts w:hint="eastAsia"/>
        </w:rPr>
        <w:instrText>)</w:instrText>
      </w:r>
      <w:r>
        <w:fldChar w:fldCharType="end"/>
      </w:r>
      <w:r w:rsidR="00793429" w:rsidRPr="008D3636">
        <w:rPr>
          <w:rFonts w:hint="eastAsia"/>
        </w:rPr>
        <w:t>利用降噪技术</w:t>
      </w:r>
      <w:r w:rsidR="00EB44AE" w:rsidRPr="008D3636">
        <w:rPr>
          <w:rFonts w:hint="eastAsia"/>
        </w:rPr>
        <w:t>去除实验数据噪声</w:t>
      </w:r>
      <w:r w:rsidR="006802C6" w:rsidRPr="008D3636">
        <w:rPr>
          <w:rFonts w:hint="eastAsia"/>
        </w:rPr>
        <w:t>；</w:t>
      </w:r>
    </w:p>
    <w:p w14:paraId="696D9E8A" w14:textId="5C15739C" w:rsidR="001C47D4"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35608" w:rsidRPr="008D3636">
        <w:rPr>
          <w:rFonts w:hint="eastAsia"/>
        </w:rPr>
        <w:t>利用聚类方法识别材料晶体结构与</w:t>
      </w:r>
      <w:r w:rsidR="004008C2" w:rsidRPr="008D3636">
        <w:rPr>
          <w:rFonts w:hint="eastAsia"/>
        </w:rPr>
        <w:t>成分之间的联系</w:t>
      </w:r>
      <w:r w:rsidR="00EA6C94" w:rsidRPr="008D3636">
        <w:rPr>
          <w:rFonts w:hint="eastAsia"/>
        </w:rPr>
        <w:t>，以</w:t>
      </w:r>
      <w:r w:rsidR="004008C2" w:rsidRPr="008D3636">
        <w:rPr>
          <w:rFonts w:hint="eastAsia"/>
        </w:rPr>
        <w:t>构建相图</w:t>
      </w:r>
      <w:r w:rsidR="006802C6" w:rsidRPr="008D3636">
        <w:rPr>
          <w:rFonts w:hint="eastAsia"/>
        </w:rPr>
        <w:t>；</w:t>
      </w:r>
    </w:p>
    <w:p w14:paraId="54D4E75C" w14:textId="7860A7E7" w:rsidR="00104B56"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04B56" w:rsidRPr="008D3636">
        <w:rPr>
          <w:rFonts w:hint="eastAsia"/>
        </w:rPr>
        <w:t>将实验构建的相图与已发表文献中的相图进行对比，验证实验结果的正确性。</w:t>
      </w:r>
    </w:p>
    <w:p w14:paraId="275FFADD" w14:textId="068F0A26" w:rsidR="004C6879" w:rsidRPr="008D3636" w:rsidRDefault="004C6879" w:rsidP="008D3636">
      <w:pPr>
        <w:spacing w:line="312" w:lineRule="auto"/>
        <w:ind w:firstLineChars="200" w:firstLine="480"/>
      </w:pPr>
      <w:r w:rsidRPr="008D3636">
        <w:rPr>
          <w:rFonts w:hint="eastAsia"/>
        </w:rPr>
        <w:t>（</w:t>
      </w:r>
      <w:r w:rsidRPr="008D3636">
        <w:rPr>
          <w:rFonts w:hint="eastAsia"/>
        </w:rPr>
        <w:t>2</w:t>
      </w:r>
      <w:r w:rsidRPr="008D3636">
        <w:rPr>
          <w:rFonts w:hint="eastAsia"/>
        </w:rPr>
        <w:t>）</w:t>
      </w:r>
      <w:r w:rsidR="004562B4" w:rsidRPr="008D3636">
        <w:rPr>
          <w:rFonts w:hint="eastAsia"/>
        </w:rPr>
        <w:t>利用多种神经网络预测碳钢的大气腐蚀</w:t>
      </w:r>
    </w:p>
    <w:p w14:paraId="388512BF" w14:textId="75ADC0E6"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6802C6" w:rsidRPr="008D3636">
        <w:rPr>
          <w:rFonts w:hint="eastAsia"/>
        </w:rPr>
        <w:t>搜集包含碳钢大气腐蚀数据的文献，并提取有效腐蚀数据；</w:t>
      </w:r>
    </w:p>
    <w:p w14:paraId="6811AA46" w14:textId="6ACA1F27"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B97D80" w:rsidRPr="008D3636">
        <w:rPr>
          <w:rFonts w:hint="eastAsia"/>
        </w:rPr>
        <w:t>选择合适的神经网络构建大气腐蚀模型</w:t>
      </w:r>
      <w:r w:rsidR="002E3C31" w:rsidRPr="008D3636">
        <w:rPr>
          <w:rFonts w:hint="eastAsia"/>
        </w:rPr>
        <w:t>；</w:t>
      </w:r>
    </w:p>
    <w:p w14:paraId="05A33910" w14:textId="21A0841E"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2E3C31" w:rsidRPr="008D3636">
        <w:rPr>
          <w:rFonts w:hint="eastAsia"/>
        </w:rPr>
        <w:t>将数据带入模型训练，观察模型的输出结果；</w:t>
      </w:r>
    </w:p>
    <w:p w14:paraId="553860D6" w14:textId="6796844E" w:rsidR="002E3C31"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2E3C31" w:rsidRPr="008D3636">
        <w:rPr>
          <w:rFonts w:hint="eastAsia"/>
        </w:rPr>
        <w:t>对输出结果最佳的模型进行输入因素（腐蚀条件）影响分析。</w:t>
      </w:r>
    </w:p>
    <w:p w14:paraId="024C65D1" w14:textId="33196683" w:rsidR="002E3C31" w:rsidRPr="008D3636" w:rsidRDefault="004E764B"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,5)</w:instrText>
      </w:r>
      <w:r w:rsidRPr="008D3636">
        <w:fldChar w:fldCharType="end"/>
      </w:r>
      <w:r w:rsidR="002E3C31" w:rsidRPr="008D3636">
        <w:rPr>
          <w:rFonts w:hint="eastAsia"/>
        </w:rPr>
        <w:t>确定最终的大气腐蚀模型。</w:t>
      </w:r>
    </w:p>
    <w:p w14:paraId="02A8480B" w14:textId="2BB959D9" w:rsidR="00FF71A7" w:rsidRPr="008D3636" w:rsidRDefault="00FF71A7" w:rsidP="008D3636">
      <w:pPr>
        <w:spacing w:line="312" w:lineRule="auto"/>
        <w:ind w:firstLineChars="200" w:firstLine="480"/>
      </w:pPr>
      <w:r w:rsidRPr="008D3636">
        <w:rPr>
          <w:rFonts w:hint="eastAsia"/>
        </w:rPr>
        <w:t>（</w:t>
      </w:r>
      <w:r w:rsidRPr="008D3636">
        <w:rPr>
          <w:rFonts w:hint="eastAsia"/>
        </w:rPr>
        <w:t>3</w:t>
      </w:r>
      <w:r w:rsidRPr="008D3636">
        <w:rPr>
          <w:rFonts w:hint="eastAsia"/>
        </w:rPr>
        <w:t>）</w:t>
      </w:r>
      <w:r w:rsidR="004562B4" w:rsidRPr="008D3636">
        <w:rPr>
          <w:rFonts w:hint="eastAsia"/>
        </w:rPr>
        <w:t>利用深度强化学习</w:t>
      </w:r>
      <w:r w:rsidR="008A4EF8" w:rsidRPr="008D3636">
        <w:rPr>
          <w:rFonts w:hint="eastAsia"/>
        </w:rPr>
        <w:t>探究不锈钢</w:t>
      </w:r>
      <w:r w:rsidR="004562B4" w:rsidRPr="008D3636">
        <w:rPr>
          <w:rFonts w:hint="eastAsia"/>
        </w:rPr>
        <w:t>焊接接头成分、结构与腐蚀性能的联系</w:t>
      </w:r>
    </w:p>
    <w:p w14:paraId="00B8B2A0" w14:textId="186F59B4" w:rsidR="003813E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4325EE" w:rsidRPr="008D3636">
        <w:rPr>
          <w:rFonts w:hint="eastAsia"/>
        </w:rPr>
        <w:t>通过实验</w:t>
      </w:r>
      <w:r w:rsidR="00E41B0F" w:rsidRPr="008D3636">
        <w:rPr>
          <w:rFonts w:hint="eastAsia"/>
        </w:rPr>
        <w:t>获取不锈钢焊接接头的成分、结构信息；</w:t>
      </w:r>
    </w:p>
    <w:p w14:paraId="0984D2BE" w14:textId="6CA724E7"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86B28" w:rsidRPr="008D3636">
        <w:rPr>
          <w:rFonts w:hint="eastAsia"/>
        </w:rPr>
        <w:t>选择深度学习和强化学习的具体结合方式；</w:t>
      </w:r>
    </w:p>
    <w:p w14:paraId="1555AB33" w14:textId="48661AE2"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E1020F" w:rsidRPr="008D3636">
        <w:rPr>
          <w:rFonts w:hint="eastAsia"/>
        </w:rPr>
        <w:t>将数据输入深度强化学习模型，对模型进行训练；</w:t>
      </w:r>
    </w:p>
    <w:p w14:paraId="51262891" w14:textId="061301A2" w:rsidR="00E1020F" w:rsidRPr="00C1128C" w:rsidRDefault="007653F0"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E1020F" w:rsidRPr="008D3636">
        <w:rPr>
          <w:rFonts w:hint="eastAsia"/>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bookmarkStart w:id="88" w:name="_Toc519597005"/>
      <w:r w:rsidRPr="002F6FF5">
        <w:rPr>
          <w:rFonts w:eastAsia="黑体" w:hint="eastAsia"/>
          <w:sz w:val="28"/>
          <w:szCs w:val="32"/>
        </w:rPr>
        <w:t>3.2</w:t>
      </w:r>
      <w:r w:rsidRPr="002F6FF5">
        <w:rPr>
          <w:rFonts w:eastAsia="黑体" w:hint="eastAsia"/>
          <w:sz w:val="28"/>
          <w:szCs w:val="32"/>
        </w:rPr>
        <w:t>研究方法</w:t>
      </w:r>
      <w:bookmarkEnd w:id="88"/>
    </w:p>
    <w:p w14:paraId="1017367D" w14:textId="409069A2"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332BF406" w14:textId="0DB5FEA0" w:rsidR="001565B3"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利用</w:t>
      </w:r>
      <w:r w:rsidRPr="008D3636">
        <w:rPr>
          <w:rFonts w:hint="eastAsia"/>
        </w:rPr>
        <w:t>X</w:t>
      </w:r>
      <w:r w:rsidRPr="008D3636">
        <w:rPr>
          <w:rFonts w:hint="eastAsia"/>
        </w:rPr>
        <w:t>射线荧光、衍射分析技术分析实验数据，得到材料成分、相；</w:t>
      </w:r>
    </w:p>
    <w:p w14:paraId="66870F7C" w14:textId="6EE47B74"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利用机器学习聚类方法中的层次聚类根据材料实验数据的相似性进行聚类；</w:t>
      </w:r>
    </w:p>
    <w:p w14:paraId="08B564D7" w14:textId="3C9A519B" w:rsidR="00DA227E" w:rsidRPr="008D3636" w:rsidRDefault="00DA227E"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Pr="008D3636">
        <w:rPr>
          <w:rFonts w:hint="eastAsia"/>
        </w:rPr>
        <w:t>根据相图原则和相图绘制规定绘制相图。</w:t>
      </w:r>
    </w:p>
    <w:p w14:paraId="17F069F4" w14:textId="768F6A8F"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76F7DE64" w14:textId="0DA81A04" w:rsidR="00AD6383"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4EA5" w:rsidRPr="008D3636">
        <w:rPr>
          <w:rFonts w:hint="eastAsia"/>
        </w:rPr>
        <w:t>根据搜集的文献确定对碳钢大气腐蚀的主要影响因素；</w:t>
      </w:r>
    </w:p>
    <w:p w14:paraId="00BCF30C" w14:textId="7500DED0"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4EA5" w:rsidRPr="008D3636">
        <w:rPr>
          <w:rFonts w:hint="eastAsia"/>
        </w:rPr>
        <w:t>利用神经网络构建腐蚀预测模型</w:t>
      </w:r>
      <w:r w:rsidR="00CA2EDC" w:rsidRPr="008D3636">
        <w:rPr>
          <w:rFonts w:hint="eastAsia"/>
        </w:rPr>
        <w:t>；</w:t>
      </w:r>
    </w:p>
    <w:p w14:paraId="063B7584" w14:textId="5A8BFDB1"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F04EA5" w:rsidRPr="008D3636">
        <w:rPr>
          <w:rFonts w:hint="eastAsia"/>
        </w:rPr>
        <w:t>利用输入因素分析技术</w:t>
      </w:r>
      <w:r w:rsidR="00CA2EDC" w:rsidRPr="008D3636">
        <w:rPr>
          <w:rFonts w:hint="eastAsia"/>
        </w:rPr>
        <w:t>（例：</w:t>
      </w:r>
      <w:r w:rsidR="00F04EA5" w:rsidRPr="008D3636">
        <w:t xml:space="preserve">Fuzzy </w:t>
      </w:r>
      <w:r w:rsidR="00F04EA5" w:rsidRPr="008D3636">
        <w:rPr>
          <w:rFonts w:hint="eastAsia"/>
        </w:rPr>
        <w:t>Cur</w:t>
      </w:r>
      <w:r w:rsidR="00F04EA5" w:rsidRPr="008D3636">
        <w:t>ve Analysis</w:t>
      </w:r>
      <w:r w:rsidR="00CA2EDC" w:rsidRPr="008D3636">
        <w:rPr>
          <w:rFonts w:hint="eastAsia"/>
        </w:rPr>
        <w:t>）</w:t>
      </w:r>
      <w:r w:rsidR="00F04EA5" w:rsidRPr="008D3636">
        <w:rPr>
          <w:rFonts w:hint="eastAsia"/>
        </w:rPr>
        <w:t>分析各项腐蚀条件对碳钢大气腐蚀的影响。</w:t>
      </w:r>
    </w:p>
    <w:p w14:paraId="0968AF3C" w14:textId="2DF6DE9B"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72C6B0A1" w14:textId="4612C8A1" w:rsidR="00476364"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0F6AD5" w:rsidRPr="008D3636">
        <w:rPr>
          <w:rFonts w:hint="eastAsia"/>
        </w:rPr>
        <w:t>利用</w:t>
      </w:r>
      <w:r w:rsidR="000F6AD5" w:rsidRPr="008D3636">
        <w:rPr>
          <w:rFonts w:hint="eastAsia"/>
        </w:rPr>
        <w:t>EBSD</w:t>
      </w:r>
      <w:r w:rsidR="00D22CA3" w:rsidRPr="008D3636">
        <w:rPr>
          <w:rFonts w:hint="eastAsia"/>
        </w:rPr>
        <w:t>、</w:t>
      </w:r>
      <w:r w:rsidR="00D22CA3" w:rsidRPr="008D3636">
        <w:rPr>
          <w:rFonts w:hint="eastAsia"/>
        </w:rPr>
        <w:t>EP</w:t>
      </w:r>
      <w:r w:rsidR="00D22CA3" w:rsidRPr="008D3636">
        <w:t>MA</w:t>
      </w:r>
      <w:r w:rsidR="00D22CA3" w:rsidRPr="008D3636">
        <w:rPr>
          <w:rFonts w:hint="eastAsia"/>
        </w:rPr>
        <w:t>等实验确定焊接接头的成分</w:t>
      </w:r>
      <w:r w:rsidR="002F1487" w:rsidRPr="008D3636">
        <w:rPr>
          <w:rFonts w:hint="eastAsia"/>
        </w:rPr>
        <w:t>、结构</w:t>
      </w:r>
      <w:r w:rsidR="00D22CA3" w:rsidRPr="008D3636">
        <w:rPr>
          <w:rFonts w:hint="eastAsia"/>
        </w:rPr>
        <w:t>；</w:t>
      </w:r>
    </w:p>
    <w:p w14:paraId="20A2D074" w14:textId="7001528F"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22CA3" w:rsidRPr="008D3636">
        <w:rPr>
          <w:rFonts w:hint="eastAsia"/>
        </w:rPr>
        <w:t>利用电化学实验确定焊接接头的腐蚀性能；</w:t>
      </w:r>
    </w:p>
    <w:p w14:paraId="68F9F5D6" w14:textId="21350013"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D22CA3" w:rsidRPr="008D3636">
        <w:rPr>
          <w:rFonts w:hint="eastAsia"/>
        </w:rPr>
        <w:t>利用深度强化学习构建预测模型；</w:t>
      </w:r>
    </w:p>
    <w:p w14:paraId="331264DB" w14:textId="071721B6" w:rsidR="00D22CA3" w:rsidRPr="006D20A8" w:rsidRDefault="001E67E6" w:rsidP="008D3636">
      <w:pPr>
        <w:spacing w:line="312" w:lineRule="auto"/>
        <w:ind w:firstLineChars="200" w:firstLine="480"/>
        <w:rPr>
          <w:rFonts w:eastAsia="黑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D22CA3" w:rsidRPr="008D3636">
        <w:rPr>
          <w:rFonts w:hint="eastAsia"/>
        </w:rPr>
        <w:t>将焊接接头的成分</w:t>
      </w:r>
      <w:r w:rsidR="001E7F65" w:rsidRPr="008D3636">
        <w:rPr>
          <w:rFonts w:hint="eastAsia"/>
        </w:rPr>
        <w:t>、结构</w:t>
      </w:r>
      <w:r w:rsidR="00D22CA3" w:rsidRPr="008D3636">
        <w:rPr>
          <w:rFonts w:hint="eastAsia"/>
        </w:rPr>
        <w:t>信息作为预测模型的输入，将模型的预测输出的腐蚀性能与实验得到的腐蚀性能进行对比。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bookmarkStart w:id="89" w:name="_Toc519597006"/>
      <w:r>
        <w:rPr>
          <w:rFonts w:eastAsia="黑体" w:hint="eastAsia"/>
          <w:sz w:val="28"/>
          <w:szCs w:val="32"/>
        </w:rPr>
        <w:t>3.3</w:t>
      </w:r>
      <w:r>
        <w:rPr>
          <w:rFonts w:eastAsia="黑体" w:hint="eastAsia"/>
          <w:sz w:val="28"/>
          <w:szCs w:val="32"/>
        </w:rPr>
        <w:t>创新点</w:t>
      </w:r>
      <w:bookmarkEnd w:id="89"/>
    </w:p>
    <w:p w14:paraId="715EB208" w14:textId="216EC246"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66F4AB1D" w14:textId="60672989" w:rsidR="002A160F"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1575E6" w:rsidRPr="008D3636">
        <w:rPr>
          <w:rFonts w:hint="eastAsia"/>
        </w:rPr>
        <w:t>对</w:t>
      </w:r>
      <w:r w:rsidR="001575E6" w:rsidRPr="008D3636">
        <w:rPr>
          <w:rFonts w:hint="eastAsia"/>
        </w:rPr>
        <w:t>XRD</w:t>
      </w:r>
      <w:r w:rsidR="001575E6" w:rsidRPr="008D3636">
        <w:rPr>
          <w:rFonts w:hint="eastAsia"/>
        </w:rPr>
        <w:t>数据采用去噪处理，避免遗漏材料在</w:t>
      </w:r>
      <w:r w:rsidR="001575E6" w:rsidRPr="008D3636">
        <w:rPr>
          <w:rFonts w:hint="eastAsia"/>
        </w:rPr>
        <w:t>XRD</w:t>
      </w:r>
      <w:r w:rsidR="001575E6" w:rsidRPr="008D3636">
        <w:rPr>
          <w:rFonts w:hint="eastAsia"/>
        </w:rPr>
        <w:t>曲线中的特征峰；</w:t>
      </w:r>
    </w:p>
    <w:p w14:paraId="5A2DF6C4" w14:textId="2A36764E" w:rsidR="001575E6"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1D2FDB" w:rsidRPr="008D3636">
        <w:rPr>
          <w:rFonts w:hint="eastAsia"/>
        </w:rPr>
        <w:t>采用自适应的策略解决</w:t>
      </w:r>
      <w:r w:rsidR="001D2FDB" w:rsidRPr="008D3636">
        <w:rPr>
          <w:rFonts w:hint="eastAsia"/>
        </w:rPr>
        <w:t>XRD</w:t>
      </w:r>
      <w:r w:rsidR="001D2FDB" w:rsidRPr="008D3636">
        <w:rPr>
          <w:rFonts w:hint="eastAsia"/>
        </w:rPr>
        <w:t>曲线峰位偏移的问题，减少人工干预影响；</w:t>
      </w:r>
    </w:p>
    <w:p w14:paraId="456CE57A" w14:textId="788F977F"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D2FDB" w:rsidRPr="008D3636">
        <w:rPr>
          <w:rFonts w:hint="eastAsia"/>
        </w:rPr>
        <w:t>可能尝试不同相似度的度量方法（皮尔逊相关系数、</w:t>
      </w:r>
      <w:r w:rsidR="001D2FDB" w:rsidRPr="008D3636">
        <w:rPr>
          <w:rFonts w:hint="eastAsia"/>
        </w:rPr>
        <w:t>Jensen-</w:t>
      </w:r>
      <w:proofErr w:type="spellStart"/>
      <w:r w:rsidR="001D2FDB" w:rsidRPr="008D3636">
        <w:rPr>
          <w:rFonts w:hint="eastAsia"/>
        </w:rPr>
        <w:t>Shanon</w:t>
      </w:r>
      <w:proofErr w:type="spellEnd"/>
      <w:r w:rsidR="001D2FDB" w:rsidRPr="008D3636">
        <w:rPr>
          <w:rFonts w:hint="eastAsia"/>
        </w:rPr>
        <w:t>）；</w:t>
      </w:r>
    </w:p>
    <w:p w14:paraId="05F37A25" w14:textId="1F15D674"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1D2FDB" w:rsidRPr="008D3636">
        <w:rPr>
          <w:rFonts w:hint="eastAsia"/>
        </w:rPr>
        <w:t>在材料</w:t>
      </w:r>
      <w:r w:rsidR="001D2FDB" w:rsidRPr="008D3636">
        <w:rPr>
          <w:rFonts w:hint="eastAsia"/>
        </w:rPr>
        <w:t>XRD</w:t>
      </w:r>
      <w:r w:rsidR="001D2FDB" w:rsidRPr="008D3636">
        <w:rPr>
          <w:rFonts w:hint="eastAsia"/>
        </w:rPr>
        <w:t>曲线的相似度计算中引入成分信息</w:t>
      </w:r>
      <w:r w:rsidR="00DB7454" w:rsidRPr="008D3636">
        <w:rPr>
          <w:rFonts w:hint="eastAsia"/>
        </w:rPr>
        <w:t>。</w:t>
      </w:r>
    </w:p>
    <w:p w14:paraId="58E0DD7B" w14:textId="1834B1C6"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3894B77F" w14:textId="09247376"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A6BD2" w:rsidRPr="008D3636">
        <w:rPr>
          <w:rFonts w:hint="eastAsia"/>
        </w:rPr>
        <w:t>收集得到的腐蚀数据量较大（</w:t>
      </w:r>
      <w:r w:rsidR="008A6BD2" w:rsidRPr="008D3636">
        <w:rPr>
          <w:rFonts w:hint="eastAsia"/>
        </w:rPr>
        <w:t>2000~3000</w:t>
      </w:r>
      <w:r w:rsidR="008A6BD2" w:rsidRPr="008D3636">
        <w:rPr>
          <w:rFonts w:hint="eastAsia"/>
        </w:rPr>
        <w:t>条）；</w:t>
      </w:r>
    </w:p>
    <w:p w14:paraId="18765536" w14:textId="0EF0F594"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40613" w:rsidRPr="008D3636">
        <w:rPr>
          <w:rFonts w:hint="eastAsia"/>
        </w:rPr>
        <w:t>腐蚀预测模型（径向基函数神经网络，深度神经网络）较为新颖；</w:t>
      </w:r>
    </w:p>
    <w:p w14:paraId="26965C46" w14:textId="2946CAE4"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7AAFAE5E" w14:textId="66329837" w:rsidR="008D51CA" w:rsidRPr="008D3636" w:rsidRDefault="0069517D"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454D4" w:rsidRPr="008D3636">
        <w:rPr>
          <w:rFonts w:hint="eastAsia"/>
        </w:rPr>
        <w:t>利用焊接接头的成分、结构信息预测其腐蚀性能的模型较少</w:t>
      </w:r>
    </w:p>
    <w:p w14:paraId="03B95FF4" w14:textId="41C029AC" w:rsidR="008454D4" w:rsidRPr="00C1128C" w:rsidRDefault="0069517D"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8454D4" w:rsidRPr="008D3636">
        <w:rPr>
          <w:rFonts w:hint="eastAsia"/>
        </w:rPr>
        <w:t>深度强化学习对线性</w:t>
      </w:r>
      <w:r w:rsidR="008454D4" w:rsidRPr="008D3636">
        <w:rPr>
          <w:rFonts w:hint="eastAsia"/>
        </w:rPr>
        <w:t>/</w:t>
      </w:r>
      <w:r w:rsidR="008454D4" w:rsidRPr="008D3636">
        <w:rPr>
          <w:rFonts w:hint="eastAsia"/>
        </w:rPr>
        <w:t>非线性的模型都具备强大的表征能力，因技术出现在近几年，目前较少在材料研究领域中出现应用，值得尝试；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bookmarkStart w:id="90" w:name="_Toc519597007"/>
      <w:r>
        <w:rPr>
          <w:rFonts w:eastAsia="黑体" w:hint="eastAsia"/>
          <w:sz w:val="28"/>
          <w:szCs w:val="32"/>
        </w:rPr>
        <w:t>3.4</w:t>
      </w:r>
      <w:r>
        <w:rPr>
          <w:rFonts w:eastAsia="黑体" w:hint="eastAsia"/>
          <w:sz w:val="28"/>
          <w:szCs w:val="32"/>
        </w:rPr>
        <w:t>预期目标</w:t>
      </w:r>
      <w:bookmarkEnd w:id="90"/>
    </w:p>
    <w:p w14:paraId="3F3C3645" w14:textId="7916DF87" w:rsidR="00B7475A" w:rsidRPr="008D3636" w:rsidRDefault="00B7475A"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7D8A41EA" w14:textId="5A37B0DC" w:rsidR="00F03DF4" w:rsidRPr="008D3636" w:rsidRDefault="00EF1695"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3DF4" w:rsidRPr="008D3636">
        <w:rPr>
          <w:rFonts w:hint="eastAsia"/>
        </w:rPr>
        <w:t>获得</w:t>
      </w:r>
      <w:r w:rsidR="00F03DF4" w:rsidRPr="008D3636">
        <w:rPr>
          <w:rFonts w:hint="eastAsia"/>
        </w:rPr>
        <w:t>Fe-Cr-Ni</w:t>
      </w:r>
      <w:r w:rsidR="00F03DF4" w:rsidRPr="008D3636">
        <w:rPr>
          <w:rFonts w:hint="eastAsia"/>
        </w:rPr>
        <w:t>成分相图；</w:t>
      </w:r>
    </w:p>
    <w:p w14:paraId="6DBB1A8D" w14:textId="4627EED7"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3DF4" w:rsidRPr="008D3636">
        <w:rPr>
          <w:rFonts w:hint="eastAsia"/>
        </w:rPr>
        <w:t>构建完整的自动化实验数据处理、分析流程</w:t>
      </w:r>
      <w:r w:rsidRPr="008D3636">
        <w:rPr>
          <w:rFonts w:hint="eastAsia"/>
        </w:rPr>
        <w:t>。</w:t>
      </w:r>
    </w:p>
    <w:p w14:paraId="03FABB6E" w14:textId="75D372B1" w:rsidR="00B7475A" w:rsidRPr="008D3636" w:rsidRDefault="00B7475A"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4BE3F4A0" w14:textId="230287F9"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获得能根据腐蚀环境、材料成分精准预测碳钢大气腐蚀速率的预测模型；</w:t>
      </w:r>
    </w:p>
    <w:p w14:paraId="447C5961" w14:textId="44BB92F3"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分析得到腐蚀环境和材料成分对于碳钢大气腐蚀的影响。</w:t>
      </w:r>
    </w:p>
    <w:p w14:paraId="2D0F4E51" w14:textId="18569C76" w:rsidR="00B7475A" w:rsidRPr="008D3636" w:rsidRDefault="00B7475A"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6A7CE4E3" w14:textId="121F00C6" w:rsidR="00413BF7" w:rsidRPr="008D3636" w:rsidRDefault="00413BF7"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w:t>
      </w:r>
      <w:r w:rsidR="00EC4786" w:rsidRPr="008D3636">
        <w:rPr>
          <w:rFonts w:hint="eastAsia"/>
        </w:rPr>
        <w:t>不锈钢焊接接头成分、结构</w:t>
      </w:r>
      <w:r w:rsidRPr="008D3636">
        <w:rPr>
          <w:rFonts w:hint="eastAsia"/>
        </w:rPr>
        <w:t>精准预测</w:t>
      </w:r>
      <w:r w:rsidR="00EC4786" w:rsidRPr="008D3636">
        <w:rPr>
          <w:rFonts w:hint="eastAsia"/>
        </w:rPr>
        <w:t>不锈钢焊接接头</w:t>
      </w:r>
      <w:r w:rsidRPr="008D3636">
        <w:rPr>
          <w:rFonts w:hint="eastAsia"/>
        </w:rPr>
        <w:t>腐蚀</w:t>
      </w:r>
      <w:r w:rsidR="00EC4786" w:rsidRPr="008D3636">
        <w:rPr>
          <w:rFonts w:hint="eastAsia"/>
        </w:rPr>
        <w:t>性能</w:t>
      </w:r>
      <w:r w:rsidRPr="008D3636">
        <w:rPr>
          <w:rFonts w:hint="eastAsia"/>
        </w:rPr>
        <w:t>的预测模型；</w:t>
      </w:r>
    </w:p>
    <w:p w14:paraId="5465C21D" w14:textId="1FD24E37" w:rsidR="00413BF7" w:rsidRPr="00C1128C" w:rsidRDefault="00413BF7"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w:t>
      </w:r>
      <w:r w:rsidR="00100846" w:rsidRPr="008D3636">
        <w:rPr>
          <w:rFonts w:hint="eastAsia"/>
        </w:rPr>
        <w:t>不锈钢焊接接头成分、结构</w:t>
      </w:r>
      <w:r w:rsidRPr="008D3636">
        <w:rPr>
          <w:rFonts w:hint="eastAsia"/>
        </w:rPr>
        <w:t>对于</w:t>
      </w:r>
      <w:r w:rsidR="00100846" w:rsidRPr="008D3636">
        <w:rPr>
          <w:rFonts w:hint="eastAsia"/>
        </w:rPr>
        <w:t>不锈钢焊接接头腐蚀性能</w:t>
      </w:r>
      <w:r w:rsidRPr="008D3636">
        <w:rPr>
          <w:rFonts w:hint="eastAsia"/>
        </w:rPr>
        <w:t>的影响。</w:t>
      </w:r>
    </w:p>
    <w:p w14:paraId="5870B487" w14:textId="40467F2B" w:rsidR="007E5ADF" w:rsidRPr="007E5ADF" w:rsidRDefault="00824E8A" w:rsidP="00117B41">
      <w:pPr>
        <w:keepNext/>
        <w:keepLines/>
        <w:spacing w:before="260" w:after="260" w:line="312" w:lineRule="auto"/>
        <w:ind w:left="2398" w:hanging="2398"/>
        <w:outlineLvl w:val="2"/>
        <w:rPr>
          <w:rFonts w:eastAsia="黑体"/>
          <w:sz w:val="28"/>
          <w:szCs w:val="32"/>
        </w:rPr>
      </w:pPr>
      <w:bookmarkStart w:id="91" w:name="_Toc519597008"/>
      <w:r>
        <w:rPr>
          <w:rFonts w:eastAsia="黑体" w:hint="eastAsia"/>
          <w:sz w:val="28"/>
          <w:szCs w:val="32"/>
        </w:rPr>
        <w:t>*</w:t>
      </w:r>
      <w:r w:rsidR="007E5ADF">
        <w:rPr>
          <w:rFonts w:eastAsia="黑体" w:hint="eastAsia"/>
          <w:sz w:val="28"/>
          <w:szCs w:val="32"/>
        </w:rPr>
        <w:t>3.5</w:t>
      </w:r>
      <w:r w:rsidR="007E5ADF">
        <w:rPr>
          <w:rFonts w:eastAsia="黑体" w:hint="eastAsia"/>
          <w:sz w:val="28"/>
          <w:szCs w:val="32"/>
        </w:rPr>
        <w:t>进度安排</w:t>
      </w:r>
      <w:bookmarkEnd w:id="91"/>
    </w:p>
    <w:p w14:paraId="6B6F1169" w14:textId="2756B32B" w:rsidR="00B7475A" w:rsidRPr="008A5CDD" w:rsidRDefault="00B7475A" w:rsidP="008A5CDD">
      <w:pPr>
        <w:spacing w:line="312" w:lineRule="auto"/>
        <w:ind w:firstLineChars="200" w:firstLine="480"/>
      </w:pPr>
      <w:r w:rsidRPr="008A5CDD">
        <w:rPr>
          <w:rFonts w:hint="eastAsia"/>
        </w:rPr>
        <w:t>（</w:t>
      </w:r>
      <w:r w:rsidRPr="008A5CDD">
        <w:rPr>
          <w:rFonts w:hint="eastAsia"/>
        </w:rPr>
        <w:t>1</w:t>
      </w:r>
      <w:r w:rsidRPr="008A5CDD">
        <w:rPr>
          <w:rFonts w:hint="eastAsia"/>
        </w:rPr>
        <w:t>）通过</w:t>
      </w:r>
      <w:r w:rsidR="00346F4B" w:rsidRPr="008A5CDD">
        <w:rPr>
          <w:rFonts w:hint="eastAsia"/>
        </w:rPr>
        <w:t>材料</w:t>
      </w:r>
      <w:r w:rsidRPr="008A5CDD">
        <w:rPr>
          <w:rFonts w:hint="eastAsia"/>
        </w:rPr>
        <w:t>组合芯片技术快速构建</w:t>
      </w:r>
      <w:r w:rsidRPr="008A5CDD">
        <w:rPr>
          <w:rFonts w:hint="eastAsia"/>
        </w:rPr>
        <w:t>Fe-Cr-Ni</w:t>
      </w:r>
      <w:r w:rsidRPr="008A5CDD">
        <w:rPr>
          <w:rFonts w:hint="eastAsia"/>
        </w:rPr>
        <w:t>成分相图</w:t>
      </w:r>
    </w:p>
    <w:p w14:paraId="1EFBD62B" w14:textId="77777777" w:rsidR="00B7475A" w:rsidRPr="008A5CDD" w:rsidRDefault="00B7475A" w:rsidP="008A5CDD">
      <w:pPr>
        <w:spacing w:line="312" w:lineRule="auto"/>
        <w:ind w:firstLineChars="200" w:firstLine="480"/>
      </w:pPr>
      <w:r w:rsidRPr="008A5CDD">
        <w:rPr>
          <w:rFonts w:hint="eastAsia"/>
        </w:rPr>
        <w:t>（</w:t>
      </w:r>
      <w:r w:rsidRPr="008A5CDD">
        <w:rPr>
          <w:rFonts w:hint="eastAsia"/>
        </w:rPr>
        <w:t>2</w:t>
      </w:r>
      <w:r w:rsidRPr="008A5CDD">
        <w:rPr>
          <w:rFonts w:hint="eastAsia"/>
        </w:rPr>
        <w:t>）利用多种神经网络预测碳钢的大气腐蚀</w:t>
      </w:r>
    </w:p>
    <w:p w14:paraId="3E53EE30" w14:textId="77777777" w:rsidR="00B7475A" w:rsidRPr="008A5CDD" w:rsidRDefault="00B7475A" w:rsidP="008A5CDD">
      <w:pPr>
        <w:spacing w:line="312" w:lineRule="auto"/>
        <w:ind w:firstLineChars="200" w:firstLine="480"/>
      </w:pPr>
      <w:r w:rsidRPr="008A5CDD">
        <w:rPr>
          <w:rFonts w:hint="eastAsia"/>
        </w:rPr>
        <w:t>（</w:t>
      </w:r>
      <w:r w:rsidRPr="008A5CDD">
        <w:rPr>
          <w:rFonts w:hint="eastAsia"/>
        </w:rPr>
        <w:t>3</w:t>
      </w:r>
      <w:r w:rsidRPr="008A5CDD">
        <w:rPr>
          <w:rFonts w:hint="eastAsia"/>
        </w:rPr>
        <w:t>）利用深度强化学习探究不锈钢焊接接头成分、结构与腐蚀性能的联系</w:t>
      </w:r>
    </w:p>
    <w:p w14:paraId="5763B12C" w14:textId="77777777" w:rsidR="00117B41" w:rsidRPr="00117B41" w:rsidRDefault="00117B41" w:rsidP="00117B41">
      <w:pPr>
        <w:spacing w:line="312" w:lineRule="auto"/>
        <w:rPr>
          <w:kern w:val="0"/>
        </w:rPr>
      </w:pPr>
    </w:p>
    <w:p w14:paraId="2690B948" w14:textId="77777777" w:rsidR="00117B41" w:rsidRPr="00117B41" w:rsidRDefault="00117B41" w:rsidP="00117B41">
      <w:pPr>
        <w:spacing w:line="312" w:lineRule="auto"/>
        <w:rPr>
          <w:kern w:val="0"/>
        </w:rPr>
      </w:pPr>
    </w:p>
    <w:p w14:paraId="1920BFE6" w14:textId="77777777" w:rsidR="00117B41" w:rsidRPr="00117B41" w:rsidRDefault="00117B41" w:rsidP="00117B41">
      <w:pPr>
        <w:spacing w:line="312" w:lineRule="auto"/>
        <w:rPr>
          <w:kern w:val="0"/>
        </w:rPr>
      </w:pPr>
    </w:p>
    <w:p w14:paraId="186E8BA3" w14:textId="77777777" w:rsidR="00117B41" w:rsidRPr="00117B41" w:rsidRDefault="00117B41" w:rsidP="00117B41">
      <w:pPr>
        <w:spacing w:line="312" w:lineRule="auto"/>
        <w:rPr>
          <w:kern w:val="0"/>
        </w:rPr>
      </w:pPr>
    </w:p>
    <w:p w14:paraId="63EF9EB7" w14:textId="77777777" w:rsidR="00117B41" w:rsidRPr="00117B41" w:rsidRDefault="00117B41" w:rsidP="00117B41">
      <w:pPr>
        <w:spacing w:line="312" w:lineRule="auto"/>
        <w:rPr>
          <w:kern w:val="0"/>
        </w:rPr>
      </w:pPr>
    </w:p>
    <w:p w14:paraId="7AA8BCA7" w14:textId="77777777" w:rsidR="00117B41" w:rsidRPr="00117B41" w:rsidRDefault="00117B41" w:rsidP="00117B41">
      <w:pPr>
        <w:spacing w:line="312" w:lineRule="auto"/>
        <w:rPr>
          <w:kern w:val="0"/>
        </w:rPr>
      </w:pP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92" w:name="_Toc299406471"/>
      <w:bookmarkStart w:id="93" w:name="_Toc299451125"/>
      <w:bookmarkStart w:id="94" w:name="_Toc244319071"/>
      <w:bookmarkStart w:id="95" w:name="_Toc244352429"/>
      <w:bookmarkStart w:id="96" w:name="_Toc299406472"/>
      <w:bookmarkStart w:id="97" w:name="_Toc305757554"/>
      <w:bookmarkStart w:id="98" w:name="_Toc306113925"/>
      <w:bookmarkStart w:id="99" w:name="_Toc306113981"/>
      <w:bookmarkStart w:id="100" w:name="_Toc306114071"/>
      <w:bookmarkStart w:id="101" w:name="_Toc519597009"/>
      <w:r w:rsidRPr="00117B41">
        <w:rPr>
          <w:rFonts w:ascii="黑体" w:eastAsia="黑体" w:hAnsi="黑体" w:hint="eastAsia"/>
          <w:b/>
          <w:sz w:val="30"/>
        </w:rPr>
        <w:lastRenderedPageBreak/>
        <w:t>参考文献</w:t>
      </w:r>
      <w:bookmarkEnd w:id="92"/>
      <w:bookmarkEnd w:id="93"/>
      <w:bookmarkEnd w:id="94"/>
      <w:bookmarkEnd w:id="95"/>
      <w:bookmarkEnd w:id="96"/>
      <w:bookmarkEnd w:id="97"/>
      <w:bookmarkEnd w:id="98"/>
      <w:bookmarkEnd w:id="99"/>
      <w:bookmarkEnd w:id="100"/>
      <w:bookmarkEnd w:id="101"/>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Administrator" w:date="2018-07-13T22:36:00Z" w:initials="A">
    <w:p w14:paraId="23CAFEA4" w14:textId="77777777" w:rsidR="001374A9" w:rsidRPr="00536763" w:rsidRDefault="001374A9">
      <w:pPr>
        <w:pStyle w:val="af4"/>
        <w:rPr>
          <w:vertAlign w:val="subscript"/>
        </w:rPr>
      </w:pPr>
      <w:r>
        <w:rPr>
          <w:rStyle w:val="af7"/>
        </w:rPr>
        <w:annotationRef/>
      </w:r>
      <w:r>
        <w:rPr>
          <w:rFonts w:hint="eastAsia"/>
        </w:rPr>
        <w:t>M</w:t>
      </w:r>
      <w:r>
        <w:t>aterials Genome Initiative for Global Competitiveness</w:t>
      </w:r>
    </w:p>
  </w:comment>
  <w:comment w:id="38" w:author="Administrator" w:date="2018-07-13T23:01:00Z" w:initials="A">
    <w:p w14:paraId="3D97B06C" w14:textId="77777777" w:rsidR="001374A9" w:rsidRDefault="001374A9"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1374A9" w:rsidRDefault="001374A9"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1374A9" w:rsidRDefault="001374A9" w:rsidP="002C7236">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6F93CCA7" w14:textId="77777777" w:rsidR="001374A9" w:rsidRDefault="001374A9"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1374A9" w:rsidRDefault="001374A9" w:rsidP="002C7236">
      <w:pPr>
        <w:pStyle w:val="af4"/>
      </w:pPr>
      <w:r>
        <w:rPr>
          <w:rFonts w:eastAsia="楷体_GB2312"/>
          <w:kern w:val="0"/>
          <w:sz w:val="18"/>
          <w:szCs w:val="18"/>
        </w:rPr>
        <w:t>Science &amp;Technology Review, 2015, 33(10): 31-49.</w:t>
      </w:r>
    </w:p>
  </w:comment>
  <w:comment w:id="40" w:author="Administrator" w:date="2018-07-14T09:58:00Z" w:initials="A">
    <w:p w14:paraId="340FC7B8" w14:textId="77777777" w:rsidR="001374A9" w:rsidRDefault="001374A9"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1374A9" w:rsidRDefault="001374A9" w:rsidP="000B770C">
      <w:pPr>
        <w:pStyle w:val="af4"/>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1" w:author="Administrator" w:date="2018-07-14T10:16:00Z" w:initials="A">
    <w:p w14:paraId="6BCD12E7" w14:textId="77777777" w:rsidR="001374A9" w:rsidRDefault="001374A9" w:rsidP="00915E13">
      <w:pPr>
        <w:pStyle w:val="af4"/>
      </w:pPr>
      <w:r>
        <w:rPr>
          <w:rStyle w:val="af7"/>
        </w:rPr>
        <w:annotationRef/>
      </w:r>
      <w:r>
        <w:rPr>
          <w:rFonts w:hint="eastAsia"/>
        </w:rPr>
        <w:t>材料基因组技术前沿进展</w:t>
      </w:r>
    </w:p>
  </w:comment>
  <w:comment w:id="42" w:author="Administrator" w:date="2018-07-14T10:44:00Z" w:initials="A">
    <w:p w14:paraId="78EA3DB5" w14:textId="77777777" w:rsidR="001374A9" w:rsidRDefault="001374A9" w:rsidP="007023DE">
      <w:pPr>
        <w:autoSpaceDE w:val="0"/>
        <w:autoSpaceDN w:val="0"/>
        <w:adjustRightInd w:val="0"/>
        <w:jc w:val="left"/>
        <w:rPr>
          <w:kern w:val="0"/>
          <w:sz w:val="18"/>
          <w:szCs w:val="18"/>
        </w:rPr>
      </w:pPr>
      <w:r>
        <w:rPr>
          <w:rStyle w:val="af7"/>
        </w:rPr>
        <w:annotationRef/>
      </w:r>
      <w:r>
        <w:rPr>
          <w:kern w:val="0"/>
          <w:sz w:val="18"/>
          <w:szCs w:val="18"/>
        </w:rPr>
        <w:t>MCCLUSKEY P J, VLASSAK J J. Glass transition and</w:t>
      </w:r>
    </w:p>
    <w:p w14:paraId="4D4E450F" w14:textId="77777777" w:rsidR="001374A9" w:rsidRDefault="001374A9" w:rsidP="007023DE">
      <w:pPr>
        <w:autoSpaceDE w:val="0"/>
        <w:autoSpaceDN w:val="0"/>
        <w:adjustRightInd w:val="0"/>
        <w:jc w:val="left"/>
        <w:rPr>
          <w:kern w:val="0"/>
          <w:sz w:val="18"/>
          <w:szCs w:val="18"/>
        </w:rPr>
      </w:pPr>
      <w:r>
        <w:rPr>
          <w:kern w:val="0"/>
          <w:sz w:val="18"/>
          <w:szCs w:val="18"/>
        </w:rPr>
        <w:t>crystallization of amorphous Ni-Ti-Zr thin films by</w:t>
      </w:r>
    </w:p>
    <w:p w14:paraId="4EBC377A" w14:textId="77777777" w:rsidR="001374A9" w:rsidRDefault="001374A9" w:rsidP="007023DE">
      <w:pPr>
        <w:autoSpaceDE w:val="0"/>
        <w:autoSpaceDN w:val="0"/>
        <w:adjustRightInd w:val="0"/>
        <w:jc w:val="left"/>
        <w:rPr>
          <w:kern w:val="0"/>
          <w:sz w:val="18"/>
          <w:szCs w:val="18"/>
        </w:rPr>
      </w:pPr>
      <w:r>
        <w:rPr>
          <w:kern w:val="0"/>
          <w:sz w:val="18"/>
          <w:szCs w:val="18"/>
        </w:rPr>
        <w:t>combinatorial nano-calorimetry[J]. Scripta Materialia, 2011,</w:t>
      </w:r>
    </w:p>
    <w:p w14:paraId="25A913CC" w14:textId="77777777" w:rsidR="001374A9" w:rsidRDefault="001374A9" w:rsidP="007023DE">
      <w:pPr>
        <w:pStyle w:val="af4"/>
        <w:rPr>
          <w:kern w:val="0"/>
          <w:sz w:val="18"/>
          <w:szCs w:val="18"/>
        </w:rPr>
      </w:pPr>
      <w:r>
        <w:rPr>
          <w:kern w:val="0"/>
          <w:sz w:val="18"/>
          <w:szCs w:val="18"/>
        </w:rPr>
        <w:t>64(3): 264-267.</w:t>
      </w:r>
    </w:p>
    <w:p w14:paraId="62692FBB" w14:textId="77777777" w:rsidR="001374A9" w:rsidRDefault="001374A9" w:rsidP="007023DE">
      <w:pPr>
        <w:autoSpaceDE w:val="0"/>
        <w:autoSpaceDN w:val="0"/>
        <w:adjustRightInd w:val="0"/>
        <w:jc w:val="left"/>
        <w:rPr>
          <w:kern w:val="0"/>
          <w:sz w:val="18"/>
          <w:szCs w:val="18"/>
        </w:rPr>
      </w:pPr>
      <w:r>
        <w:rPr>
          <w:kern w:val="0"/>
          <w:sz w:val="18"/>
          <w:szCs w:val="18"/>
        </w:rPr>
        <w:t>MCCLUSKEY P J, VLASSAK J J. Combinatorial</w:t>
      </w:r>
    </w:p>
    <w:p w14:paraId="785902BB" w14:textId="77777777" w:rsidR="001374A9" w:rsidRDefault="001374A9" w:rsidP="007023DE">
      <w:pPr>
        <w:autoSpaceDE w:val="0"/>
        <w:autoSpaceDN w:val="0"/>
        <w:adjustRightInd w:val="0"/>
        <w:jc w:val="left"/>
        <w:rPr>
          <w:kern w:val="0"/>
          <w:sz w:val="18"/>
          <w:szCs w:val="18"/>
        </w:rPr>
      </w:pPr>
      <w:r>
        <w:rPr>
          <w:kern w:val="0"/>
          <w:sz w:val="18"/>
          <w:szCs w:val="18"/>
        </w:rPr>
        <w:t>nanocalorimetry[J]. Journal of Materials Research, 2011,</w:t>
      </w:r>
    </w:p>
    <w:p w14:paraId="09CAAC0F" w14:textId="77777777" w:rsidR="001374A9" w:rsidRDefault="001374A9" w:rsidP="007023DE">
      <w:pPr>
        <w:pStyle w:val="af4"/>
      </w:pPr>
      <w:r>
        <w:rPr>
          <w:kern w:val="0"/>
          <w:sz w:val="18"/>
          <w:szCs w:val="18"/>
        </w:rPr>
        <w:t>25(11): 2086-2100.</w:t>
      </w:r>
    </w:p>
  </w:comment>
  <w:comment w:id="43" w:author="Administrator" w:date="2018-07-14T11:35:00Z" w:initials="A">
    <w:p w14:paraId="3F37731F" w14:textId="77777777" w:rsidR="001374A9" w:rsidRDefault="001374A9"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1374A9" w:rsidRDefault="001374A9"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1374A9" w:rsidRDefault="001374A9" w:rsidP="000368DD">
      <w:pPr>
        <w:pStyle w:val="af4"/>
      </w:pPr>
      <w:r>
        <w:rPr>
          <w:kern w:val="0"/>
          <w:sz w:val="18"/>
          <w:szCs w:val="18"/>
        </w:rPr>
        <w:t>268(5218): 1738-1740.</w:t>
      </w:r>
    </w:p>
  </w:comment>
  <w:comment w:id="44" w:author="Administrator" w:date="2018-07-14T11:36:00Z" w:initials="A">
    <w:p w14:paraId="22F41996" w14:textId="77777777" w:rsidR="001374A9" w:rsidRDefault="001374A9"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1374A9" w:rsidRDefault="001374A9"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1374A9" w:rsidRDefault="001374A9"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1374A9" w:rsidRDefault="001374A9" w:rsidP="00FA60C1">
      <w:pPr>
        <w:pStyle w:val="af4"/>
      </w:pPr>
      <w:r>
        <w:rPr>
          <w:kern w:val="0"/>
          <w:sz w:val="18"/>
          <w:szCs w:val="18"/>
        </w:rPr>
        <w:t>062221</w:t>
      </w:r>
    </w:p>
  </w:comment>
  <w:comment w:id="45" w:author="Administrator" w:date="2018-07-14T11:53:00Z" w:initials="A">
    <w:p w14:paraId="7BA53D8A" w14:textId="77777777" w:rsidR="001374A9" w:rsidRDefault="001374A9"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1374A9" w:rsidRDefault="001374A9"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1374A9" w:rsidRDefault="001374A9" w:rsidP="00F25531">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2BB382A9" w14:textId="77777777" w:rsidR="001374A9" w:rsidRDefault="001374A9"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1374A9" w:rsidRDefault="001374A9" w:rsidP="00F25531">
      <w:pPr>
        <w:pStyle w:val="af4"/>
      </w:pPr>
      <w:r>
        <w:rPr>
          <w:rFonts w:eastAsia="楷体_GB2312"/>
          <w:kern w:val="0"/>
          <w:sz w:val="18"/>
          <w:szCs w:val="18"/>
        </w:rPr>
        <w:t>Science &amp;Technology Review, 2015, 33(10): 31-49.</w:t>
      </w:r>
    </w:p>
  </w:comment>
  <w:comment w:id="58" w:author="Caesar" w:date="2018-07-14T17:44:00Z" w:initials="C">
    <w:p w14:paraId="631364D4" w14:textId="77777777" w:rsidR="001374A9" w:rsidRDefault="001374A9">
      <w:pPr>
        <w:pStyle w:val="af4"/>
      </w:pPr>
      <w:r>
        <w:rPr>
          <w:rStyle w:val="af7"/>
        </w:rPr>
        <w:annotationRef/>
      </w:r>
      <w:r w:rsidRPr="00896A2B">
        <w:rPr>
          <w:rFonts w:hint="eastAsia"/>
        </w:rPr>
        <w:t>基于材料基因组计划的计算和数据方法</w:t>
      </w:r>
    </w:p>
  </w:comment>
  <w:comment w:id="59" w:author="Caesar" w:date="2018-07-14T17:45:00Z" w:initials="C">
    <w:p w14:paraId="7A100CDA" w14:textId="77777777" w:rsidR="001374A9" w:rsidRDefault="001374A9"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1374A9" w:rsidRDefault="001374A9" w:rsidP="00143E2D">
      <w:pPr>
        <w:pStyle w:val="af4"/>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5C6DBCA0" w15:done="0"/>
  <w15:commentEx w15:paraId="6BCD12E7" w15:done="0"/>
  <w15:commentEx w15:paraId="09CAAC0F" w15:done="0"/>
  <w15:commentEx w15:paraId="6879C7D5" w15:done="0"/>
  <w15:commentEx w15:paraId="4C08760A" w15:done="0"/>
  <w15:commentEx w15:paraId="20A85B66"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5C6DBCA0" w16cid:durableId="1EF447BD"/>
  <w16cid:commentId w16cid:paraId="6BCD12E7" w16cid:durableId="1EF44BE1"/>
  <w16cid:commentId w16cid:paraId="09CAAC0F" w16cid:durableId="1EF4527A"/>
  <w16cid:commentId w16cid:paraId="6879C7D5" w16cid:durableId="1EF45E6E"/>
  <w16cid:commentId w16cid:paraId="4C08760A" w16cid:durableId="1EF45EA0"/>
  <w16cid:commentId w16cid:paraId="20A85B66" w16cid:durableId="1EF4629D"/>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FCDF9" w14:textId="77777777" w:rsidR="00CE349E" w:rsidRDefault="00CE349E">
      <w:r>
        <w:separator/>
      </w:r>
    </w:p>
  </w:endnote>
  <w:endnote w:type="continuationSeparator" w:id="0">
    <w:p w14:paraId="224924AB" w14:textId="77777777" w:rsidR="00CE349E" w:rsidRDefault="00CE3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1374A9" w:rsidRDefault="001374A9"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1374A9" w:rsidRDefault="001374A9"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1374A9" w:rsidRPr="00736786" w:rsidRDefault="001374A9"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1374A9" w:rsidRDefault="001374A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7D4A2" w14:textId="77777777" w:rsidR="00CE349E" w:rsidRDefault="00CE349E">
      <w:r>
        <w:separator/>
      </w:r>
    </w:p>
  </w:footnote>
  <w:footnote w:type="continuationSeparator" w:id="0">
    <w:p w14:paraId="15288A09" w14:textId="77777777" w:rsidR="00CE349E" w:rsidRDefault="00CE34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1374A9" w:rsidRDefault="001374A9">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1374A9" w:rsidRPr="002F304B" w:rsidRDefault="001374A9"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1374A9" w:rsidRDefault="001374A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325E"/>
    <w:rsid w:val="00014171"/>
    <w:rsid w:val="00017E98"/>
    <w:rsid w:val="000201B6"/>
    <w:rsid w:val="000210AE"/>
    <w:rsid w:val="00022E84"/>
    <w:rsid w:val="00024857"/>
    <w:rsid w:val="00024972"/>
    <w:rsid w:val="00024B83"/>
    <w:rsid w:val="00026161"/>
    <w:rsid w:val="0003005F"/>
    <w:rsid w:val="00030171"/>
    <w:rsid w:val="0003201B"/>
    <w:rsid w:val="0003222B"/>
    <w:rsid w:val="000324C9"/>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624BF"/>
    <w:rsid w:val="00067A52"/>
    <w:rsid w:val="00070DB8"/>
    <w:rsid w:val="0007357A"/>
    <w:rsid w:val="000745BF"/>
    <w:rsid w:val="00075937"/>
    <w:rsid w:val="00076A73"/>
    <w:rsid w:val="0007728F"/>
    <w:rsid w:val="00077BD4"/>
    <w:rsid w:val="00081904"/>
    <w:rsid w:val="0008286A"/>
    <w:rsid w:val="00083C2C"/>
    <w:rsid w:val="00084573"/>
    <w:rsid w:val="0008542F"/>
    <w:rsid w:val="00085C23"/>
    <w:rsid w:val="00087051"/>
    <w:rsid w:val="000873D6"/>
    <w:rsid w:val="00087625"/>
    <w:rsid w:val="00090C62"/>
    <w:rsid w:val="00094A62"/>
    <w:rsid w:val="00095239"/>
    <w:rsid w:val="000956BB"/>
    <w:rsid w:val="00096E3C"/>
    <w:rsid w:val="00096EB6"/>
    <w:rsid w:val="000A0C22"/>
    <w:rsid w:val="000A2E18"/>
    <w:rsid w:val="000A477D"/>
    <w:rsid w:val="000B211F"/>
    <w:rsid w:val="000B272C"/>
    <w:rsid w:val="000B615B"/>
    <w:rsid w:val="000B737A"/>
    <w:rsid w:val="000B770C"/>
    <w:rsid w:val="000C1633"/>
    <w:rsid w:val="000C306B"/>
    <w:rsid w:val="000C3BC2"/>
    <w:rsid w:val="000C41D8"/>
    <w:rsid w:val="000C569E"/>
    <w:rsid w:val="000C7346"/>
    <w:rsid w:val="000C7C9A"/>
    <w:rsid w:val="000D116F"/>
    <w:rsid w:val="000D3741"/>
    <w:rsid w:val="000D439C"/>
    <w:rsid w:val="000D4EDB"/>
    <w:rsid w:val="000D7A03"/>
    <w:rsid w:val="000D7DE8"/>
    <w:rsid w:val="000E0880"/>
    <w:rsid w:val="000E64D8"/>
    <w:rsid w:val="000F0DDA"/>
    <w:rsid w:val="000F1FB4"/>
    <w:rsid w:val="000F2803"/>
    <w:rsid w:val="000F3310"/>
    <w:rsid w:val="000F3A61"/>
    <w:rsid w:val="000F3CC4"/>
    <w:rsid w:val="000F3F9B"/>
    <w:rsid w:val="000F4350"/>
    <w:rsid w:val="000F6AD5"/>
    <w:rsid w:val="000F727B"/>
    <w:rsid w:val="00100846"/>
    <w:rsid w:val="00101DAB"/>
    <w:rsid w:val="00101EAE"/>
    <w:rsid w:val="00104B56"/>
    <w:rsid w:val="00104E60"/>
    <w:rsid w:val="00105645"/>
    <w:rsid w:val="00106302"/>
    <w:rsid w:val="0010713E"/>
    <w:rsid w:val="00107B0C"/>
    <w:rsid w:val="001133F1"/>
    <w:rsid w:val="00114474"/>
    <w:rsid w:val="001148C9"/>
    <w:rsid w:val="0011676E"/>
    <w:rsid w:val="00117B41"/>
    <w:rsid w:val="0012017C"/>
    <w:rsid w:val="001233BD"/>
    <w:rsid w:val="0012420C"/>
    <w:rsid w:val="00124724"/>
    <w:rsid w:val="0012566D"/>
    <w:rsid w:val="00126958"/>
    <w:rsid w:val="0013115F"/>
    <w:rsid w:val="00132575"/>
    <w:rsid w:val="001370E2"/>
    <w:rsid w:val="001374A9"/>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6BF7"/>
    <w:rsid w:val="00167979"/>
    <w:rsid w:val="0017181C"/>
    <w:rsid w:val="0017281B"/>
    <w:rsid w:val="00173487"/>
    <w:rsid w:val="001736A2"/>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E4D"/>
    <w:rsid w:val="001968E9"/>
    <w:rsid w:val="001A0224"/>
    <w:rsid w:val="001A08E2"/>
    <w:rsid w:val="001A101F"/>
    <w:rsid w:val="001A132E"/>
    <w:rsid w:val="001B0E1E"/>
    <w:rsid w:val="001B1910"/>
    <w:rsid w:val="001B3E58"/>
    <w:rsid w:val="001C014A"/>
    <w:rsid w:val="001C1631"/>
    <w:rsid w:val="001C19E9"/>
    <w:rsid w:val="001C30D4"/>
    <w:rsid w:val="001C34DA"/>
    <w:rsid w:val="001C3838"/>
    <w:rsid w:val="001C41A9"/>
    <w:rsid w:val="001C42F2"/>
    <w:rsid w:val="001C47D4"/>
    <w:rsid w:val="001C6EF9"/>
    <w:rsid w:val="001C7A28"/>
    <w:rsid w:val="001D2374"/>
    <w:rsid w:val="001D2FDB"/>
    <w:rsid w:val="001D435E"/>
    <w:rsid w:val="001D5316"/>
    <w:rsid w:val="001D567F"/>
    <w:rsid w:val="001D638E"/>
    <w:rsid w:val="001E296E"/>
    <w:rsid w:val="001E3D61"/>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31690"/>
    <w:rsid w:val="00231C81"/>
    <w:rsid w:val="002327B5"/>
    <w:rsid w:val="00233687"/>
    <w:rsid w:val="002379E9"/>
    <w:rsid w:val="00237E0C"/>
    <w:rsid w:val="0024029E"/>
    <w:rsid w:val="00243154"/>
    <w:rsid w:val="0024447C"/>
    <w:rsid w:val="0024537C"/>
    <w:rsid w:val="00245A74"/>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01C2"/>
    <w:rsid w:val="002A160F"/>
    <w:rsid w:val="002A1B45"/>
    <w:rsid w:val="002A44CE"/>
    <w:rsid w:val="002A484D"/>
    <w:rsid w:val="002B006A"/>
    <w:rsid w:val="002B07C7"/>
    <w:rsid w:val="002B1131"/>
    <w:rsid w:val="002B2343"/>
    <w:rsid w:val="002B27A8"/>
    <w:rsid w:val="002B3CDB"/>
    <w:rsid w:val="002B4036"/>
    <w:rsid w:val="002B45FD"/>
    <w:rsid w:val="002B5357"/>
    <w:rsid w:val="002B5547"/>
    <w:rsid w:val="002B5D64"/>
    <w:rsid w:val="002B7638"/>
    <w:rsid w:val="002C1024"/>
    <w:rsid w:val="002C1E87"/>
    <w:rsid w:val="002C5212"/>
    <w:rsid w:val="002C558B"/>
    <w:rsid w:val="002C7236"/>
    <w:rsid w:val="002D0C0D"/>
    <w:rsid w:val="002D4599"/>
    <w:rsid w:val="002D5087"/>
    <w:rsid w:val="002E00D0"/>
    <w:rsid w:val="002E04B7"/>
    <w:rsid w:val="002E172C"/>
    <w:rsid w:val="002E2D15"/>
    <w:rsid w:val="002E3C31"/>
    <w:rsid w:val="002E64CB"/>
    <w:rsid w:val="002E6A07"/>
    <w:rsid w:val="002E6BFF"/>
    <w:rsid w:val="002E6DCD"/>
    <w:rsid w:val="002F075A"/>
    <w:rsid w:val="002F1487"/>
    <w:rsid w:val="002F1CA3"/>
    <w:rsid w:val="002F2843"/>
    <w:rsid w:val="002F304B"/>
    <w:rsid w:val="002F59D4"/>
    <w:rsid w:val="002F5B2B"/>
    <w:rsid w:val="002F658A"/>
    <w:rsid w:val="002F6BFC"/>
    <w:rsid w:val="002F6FF5"/>
    <w:rsid w:val="002F78B9"/>
    <w:rsid w:val="0030070A"/>
    <w:rsid w:val="00300B45"/>
    <w:rsid w:val="00307AB0"/>
    <w:rsid w:val="0031262E"/>
    <w:rsid w:val="00313F5A"/>
    <w:rsid w:val="00314FEE"/>
    <w:rsid w:val="00317483"/>
    <w:rsid w:val="0032181E"/>
    <w:rsid w:val="00322B7C"/>
    <w:rsid w:val="003233C0"/>
    <w:rsid w:val="00326587"/>
    <w:rsid w:val="00326D93"/>
    <w:rsid w:val="003277F3"/>
    <w:rsid w:val="00327937"/>
    <w:rsid w:val="003311BB"/>
    <w:rsid w:val="00332B07"/>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F33"/>
    <w:rsid w:val="00383184"/>
    <w:rsid w:val="00384E8F"/>
    <w:rsid w:val="003864EC"/>
    <w:rsid w:val="00390120"/>
    <w:rsid w:val="00390298"/>
    <w:rsid w:val="003914B7"/>
    <w:rsid w:val="003918CF"/>
    <w:rsid w:val="0039540A"/>
    <w:rsid w:val="00395BB3"/>
    <w:rsid w:val="003A045F"/>
    <w:rsid w:val="003A16B0"/>
    <w:rsid w:val="003A2FC3"/>
    <w:rsid w:val="003B08C9"/>
    <w:rsid w:val="003B1BC2"/>
    <w:rsid w:val="003B326E"/>
    <w:rsid w:val="003B4270"/>
    <w:rsid w:val="003B533C"/>
    <w:rsid w:val="003C0708"/>
    <w:rsid w:val="003C0B40"/>
    <w:rsid w:val="003C1DD5"/>
    <w:rsid w:val="003C3438"/>
    <w:rsid w:val="003C46C3"/>
    <w:rsid w:val="003C7C66"/>
    <w:rsid w:val="003D090F"/>
    <w:rsid w:val="003D0DFC"/>
    <w:rsid w:val="003D1B65"/>
    <w:rsid w:val="003D2DEB"/>
    <w:rsid w:val="003D5445"/>
    <w:rsid w:val="003D5707"/>
    <w:rsid w:val="003D7727"/>
    <w:rsid w:val="003E0AD8"/>
    <w:rsid w:val="003E0EF6"/>
    <w:rsid w:val="003E786E"/>
    <w:rsid w:val="003F033C"/>
    <w:rsid w:val="003F2E08"/>
    <w:rsid w:val="003F42F6"/>
    <w:rsid w:val="003F4470"/>
    <w:rsid w:val="003F4658"/>
    <w:rsid w:val="003F4A83"/>
    <w:rsid w:val="003F69D8"/>
    <w:rsid w:val="003F7306"/>
    <w:rsid w:val="004008C2"/>
    <w:rsid w:val="00401291"/>
    <w:rsid w:val="004036D3"/>
    <w:rsid w:val="00403825"/>
    <w:rsid w:val="00404553"/>
    <w:rsid w:val="00404C13"/>
    <w:rsid w:val="00405A21"/>
    <w:rsid w:val="0041093C"/>
    <w:rsid w:val="00410AAC"/>
    <w:rsid w:val="00411C83"/>
    <w:rsid w:val="00413BF7"/>
    <w:rsid w:val="00414542"/>
    <w:rsid w:val="00414C34"/>
    <w:rsid w:val="004163DB"/>
    <w:rsid w:val="0041648B"/>
    <w:rsid w:val="004225E4"/>
    <w:rsid w:val="004239DB"/>
    <w:rsid w:val="004243B9"/>
    <w:rsid w:val="00426026"/>
    <w:rsid w:val="004266A5"/>
    <w:rsid w:val="004325EE"/>
    <w:rsid w:val="00433AD1"/>
    <w:rsid w:val="00436A83"/>
    <w:rsid w:val="0044002E"/>
    <w:rsid w:val="004439F6"/>
    <w:rsid w:val="004442C3"/>
    <w:rsid w:val="00444C41"/>
    <w:rsid w:val="00445097"/>
    <w:rsid w:val="00445C5E"/>
    <w:rsid w:val="0044726C"/>
    <w:rsid w:val="00447477"/>
    <w:rsid w:val="004508D1"/>
    <w:rsid w:val="0045249D"/>
    <w:rsid w:val="004559B9"/>
    <w:rsid w:val="004562B4"/>
    <w:rsid w:val="004562BF"/>
    <w:rsid w:val="00456F77"/>
    <w:rsid w:val="00457D37"/>
    <w:rsid w:val="00461F57"/>
    <w:rsid w:val="00462387"/>
    <w:rsid w:val="004639F4"/>
    <w:rsid w:val="0046454C"/>
    <w:rsid w:val="00466946"/>
    <w:rsid w:val="00466C2F"/>
    <w:rsid w:val="00467F14"/>
    <w:rsid w:val="0047034C"/>
    <w:rsid w:val="004714F1"/>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0797"/>
    <w:rsid w:val="004A319B"/>
    <w:rsid w:val="004A33B2"/>
    <w:rsid w:val="004A49C0"/>
    <w:rsid w:val="004A4F46"/>
    <w:rsid w:val="004A549A"/>
    <w:rsid w:val="004B0B0C"/>
    <w:rsid w:val="004B114E"/>
    <w:rsid w:val="004B1629"/>
    <w:rsid w:val="004B1E2D"/>
    <w:rsid w:val="004B46E5"/>
    <w:rsid w:val="004B4A05"/>
    <w:rsid w:val="004B5271"/>
    <w:rsid w:val="004B5C0F"/>
    <w:rsid w:val="004B6BF2"/>
    <w:rsid w:val="004B6FB9"/>
    <w:rsid w:val="004B7FD0"/>
    <w:rsid w:val="004C01D2"/>
    <w:rsid w:val="004C3CCC"/>
    <w:rsid w:val="004C43C0"/>
    <w:rsid w:val="004C46B3"/>
    <w:rsid w:val="004C6879"/>
    <w:rsid w:val="004D0603"/>
    <w:rsid w:val="004D0CA8"/>
    <w:rsid w:val="004D0E04"/>
    <w:rsid w:val="004D3299"/>
    <w:rsid w:val="004D3345"/>
    <w:rsid w:val="004D34B0"/>
    <w:rsid w:val="004D409A"/>
    <w:rsid w:val="004D5A73"/>
    <w:rsid w:val="004D73D7"/>
    <w:rsid w:val="004D75A6"/>
    <w:rsid w:val="004D7DB9"/>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6268"/>
    <w:rsid w:val="00501FC4"/>
    <w:rsid w:val="00502908"/>
    <w:rsid w:val="00502E7A"/>
    <w:rsid w:val="005070EF"/>
    <w:rsid w:val="00510FA9"/>
    <w:rsid w:val="0051201D"/>
    <w:rsid w:val="005123AF"/>
    <w:rsid w:val="005131FB"/>
    <w:rsid w:val="00513659"/>
    <w:rsid w:val="00515023"/>
    <w:rsid w:val="00516F75"/>
    <w:rsid w:val="00522002"/>
    <w:rsid w:val="00526FC6"/>
    <w:rsid w:val="0052775C"/>
    <w:rsid w:val="00533044"/>
    <w:rsid w:val="005364FC"/>
    <w:rsid w:val="00536763"/>
    <w:rsid w:val="00536B0F"/>
    <w:rsid w:val="0053753D"/>
    <w:rsid w:val="00537EF4"/>
    <w:rsid w:val="00540613"/>
    <w:rsid w:val="00540756"/>
    <w:rsid w:val="0054149F"/>
    <w:rsid w:val="00541A89"/>
    <w:rsid w:val="00543E07"/>
    <w:rsid w:val="00544F31"/>
    <w:rsid w:val="0054583E"/>
    <w:rsid w:val="00545EED"/>
    <w:rsid w:val="0054696E"/>
    <w:rsid w:val="00547CB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3965"/>
    <w:rsid w:val="00583B63"/>
    <w:rsid w:val="0058667D"/>
    <w:rsid w:val="00586B28"/>
    <w:rsid w:val="0058732D"/>
    <w:rsid w:val="00587345"/>
    <w:rsid w:val="00587E3E"/>
    <w:rsid w:val="005941AE"/>
    <w:rsid w:val="00594254"/>
    <w:rsid w:val="0059463E"/>
    <w:rsid w:val="00595D91"/>
    <w:rsid w:val="005A0EB0"/>
    <w:rsid w:val="005A1609"/>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438D"/>
    <w:rsid w:val="005D1D68"/>
    <w:rsid w:val="005E0146"/>
    <w:rsid w:val="005E02D5"/>
    <w:rsid w:val="005E2C2C"/>
    <w:rsid w:val="005E34FF"/>
    <w:rsid w:val="005E43A4"/>
    <w:rsid w:val="005E50A9"/>
    <w:rsid w:val="005E62D6"/>
    <w:rsid w:val="005F049A"/>
    <w:rsid w:val="005F2483"/>
    <w:rsid w:val="005F2842"/>
    <w:rsid w:val="005F2FCF"/>
    <w:rsid w:val="005F3614"/>
    <w:rsid w:val="005F3C83"/>
    <w:rsid w:val="005F6580"/>
    <w:rsid w:val="005F689D"/>
    <w:rsid w:val="005F6C9E"/>
    <w:rsid w:val="005F6EE4"/>
    <w:rsid w:val="005F76D5"/>
    <w:rsid w:val="005F7BAE"/>
    <w:rsid w:val="006038A2"/>
    <w:rsid w:val="00605014"/>
    <w:rsid w:val="00607BA5"/>
    <w:rsid w:val="00611211"/>
    <w:rsid w:val="00611D4E"/>
    <w:rsid w:val="00612C6C"/>
    <w:rsid w:val="00613592"/>
    <w:rsid w:val="00615035"/>
    <w:rsid w:val="006160F4"/>
    <w:rsid w:val="0061690D"/>
    <w:rsid w:val="00617C64"/>
    <w:rsid w:val="00621D46"/>
    <w:rsid w:val="006229E5"/>
    <w:rsid w:val="00624748"/>
    <w:rsid w:val="006309AD"/>
    <w:rsid w:val="006323F0"/>
    <w:rsid w:val="0063353E"/>
    <w:rsid w:val="00636DF9"/>
    <w:rsid w:val="00641617"/>
    <w:rsid w:val="006455A6"/>
    <w:rsid w:val="00646F9E"/>
    <w:rsid w:val="00647690"/>
    <w:rsid w:val="00651870"/>
    <w:rsid w:val="006536DA"/>
    <w:rsid w:val="0065370B"/>
    <w:rsid w:val="00654C93"/>
    <w:rsid w:val="00655827"/>
    <w:rsid w:val="0065709A"/>
    <w:rsid w:val="00657DD6"/>
    <w:rsid w:val="00661862"/>
    <w:rsid w:val="006621F7"/>
    <w:rsid w:val="00662332"/>
    <w:rsid w:val="00664477"/>
    <w:rsid w:val="00665A16"/>
    <w:rsid w:val="00667A43"/>
    <w:rsid w:val="00671055"/>
    <w:rsid w:val="00671CC8"/>
    <w:rsid w:val="006721CA"/>
    <w:rsid w:val="00673FE3"/>
    <w:rsid w:val="00675EBD"/>
    <w:rsid w:val="00676BEE"/>
    <w:rsid w:val="006802C6"/>
    <w:rsid w:val="0068031E"/>
    <w:rsid w:val="006807FC"/>
    <w:rsid w:val="00680F81"/>
    <w:rsid w:val="006821AA"/>
    <w:rsid w:val="006830F1"/>
    <w:rsid w:val="0068336B"/>
    <w:rsid w:val="00683441"/>
    <w:rsid w:val="006878BE"/>
    <w:rsid w:val="00690FDA"/>
    <w:rsid w:val="00691ABD"/>
    <w:rsid w:val="00692565"/>
    <w:rsid w:val="00692849"/>
    <w:rsid w:val="006936F2"/>
    <w:rsid w:val="00694083"/>
    <w:rsid w:val="006948CF"/>
    <w:rsid w:val="00694E4F"/>
    <w:rsid w:val="0069517D"/>
    <w:rsid w:val="0069586F"/>
    <w:rsid w:val="00697887"/>
    <w:rsid w:val="006A0F0E"/>
    <w:rsid w:val="006A0F9D"/>
    <w:rsid w:val="006A2AD0"/>
    <w:rsid w:val="006A2CB9"/>
    <w:rsid w:val="006A3373"/>
    <w:rsid w:val="006A3BEF"/>
    <w:rsid w:val="006A412A"/>
    <w:rsid w:val="006B023C"/>
    <w:rsid w:val="006B0899"/>
    <w:rsid w:val="006B0AC4"/>
    <w:rsid w:val="006B1139"/>
    <w:rsid w:val="006B1513"/>
    <w:rsid w:val="006B1AF7"/>
    <w:rsid w:val="006B1CDB"/>
    <w:rsid w:val="006B3612"/>
    <w:rsid w:val="006B3C6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20A8"/>
    <w:rsid w:val="006D3E75"/>
    <w:rsid w:val="006D46D8"/>
    <w:rsid w:val="006D7429"/>
    <w:rsid w:val="006E1853"/>
    <w:rsid w:val="006E1DB5"/>
    <w:rsid w:val="006E214C"/>
    <w:rsid w:val="006E3E2F"/>
    <w:rsid w:val="006E4268"/>
    <w:rsid w:val="006E4B0B"/>
    <w:rsid w:val="006F4751"/>
    <w:rsid w:val="006F522E"/>
    <w:rsid w:val="00701163"/>
    <w:rsid w:val="007023DE"/>
    <w:rsid w:val="00704315"/>
    <w:rsid w:val="00706F17"/>
    <w:rsid w:val="00707517"/>
    <w:rsid w:val="007079BA"/>
    <w:rsid w:val="00713028"/>
    <w:rsid w:val="00716280"/>
    <w:rsid w:val="00717111"/>
    <w:rsid w:val="00717AFD"/>
    <w:rsid w:val="00721E0E"/>
    <w:rsid w:val="00723D5B"/>
    <w:rsid w:val="00724A1F"/>
    <w:rsid w:val="00724F4A"/>
    <w:rsid w:val="00724FBB"/>
    <w:rsid w:val="007261F3"/>
    <w:rsid w:val="00726635"/>
    <w:rsid w:val="007310E4"/>
    <w:rsid w:val="0073136A"/>
    <w:rsid w:val="00732BD8"/>
    <w:rsid w:val="00732C17"/>
    <w:rsid w:val="007339EF"/>
    <w:rsid w:val="00736786"/>
    <w:rsid w:val="00737C32"/>
    <w:rsid w:val="00740E79"/>
    <w:rsid w:val="00741B19"/>
    <w:rsid w:val="00743036"/>
    <w:rsid w:val="00744210"/>
    <w:rsid w:val="0074460B"/>
    <w:rsid w:val="00746F3D"/>
    <w:rsid w:val="00750ADF"/>
    <w:rsid w:val="00751A8E"/>
    <w:rsid w:val="00752A39"/>
    <w:rsid w:val="00757ADE"/>
    <w:rsid w:val="00761941"/>
    <w:rsid w:val="00762EF6"/>
    <w:rsid w:val="00763525"/>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84316"/>
    <w:rsid w:val="00786013"/>
    <w:rsid w:val="00787550"/>
    <w:rsid w:val="007906ED"/>
    <w:rsid w:val="00790BED"/>
    <w:rsid w:val="00791494"/>
    <w:rsid w:val="00793429"/>
    <w:rsid w:val="00793F0A"/>
    <w:rsid w:val="00795765"/>
    <w:rsid w:val="00796FF3"/>
    <w:rsid w:val="007A0998"/>
    <w:rsid w:val="007A2361"/>
    <w:rsid w:val="007A3CFF"/>
    <w:rsid w:val="007A74A0"/>
    <w:rsid w:val="007B0E96"/>
    <w:rsid w:val="007B21BC"/>
    <w:rsid w:val="007B619C"/>
    <w:rsid w:val="007B61CE"/>
    <w:rsid w:val="007B7140"/>
    <w:rsid w:val="007C0F0E"/>
    <w:rsid w:val="007C30C0"/>
    <w:rsid w:val="007C3827"/>
    <w:rsid w:val="007C4561"/>
    <w:rsid w:val="007C4BB3"/>
    <w:rsid w:val="007C6E72"/>
    <w:rsid w:val="007C755B"/>
    <w:rsid w:val="007C768A"/>
    <w:rsid w:val="007D0C05"/>
    <w:rsid w:val="007D194C"/>
    <w:rsid w:val="007D5D0E"/>
    <w:rsid w:val="007D6D47"/>
    <w:rsid w:val="007E0D57"/>
    <w:rsid w:val="007E3CBB"/>
    <w:rsid w:val="007E5ADF"/>
    <w:rsid w:val="007E6ADB"/>
    <w:rsid w:val="007E7D1D"/>
    <w:rsid w:val="007F0A70"/>
    <w:rsid w:val="007F0FE3"/>
    <w:rsid w:val="007F36DF"/>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1A5C"/>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58AB"/>
    <w:rsid w:val="00886119"/>
    <w:rsid w:val="0088728A"/>
    <w:rsid w:val="00894028"/>
    <w:rsid w:val="00895AF2"/>
    <w:rsid w:val="00896A2B"/>
    <w:rsid w:val="008A1D81"/>
    <w:rsid w:val="008A2212"/>
    <w:rsid w:val="008A2CDD"/>
    <w:rsid w:val="008A2EFE"/>
    <w:rsid w:val="008A428E"/>
    <w:rsid w:val="008A43A4"/>
    <w:rsid w:val="008A4EF8"/>
    <w:rsid w:val="008A50D7"/>
    <w:rsid w:val="008A5821"/>
    <w:rsid w:val="008A5CDD"/>
    <w:rsid w:val="008A6BD2"/>
    <w:rsid w:val="008B2D85"/>
    <w:rsid w:val="008B70F6"/>
    <w:rsid w:val="008C03AE"/>
    <w:rsid w:val="008C5ABB"/>
    <w:rsid w:val="008C6938"/>
    <w:rsid w:val="008C7671"/>
    <w:rsid w:val="008C7BD6"/>
    <w:rsid w:val="008D0C29"/>
    <w:rsid w:val="008D129F"/>
    <w:rsid w:val="008D1E15"/>
    <w:rsid w:val="008D3636"/>
    <w:rsid w:val="008D4B61"/>
    <w:rsid w:val="008D51CA"/>
    <w:rsid w:val="008D5391"/>
    <w:rsid w:val="008E079C"/>
    <w:rsid w:val="008E170C"/>
    <w:rsid w:val="008E369C"/>
    <w:rsid w:val="008E5A3A"/>
    <w:rsid w:val="008E687A"/>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0A4"/>
    <w:rsid w:val="00910B5C"/>
    <w:rsid w:val="009116C8"/>
    <w:rsid w:val="0091499D"/>
    <w:rsid w:val="00915E13"/>
    <w:rsid w:val="00923579"/>
    <w:rsid w:val="00923E2A"/>
    <w:rsid w:val="00931BBA"/>
    <w:rsid w:val="00931C7A"/>
    <w:rsid w:val="00931FCC"/>
    <w:rsid w:val="009326B1"/>
    <w:rsid w:val="0093498F"/>
    <w:rsid w:val="009368C8"/>
    <w:rsid w:val="00941030"/>
    <w:rsid w:val="00941453"/>
    <w:rsid w:val="00942103"/>
    <w:rsid w:val="00943ABA"/>
    <w:rsid w:val="00945649"/>
    <w:rsid w:val="00946922"/>
    <w:rsid w:val="0094719D"/>
    <w:rsid w:val="0094778B"/>
    <w:rsid w:val="00950C2D"/>
    <w:rsid w:val="00950E4F"/>
    <w:rsid w:val="00952296"/>
    <w:rsid w:val="00954C8E"/>
    <w:rsid w:val="00955ADC"/>
    <w:rsid w:val="009579F4"/>
    <w:rsid w:val="00957B60"/>
    <w:rsid w:val="00957BCC"/>
    <w:rsid w:val="00957C20"/>
    <w:rsid w:val="00965BAF"/>
    <w:rsid w:val="00967288"/>
    <w:rsid w:val="00972197"/>
    <w:rsid w:val="00972780"/>
    <w:rsid w:val="00973358"/>
    <w:rsid w:val="00973A51"/>
    <w:rsid w:val="00974B5B"/>
    <w:rsid w:val="0098078E"/>
    <w:rsid w:val="009817E2"/>
    <w:rsid w:val="00985A88"/>
    <w:rsid w:val="00987620"/>
    <w:rsid w:val="00987DFD"/>
    <w:rsid w:val="009911DF"/>
    <w:rsid w:val="009923A6"/>
    <w:rsid w:val="00993431"/>
    <w:rsid w:val="009957EF"/>
    <w:rsid w:val="00996961"/>
    <w:rsid w:val="00997B59"/>
    <w:rsid w:val="009A0EB2"/>
    <w:rsid w:val="009A2046"/>
    <w:rsid w:val="009A591D"/>
    <w:rsid w:val="009A7233"/>
    <w:rsid w:val="009A7497"/>
    <w:rsid w:val="009B2D58"/>
    <w:rsid w:val="009B3131"/>
    <w:rsid w:val="009B7C22"/>
    <w:rsid w:val="009C15AB"/>
    <w:rsid w:val="009C273F"/>
    <w:rsid w:val="009C2FF6"/>
    <w:rsid w:val="009C435B"/>
    <w:rsid w:val="009C69E1"/>
    <w:rsid w:val="009D0B79"/>
    <w:rsid w:val="009D0D51"/>
    <w:rsid w:val="009D0FC7"/>
    <w:rsid w:val="009D1FED"/>
    <w:rsid w:val="009D2A42"/>
    <w:rsid w:val="009D371D"/>
    <w:rsid w:val="009D55F5"/>
    <w:rsid w:val="009D7F01"/>
    <w:rsid w:val="009E0D6A"/>
    <w:rsid w:val="009E16C7"/>
    <w:rsid w:val="009E2F95"/>
    <w:rsid w:val="009E3532"/>
    <w:rsid w:val="009F3CDD"/>
    <w:rsid w:val="009F403E"/>
    <w:rsid w:val="009F64D4"/>
    <w:rsid w:val="009F673A"/>
    <w:rsid w:val="00A0176E"/>
    <w:rsid w:val="00A147C2"/>
    <w:rsid w:val="00A16296"/>
    <w:rsid w:val="00A1772F"/>
    <w:rsid w:val="00A20738"/>
    <w:rsid w:val="00A211DE"/>
    <w:rsid w:val="00A226E8"/>
    <w:rsid w:val="00A22E3F"/>
    <w:rsid w:val="00A260FF"/>
    <w:rsid w:val="00A33057"/>
    <w:rsid w:val="00A3456C"/>
    <w:rsid w:val="00A36A7A"/>
    <w:rsid w:val="00A36FF3"/>
    <w:rsid w:val="00A4163B"/>
    <w:rsid w:val="00A4421C"/>
    <w:rsid w:val="00A44618"/>
    <w:rsid w:val="00A44624"/>
    <w:rsid w:val="00A508CF"/>
    <w:rsid w:val="00A51008"/>
    <w:rsid w:val="00A56280"/>
    <w:rsid w:val="00A5686D"/>
    <w:rsid w:val="00A62A3B"/>
    <w:rsid w:val="00A64262"/>
    <w:rsid w:val="00A64912"/>
    <w:rsid w:val="00A66ABE"/>
    <w:rsid w:val="00A67236"/>
    <w:rsid w:val="00A67AD2"/>
    <w:rsid w:val="00A711CD"/>
    <w:rsid w:val="00A71475"/>
    <w:rsid w:val="00A7147E"/>
    <w:rsid w:val="00A72B92"/>
    <w:rsid w:val="00A7305E"/>
    <w:rsid w:val="00A731C9"/>
    <w:rsid w:val="00A73E05"/>
    <w:rsid w:val="00A74BF2"/>
    <w:rsid w:val="00A76180"/>
    <w:rsid w:val="00A77368"/>
    <w:rsid w:val="00A77C02"/>
    <w:rsid w:val="00A77F47"/>
    <w:rsid w:val="00A8091B"/>
    <w:rsid w:val="00A81C22"/>
    <w:rsid w:val="00A82325"/>
    <w:rsid w:val="00A82E2C"/>
    <w:rsid w:val="00A843BA"/>
    <w:rsid w:val="00A851FC"/>
    <w:rsid w:val="00A85C5D"/>
    <w:rsid w:val="00A86DD6"/>
    <w:rsid w:val="00A8756D"/>
    <w:rsid w:val="00A90646"/>
    <w:rsid w:val="00A91545"/>
    <w:rsid w:val="00A935EA"/>
    <w:rsid w:val="00A9472E"/>
    <w:rsid w:val="00A9491C"/>
    <w:rsid w:val="00AA0A55"/>
    <w:rsid w:val="00AA3115"/>
    <w:rsid w:val="00AA329C"/>
    <w:rsid w:val="00AA4341"/>
    <w:rsid w:val="00AA4641"/>
    <w:rsid w:val="00AA4C34"/>
    <w:rsid w:val="00AA5D0F"/>
    <w:rsid w:val="00AA62B4"/>
    <w:rsid w:val="00AA71BB"/>
    <w:rsid w:val="00AB3416"/>
    <w:rsid w:val="00AB66C2"/>
    <w:rsid w:val="00AB7496"/>
    <w:rsid w:val="00AB7FB8"/>
    <w:rsid w:val="00AC123C"/>
    <w:rsid w:val="00AC355D"/>
    <w:rsid w:val="00AC448B"/>
    <w:rsid w:val="00AC5F18"/>
    <w:rsid w:val="00AD02A6"/>
    <w:rsid w:val="00AD0C1F"/>
    <w:rsid w:val="00AD2DE1"/>
    <w:rsid w:val="00AD3CD1"/>
    <w:rsid w:val="00AD6383"/>
    <w:rsid w:val="00AE109F"/>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33758"/>
    <w:rsid w:val="00B34E25"/>
    <w:rsid w:val="00B363C4"/>
    <w:rsid w:val="00B36FB0"/>
    <w:rsid w:val="00B374DF"/>
    <w:rsid w:val="00B37EF5"/>
    <w:rsid w:val="00B423F0"/>
    <w:rsid w:val="00B44773"/>
    <w:rsid w:val="00B44C4E"/>
    <w:rsid w:val="00B44D75"/>
    <w:rsid w:val="00B45484"/>
    <w:rsid w:val="00B45F0E"/>
    <w:rsid w:val="00B46073"/>
    <w:rsid w:val="00B47E76"/>
    <w:rsid w:val="00B50CCF"/>
    <w:rsid w:val="00B51D2B"/>
    <w:rsid w:val="00B52337"/>
    <w:rsid w:val="00B53AC6"/>
    <w:rsid w:val="00B54E14"/>
    <w:rsid w:val="00B555FB"/>
    <w:rsid w:val="00B55A3D"/>
    <w:rsid w:val="00B56EEF"/>
    <w:rsid w:val="00B6197D"/>
    <w:rsid w:val="00B61BCF"/>
    <w:rsid w:val="00B61F31"/>
    <w:rsid w:val="00B62BB9"/>
    <w:rsid w:val="00B70A05"/>
    <w:rsid w:val="00B70A5B"/>
    <w:rsid w:val="00B71EAD"/>
    <w:rsid w:val="00B71ED0"/>
    <w:rsid w:val="00B737C2"/>
    <w:rsid w:val="00B7475A"/>
    <w:rsid w:val="00B747B9"/>
    <w:rsid w:val="00B76448"/>
    <w:rsid w:val="00B77278"/>
    <w:rsid w:val="00B807D4"/>
    <w:rsid w:val="00B86507"/>
    <w:rsid w:val="00B90C87"/>
    <w:rsid w:val="00B9300E"/>
    <w:rsid w:val="00B9426C"/>
    <w:rsid w:val="00B95B59"/>
    <w:rsid w:val="00B96B5E"/>
    <w:rsid w:val="00B96B99"/>
    <w:rsid w:val="00B97D80"/>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2F7"/>
    <w:rsid w:val="00BC6BB3"/>
    <w:rsid w:val="00BC7223"/>
    <w:rsid w:val="00BD0599"/>
    <w:rsid w:val="00BD0632"/>
    <w:rsid w:val="00BD25A1"/>
    <w:rsid w:val="00BD35A6"/>
    <w:rsid w:val="00BD3F19"/>
    <w:rsid w:val="00BD6AA8"/>
    <w:rsid w:val="00BE263B"/>
    <w:rsid w:val="00BE2796"/>
    <w:rsid w:val="00BE50AE"/>
    <w:rsid w:val="00BE529F"/>
    <w:rsid w:val="00BE60B3"/>
    <w:rsid w:val="00BE6A8F"/>
    <w:rsid w:val="00BF056A"/>
    <w:rsid w:val="00BF1920"/>
    <w:rsid w:val="00BF1FBC"/>
    <w:rsid w:val="00BF37F3"/>
    <w:rsid w:val="00C01EBD"/>
    <w:rsid w:val="00C0230C"/>
    <w:rsid w:val="00C026C6"/>
    <w:rsid w:val="00C03E9B"/>
    <w:rsid w:val="00C0441B"/>
    <w:rsid w:val="00C05B96"/>
    <w:rsid w:val="00C06F6C"/>
    <w:rsid w:val="00C1128C"/>
    <w:rsid w:val="00C11AA5"/>
    <w:rsid w:val="00C12A5A"/>
    <w:rsid w:val="00C131BF"/>
    <w:rsid w:val="00C1645A"/>
    <w:rsid w:val="00C175DB"/>
    <w:rsid w:val="00C2112E"/>
    <w:rsid w:val="00C2259B"/>
    <w:rsid w:val="00C27BA3"/>
    <w:rsid w:val="00C27E7D"/>
    <w:rsid w:val="00C30568"/>
    <w:rsid w:val="00C30C1C"/>
    <w:rsid w:val="00C31480"/>
    <w:rsid w:val="00C3175B"/>
    <w:rsid w:val="00C31B43"/>
    <w:rsid w:val="00C3213C"/>
    <w:rsid w:val="00C3533B"/>
    <w:rsid w:val="00C377C1"/>
    <w:rsid w:val="00C37E3D"/>
    <w:rsid w:val="00C402CC"/>
    <w:rsid w:val="00C41540"/>
    <w:rsid w:val="00C462A4"/>
    <w:rsid w:val="00C50BE3"/>
    <w:rsid w:val="00C514C1"/>
    <w:rsid w:val="00C52E3B"/>
    <w:rsid w:val="00C55B66"/>
    <w:rsid w:val="00C56635"/>
    <w:rsid w:val="00C56F43"/>
    <w:rsid w:val="00C60782"/>
    <w:rsid w:val="00C62B12"/>
    <w:rsid w:val="00C62E50"/>
    <w:rsid w:val="00C62EEF"/>
    <w:rsid w:val="00C64084"/>
    <w:rsid w:val="00C6597D"/>
    <w:rsid w:val="00C70978"/>
    <w:rsid w:val="00C70EC8"/>
    <w:rsid w:val="00C7168F"/>
    <w:rsid w:val="00C727BF"/>
    <w:rsid w:val="00C728E9"/>
    <w:rsid w:val="00C72B03"/>
    <w:rsid w:val="00C746E2"/>
    <w:rsid w:val="00C75A44"/>
    <w:rsid w:val="00C75E2F"/>
    <w:rsid w:val="00C778A0"/>
    <w:rsid w:val="00C77959"/>
    <w:rsid w:val="00C77CD6"/>
    <w:rsid w:val="00C81245"/>
    <w:rsid w:val="00C82B28"/>
    <w:rsid w:val="00C84135"/>
    <w:rsid w:val="00C8549B"/>
    <w:rsid w:val="00C856E4"/>
    <w:rsid w:val="00C86512"/>
    <w:rsid w:val="00C879D3"/>
    <w:rsid w:val="00C929D0"/>
    <w:rsid w:val="00C937B8"/>
    <w:rsid w:val="00C93F19"/>
    <w:rsid w:val="00C95D37"/>
    <w:rsid w:val="00CA2EDC"/>
    <w:rsid w:val="00CA451E"/>
    <w:rsid w:val="00CA5190"/>
    <w:rsid w:val="00CA5D56"/>
    <w:rsid w:val="00CA6655"/>
    <w:rsid w:val="00CA790F"/>
    <w:rsid w:val="00CB1987"/>
    <w:rsid w:val="00CB2CB2"/>
    <w:rsid w:val="00CB2EB8"/>
    <w:rsid w:val="00CB60CF"/>
    <w:rsid w:val="00CB78EC"/>
    <w:rsid w:val="00CC0D9F"/>
    <w:rsid w:val="00CC47D2"/>
    <w:rsid w:val="00CC4F57"/>
    <w:rsid w:val="00CD02B6"/>
    <w:rsid w:val="00CD313C"/>
    <w:rsid w:val="00CD394C"/>
    <w:rsid w:val="00CD6702"/>
    <w:rsid w:val="00CE0057"/>
    <w:rsid w:val="00CE0984"/>
    <w:rsid w:val="00CE15B2"/>
    <w:rsid w:val="00CE349E"/>
    <w:rsid w:val="00CE3903"/>
    <w:rsid w:val="00CE48DD"/>
    <w:rsid w:val="00CE7D88"/>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7CE"/>
    <w:rsid w:val="00D459E0"/>
    <w:rsid w:val="00D46ED1"/>
    <w:rsid w:val="00D526FA"/>
    <w:rsid w:val="00D529E1"/>
    <w:rsid w:val="00D57054"/>
    <w:rsid w:val="00D57A64"/>
    <w:rsid w:val="00D60531"/>
    <w:rsid w:val="00D612EF"/>
    <w:rsid w:val="00D63E64"/>
    <w:rsid w:val="00D63F51"/>
    <w:rsid w:val="00D6510C"/>
    <w:rsid w:val="00D65535"/>
    <w:rsid w:val="00D6555A"/>
    <w:rsid w:val="00D65A4E"/>
    <w:rsid w:val="00D66198"/>
    <w:rsid w:val="00D7092A"/>
    <w:rsid w:val="00D730DC"/>
    <w:rsid w:val="00D75A27"/>
    <w:rsid w:val="00D76072"/>
    <w:rsid w:val="00D77E0A"/>
    <w:rsid w:val="00D80CF1"/>
    <w:rsid w:val="00D80F5E"/>
    <w:rsid w:val="00D81124"/>
    <w:rsid w:val="00D82466"/>
    <w:rsid w:val="00D82A43"/>
    <w:rsid w:val="00D82BEC"/>
    <w:rsid w:val="00D9073A"/>
    <w:rsid w:val="00D90789"/>
    <w:rsid w:val="00D91220"/>
    <w:rsid w:val="00D91DE9"/>
    <w:rsid w:val="00D92715"/>
    <w:rsid w:val="00D975D1"/>
    <w:rsid w:val="00DA227E"/>
    <w:rsid w:val="00DA4B6C"/>
    <w:rsid w:val="00DA5A7C"/>
    <w:rsid w:val="00DA60E0"/>
    <w:rsid w:val="00DA6E3A"/>
    <w:rsid w:val="00DA742A"/>
    <w:rsid w:val="00DA77D8"/>
    <w:rsid w:val="00DB2040"/>
    <w:rsid w:val="00DB39E9"/>
    <w:rsid w:val="00DB4057"/>
    <w:rsid w:val="00DB6BD4"/>
    <w:rsid w:val="00DB7454"/>
    <w:rsid w:val="00DC0490"/>
    <w:rsid w:val="00DC0FBA"/>
    <w:rsid w:val="00DC1658"/>
    <w:rsid w:val="00DC1B7E"/>
    <w:rsid w:val="00DC1F65"/>
    <w:rsid w:val="00DC426F"/>
    <w:rsid w:val="00DC541D"/>
    <w:rsid w:val="00DC5854"/>
    <w:rsid w:val="00DC5DA7"/>
    <w:rsid w:val="00DC606B"/>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21CB"/>
    <w:rsid w:val="00DF436F"/>
    <w:rsid w:val="00DF537F"/>
    <w:rsid w:val="00DF5C03"/>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3660B"/>
    <w:rsid w:val="00E40440"/>
    <w:rsid w:val="00E41007"/>
    <w:rsid w:val="00E41B0F"/>
    <w:rsid w:val="00E45BF5"/>
    <w:rsid w:val="00E47B4C"/>
    <w:rsid w:val="00E504AF"/>
    <w:rsid w:val="00E50E1B"/>
    <w:rsid w:val="00E516AA"/>
    <w:rsid w:val="00E52A68"/>
    <w:rsid w:val="00E5475B"/>
    <w:rsid w:val="00E55AD7"/>
    <w:rsid w:val="00E56791"/>
    <w:rsid w:val="00E56A1A"/>
    <w:rsid w:val="00E63F8F"/>
    <w:rsid w:val="00E64F87"/>
    <w:rsid w:val="00E66502"/>
    <w:rsid w:val="00E66C24"/>
    <w:rsid w:val="00E67140"/>
    <w:rsid w:val="00E708B6"/>
    <w:rsid w:val="00E70ACE"/>
    <w:rsid w:val="00E71B61"/>
    <w:rsid w:val="00E72CE3"/>
    <w:rsid w:val="00E734C1"/>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26DF"/>
    <w:rsid w:val="00EA3071"/>
    <w:rsid w:val="00EA4FCF"/>
    <w:rsid w:val="00EA6C94"/>
    <w:rsid w:val="00EA6DB4"/>
    <w:rsid w:val="00EB2DFF"/>
    <w:rsid w:val="00EB3DF5"/>
    <w:rsid w:val="00EB3F81"/>
    <w:rsid w:val="00EB437E"/>
    <w:rsid w:val="00EB44AE"/>
    <w:rsid w:val="00EB5C9F"/>
    <w:rsid w:val="00EB7BC8"/>
    <w:rsid w:val="00EC19D4"/>
    <w:rsid w:val="00EC4786"/>
    <w:rsid w:val="00EC7D81"/>
    <w:rsid w:val="00ED220E"/>
    <w:rsid w:val="00ED25A0"/>
    <w:rsid w:val="00ED3287"/>
    <w:rsid w:val="00ED40C1"/>
    <w:rsid w:val="00ED6252"/>
    <w:rsid w:val="00ED76B7"/>
    <w:rsid w:val="00EE0E28"/>
    <w:rsid w:val="00EE0E40"/>
    <w:rsid w:val="00EE168D"/>
    <w:rsid w:val="00EE1A3E"/>
    <w:rsid w:val="00EE2127"/>
    <w:rsid w:val="00EE30B1"/>
    <w:rsid w:val="00EE52B5"/>
    <w:rsid w:val="00EE6FA9"/>
    <w:rsid w:val="00EE7247"/>
    <w:rsid w:val="00EF0CE2"/>
    <w:rsid w:val="00EF1695"/>
    <w:rsid w:val="00EF2199"/>
    <w:rsid w:val="00EF2BC9"/>
    <w:rsid w:val="00EF3C2C"/>
    <w:rsid w:val="00EF49F3"/>
    <w:rsid w:val="00EF51A1"/>
    <w:rsid w:val="00EF6A2C"/>
    <w:rsid w:val="00EF736D"/>
    <w:rsid w:val="00EF75B2"/>
    <w:rsid w:val="00F03DF4"/>
    <w:rsid w:val="00F03F52"/>
    <w:rsid w:val="00F04EA5"/>
    <w:rsid w:val="00F0564F"/>
    <w:rsid w:val="00F05753"/>
    <w:rsid w:val="00F079FC"/>
    <w:rsid w:val="00F114E1"/>
    <w:rsid w:val="00F13202"/>
    <w:rsid w:val="00F132DE"/>
    <w:rsid w:val="00F1394C"/>
    <w:rsid w:val="00F14325"/>
    <w:rsid w:val="00F14540"/>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3877"/>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0CE4"/>
    <w:rsid w:val="00F81A1B"/>
    <w:rsid w:val="00F8275C"/>
    <w:rsid w:val="00F83000"/>
    <w:rsid w:val="00F84E38"/>
    <w:rsid w:val="00F853FB"/>
    <w:rsid w:val="00F8602C"/>
    <w:rsid w:val="00F874D3"/>
    <w:rsid w:val="00F91C74"/>
    <w:rsid w:val="00F92BCE"/>
    <w:rsid w:val="00F9455F"/>
    <w:rsid w:val="00F94C90"/>
    <w:rsid w:val="00F96853"/>
    <w:rsid w:val="00FA0C9C"/>
    <w:rsid w:val="00FA0CCC"/>
    <w:rsid w:val="00FA3870"/>
    <w:rsid w:val="00FA5A70"/>
    <w:rsid w:val="00FA60C1"/>
    <w:rsid w:val="00FB025A"/>
    <w:rsid w:val="00FB2178"/>
    <w:rsid w:val="00FB5102"/>
    <w:rsid w:val="00FC2229"/>
    <w:rsid w:val="00FC53E0"/>
    <w:rsid w:val="00FC613C"/>
    <w:rsid w:val="00FD14A4"/>
    <w:rsid w:val="00FD186F"/>
    <w:rsid w:val="00FD4F40"/>
    <w:rsid w:val="00FD7991"/>
    <w:rsid w:val="00FE255B"/>
    <w:rsid w:val="00FE54F5"/>
    <w:rsid w:val="00FE7207"/>
    <w:rsid w:val="00FF15AE"/>
    <w:rsid w:val="00FF1F87"/>
    <w:rsid w:val="00FF3B80"/>
    <w:rsid w:val="00FF44FB"/>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6D1D794C-E2BF-454D-9D03-E676F979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 w:type="paragraph" w:styleId="TOC1">
    <w:name w:val="toc 1"/>
    <w:basedOn w:val="a0"/>
    <w:next w:val="a0"/>
    <w:autoRedefine/>
    <w:uiPriority w:val="39"/>
    <w:qFormat/>
    <w:rsid w:val="00D92715"/>
  </w:style>
  <w:style w:type="paragraph" w:styleId="TOC2">
    <w:name w:val="toc 2"/>
    <w:basedOn w:val="a0"/>
    <w:next w:val="a0"/>
    <w:autoRedefine/>
    <w:uiPriority w:val="39"/>
    <w:qFormat/>
    <w:rsid w:val="00D92715"/>
    <w:pPr>
      <w:ind w:leftChars="200" w:left="420"/>
    </w:pPr>
  </w:style>
  <w:style w:type="paragraph" w:styleId="TOC3">
    <w:name w:val="toc 3"/>
    <w:basedOn w:val="a0"/>
    <w:next w:val="a0"/>
    <w:autoRedefine/>
    <w:uiPriority w:val="39"/>
    <w:qFormat/>
    <w:rsid w:val="00D927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2D3BA-C768-4476-B91E-FA5C35E83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34</Pages>
  <Words>3944</Words>
  <Characters>22487</Characters>
  <Application>Microsoft Office Word</Application>
  <DocSecurity>0</DocSecurity>
  <Lines>187</Lines>
  <Paragraphs>52</Paragraphs>
  <ScaleCrop>false</ScaleCrop>
  <Company>WTO</Company>
  <LinksUpToDate>false</LinksUpToDate>
  <CharactersWithSpaces>26379</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dc:description/>
  <cp:lastModifiedBy>Administrator</cp:lastModifiedBy>
  <cp:revision>21</cp:revision>
  <cp:lastPrinted>2012-08-16T07:35:00Z</cp:lastPrinted>
  <dcterms:created xsi:type="dcterms:W3CDTF">2018-07-14T14:25:00Z</dcterms:created>
  <dcterms:modified xsi:type="dcterms:W3CDTF">2018-07-19T10:46:00Z</dcterms:modified>
</cp:coreProperties>
</file>