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596CDBDE" w14:textId="77777777" w:rsidR="001D5316" w:rsidRPr="00790BED" w:rsidRDefault="001D5316" w:rsidP="00790BED">
      <w:pPr>
        <w:pStyle w:val="10"/>
        <w:tabs>
          <w:tab w:val="clear" w:pos="8302"/>
          <w:tab w:val="right" w:leader="dot" w:pos="7927"/>
        </w:tabs>
        <w:rPr>
          <w:bCs w:val="0"/>
          <w:caps w:val="0"/>
          <w:noProof w:val="0"/>
        </w:rPr>
      </w:pPr>
      <w:r w:rsidRPr="00790BED">
        <w:rPr>
          <w:bCs w:val="0"/>
          <w:caps w:val="0"/>
          <w:noProof w:val="0"/>
        </w:rPr>
        <w:fldChar w:fldCharType="begin"/>
      </w:r>
      <w:r w:rsidRPr="00790BED">
        <w:rPr>
          <w:bCs w:val="0"/>
          <w:caps w:val="0"/>
          <w:noProof w:val="0"/>
        </w:rPr>
        <w:instrText xml:space="preserve"> TOC \o "1-3" \h \z \u </w:instrText>
      </w:r>
      <w:r w:rsidRPr="00790BED">
        <w:rPr>
          <w:bCs w:val="0"/>
          <w:caps w:val="0"/>
          <w:noProof w:val="0"/>
        </w:rPr>
        <w:fldChar w:fldCharType="separate"/>
      </w:r>
      <w:hyperlink w:anchor="_Toc306524797" w:history="1">
        <w:r w:rsidRPr="00790BED">
          <w:rPr>
            <w:bCs w:val="0"/>
            <w:caps w:val="0"/>
            <w:noProof w:val="0"/>
          </w:rPr>
          <w:t>1</w:t>
        </w:r>
        <w:r w:rsidRPr="00790BED">
          <w:rPr>
            <w:rFonts w:hint="eastAsia"/>
            <w:bCs w:val="0"/>
            <w:caps w:val="0"/>
            <w:noProof w:val="0"/>
          </w:rPr>
          <w:t>课题来源、研究目的及意义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_Toc306524797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03BCC5C" w14:textId="77777777" w:rsidR="001D5316" w:rsidRPr="00790BED" w:rsidRDefault="00F132DE" w:rsidP="00816906">
      <w:pPr>
        <w:pStyle w:val="10"/>
        <w:tabs>
          <w:tab w:val="clear" w:pos="8302"/>
          <w:tab w:val="right" w:leader="dot" w:pos="7927"/>
        </w:tabs>
        <w:ind w:firstLineChars="100" w:firstLine="240"/>
        <w:rPr>
          <w:bCs w:val="0"/>
          <w:caps w:val="0"/>
          <w:noProof w:val="0"/>
        </w:rPr>
      </w:pPr>
      <w:hyperlink w:anchor="_Toc306524798" w:history="1">
        <w:r w:rsidR="001D5316" w:rsidRPr="00790BED">
          <w:rPr>
            <w:bCs w:val="0"/>
            <w:caps w:val="0"/>
            <w:noProof w:val="0"/>
          </w:rPr>
          <w:t>1.1</w:t>
        </w:r>
        <w:r w:rsidR="001D5316" w:rsidRPr="00790BED">
          <w:rPr>
            <w:rFonts w:hint="eastAsia"/>
            <w:bCs w:val="0"/>
            <w:caps w:val="0"/>
            <w:noProof w:val="0"/>
          </w:rPr>
          <w:t>课题来源</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_Toc306524798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11BB0CD" w14:textId="77777777" w:rsidR="001D5316" w:rsidRPr="00790BED" w:rsidRDefault="00F132DE" w:rsidP="00816906">
      <w:pPr>
        <w:pStyle w:val="10"/>
        <w:tabs>
          <w:tab w:val="clear" w:pos="8302"/>
          <w:tab w:val="right" w:leader="dot" w:pos="7927"/>
        </w:tabs>
        <w:ind w:firstLineChars="100" w:firstLine="240"/>
        <w:rPr>
          <w:bCs w:val="0"/>
          <w:caps w:val="0"/>
          <w:noProof w:val="0"/>
        </w:rPr>
      </w:pPr>
      <w:hyperlink w:anchor="_Toc306524799" w:history="1">
        <w:r w:rsidR="001D5316" w:rsidRPr="00790BED">
          <w:rPr>
            <w:bCs w:val="0"/>
            <w:caps w:val="0"/>
            <w:noProof w:val="0"/>
          </w:rPr>
          <w:t>1.2</w:t>
        </w:r>
        <w:r w:rsidR="001D5316" w:rsidRPr="00790BED">
          <w:rPr>
            <w:rFonts w:hint="eastAsia"/>
            <w:bCs w:val="0"/>
            <w:caps w:val="0"/>
            <w:noProof w:val="0"/>
          </w:rPr>
          <w:t>研究目的及意义</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_Toc306524799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2E5A77F9" w14:textId="77777777" w:rsidR="001D5316" w:rsidRPr="00790BED" w:rsidRDefault="00F132DE" w:rsidP="00790BED">
      <w:pPr>
        <w:pStyle w:val="10"/>
        <w:tabs>
          <w:tab w:val="clear" w:pos="8302"/>
          <w:tab w:val="right" w:leader="dot" w:pos="7927"/>
        </w:tabs>
        <w:rPr>
          <w:bCs w:val="0"/>
          <w:caps w:val="0"/>
          <w:noProof w:val="0"/>
        </w:rPr>
      </w:pPr>
      <w:hyperlink w:anchor="_Toc306524800" w:history="1">
        <w:r w:rsidR="001D5316" w:rsidRPr="00790BED">
          <w:rPr>
            <w:bCs w:val="0"/>
            <w:caps w:val="0"/>
            <w:noProof w:val="0"/>
          </w:rPr>
          <w:t>2</w:t>
        </w:r>
        <w:r w:rsidR="001D5316" w:rsidRPr="00790BED">
          <w:rPr>
            <w:rFonts w:hint="eastAsia"/>
            <w:bCs w:val="0"/>
            <w:caps w:val="0"/>
            <w:noProof w:val="0"/>
          </w:rPr>
          <w:t>文献综述</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FB95A94" w14:textId="77777777" w:rsidR="001D5316" w:rsidRPr="00790BED" w:rsidRDefault="00F132DE" w:rsidP="00816906">
      <w:pPr>
        <w:pStyle w:val="10"/>
        <w:tabs>
          <w:tab w:val="clear" w:pos="8302"/>
          <w:tab w:val="right" w:leader="dot" w:pos="7927"/>
        </w:tabs>
        <w:ind w:firstLineChars="100" w:firstLine="240"/>
        <w:rPr>
          <w:bCs w:val="0"/>
          <w:caps w:val="0"/>
          <w:noProof w:val="0"/>
        </w:rPr>
      </w:pPr>
      <w:hyperlink w:anchor="_Toc306524801" w:history="1">
        <w:r w:rsidR="001D5316" w:rsidRPr="00790BED">
          <w:rPr>
            <w:bCs w:val="0"/>
            <w:caps w:val="0"/>
            <w:noProof w:val="0"/>
          </w:rPr>
          <w:t>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_Toc306524801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64D4D8C6" w14:textId="77777777" w:rsidR="001D5316" w:rsidRPr="00BC7223" w:rsidRDefault="00F132DE" w:rsidP="00BC7223">
      <w:pPr>
        <w:pStyle w:val="30"/>
        <w:tabs>
          <w:tab w:val="clear" w:pos="8302"/>
          <w:tab w:val="right" w:leader="dot" w:pos="7927"/>
        </w:tabs>
        <w:spacing w:line="312" w:lineRule="auto"/>
        <w:ind w:firstLineChars="250" w:firstLine="600"/>
        <w:rPr>
          <w:rFonts w:eastAsia="宋体"/>
          <w:b w:val="0"/>
          <w:iCs w:val="0"/>
          <w:noProof w:val="0"/>
        </w:rPr>
      </w:pPr>
      <w:hyperlink w:anchor="_Toc306524802" w:history="1">
        <w:r w:rsidR="001D5316" w:rsidRPr="00BC7223">
          <w:rPr>
            <w:rFonts w:eastAsia="宋体"/>
            <w:b w:val="0"/>
            <w:iCs w:val="0"/>
            <w:noProof w:val="0"/>
          </w:rPr>
          <w:t>2.1.1</w:t>
        </w:r>
        <w:r w:rsidR="007E5ADF">
          <w:rPr>
            <w:rFonts w:eastAsia="宋体" w:hint="eastAsia"/>
            <w:b w:val="0"/>
            <w:iCs w:val="0"/>
            <w:noProof w:val="0"/>
          </w:rPr>
          <w:t>****************</w:t>
        </w:r>
        <w:r w:rsidR="001D5316" w:rsidRPr="00BC7223">
          <w:rPr>
            <w:rFonts w:eastAsia="宋体"/>
            <w:b w:val="0"/>
            <w:iCs w:val="0"/>
            <w:noProof w:val="0"/>
            <w:webHidden/>
          </w:rPr>
          <w:tab/>
        </w:r>
        <w:r w:rsidR="001D5316" w:rsidRPr="00BC7223">
          <w:rPr>
            <w:rFonts w:eastAsia="宋体"/>
            <w:b w:val="0"/>
            <w:iCs w:val="0"/>
            <w:noProof w:val="0"/>
            <w:webHidden/>
          </w:rPr>
          <w:fldChar w:fldCharType="begin"/>
        </w:r>
        <w:r w:rsidR="001D5316" w:rsidRPr="00BC7223">
          <w:rPr>
            <w:rFonts w:eastAsia="宋体"/>
            <w:b w:val="0"/>
            <w:iCs w:val="0"/>
            <w:noProof w:val="0"/>
            <w:webHidden/>
          </w:rPr>
          <w:instrText xml:space="preserve"> PAGEREF _Toc306524802 \h </w:instrText>
        </w:r>
        <w:r w:rsidR="001D5316" w:rsidRPr="00BC7223">
          <w:rPr>
            <w:rFonts w:eastAsia="宋体"/>
            <w:b w:val="0"/>
            <w:iCs w:val="0"/>
            <w:noProof w:val="0"/>
            <w:webHidden/>
          </w:rPr>
        </w:r>
        <w:r w:rsidR="001D5316" w:rsidRPr="00BC7223">
          <w:rPr>
            <w:rFonts w:eastAsia="宋体"/>
            <w:b w:val="0"/>
            <w:iCs w:val="0"/>
            <w:noProof w:val="0"/>
            <w:webHidden/>
          </w:rPr>
          <w:fldChar w:fldCharType="separate"/>
        </w:r>
        <w:r w:rsidR="005522F8">
          <w:rPr>
            <w:rFonts w:eastAsia="宋体"/>
            <w:b w:val="0"/>
            <w:iCs w:val="0"/>
            <w:webHidden/>
          </w:rPr>
          <w:t>1</w:t>
        </w:r>
        <w:r w:rsidR="001D5316" w:rsidRPr="00BC7223">
          <w:rPr>
            <w:rFonts w:eastAsia="宋体"/>
            <w:b w:val="0"/>
            <w:iCs w:val="0"/>
            <w:noProof w:val="0"/>
            <w:webHidden/>
          </w:rPr>
          <w:fldChar w:fldCharType="end"/>
        </w:r>
      </w:hyperlink>
    </w:p>
    <w:p w14:paraId="548D0B2E" w14:textId="77777777" w:rsidR="001D5316" w:rsidRPr="00790BED" w:rsidRDefault="00F132DE" w:rsidP="00BC7223">
      <w:pPr>
        <w:pStyle w:val="10"/>
        <w:tabs>
          <w:tab w:val="clear" w:pos="8302"/>
          <w:tab w:val="right" w:leader="dot" w:pos="7927"/>
        </w:tabs>
        <w:ind w:firstLineChars="250" w:firstLine="600"/>
        <w:rPr>
          <w:bCs w:val="0"/>
          <w:caps w:val="0"/>
          <w:noProof w:val="0"/>
        </w:rPr>
      </w:pPr>
      <w:hyperlink w:anchor="_Toc306524803" w:history="1">
        <w:r w:rsidR="001D5316" w:rsidRPr="00790BED">
          <w:rPr>
            <w:bCs w:val="0"/>
            <w:caps w:val="0"/>
            <w:noProof w:val="0"/>
          </w:rPr>
          <w:t>2.1.2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_Toc306524803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1F2C917" w14:textId="77777777" w:rsidR="001D5316" w:rsidRPr="00790BED" w:rsidRDefault="00F132DE" w:rsidP="00816906">
      <w:pPr>
        <w:pStyle w:val="10"/>
        <w:tabs>
          <w:tab w:val="clear" w:pos="8302"/>
          <w:tab w:val="right" w:leader="dot" w:pos="7927"/>
        </w:tabs>
        <w:ind w:firstLineChars="250" w:firstLine="600"/>
        <w:rPr>
          <w:bCs w:val="0"/>
          <w:caps w:val="0"/>
          <w:noProof w:val="0"/>
        </w:rPr>
      </w:pPr>
      <w:hyperlink w:anchor="_Toc306524804" w:history="1">
        <w:r w:rsidR="001D5316" w:rsidRPr="00790BED">
          <w:rPr>
            <w:bCs w:val="0"/>
            <w:caps w:val="0"/>
            <w:noProof w:val="0"/>
          </w:rPr>
          <w:t>2.1.3</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_Toc306524804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A1947FB" w14:textId="77777777" w:rsidR="001D5316" w:rsidRPr="00790BED" w:rsidRDefault="00F132DE" w:rsidP="00816906">
      <w:pPr>
        <w:pStyle w:val="10"/>
        <w:tabs>
          <w:tab w:val="clear" w:pos="8302"/>
          <w:tab w:val="right" w:leader="dot" w:pos="7927"/>
        </w:tabs>
        <w:ind w:firstLineChars="100" w:firstLine="240"/>
        <w:rPr>
          <w:bCs w:val="0"/>
          <w:caps w:val="0"/>
          <w:noProof w:val="0"/>
        </w:rPr>
      </w:pPr>
      <w:hyperlink w:anchor="_Toc306524805" w:history="1">
        <w:r w:rsidR="001D5316" w:rsidRPr="00790BED">
          <w:rPr>
            <w:bCs w:val="0"/>
            <w:caps w:val="0"/>
            <w:noProof w:val="0"/>
          </w:rPr>
          <w:t>2.2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_Toc306524805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56EB2CBE" w14:textId="77777777" w:rsidR="001D5316" w:rsidRPr="00790BED" w:rsidRDefault="00F132DE" w:rsidP="00816906">
      <w:pPr>
        <w:pStyle w:val="10"/>
        <w:tabs>
          <w:tab w:val="clear" w:pos="8302"/>
          <w:tab w:val="right" w:leader="dot" w:pos="7927"/>
        </w:tabs>
        <w:ind w:firstLineChars="250" w:firstLine="600"/>
        <w:rPr>
          <w:bCs w:val="0"/>
          <w:caps w:val="0"/>
          <w:noProof w:val="0"/>
        </w:rPr>
      </w:pPr>
      <w:hyperlink w:anchor="_Toc306524806" w:history="1">
        <w:r w:rsidR="001D5316" w:rsidRPr="00790BED">
          <w:rPr>
            <w:bCs w:val="0"/>
            <w:caps w:val="0"/>
            <w:noProof w:val="0"/>
          </w:rPr>
          <w:t>2.2.1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_Toc306524806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7205695" w14:textId="77777777" w:rsidR="001D5316" w:rsidRPr="00790BED" w:rsidRDefault="00F132DE" w:rsidP="00790BED">
      <w:pPr>
        <w:pStyle w:val="10"/>
        <w:tabs>
          <w:tab w:val="clear" w:pos="8302"/>
          <w:tab w:val="right" w:leader="dot" w:pos="7927"/>
        </w:tabs>
        <w:rPr>
          <w:bCs w:val="0"/>
          <w:caps w:val="0"/>
          <w:noProof w:val="0"/>
        </w:rPr>
      </w:pPr>
      <w:hyperlink w:anchor="_Toc306524815" w:history="1">
        <w:r w:rsidR="001D5316" w:rsidRPr="00790BED">
          <w:rPr>
            <w:bCs w:val="0"/>
            <w:caps w:val="0"/>
            <w:noProof w:val="0"/>
          </w:rPr>
          <w:t>3</w:t>
        </w:r>
        <w:r w:rsidR="001D5316" w:rsidRPr="00790BED">
          <w:rPr>
            <w:rFonts w:hint="eastAsia"/>
            <w:bCs w:val="0"/>
            <w:caps w:val="0"/>
            <w:noProof w:val="0"/>
          </w:rPr>
          <w:t>研究</w:t>
        </w:r>
        <w:r w:rsidR="007E5ADF">
          <w:rPr>
            <w:rFonts w:hint="eastAsia"/>
            <w:bCs w:val="0"/>
            <w:caps w:val="0"/>
            <w:noProof w:val="0"/>
          </w:rPr>
          <w:t>方案</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_Toc306524815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4EA658A3" w14:textId="77777777" w:rsidR="001D5316" w:rsidRPr="00790BED" w:rsidRDefault="00F132DE" w:rsidP="00BC7223">
      <w:pPr>
        <w:pStyle w:val="10"/>
        <w:tabs>
          <w:tab w:val="clear" w:pos="8302"/>
          <w:tab w:val="right" w:leader="dot" w:pos="7927"/>
        </w:tabs>
        <w:ind w:firstLineChars="100" w:firstLine="240"/>
        <w:rPr>
          <w:bCs w:val="0"/>
          <w:caps w:val="0"/>
          <w:noProof w:val="0"/>
        </w:rPr>
      </w:pPr>
      <w:hyperlink w:anchor="_Toc306524816" w:history="1">
        <w:r w:rsidR="001D5316" w:rsidRPr="00790BED">
          <w:rPr>
            <w:bCs w:val="0"/>
            <w:caps w:val="0"/>
            <w:noProof w:val="0"/>
          </w:rPr>
          <w:t>3.1</w:t>
        </w:r>
        <w:r w:rsidR="001D5316" w:rsidRPr="00790BED">
          <w:rPr>
            <w:rFonts w:hint="eastAsia"/>
            <w:bCs w:val="0"/>
            <w:caps w:val="0"/>
            <w:noProof w:val="0"/>
          </w:rPr>
          <w:t>研究内容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_Toc306524816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EA33C21" w14:textId="77777777" w:rsidR="001D5316" w:rsidRPr="00790BED" w:rsidRDefault="00F132DE" w:rsidP="00BC7223">
      <w:pPr>
        <w:pStyle w:val="10"/>
        <w:tabs>
          <w:tab w:val="clear" w:pos="8302"/>
          <w:tab w:val="right" w:leader="dot" w:pos="7927"/>
        </w:tabs>
        <w:ind w:firstLineChars="100" w:firstLine="240"/>
        <w:rPr>
          <w:bCs w:val="0"/>
          <w:caps w:val="0"/>
          <w:noProof w:val="0"/>
        </w:rPr>
      </w:pPr>
      <w:hyperlink w:anchor="_Toc306524817" w:history="1">
        <w:r w:rsidR="001D5316" w:rsidRPr="00790BED">
          <w:rPr>
            <w:bCs w:val="0"/>
            <w:caps w:val="0"/>
            <w:noProof w:val="0"/>
          </w:rPr>
          <w:t>3.2</w:t>
        </w:r>
        <w:r w:rsidR="007E5ADF">
          <w:rPr>
            <w:rFonts w:hint="eastAsia"/>
            <w:bCs w:val="0"/>
            <w:caps w:val="0"/>
            <w:noProof w:val="0"/>
          </w:rPr>
          <w:t>研究</w:t>
        </w:r>
        <w:r w:rsidR="001D5316" w:rsidRPr="00790BED">
          <w:rPr>
            <w:rFonts w:hint="eastAsia"/>
            <w:bCs w:val="0"/>
            <w:caps w:val="0"/>
            <w:noProof w:val="0"/>
          </w:rPr>
          <w:t>方法</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_Toc306524817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3746B2CD" w14:textId="77777777" w:rsidR="001D5316" w:rsidRDefault="00F132DE" w:rsidP="00BC7223">
      <w:pPr>
        <w:pStyle w:val="10"/>
        <w:tabs>
          <w:tab w:val="clear" w:pos="8302"/>
          <w:tab w:val="right" w:leader="dot" w:pos="7927"/>
        </w:tabs>
        <w:ind w:firstLineChars="100" w:firstLine="240"/>
        <w:rPr>
          <w:bCs w:val="0"/>
          <w:caps w:val="0"/>
          <w:noProof w:val="0"/>
        </w:rPr>
      </w:pPr>
      <w:hyperlink w:anchor="_Toc306524818" w:history="1">
        <w:r w:rsidR="001D5316" w:rsidRPr="00790BED">
          <w:rPr>
            <w:bCs w:val="0"/>
            <w:caps w:val="0"/>
            <w:noProof w:val="0"/>
          </w:rPr>
          <w:t>3.3</w:t>
        </w:r>
        <w:r w:rsidR="001D5316" w:rsidRPr="00790BED">
          <w:rPr>
            <w:rFonts w:hint="eastAsia"/>
            <w:bCs w:val="0"/>
            <w:caps w:val="0"/>
            <w:noProof w:val="0"/>
          </w:rPr>
          <w:t>创新点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_Toc306524818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2E464322" w14:textId="77777777" w:rsidR="007E5ADF" w:rsidRPr="007E5ADF" w:rsidRDefault="007E5ADF" w:rsidP="007E5ADF">
      <w:r>
        <w:rPr>
          <w:rFonts w:hint="eastAsia"/>
        </w:rPr>
        <w:t xml:space="preserve">  3.4 </w:t>
      </w:r>
      <w:r>
        <w:rPr>
          <w:rFonts w:hint="eastAsia"/>
        </w:rPr>
        <w:t>预期目标</w:t>
      </w:r>
    </w:p>
    <w:p w14:paraId="588A2EF7" w14:textId="77777777" w:rsidR="001D5316" w:rsidRPr="00790BED" w:rsidRDefault="00F132DE" w:rsidP="00BC7223">
      <w:pPr>
        <w:pStyle w:val="10"/>
        <w:tabs>
          <w:tab w:val="clear" w:pos="8302"/>
          <w:tab w:val="right" w:leader="dot" w:pos="7927"/>
        </w:tabs>
        <w:ind w:firstLineChars="100" w:firstLine="240"/>
        <w:rPr>
          <w:bCs w:val="0"/>
          <w:caps w:val="0"/>
          <w:noProof w:val="0"/>
        </w:rPr>
      </w:pPr>
      <w:hyperlink w:anchor="_Toc306524819" w:history="1">
        <w:r w:rsidR="001D5316" w:rsidRPr="00790BED">
          <w:rPr>
            <w:bCs w:val="0"/>
            <w:caps w:val="0"/>
            <w:noProof w:val="0"/>
          </w:rPr>
          <w:t>3.</w:t>
        </w:r>
        <w:r w:rsidR="007E5ADF">
          <w:rPr>
            <w:rFonts w:hint="eastAsia"/>
            <w:bCs w:val="0"/>
            <w:caps w:val="0"/>
            <w:noProof w:val="0"/>
          </w:rPr>
          <w:t>5</w:t>
        </w:r>
        <w:r w:rsidR="001D5316" w:rsidRPr="00790BED">
          <w:rPr>
            <w:rFonts w:hint="eastAsia"/>
            <w:bCs w:val="0"/>
            <w:caps w:val="0"/>
            <w:noProof w:val="0"/>
          </w:rPr>
          <w:t>进度安排</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_Toc306524819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8389BBD" w14:textId="77777777" w:rsidR="001D5316" w:rsidRPr="00790BED" w:rsidRDefault="00F132DE" w:rsidP="00790BED">
      <w:pPr>
        <w:pStyle w:val="10"/>
        <w:tabs>
          <w:tab w:val="clear" w:pos="8302"/>
          <w:tab w:val="right" w:leader="dot" w:pos="7927"/>
        </w:tabs>
        <w:rPr>
          <w:bCs w:val="0"/>
          <w:caps w:val="0"/>
          <w:noProof w:val="0"/>
        </w:rPr>
      </w:pPr>
      <w:hyperlink w:anchor="_Toc306524820" w:history="1">
        <w:r w:rsidR="001D5316" w:rsidRPr="00790BED">
          <w:rPr>
            <w:rFonts w:hint="eastAsia"/>
            <w:bCs w:val="0"/>
            <w:caps w:val="0"/>
            <w:noProof w:val="0"/>
          </w:rPr>
          <w:t>参考文献</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_Toc306524820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3EBB6B9D" w14:textId="77777777"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30652479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30652479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972197" w:rsidRDefault="00717111" w:rsidP="00972197">
      <w:pPr>
        <w:pStyle w:val="2"/>
        <w:spacing w:before="0" w:after="0" w:line="312" w:lineRule="auto"/>
        <w:jc w:val="left"/>
        <w:rPr>
          <w:rFonts w:ascii="Times New Roman" w:eastAsia="黑体" w:hAnsi="黑体" w:hint="eastAsia"/>
        </w:rPr>
      </w:pPr>
      <w:bookmarkStart w:id="13" w:name="_Toc243311789"/>
      <w:bookmarkStart w:id="14" w:name="_Toc244319051"/>
      <w:bookmarkStart w:id="15" w:name="_Toc244352409"/>
      <w:bookmarkStart w:id="16" w:name="_Toc299406451"/>
      <w:bookmarkStart w:id="17" w:name="_Toc299451107"/>
      <w:bookmarkStart w:id="18" w:name="_Toc306524799"/>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3145F691" w14:textId="64030139"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多年的发展，目前面向多种形态材料和多种服役性能形成了一系列成功案例，高通量材料计算模拟和材料数据库近几年也取得了较大进展。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bookmarkStart w:id="24" w:name="_Toc306524800"/>
      <w:bookmarkStart w:id="25" w:name="_GoBack"/>
      <w:bookmarkEnd w:id="25"/>
      <w:r>
        <w:rPr>
          <w:rFonts w:ascii="Times New Roman" w:eastAsia="黑体" w:hAnsi="Times New Roman" w:cs="Times New Roman"/>
        </w:rPr>
        <w:br w:type="page"/>
      </w:r>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77777777" w:rsidR="002B07C7" w:rsidRDefault="00CA5190" w:rsidP="00C929D0">
      <w:pPr>
        <w:pStyle w:val="2"/>
        <w:spacing w:before="0" w:after="0" w:line="312" w:lineRule="auto"/>
        <w:jc w:val="left"/>
        <w:rPr>
          <w:rFonts w:ascii="黑体" w:eastAsia="黑体" w:hAnsi="黑体"/>
          <w:bCs w:val="0"/>
        </w:rPr>
      </w:pPr>
      <w:bookmarkStart w:id="26" w:name="_Toc243311791"/>
      <w:bookmarkStart w:id="27" w:name="_Toc244319053"/>
      <w:bookmarkStart w:id="28" w:name="_Toc244352411"/>
      <w:bookmarkStart w:id="29" w:name="_Toc299406453"/>
      <w:bookmarkStart w:id="30" w:name="_Toc299451109"/>
      <w:bookmarkStart w:id="31" w:name="_Toc306524801"/>
      <w:r w:rsidRPr="000F1FB4">
        <w:rPr>
          <w:rFonts w:ascii="Times New Roman" w:eastAsia="黑体" w:hAnsi="Times New Roman"/>
          <w:bCs w:val="0"/>
        </w:rPr>
        <w:t>2.1</w:t>
      </w:r>
      <w:bookmarkEnd w:id="26"/>
      <w:bookmarkEnd w:id="27"/>
      <w:bookmarkEnd w:id="28"/>
      <w:bookmarkEnd w:id="29"/>
      <w:bookmarkEnd w:id="30"/>
      <w:bookmarkEnd w:id="31"/>
      <w:r w:rsidR="00543E07" w:rsidRPr="00543E07">
        <w:rPr>
          <w:rFonts w:ascii="黑体" w:eastAsia="黑体" w:hAnsi="黑体" w:hint="eastAsia"/>
          <w:bCs w:val="0"/>
        </w:rPr>
        <w:t>材料基因组计划</w:t>
      </w:r>
    </w:p>
    <w:p w14:paraId="325F9EE6" w14:textId="77777777" w:rsidR="00090C62" w:rsidRPr="004838BB" w:rsidRDefault="00090C62" w:rsidP="004838BB">
      <w:pPr>
        <w:pStyle w:val="3"/>
        <w:spacing w:line="312" w:lineRule="auto"/>
        <w:ind w:left="2398" w:hanging="2398"/>
        <w:rPr>
          <w:bCs w:val="0"/>
        </w:rPr>
      </w:pPr>
      <w:r w:rsidRPr="004838BB">
        <w:rPr>
          <w:rFonts w:eastAsia="黑体" w:hint="eastAsia"/>
          <w:bCs w:val="0"/>
        </w:rPr>
        <w:t>2.1.1</w:t>
      </w:r>
      <w:r w:rsidRPr="004838BB">
        <w:rPr>
          <w:rFonts w:eastAsia="黑体" w:hint="eastAsia"/>
          <w:bCs w:val="0"/>
        </w:rPr>
        <w:t>材料基因组计划概述</w:t>
      </w:r>
    </w:p>
    <w:p w14:paraId="0902A43F" w14:textId="124B8488"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8"/>
      <w:r w:rsidRPr="002C7236">
        <w:rPr>
          <w:rFonts w:hint="eastAsia"/>
          <w:vertAlign w:val="superscript"/>
        </w:rPr>
        <w:t>[</w:t>
      </w:r>
      <w:r w:rsidRPr="002C7236">
        <w:rPr>
          <w:vertAlign w:val="superscript"/>
        </w:rPr>
        <w:t>3]</w:t>
      </w:r>
      <w:commentRangeEnd w:id="38"/>
      <w:r>
        <w:rPr>
          <w:rStyle w:val="af7"/>
        </w:rPr>
        <w:commentReference w:id="38"/>
      </w:r>
      <w:r>
        <w:rPr>
          <w:rFonts w:hint="eastAsia"/>
        </w:rPr>
        <w:t>；材料数据库可以为材料计算模拟提供计算基础数据，为高通量材料实验提供实验设计的依据，同时</w:t>
      </w:r>
      <w:r>
        <w:rPr>
          <w:rFonts w:hint="eastAsia"/>
        </w:rPr>
        <w:lastRenderedPageBreak/>
        <w:t>计算和实验所得的材料数据亦可丰富材料数据库的建设。</w:t>
      </w:r>
      <w:bookmarkStart w:id="39" w:name="_Toc306524802"/>
    </w:p>
    <w:p w14:paraId="43A76376" w14:textId="77777777" w:rsidR="00D526FA" w:rsidRDefault="006A2AD0" w:rsidP="00D526FA">
      <w:pPr>
        <w:pStyle w:val="3"/>
        <w:spacing w:line="312" w:lineRule="auto"/>
        <w:ind w:left="2398" w:hanging="2398"/>
        <w:rPr>
          <w:rFonts w:eastAsia="黑体"/>
        </w:rPr>
      </w:pPr>
      <w:r w:rsidRPr="000F1FB4">
        <w:rPr>
          <w:rFonts w:eastAsia="黑体" w:hint="eastAsia"/>
        </w:rPr>
        <w:t>2.1.</w:t>
      </w:r>
      <w:bookmarkEnd w:id="32"/>
      <w:bookmarkEnd w:id="33"/>
      <w:bookmarkEnd w:id="34"/>
      <w:bookmarkEnd w:id="35"/>
      <w:bookmarkEnd w:id="36"/>
      <w:bookmarkEnd w:id="39"/>
      <w:r w:rsidR="00090C62">
        <w:rPr>
          <w:rFonts w:eastAsia="黑体" w:hint="eastAsia"/>
        </w:rPr>
        <w:t>2</w:t>
      </w:r>
      <w:r w:rsidR="00D526FA">
        <w:rPr>
          <w:rFonts w:eastAsia="黑体" w:hint="eastAsia"/>
        </w:rPr>
        <w:t>实验工具</w:t>
      </w:r>
      <w:r w:rsidR="00A3456C">
        <w:rPr>
          <w:rFonts w:eastAsia="黑体" w:hint="eastAsia"/>
        </w:rPr>
        <w:t>平台</w:t>
      </w:r>
    </w:p>
    <w:p w14:paraId="079F8E65" w14:textId="77777777" w:rsidR="00481BBB" w:rsidRDefault="001736A2" w:rsidP="00DA60E0">
      <w:pPr>
        <w:spacing w:line="312" w:lineRule="auto"/>
        <w:ind w:firstLineChars="200" w:firstLine="480"/>
      </w:pPr>
      <w:r>
        <w:rPr>
          <w:rFonts w:hint="eastAsia"/>
        </w:rPr>
        <w:t>实验平台的主要实验内容是</w:t>
      </w:r>
      <w:r w:rsidR="006E4B0B">
        <w:rPr>
          <w:rFonts w:hint="eastAsia"/>
        </w:rPr>
        <w:t>材料高通量实验。</w:t>
      </w:r>
      <w:r w:rsidR="00993431">
        <w:rPr>
          <w:rFonts w:hint="eastAsia"/>
        </w:rPr>
        <w:t>经过</w:t>
      </w:r>
      <w:r w:rsidR="00993431">
        <w:rPr>
          <w:rFonts w:hint="eastAsia"/>
        </w:rPr>
        <w:t>20</w:t>
      </w:r>
      <w:r w:rsidR="00993431">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sidR="00993431">
        <w:rPr>
          <w:rFonts w:hint="eastAsia"/>
        </w:rPr>
        <w:t>/</w:t>
      </w:r>
      <w:r w:rsidR="00993431">
        <w:rPr>
          <w:rFonts w:hint="eastAsia"/>
        </w:rPr>
        <w:t>空间分辨率的制备与表征装备得到发展，并在催化剂、半导体和合金等领域取得较好示范验证</w:t>
      </w:r>
      <w:commentRangeStart w:id="40"/>
      <w:r w:rsidR="00923E2A" w:rsidRPr="003C0B40">
        <w:rPr>
          <w:rFonts w:hint="eastAsia"/>
          <w:vertAlign w:val="superscript"/>
        </w:rPr>
        <w:t>[</w:t>
      </w:r>
      <w:r w:rsidR="00923E2A" w:rsidRPr="003C0B40">
        <w:rPr>
          <w:vertAlign w:val="superscript"/>
        </w:rPr>
        <w:t>]</w:t>
      </w:r>
      <w:commentRangeEnd w:id="40"/>
      <w:r w:rsidR="003C0B40">
        <w:rPr>
          <w:rStyle w:val="af7"/>
        </w:rPr>
        <w:commentReference w:id="40"/>
      </w:r>
      <w:r w:rsidR="00993431">
        <w:rPr>
          <w:rFonts w:hint="eastAsia"/>
        </w:rPr>
        <w:t>。</w:t>
      </w:r>
    </w:p>
    <w:p w14:paraId="0F267B15" w14:textId="77777777" w:rsidR="001539B1" w:rsidRDefault="001539B1" w:rsidP="00DA60E0">
      <w:pPr>
        <w:spacing w:line="312" w:lineRule="auto"/>
        <w:ind w:firstLineChars="200" w:firstLine="480"/>
      </w:pPr>
      <w:r>
        <w:rPr>
          <w:rFonts w:hint="eastAsia"/>
        </w:rPr>
        <w:t>（</w:t>
      </w:r>
      <w:r>
        <w:rPr>
          <w:rFonts w:hint="eastAsia"/>
        </w:rPr>
        <w:t>1</w:t>
      </w:r>
      <w:r>
        <w:rPr>
          <w:rFonts w:hint="eastAsia"/>
        </w:rPr>
        <w:t>）高通量的定义</w:t>
      </w:r>
    </w:p>
    <w:p w14:paraId="524C858E" w14:textId="77777777"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1"/>
      <w:r w:rsidR="00E63F8F" w:rsidRPr="00326587">
        <w:rPr>
          <w:rFonts w:hint="eastAsia"/>
          <w:vertAlign w:val="superscript"/>
        </w:rPr>
        <w:t>[</w:t>
      </w:r>
      <w:r w:rsidR="00E63F8F" w:rsidRPr="00326587">
        <w:rPr>
          <w:vertAlign w:val="superscript"/>
        </w:rPr>
        <w:t>]</w:t>
      </w:r>
      <w:commentRangeEnd w:id="41"/>
      <w:r w:rsidR="000B770C">
        <w:rPr>
          <w:rStyle w:val="af7"/>
        </w:rPr>
        <w:commentReference w:id="41"/>
      </w:r>
      <w:r w:rsidR="00E63F8F">
        <w:rPr>
          <w:rFonts w:hint="eastAsia"/>
        </w:rPr>
        <w:t>。</w:t>
      </w:r>
    </w:p>
    <w:p w14:paraId="5CAC89E0" w14:textId="77777777"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2"/>
      <w:r w:rsidR="005F2842">
        <w:rPr>
          <w:rFonts w:hint="eastAsia"/>
        </w:rPr>
        <w:t>[</w:t>
      </w:r>
      <w:r w:rsidR="005F2842">
        <w:t>]</w:t>
      </w:r>
      <w:commentRangeEnd w:id="42"/>
      <w:r w:rsidR="007023DE">
        <w:rPr>
          <w:rStyle w:val="af7"/>
        </w:rPr>
        <w:commentReference w:id="42"/>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w:t>
      </w:r>
      <w:r w:rsidR="002B5547">
        <w:rPr>
          <w:rFonts w:hint="eastAsia"/>
        </w:rPr>
        <w:lastRenderedPageBreak/>
        <w:t>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3"/>
      <w:r w:rsidRPr="000368DD">
        <w:rPr>
          <w:rFonts w:hint="eastAsia"/>
          <w:vertAlign w:val="superscript"/>
        </w:rPr>
        <w:t>[</w:t>
      </w:r>
      <w:r w:rsidRPr="000368DD">
        <w:rPr>
          <w:vertAlign w:val="superscript"/>
        </w:rPr>
        <w:t>]</w:t>
      </w:r>
      <w:commentRangeEnd w:id="43"/>
      <w:r w:rsidR="000368DD">
        <w:rPr>
          <w:rStyle w:val="af7"/>
        </w:rPr>
        <w:commentReference w:id="43"/>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4"/>
      <w:r w:rsidRPr="00FA60C1">
        <w:rPr>
          <w:rFonts w:hint="eastAsia"/>
          <w:vertAlign w:val="superscript"/>
        </w:rPr>
        <w:t>[</w:t>
      </w:r>
      <w:r w:rsidRPr="00FA60C1">
        <w:rPr>
          <w:vertAlign w:val="superscript"/>
        </w:rPr>
        <w:t>]</w:t>
      </w:r>
      <w:commentRangeEnd w:id="44"/>
      <w:r w:rsidR="00FA60C1">
        <w:rPr>
          <w:rStyle w:val="af7"/>
        </w:rPr>
        <w:commentReference w:id="44"/>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5"/>
      <w:r w:rsidR="00084573" w:rsidRPr="00F25531">
        <w:rPr>
          <w:rFonts w:hint="eastAsia"/>
          <w:vertAlign w:val="superscript"/>
        </w:rPr>
        <w:t>[</w:t>
      </w:r>
      <w:r w:rsidR="00084573" w:rsidRPr="00F25531">
        <w:rPr>
          <w:vertAlign w:val="superscript"/>
        </w:rPr>
        <w:t>]</w:t>
      </w:r>
      <w:commentRangeEnd w:id="45"/>
      <w:r w:rsidR="00F25531">
        <w:rPr>
          <w:rStyle w:val="af7"/>
        </w:rPr>
        <w:commentReference w:id="45"/>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77777777" w:rsidR="00ED40C1" w:rsidRDefault="00ED40C1" w:rsidP="00ED40C1">
      <w:pPr>
        <w:spacing w:line="312" w:lineRule="auto"/>
        <w:ind w:firstLineChars="200" w:firstLine="480"/>
      </w:pPr>
      <w:r>
        <w:rPr>
          <w:rFonts w:hint="eastAsia"/>
        </w:rPr>
        <w:t>（</w:t>
      </w:r>
      <w:r>
        <w:rPr>
          <w:rFonts w:hint="eastAsia"/>
        </w:rPr>
        <w:t>3</w:t>
      </w:r>
      <w:r>
        <w:rPr>
          <w:rFonts w:hint="eastAsia"/>
        </w:rPr>
        <w:t>）高通量表征技术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77777777"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 nm</w:t>
      </w:r>
      <w:r w:rsidRPr="00272198">
        <w:rPr>
          <w:rFonts w:hint="eastAsia"/>
        </w:rPr>
        <w:t>，样品测试区域为</w:t>
      </w:r>
      <w:r w:rsidRPr="00272198">
        <w:rPr>
          <w:rFonts w:hint="eastAsia"/>
        </w:rPr>
        <w:t>100</w:t>
      </w:r>
      <w:r w:rsidRPr="00272198">
        <w:rPr>
          <w:rFonts w:hint="eastAsia"/>
        </w:rPr>
        <w:t>×</w:t>
      </w:r>
      <w:r w:rsidRPr="00272198">
        <w:rPr>
          <w:rFonts w:hint="eastAsia"/>
        </w:rPr>
        <w:t>100 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643FFCCD" w14:textId="77777777" w:rsidR="00D526FA" w:rsidRDefault="00D526FA" w:rsidP="00A4163B">
      <w:pPr>
        <w:pStyle w:val="3"/>
        <w:spacing w:line="312" w:lineRule="auto"/>
        <w:rPr>
          <w:rFonts w:eastAsia="黑体"/>
        </w:rPr>
      </w:pPr>
      <w:bookmarkStart w:id="46" w:name="_Toc243311804"/>
      <w:bookmarkStart w:id="47" w:name="_Toc244319067"/>
      <w:bookmarkStart w:id="48" w:name="_Toc244352425"/>
      <w:bookmarkStart w:id="49" w:name="_Toc299406467"/>
      <w:bookmarkStart w:id="50" w:name="_Toc299451121"/>
      <w:bookmarkStart w:id="51" w:name="_Toc305757550"/>
      <w:bookmarkStart w:id="52" w:name="_Toc306113920"/>
      <w:bookmarkStart w:id="53" w:name="_Toc306113976"/>
      <w:bookmarkStart w:id="54" w:name="_Toc306114066"/>
      <w:bookmarkStart w:id="55" w:name="_Toc306524815"/>
      <w:r w:rsidRPr="00D526FA">
        <w:rPr>
          <w:rFonts w:eastAsia="黑体" w:hint="eastAsia"/>
        </w:rPr>
        <w:t>2.1.</w:t>
      </w:r>
      <w:r w:rsidR="00090C62">
        <w:rPr>
          <w:rFonts w:eastAsia="黑体" w:hint="eastAsia"/>
        </w:rPr>
        <w:t>3</w:t>
      </w:r>
      <w:r w:rsidRPr="00D526FA">
        <w:rPr>
          <w:rFonts w:eastAsia="黑体" w:hint="eastAsia"/>
        </w:rPr>
        <w:t>计算工具</w:t>
      </w:r>
      <w:r w:rsidR="00A3456C">
        <w:rPr>
          <w:rFonts w:eastAsia="黑体" w:hint="eastAsia"/>
        </w:rPr>
        <w:t>平台</w:t>
      </w:r>
    </w:p>
    <w:p w14:paraId="05D22E46" w14:textId="77777777" w:rsidR="00555F45" w:rsidRPr="00555F45" w:rsidRDefault="009F64D4" w:rsidP="004A319B">
      <w:pPr>
        <w:spacing w:line="312" w:lineRule="auto"/>
        <w:ind w:firstLineChars="200" w:firstLine="480"/>
      </w:pPr>
      <w:r>
        <w:rPr>
          <w:rFonts w:hint="eastAsia"/>
        </w:rPr>
        <w:t>材料基因组</w:t>
      </w:r>
      <w:r w:rsidR="0081119D">
        <w:rPr>
          <w:rFonts w:hint="eastAsia"/>
        </w:rPr>
        <w:t>技术中所指的高通量计算，是指利用超级计算平台与多尺度集成化、高通量并发式材料计算方法和软件相结合，实现大体系材料模拟、快速计算、材料性质的精确预测和新材料的设计，提高新材料筛选效率和设计水平，为</w:t>
      </w:r>
      <w:r w:rsidR="0081119D" w:rsidRPr="0081119D">
        <w:rPr>
          <w:rFonts w:hint="eastAsia"/>
        </w:rPr>
        <w:t>新材料的研发提供理论依据。其中并发式材料计算方法包括第一原理计算方法、计算热力学方法、动力学过程算法等，跨越原子模型、简约模型和工程模型等多个层次，并整合了从原子尺度至宏观尺度等多尺度的关联算法</w:t>
      </w:r>
      <w:commentRangeStart w:id="56"/>
      <w:r w:rsidR="0081119D" w:rsidRPr="0081119D">
        <w:rPr>
          <w:rFonts w:hint="eastAsia"/>
          <w:vertAlign w:val="superscript"/>
        </w:rPr>
        <w:t>[</w:t>
      </w:r>
      <w:r w:rsidR="0081119D" w:rsidRPr="0081119D">
        <w:rPr>
          <w:vertAlign w:val="superscript"/>
        </w:rPr>
        <w:t>]</w:t>
      </w:r>
      <w:commentRangeEnd w:id="56"/>
      <w:r w:rsidR="0081119D">
        <w:rPr>
          <w:rStyle w:val="af7"/>
        </w:rPr>
        <w:commentReference w:id="56"/>
      </w:r>
      <w:r w:rsidR="0081119D">
        <w:rPr>
          <w:rFonts w:hint="eastAsia"/>
        </w:rPr>
        <w:t>。</w:t>
      </w:r>
    </w:p>
    <w:p w14:paraId="6B45F930" w14:textId="77777777" w:rsidR="008A428E" w:rsidRDefault="00A3456C" w:rsidP="008A428E">
      <w:pPr>
        <w:pStyle w:val="3"/>
        <w:spacing w:line="312" w:lineRule="auto"/>
        <w:ind w:left="2398" w:hanging="2398"/>
        <w:rPr>
          <w:rFonts w:eastAsia="黑体"/>
        </w:rPr>
      </w:pPr>
      <w:r w:rsidRPr="004F5AB4">
        <w:rPr>
          <w:rFonts w:eastAsia="黑体" w:hint="eastAsia"/>
        </w:rPr>
        <w:t>2.1.</w:t>
      </w:r>
      <w:r w:rsidR="00090C62">
        <w:rPr>
          <w:rFonts w:eastAsia="黑体" w:hint="eastAsia"/>
        </w:rPr>
        <w:t>4</w:t>
      </w:r>
      <w:r w:rsidRPr="004F5AB4">
        <w:rPr>
          <w:rFonts w:eastAsia="黑体" w:hint="eastAsia"/>
        </w:rPr>
        <w:t>数字化数据平台</w:t>
      </w:r>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Default="00087625">
      <w:pPr>
        <w:pStyle w:val="2"/>
      </w:pPr>
      <w:r>
        <w:rPr>
          <w:rFonts w:hint="eastAsia"/>
        </w:rPr>
        <w:t>2.</w:t>
      </w:r>
      <w:r w:rsidR="001C7A28">
        <w:rPr>
          <w:rFonts w:hint="eastAsia"/>
        </w:rPr>
        <w:t>2</w:t>
      </w:r>
      <w:r>
        <w:rPr>
          <w:rFonts w:hint="eastAsia"/>
        </w:rPr>
        <w:t>机器学习</w:t>
      </w:r>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7"/>
      <w:r w:rsidR="006160F4" w:rsidRPr="00896A2B">
        <w:rPr>
          <w:rFonts w:hint="eastAsia"/>
          <w:vertAlign w:val="superscript"/>
        </w:rPr>
        <w:t>[</w:t>
      </w:r>
      <w:r w:rsidR="006160F4" w:rsidRPr="00896A2B">
        <w:rPr>
          <w:vertAlign w:val="superscript"/>
        </w:rPr>
        <w:t>]</w:t>
      </w:r>
      <w:commentRangeEnd w:id="57"/>
      <w:r w:rsidR="00896A2B">
        <w:rPr>
          <w:rStyle w:val="af7"/>
        </w:rPr>
        <w:commentReference w:id="57"/>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8"/>
      <w:r w:rsidR="00143E2D" w:rsidRPr="00143E2D">
        <w:rPr>
          <w:rFonts w:hint="eastAsia"/>
          <w:vertAlign w:val="superscript"/>
        </w:rPr>
        <w:t>[</w:t>
      </w:r>
      <w:r w:rsidR="00143E2D" w:rsidRPr="00143E2D">
        <w:rPr>
          <w:vertAlign w:val="superscript"/>
        </w:rPr>
        <w:t>]</w:t>
      </w:r>
      <w:commentRangeEnd w:id="58"/>
      <w:r w:rsidR="00143E2D">
        <w:rPr>
          <w:rStyle w:val="af7"/>
        </w:rPr>
        <w:commentReference w:id="58"/>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w:t>
      </w:r>
      <w:r w:rsidRPr="003F033C">
        <w:rPr>
          <w:rFonts w:hint="eastAsia"/>
        </w:rPr>
        <w:lastRenderedPageBreak/>
        <w:t>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w:t>
      </w:r>
      <w:r w:rsidRPr="005D1D68">
        <w:rPr>
          <w:rFonts w:hint="eastAsia"/>
        </w:rPr>
        <w:lastRenderedPageBreak/>
        <w:t>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w:t>
      </w:r>
      <w:proofErr w:type="gramEnd"/>
      <w:r w:rsidRPr="005D1D68">
        <w:rPr>
          <w:rFonts w:hint="eastAsia"/>
        </w:rPr>
        <w:t>帕累托优化法进行多目标优化，寻找到满足特定应用需要的优化合金方案。</w:t>
      </w:r>
    </w:p>
    <w:p w14:paraId="031B512A" w14:textId="562A3205" w:rsidR="00087625" w:rsidRDefault="00087625" w:rsidP="00087625">
      <w:pPr>
        <w:pStyle w:val="3"/>
      </w:pPr>
      <w:r>
        <w:rPr>
          <w:rFonts w:hint="eastAsia"/>
        </w:rPr>
        <w:t>2.</w:t>
      </w:r>
      <w:r w:rsidR="001C7A28">
        <w:rPr>
          <w:rFonts w:hint="eastAsia"/>
        </w:rPr>
        <w:t>2</w:t>
      </w:r>
      <w:r>
        <w:rPr>
          <w:rFonts w:hint="eastAsia"/>
        </w:rPr>
        <w:t>.1</w:t>
      </w:r>
      <w:r w:rsidR="00DA5A7C">
        <w:rPr>
          <w:rFonts w:hint="eastAsia"/>
        </w:rPr>
        <w:t>机器学习概述</w:t>
      </w:r>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Default="00F800F8" w:rsidP="00F800F8">
      <w:pPr>
        <w:pStyle w:val="3"/>
      </w:pPr>
      <w:r>
        <w:rPr>
          <w:rFonts w:hint="eastAsia"/>
        </w:rPr>
        <w:t>2.</w:t>
      </w:r>
      <w:r w:rsidR="001C7A28">
        <w:rPr>
          <w:rFonts w:hint="eastAsia"/>
        </w:rPr>
        <w:t>2</w:t>
      </w:r>
      <w:r>
        <w:rPr>
          <w:rFonts w:hint="eastAsia"/>
        </w:rPr>
        <w:t>.2</w:t>
      </w:r>
      <w:r>
        <w:rPr>
          <w:rFonts w:hint="eastAsia"/>
        </w:rPr>
        <w:t>监督学习</w:t>
      </w:r>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77777777" w:rsidR="00087051" w:rsidRDefault="00C377C1" w:rsidP="00B34E25">
      <w:pPr>
        <w:spacing w:line="312" w:lineRule="auto"/>
        <w:ind w:firstLineChars="200" w:firstLine="480"/>
      </w:pPr>
      <w:r>
        <w:rPr>
          <w:rFonts w:hint="eastAsia"/>
        </w:rPr>
        <w:t>监督学习是机器学习中的一类方法，可以由训练资料中学到或建立一个模式，并依次模式推测新的实例。训练资料是由输入样本和样本标签所组成。当模型的输出是一系列连续的值时，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lastRenderedPageBreak/>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w:t>
      </w:r>
      <w:r w:rsidR="001233BD">
        <w:rPr>
          <w:rFonts w:hint="eastAsia"/>
        </w:rPr>
        <w:lastRenderedPageBreak/>
        <w:t>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lastRenderedPageBreak/>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Default="00F800F8" w:rsidP="00987620">
      <w:pPr>
        <w:pStyle w:val="3"/>
      </w:pPr>
      <w:r>
        <w:rPr>
          <w:rFonts w:hint="eastAsia"/>
        </w:rPr>
        <w:t>2.</w:t>
      </w:r>
      <w:r w:rsidR="001C7A28">
        <w:rPr>
          <w:rFonts w:hint="eastAsia"/>
        </w:rPr>
        <w:t>2</w:t>
      </w:r>
      <w:r>
        <w:rPr>
          <w:rFonts w:hint="eastAsia"/>
        </w:rPr>
        <w:t>.3</w:t>
      </w:r>
      <w:r>
        <w:rPr>
          <w:rFonts w:hint="eastAsia"/>
        </w:rPr>
        <w:t>非监督学习</w:t>
      </w:r>
    </w:p>
    <w:p w14:paraId="38DB48F4" w14:textId="566F720A"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w:t>
      </w:r>
      <w:r w:rsidRPr="008D1E15">
        <w:rPr>
          <w:rFonts w:hint="eastAsia"/>
        </w:rPr>
        <w:lastRenderedPageBreak/>
        <w:t>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w:t>
      </w:r>
      <w:r w:rsidRPr="006A2CB9">
        <w:rPr>
          <w:rFonts w:hint="eastAsia"/>
        </w:rPr>
        <w:lastRenderedPageBreak/>
        <w:t>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lastRenderedPageBreak/>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Default="00987620">
      <w:pPr>
        <w:pStyle w:val="3"/>
      </w:pPr>
      <w:r>
        <w:rPr>
          <w:rFonts w:hint="eastAsia"/>
        </w:rPr>
        <w:t>2.</w:t>
      </w:r>
      <w:r w:rsidR="001C7A28">
        <w:rPr>
          <w:rFonts w:hint="eastAsia"/>
        </w:rPr>
        <w:t>2</w:t>
      </w:r>
      <w:r>
        <w:rPr>
          <w:rFonts w:hint="eastAsia"/>
        </w:rPr>
        <w:t>.4</w:t>
      </w:r>
      <w:r>
        <w:rPr>
          <w:rFonts w:hint="eastAsia"/>
        </w:rPr>
        <w:t>强化学习</w:t>
      </w:r>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w:t>
      </w:r>
      <w:r w:rsidR="004F583A">
        <w:rPr>
          <w:rFonts w:hint="eastAsia"/>
        </w:rPr>
        <w:lastRenderedPageBreak/>
        <w:t>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F132DE"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F132DE"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F132DE"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F132DE"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F132DE"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w:t>
      </w:r>
      <w:r>
        <w:rPr>
          <w:rFonts w:hint="eastAsia"/>
        </w:rPr>
        <w:lastRenderedPageBreak/>
        <w:t>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Default="00574F3D" w:rsidP="001652ED">
      <w:pPr>
        <w:pStyle w:val="2"/>
      </w:pPr>
      <w:r>
        <w:rPr>
          <w:rFonts w:hint="eastAsia"/>
        </w:rPr>
        <w:lastRenderedPageBreak/>
        <w:t>2.</w:t>
      </w:r>
      <w:r w:rsidR="001C7A28">
        <w:rPr>
          <w:rFonts w:hint="eastAsia"/>
        </w:rPr>
        <w:t>3</w:t>
      </w:r>
      <w:r>
        <w:rPr>
          <w:rFonts w:hint="eastAsia"/>
        </w:rPr>
        <w:t>构建材料成分相图</w:t>
      </w:r>
    </w:p>
    <w:p w14:paraId="7B82A9AD" w14:textId="1D924B6B" w:rsidR="00E06728" w:rsidRDefault="00E06728" w:rsidP="00E06728">
      <w:pPr>
        <w:spacing w:line="312" w:lineRule="auto"/>
        <w:ind w:firstLineChars="200" w:firstLine="480"/>
      </w:pPr>
      <w:r>
        <w:rPr>
          <w:rFonts w:hint="eastAsia"/>
        </w:rPr>
        <w:t>（</w:t>
      </w:r>
      <w:r>
        <w:rPr>
          <w:rFonts w:hint="eastAsia"/>
        </w:rPr>
        <w:t>1</w:t>
      </w:r>
      <w:r>
        <w:rPr>
          <w:rFonts w:hint="eastAsia"/>
        </w:rPr>
        <w:t>）相图的基本概念</w:t>
      </w:r>
    </w:p>
    <w:p w14:paraId="10640AB6" w14:textId="785223F5" w:rsidR="00583965" w:rsidRDefault="00583965" w:rsidP="00E06728">
      <w:pPr>
        <w:spacing w:line="312" w:lineRule="auto"/>
        <w:ind w:firstLineChars="200" w:firstLine="480"/>
      </w:pPr>
      <w:r>
        <w:rPr>
          <w:rFonts w:hint="eastAsia"/>
        </w:rPr>
        <w:t>相图亦</w:t>
      </w:r>
      <w:proofErr w:type="gramStart"/>
      <w:r>
        <w:rPr>
          <w:rFonts w:hint="eastAsia"/>
        </w:rPr>
        <w:t>称平衡图</w:t>
      </w:r>
      <w:proofErr w:type="gramEnd"/>
      <w:r>
        <w:rPr>
          <w:rFonts w:hint="eastAsia"/>
        </w:rPr>
        <w:t>或状态图，在金属学中，它是表示金属或合金系中各种相的平衡存在条件以及各向之平衡共存关系的一种简明图解。</w:t>
      </w:r>
    </w:p>
    <w:p w14:paraId="30D4B09E" w14:textId="023A6A8A" w:rsidR="00E06728" w:rsidRDefault="00E06728" w:rsidP="00E06728">
      <w:pPr>
        <w:spacing w:line="312" w:lineRule="auto"/>
        <w:ind w:firstLineChars="200" w:firstLine="480"/>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2F412B7D" w:rsidR="00E06728" w:rsidRPr="00E06728" w:rsidRDefault="00E06728" w:rsidP="00E06728">
      <w:pPr>
        <w:spacing w:line="312" w:lineRule="auto"/>
        <w:ind w:firstLineChars="200" w:firstLine="480"/>
      </w:pPr>
      <w:r>
        <w:rPr>
          <w:rFonts w:hint="eastAsia"/>
        </w:rPr>
        <w:t>（</w:t>
      </w:r>
      <w:r>
        <w:rPr>
          <w:rFonts w:hint="eastAsia"/>
        </w:rPr>
        <w:t>3</w:t>
      </w:r>
      <w:r>
        <w:rPr>
          <w:rFonts w:hint="eastAsia"/>
        </w:rPr>
        <w:t>）相图的构建方法</w:t>
      </w:r>
    </w:p>
    <w:p w14:paraId="2FC42F21" w14:textId="0E471E23"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w:t>
      </w:r>
      <w:proofErr w:type="gramStart"/>
      <w:r w:rsidRPr="00B70A05">
        <w:rPr>
          <w:rFonts w:hint="eastAsia"/>
        </w:rPr>
        <w:t>的</w:t>
      </w:r>
      <w:proofErr w:type="gramEnd"/>
      <w:r w:rsidRPr="00B70A05">
        <w:rPr>
          <w:rFonts w:hint="eastAsia"/>
        </w:rPr>
        <w:t>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764E7299" w:rsidR="00574F3D" w:rsidRDefault="00574F3D" w:rsidP="001652ED">
      <w:pPr>
        <w:pStyle w:val="2"/>
      </w:pPr>
      <w:r>
        <w:rPr>
          <w:rFonts w:hint="eastAsia"/>
        </w:rPr>
        <w:t>2.</w:t>
      </w:r>
      <w:r w:rsidR="005A7ACA">
        <w:rPr>
          <w:rFonts w:hint="eastAsia"/>
        </w:rPr>
        <w:t>4</w:t>
      </w:r>
      <w:r>
        <w:rPr>
          <w:rFonts w:hint="eastAsia"/>
        </w:rPr>
        <w:t>预测碳钢</w:t>
      </w:r>
      <w:r w:rsidR="00BD0599">
        <w:rPr>
          <w:rFonts w:hint="eastAsia"/>
        </w:rPr>
        <w:t>的</w:t>
      </w:r>
      <w:r>
        <w:rPr>
          <w:rFonts w:hint="eastAsia"/>
        </w:rPr>
        <w:t>大气腐蚀模型</w:t>
      </w:r>
    </w:p>
    <w:p w14:paraId="03A5F730" w14:textId="766F65B6" w:rsidR="00761941" w:rsidRPr="00761941" w:rsidRDefault="00FC53E0" w:rsidP="00FC53E0">
      <w:pPr>
        <w:spacing w:line="312" w:lineRule="auto"/>
        <w:ind w:firstLineChars="200" w:firstLine="480"/>
      </w:pPr>
      <w:r>
        <w:rPr>
          <w:rFonts w:hint="eastAsia"/>
        </w:rPr>
        <w:t>（</w:t>
      </w:r>
      <w:r>
        <w:rPr>
          <w:rFonts w:hint="eastAsia"/>
        </w:rPr>
        <w:t>1</w:t>
      </w:r>
      <w:r>
        <w:rPr>
          <w:rFonts w:hint="eastAsia"/>
        </w:rPr>
        <w:t>）碳钢的大气腐蚀</w:t>
      </w:r>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6A0EE822" w:rsidR="00C131BF" w:rsidRDefault="00C131BF" w:rsidP="00E06728">
      <w:pPr>
        <w:spacing w:line="312" w:lineRule="auto"/>
        <w:ind w:firstLineChars="200" w:firstLine="480"/>
      </w:pPr>
      <w:r>
        <w:rPr>
          <w:rFonts w:hint="eastAsia"/>
        </w:rPr>
        <w:t>（</w:t>
      </w:r>
      <w:r>
        <w:rPr>
          <w:rFonts w:hint="eastAsia"/>
        </w:rPr>
        <w:t>2</w:t>
      </w:r>
      <w:r>
        <w:rPr>
          <w:rFonts w:hint="eastAsia"/>
        </w:rPr>
        <w:t>）</w:t>
      </w:r>
      <w:r w:rsidR="00812599">
        <w:rPr>
          <w:rFonts w:hint="eastAsia"/>
        </w:rPr>
        <w:t>碳钢大气腐蚀的预测模型</w:t>
      </w:r>
    </w:p>
    <w:p w14:paraId="58EC5A7C" w14:textId="247F6371" w:rsidR="00812599" w:rsidRDefault="00FA3870" w:rsidP="00E06728">
      <w:pPr>
        <w:spacing w:line="312" w:lineRule="auto"/>
        <w:ind w:firstLineChars="200" w:firstLine="480"/>
      </w:pPr>
      <w:r>
        <w:rPr>
          <w:rFonts w:hint="eastAsia"/>
        </w:rPr>
        <w:lastRenderedPageBreak/>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23401670" w:rsidR="00574F3D" w:rsidRDefault="00843F27" w:rsidP="001652ED">
      <w:pPr>
        <w:pStyle w:val="2"/>
      </w:pPr>
      <w:r>
        <w:rPr>
          <w:rFonts w:hint="eastAsia"/>
        </w:rPr>
        <w:t>*</w:t>
      </w:r>
      <w:r w:rsidR="00574F3D">
        <w:rPr>
          <w:rFonts w:hint="eastAsia"/>
        </w:rPr>
        <w:t>2.</w:t>
      </w:r>
      <w:r w:rsidR="005A7ACA">
        <w:rPr>
          <w:rFonts w:hint="eastAsia"/>
        </w:rPr>
        <w:t>5</w:t>
      </w:r>
      <w:r w:rsidR="00574F3D">
        <w:rPr>
          <w:rFonts w:hint="eastAsia"/>
        </w:rPr>
        <w:t>探究不锈钢焊接接头成分、结构与腐蚀性能的联系</w:t>
      </w:r>
    </w:p>
    <w:p w14:paraId="587D45EE" w14:textId="67E2D39A" w:rsidR="00A5686D" w:rsidRDefault="000C41D8" w:rsidP="00C1128C">
      <w:pPr>
        <w:spacing w:line="312" w:lineRule="auto"/>
        <w:ind w:firstLineChars="200" w:firstLine="480"/>
      </w:pPr>
      <w:r>
        <w:rPr>
          <w:rFonts w:hint="eastAsia"/>
        </w:rPr>
        <w:t>（</w:t>
      </w:r>
      <w:r>
        <w:rPr>
          <w:rFonts w:hint="eastAsia"/>
        </w:rPr>
        <w:t>1</w:t>
      </w:r>
      <w:r>
        <w:rPr>
          <w:rFonts w:hint="eastAsia"/>
        </w:rPr>
        <w:t>）不锈钢的焊接性和焊接特点</w:t>
      </w:r>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w:t>
      </w:r>
      <w:r>
        <w:rPr>
          <w:rFonts w:hint="eastAsia"/>
        </w:rPr>
        <w:lastRenderedPageBreak/>
        <w:t>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lastRenderedPageBreak/>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明显、组织相对均匀一些，晶粒尺寸有所长大。</w:t>
      </w:r>
    </w:p>
    <w:p w14:paraId="43BE8F29" w14:textId="698C5317" w:rsidR="00411C83" w:rsidRDefault="00411C83" w:rsidP="005719EA">
      <w:pPr>
        <w:spacing w:line="312" w:lineRule="auto"/>
        <w:ind w:firstLineChars="200" w:firstLine="480"/>
      </w:pPr>
      <w:r>
        <w:rPr>
          <w:rFonts w:hint="eastAsia"/>
        </w:rPr>
        <w:t>（</w:t>
      </w:r>
      <w:r>
        <w:rPr>
          <w:rFonts w:hint="eastAsia"/>
        </w:rPr>
        <w:t>2</w:t>
      </w:r>
      <w:r>
        <w:rPr>
          <w:rFonts w:hint="eastAsia"/>
        </w:rPr>
        <w:t>）不锈钢焊接接头</w:t>
      </w:r>
      <w:r w:rsidR="0035515C">
        <w:rPr>
          <w:rFonts w:hint="eastAsia"/>
        </w:rPr>
        <w:t>腐蚀性能</w:t>
      </w:r>
      <w:r>
        <w:rPr>
          <w:rFonts w:hint="eastAsia"/>
        </w:rPr>
        <w:t>的研究现状</w:t>
      </w:r>
    </w:p>
    <w:p w14:paraId="45D61648" w14:textId="1B777B8B" w:rsidR="004B1E2D" w:rsidRPr="007D5D0E" w:rsidRDefault="00E76C90" w:rsidP="005719EA">
      <w:pPr>
        <w:spacing w:line="312" w:lineRule="auto"/>
        <w:ind w:firstLineChars="200" w:firstLine="480"/>
        <w:rPr>
          <w:color w:val="FF0000"/>
        </w:rPr>
      </w:pPr>
      <w:r w:rsidRPr="007D5D0E">
        <w:rPr>
          <w:rFonts w:hint="eastAsia"/>
          <w:color w:val="FF0000"/>
        </w:rPr>
        <w:t>。。。</w:t>
      </w:r>
      <w:r w:rsidR="007D5D0E" w:rsidRPr="007D5D0E">
        <w:rPr>
          <w:rFonts w:hint="eastAsia"/>
          <w:color w:val="FF0000"/>
        </w:rPr>
        <w:t>有待补充</w:t>
      </w:r>
    </w:p>
    <w:p w14:paraId="6ADE6977" w14:textId="77777777" w:rsidR="00117B41" w:rsidRPr="00117B41" w:rsidRDefault="00D526FA" w:rsidP="00117B41">
      <w:pPr>
        <w:keepNext/>
        <w:spacing w:line="312" w:lineRule="auto"/>
        <w:outlineLvl w:val="0"/>
        <w:rPr>
          <w:rFonts w:cs="Arial"/>
          <w:b/>
          <w:bCs/>
          <w:sz w:val="30"/>
        </w:rPr>
      </w:pPr>
      <w:r w:rsidRPr="00117B41">
        <w:rPr>
          <w:rFonts w:eastAsia="黑体" w:hint="eastAsia"/>
          <w:b/>
          <w:sz w:val="30"/>
        </w:rPr>
        <w:t>3</w:t>
      </w:r>
      <w:r w:rsidRPr="00117B41">
        <w:rPr>
          <w:rFonts w:eastAsia="黑体"/>
          <w:b/>
          <w:sz w:val="30"/>
        </w:rPr>
        <w:t>研究</w:t>
      </w:r>
      <w:bookmarkEnd w:id="46"/>
      <w:bookmarkEnd w:id="47"/>
      <w:bookmarkEnd w:id="48"/>
      <w:bookmarkEnd w:id="49"/>
      <w:bookmarkEnd w:id="50"/>
      <w:bookmarkEnd w:id="51"/>
      <w:bookmarkEnd w:id="52"/>
      <w:bookmarkEnd w:id="53"/>
      <w:bookmarkEnd w:id="54"/>
      <w:bookmarkEnd w:id="55"/>
      <w:r w:rsidR="007E5ADF">
        <w:rPr>
          <w:rFonts w:eastAsia="黑体" w:hint="eastAsia"/>
          <w:b/>
          <w:sz w:val="30"/>
        </w:rPr>
        <w:t>方案</w:t>
      </w:r>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59" w:name="_Toc243311805"/>
      <w:bookmarkStart w:id="60" w:name="_Toc244319068"/>
      <w:bookmarkStart w:id="61" w:name="_Toc244352426"/>
      <w:bookmarkStart w:id="62" w:name="_Toc299406468"/>
      <w:bookmarkStart w:id="63" w:name="_Toc299451122"/>
      <w:bookmarkStart w:id="64" w:name="_Toc305757551"/>
      <w:bookmarkStart w:id="65" w:name="_Toc306113921"/>
      <w:bookmarkStart w:id="66" w:name="_Toc306113977"/>
      <w:bookmarkStart w:id="67" w:name="_Toc306114067"/>
      <w:bookmarkStart w:id="68" w:name="_Toc306524816"/>
      <w:r w:rsidRPr="00117B41">
        <w:rPr>
          <w:rFonts w:eastAsia="黑体" w:hint="eastAsia"/>
          <w:sz w:val="28"/>
          <w:szCs w:val="32"/>
        </w:rPr>
        <w:t>3.1</w:t>
      </w:r>
      <w:r w:rsidRPr="00117B41">
        <w:rPr>
          <w:rFonts w:eastAsia="黑体"/>
          <w:sz w:val="28"/>
          <w:szCs w:val="32"/>
        </w:rPr>
        <w:t>研究内容</w:t>
      </w:r>
      <w:bookmarkEnd w:id="59"/>
      <w:bookmarkEnd w:id="60"/>
      <w:bookmarkEnd w:id="61"/>
      <w:bookmarkEnd w:id="62"/>
      <w:bookmarkEnd w:id="63"/>
      <w:bookmarkEnd w:id="64"/>
      <w:bookmarkEnd w:id="65"/>
      <w:bookmarkEnd w:id="66"/>
      <w:bookmarkEnd w:id="67"/>
      <w:bookmarkEnd w:id="68"/>
    </w:p>
    <w:p w14:paraId="7F71D5C8" w14:textId="7F314EC1" w:rsidR="004C6879" w:rsidRPr="00C1128C" w:rsidRDefault="004C6879" w:rsidP="00FF71A7">
      <w:pPr>
        <w:spacing w:line="312" w:lineRule="auto"/>
        <w:ind w:firstLineChars="200" w:firstLine="560"/>
        <w:rPr>
          <w:rFonts w:ascii="宋体" w:hAnsi="宋体"/>
          <w:sz w:val="28"/>
          <w:szCs w:val="32"/>
        </w:rPr>
      </w:pPr>
      <w:r w:rsidRPr="00C1128C">
        <w:rPr>
          <w:rFonts w:ascii="宋体" w:hAnsi="宋体" w:hint="eastAsia"/>
          <w:sz w:val="28"/>
          <w:szCs w:val="32"/>
        </w:rPr>
        <w:t>（1）</w:t>
      </w:r>
      <w:r w:rsidR="004562B4" w:rsidRPr="00C1128C">
        <w:rPr>
          <w:rFonts w:ascii="宋体" w:hAnsi="宋体" w:hint="eastAsia"/>
          <w:sz w:val="28"/>
          <w:szCs w:val="32"/>
        </w:rPr>
        <w:t>通过</w:t>
      </w:r>
      <w:r w:rsidR="00346F4B" w:rsidRPr="00C1128C">
        <w:rPr>
          <w:rFonts w:ascii="宋体" w:hAnsi="宋体" w:hint="eastAsia"/>
          <w:sz w:val="28"/>
          <w:szCs w:val="32"/>
        </w:rPr>
        <w:t>材料</w:t>
      </w:r>
      <w:r w:rsidR="004562B4" w:rsidRPr="00C1128C">
        <w:rPr>
          <w:rFonts w:ascii="宋体" w:hAnsi="宋体" w:hint="eastAsia"/>
          <w:sz w:val="28"/>
          <w:szCs w:val="32"/>
        </w:rPr>
        <w:t>组合芯片技术快速构建Fe-Cr-Ni成分相图</w:t>
      </w:r>
    </w:p>
    <w:p w14:paraId="33E98B38" w14:textId="620DA0CE"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proofErr w:type="gramStart"/>
      <w:r w:rsidR="001C47D4" w:rsidRPr="00C1128C">
        <w:rPr>
          <w:rFonts w:ascii="宋体" w:hAnsi="宋体" w:hint="eastAsia"/>
          <w:sz w:val="28"/>
          <w:szCs w:val="32"/>
        </w:rPr>
        <w:t>编写高</w:t>
      </w:r>
      <w:proofErr w:type="gramEnd"/>
      <w:r w:rsidR="001C47D4" w:rsidRPr="00C1128C">
        <w:rPr>
          <w:rFonts w:ascii="宋体" w:hAnsi="宋体" w:hint="eastAsia"/>
          <w:sz w:val="28"/>
          <w:szCs w:val="32"/>
        </w:rPr>
        <w:t>通量处理XRD与XRF实验的程序</w:t>
      </w:r>
      <w:r w:rsidR="006802C6" w:rsidRPr="00C1128C">
        <w:rPr>
          <w:rFonts w:ascii="宋体" w:hAnsi="宋体" w:hint="eastAsia"/>
          <w:sz w:val="28"/>
          <w:szCs w:val="32"/>
        </w:rPr>
        <w:t>；</w:t>
      </w:r>
    </w:p>
    <w:p w14:paraId="07F14C18" w14:textId="3FDEDCF2"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793429" w:rsidRPr="00C1128C">
        <w:rPr>
          <w:rFonts w:ascii="宋体" w:hAnsi="宋体" w:hint="eastAsia"/>
          <w:sz w:val="28"/>
          <w:szCs w:val="32"/>
        </w:rPr>
        <w:t>利用降噪技术</w:t>
      </w:r>
      <w:r w:rsidR="00EB44AE" w:rsidRPr="00C1128C">
        <w:rPr>
          <w:rFonts w:ascii="宋体" w:hAnsi="宋体" w:hint="eastAsia"/>
          <w:sz w:val="28"/>
          <w:szCs w:val="32"/>
        </w:rPr>
        <w:t>去除实验数据噪声</w:t>
      </w:r>
      <w:r w:rsidR="006802C6" w:rsidRPr="00C1128C">
        <w:rPr>
          <w:rFonts w:ascii="宋体" w:hAnsi="宋体" w:hint="eastAsia"/>
          <w:sz w:val="28"/>
          <w:szCs w:val="32"/>
        </w:rPr>
        <w:t>；</w:t>
      </w:r>
    </w:p>
    <w:p w14:paraId="696D9E8A" w14:textId="38373B47"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D35608" w:rsidRPr="00C1128C">
        <w:rPr>
          <w:rFonts w:ascii="宋体" w:hAnsi="宋体" w:hint="eastAsia"/>
          <w:sz w:val="28"/>
          <w:szCs w:val="32"/>
        </w:rPr>
        <w:t>利用聚类方法识别材料晶体结构与</w:t>
      </w:r>
      <w:r w:rsidR="004008C2" w:rsidRPr="00C1128C">
        <w:rPr>
          <w:rFonts w:ascii="宋体" w:hAnsi="宋体" w:hint="eastAsia"/>
          <w:sz w:val="28"/>
          <w:szCs w:val="32"/>
        </w:rPr>
        <w:t>成分之间的联系</w:t>
      </w:r>
      <w:r w:rsidR="00EA6C94">
        <w:rPr>
          <w:rFonts w:ascii="宋体" w:hAnsi="宋体" w:hint="eastAsia"/>
          <w:sz w:val="28"/>
          <w:szCs w:val="32"/>
        </w:rPr>
        <w:t>，以</w:t>
      </w:r>
      <w:r w:rsidR="004008C2" w:rsidRPr="00C1128C">
        <w:rPr>
          <w:rFonts w:ascii="宋体" w:hAnsi="宋体" w:hint="eastAsia"/>
          <w:sz w:val="28"/>
          <w:szCs w:val="32"/>
        </w:rPr>
        <w:t>构建相图</w:t>
      </w:r>
      <w:r w:rsidR="006802C6" w:rsidRPr="00C1128C">
        <w:rPr>
          <w:rFonts w:ascii="宋体" w:hAnsi="宋体" w:hint="eastAsia"/>
          <w:sz w:val="28"/>
          <w:szCs w:val="32"/>
        </w:rPr>
        <w:t>；</w:t>
      </w:r>
    </w:p>
    <w:p w14:paraId="54D4E75C" w14:textId="04476A7E" w:rsidR="00104B56"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104B56" w:rsidRPr="00C1128C">
        <w:rPr>
          <w:rFonts w:ascii="宋体" w:hAnsi="宋体" w:hint="eastAsia"/>
          <w:sz w:val="28"/>
          <w:szCs w:val="32"/>
        </w:rPr>
        <w:t>将实验构建的相图与已发表文献中的相图进行对比，验证实验结果的正确性。</w:t>
      </w:r>
    </w:p>
    <w:p w14:paraId="275FFADD" w14:textId="068F0A26" w:rsidR="004C6879" w:rsidRPr="00C1128C" w:rsidRDefault="004C6879" w:rsidP="00FF71A7">
      <w:pPr>
        <w:spacing w:line="312" w:lineRule="auto"/>
        <w:ind w:firstLineChars="200" w:firstLine="560"/>
        <w:rPr>
          <w:rFonts w:ascii="宋体" w:hAnsi="宋体"/>
          <w:sz w:val="28"/>
          <w:szCs w:val="32"/>
        </w:rPr>
      </w:pPr>
      <w:r w:rsidRPr="00C1128C">
        <w:rPr>
          <w:rFonts w:ascii="宋体" w:hAnsi="宋体" w:hint="eastAsia"/>
          <w:sz w:val="28"/>
          <w:szCs w:val="32"/>
        </w:rPr>
        <w:t>（2）</w:t>
      </w:r>
      <w:r w:rsidR="004562B4" w:rsidRPr="00C1128C">
        <w:rPr>
          <w:rFonts w:ascii="宋体" w:hAnsi="宋体" w:hint="eastAsia"/>
          <w:sz w:val="28"/>
          <w:szCs w:val="32"/>
        </w:rPr>
        <w:t>利用多种神经网络预测碳钢的大气腐蚀</w:t>
      </w:r>
    </w:p>
    <w:p w14:paraId="388512BF" w14:textId="75ADC0E6"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6802C6" w:rsidRPr="00C1128C">
        <w:rPr>
          <w:rFonts w:ascii="宋体" w:hAnsi="宋体" w:hint="eastAsia"/>
          <w:sz w:val="28"/>
          <w:szCs w:val="32"/>
        </w:rPr>
        <w:t>搜集包含碳钢大气腐蚀数据的文献，并提取有效腐蚀数据；</w:t>
      </w:r>
    </w:p>
    <w:p w14:paraId="6811AA46" w14:textId="6ACA1F27"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B97D80" w:rsidRPr="00C1128C">
        <w:rPr>
          <w:rFonts w:ascii="宋体" w:hAnsi="宋体" w:hint="eastAsia"/>
          <w:sz w:val="28"/>
          <w:szCs w:val="32"/>
        </w:rPr>
        <w:t>选择合适的神经网络构建大气腐蚀模型</w:t>
      </w:r>
      <w:r w:rsidR="002E3C31" w:rsidRPr="00C1128C">
        <w:rPr>
          <w:rFonts w:ascii="宋体" w:hAnsi="宋体" w:hint="eastAsia"/>
          <w:sz w:val="28"/>
          <w:szCs w:val="32"/>
        </w:rPr>
        <w:t>；</w:t>
      </w:r>
    </w:p>
    <w:p w14:paraId="05A33910" w14:textId="21A0841E"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将数据带入模型训练，观察模型的输出结果；</w:t>
      </w:r>
    </w:p>
    <w:p w14:paraId="553860D6" w14:textId="6796844E" w:rsidR="002E3C31"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对输出结果最佳的模型进行输入因素（腐蚀条件）影响分析。</w:t>
      </w:r>
    </w:p>
    <w:p w14:paraId="024C65D1" w14:textId="33196683" w:rsidR="002E3C31" w:rsidRPr="00C1128C" w:rsidRDefault="004E764B"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5</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确定最终的大气腐蚀模型。</w:t>
      </w:r>
    </w:p>
    <w:p w14:paraId="02A8480B" w14:textId="2BB959D9" w:rsidR="00FF71A7" w:rsidRPr="00C1128C" w:rsidRDefault="00FF71A7" w:rsidP="00FF71A7">
      <w:pPr>
        <w:spacing w:line="312" w:lineRule="auto"/>
        <w:ind w:firstLineChars="200" w:firstLine="560"/>
        <w:rPr>
          <w:rFonts w:ascii="宋体" w:hAnsi="宋体"/>
          <w:sz w:val="28"/>
          <w:szCs w:val="32"/>
        </w:rPr>
      </w:pPr>
      <w:r w:rsidRPr="00C1128C">
        <w:rPr>
          <w:rFonts w:ascii="宋体" w:hAnsi="宋体" w:hint="eastAsia"/>
          <w:sz w:val="28"/>
          <w:szCs w:val="32"/>
        </w:rPr>
        <w:t>（3）</w:t>
      </w:r>
      <w:r w:rsidR="004562B4" w:rsidRPr="00C1128C">
        <w:rPr>
          <w:rFonts w:ascii="宋体" w:hAnsi="宋体" w:hint="eastAsia"/>
          <w:sz w:val="28"/>
          <w:szCs w:val="32"/>
        </w:rPr>
        <w:t>利用深度强化学习</w:t>
      </w:r>
      <w:r w:rsidR="008A4EF8" w:rsidRPr="00C1128C">
        <w:rPr>
          <w:rFonts w:ascii="宋体" w:hAnsi="宋体" w:hint="eastAsia"/>
          <w:sz w:val="28"/>
          <w:szCs w:val="32"/>
        </w:rPr>
        <w:t>探究不锈钢</w:t>
      </w:r>
      <w:r w:rsidR="004562B4" w:rsidRPr="00C1128C">
        <w:rPr>
          <w:rFonts w:ascii="宋体" w:hAnsi="宋体" w:hint="eastAsia"/>
          <w:sz w:val="28"/>
          <w:szCs w:val="32"/>
        </w:rPr>
        <w:t>焊接接头成分、结构与腐蚀性能的联系</w:t>
      </w:r>
    </w:p>
    <w:p w14:paraId="00B8B2A0" w14:textId="186F59B4" w:rsidR="003813E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4325EE" w:rsidRPr="00C1128C">
        <w:rPr>
          <w:rFonts w:ascii="宋体" w:hAnsi="宋体" w:hint="eastAsia"/>
          <w:sz w:val="28"/>
          <w:szCs w:val="32"/>
        </w:rPr>
        <w:t>通过实验</w:t>
      </w:r>
      <w:r w:rsidR="00E41B0F" w:rsidRPr="00C1128C">
        <w:rPr>
          <w:rFonts w:ascii="宋体" w:hAnsi="宋体" w:hint="eastAsia"/>
          <w:sz w:val="28"/>
          <w:szCs w:val="32"/>
        </w:rPr>
        <w:t>获取不锈钢焊接接头的成分、结构信息；</w:t>
      </w:r>
    </w:p>
    <w:p w14:paraId="0984D2BE" w14:textId="6CA724E7" w:rsidR="004A549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lastRenderedPageBreak/>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586B28" w:rsidRPr="00C1128C">
        <w:rPr>
          <w:rFonts w:ascii="宋体" w:hAnsi="宋体" w:hint="eastAsia"/>
          <w:sz w:val="28"/>
          <w:szCs w:val="32"/>
        </w:rPr>
        <w:t>选择深度学习和强化学习的具体结合方式；</w:t>
      </w:r>
    </w:p>
    <w:p w14:paraId="1555AB33" w14:textId="48661AE2" w:rsidR="004A549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E1020F" w:rsidRPr="00C1128C">
        <w:rPr>
          <w:rFonts w:ascii="宋体" w:hAnsi="宋体" w:hint="eastAsia"/>
          <w:sz w:val="28"/>
          <w:szCs w:val="32"/>
        </w:rPr>
        <w:t>将数据输入深度强化学习模型，对模型进行训练；</w:t>
      </w:r>
    </w:p>
    <w:p w14:paraId="51262891" w14:textId="061301A2" w:rsidR="00E1020F"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E1020F" w:rsidRPr="00C1128C">
        <w:rPr>
          <w:rFonts w:ascii="宋体" w:hAnsi="宋体" w:hint="eastAsia"/>
          <w:sz w:val="28"/>
          <w:szCs w:val="32"/>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r w:rsidRPr="002F6FF5">
        <w:rPr>
          <w:rFonts w:eastAsia="黑体" w:hint="eastAsia"/>
          <w:sz w:val="28"/>
          <w:szCs w:val="32"/>
        </w:rPr>
        <w:t>3.2</w:t>
      </w:r>
      <w:r w:rsidRPr="002F6FF5">
        <w:rPr>
          <w:rFonts w:eastAsia="黑体" w:hint="eastAsia"/>
          <w:sz w:val="28"/>
          <w:szCs w:val="32"/>
        </w:rPr>
        <w:t>研究方法</w:t>
      </w:r>
    </w:p>
    <w:p w14:paraId="1017367D" w14:textId="409069A2"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332BF406" w14:textId="0DB5FEA0" w:rsidR="001565B3"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利用X射线荧光、衍射分析技术分析实验数据，得到材料成分、相；</w:t>
      </w:r>
    </w:p>
    <w:p w14:paraId="66870F7C" w14:textId="6EE47B74" w:rsidR="00DA227E"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利用机器学习聚类方法中的层次聚类根据材料实验数据的相似性进行聚类；</w:t>
      </w:r>
    </w:p>
    <w:p w14:paraId="08B564D7" w14:textId="3C9A519B" w:rsidR="00DA227E"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根据相图原则和相图绘制规定绘制相图。</w:t>
      </w:r>
    </w:p>
    <w:p w14:paraId="17F069F4" w14:textId="768F6A8F"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76F7DE64" w14:textId="0DA81A04" w:rsidR="00AD6383"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根据搜集的文献确定对碳钢大气腐蚀的主要影响因素；</w:t>
      </w:r>
    </w:p>
    <w:p w14:paraId="00BCF30C" w14:textId="7500DED0" w:rsidR="00F04EA5"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利用神经网络构建腐蚀预测模型</w:t>
      </w:r>
      <w:r w:rsidR="00CA2EDC" w:rsidRPr="00C1128C">
        <w:rPr>
          <w:rFonts w:ascii="宋体" w:hAnsi="宋体" w:hint="eastAsia"/>
          <w:sz w:val="28"/>
          <w:szCs w:val="32"/>
        </w:rPr>
        <w:t>；</w:t>
      </w:r>
    </w:p>
    <w:p w14:paraId="063B7584" w14:textId="5A8BFDB1" w:rsidR="00F04EA5"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利用输入因素分析技术</w:t>
      </w:r>
      <w:r w:rsidR="00CA2EDC" w:rsidRPr="00C1128C">
        <w:rPr>
          <w:rFonts w:ascii="宋体" w:hAnsi="宋体" w:hint="eastAsia"/>
          <w:sz w:val="28"/>
          <w:szCs w:val="32"/>
        </w:rPr>
        <w:t>（例：</w:t>
      </w:r>
      <w:r w:rsidR="00F04EA5" w:rsidRPr="00C1128C">
        <w:rPr>
          <w:rFonts w:ascii="宋体" w:hAnsi="宋体"/>
          <w:sz w:val="28"/>
          <w:szCs w:val="32"/>
        </w:rPr>
        <w:t xml:space="preserve">Fuzzy </w:t>
      </w:r>
      <w:r w:rsidR="00F04EA5" w:rsidRPr="00C1128C">
        <w:rPr>
          <w:rFonts w:ascii="宋体" w:hAnsi="宋体" w:hint="eastAsia"/>
          <w:sz w:val="28"/>
          <w:szCs w:val="32"/>
        </w:rPr>
        <w:t>Cur</w:t>
      </w:r>
      <w:r w:rsidR="00F04EA5" w:rsidRPr="00C1128C">
        <w:rPr>
          <w:rFonts w:ascii="宋体" w:hAnsi="宋体"/>
          <w:sz w:val="28"/>
          <w:szCs w:val="32"/>
        </w:rPr>
        <w:t>ve Analysis</w:t>
      </w:r>
      <w:r w:rsidR="00CA2EDC" w:rsidRPr="00C1128C">
        <w:rPr>
          <w:rFonts w:ascii="宋体" w:hAnsi="宋体" w:hint="eastAsia"/>
          <w:sz w:val="28"/>
          <w:szCs w:val="32"/>
        </w:rPr>
        <w:t>）</w:t>
      </w:r>
      <w:r w:rsidR="00F04EA5" w:rsidRPr="00C1128C">
        <w:rPr>
          <w:rFonts w:ascii="宋体" w:hAnsi="宋体" w:hint="eastAsia"/>
          <w:sz w:val="28"/>
          <w:szCs w:val="32"/>
        </w:rPr>
        <w:t>分析各项腐蚀条件对碳钢大气腐蚀的影响。</w:t>
      </w:r>
    </w:p>
    <w:p w14:paraId="0968AF3C" w14:textId="2DF6DE9B"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72C6B0A1" w14:textId="4612C8A1" w:rsidR="00476364"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0F6AD5" w:rsidRPr="00C1128C">
        <w:rPr>
          <w:rFonts w:ascii="宋体" w:hAnsi="宋体" w:hint="eastAsia"/>
          <w:sz w:val="28"/>
          <w:szCs w:val="32"/>
        </w:rPr>
        <w:t>利用EBSD</w:t>
      </w:r>
      <w:r w:rsidR="00D22CA3" w:rsidRPr="00C1128C">
        <w:rPr>
          <w:rFonts w:ascii="宋体" w:hAnsi="宋体" w:hint="eastAsia"/>
          <w:sz w:val="28"/>
          <w:szCs w:val="32"/>
        </w:rPr>
        <w:t>、EP</w:t>
      </w:r>
      <w:r w:rsidR="00D22CA3" w:rsidRPr="00C1128C">
        <w:rPr>
          <w:rFonts w:ascii="宋体" w:hAnsi="宋体"/>
          <w:sz w:val="28"/>
          <w:szCs w:val="32"/>
        </w:rPr>
        <w:t>MA</w:t>
      </w:r>
      <w:r w:rsidR="00D22CA3" w:rsidRPr="00C1128C">
        <w:rPr>
          <w:rFonts w:ascii="宋体" w:hAnsi="宋体" w:hint="eastAsia"/>
          <w:sz w:val="28"/>
          <w:szCs w:val="32"/>
        </w:rPr>
        <w:t>等实验确定焊接接头的成分</w:t>
      </w:r>
      <w:r w:rsidR="002F1487" w:rsidRPr="00C1128C">
        <w:rPr>
          <w:rFonts w:ascii="宋体" w:hAnsi="宋体" w:hint="eastAsia"/>
          <w:sz w:val="28"/>
          <w:szCs w:val="32"/>
        </w:rPr>
        <w:t>、结构</w:t>
      </w:r>
      <w:r w:rsidR="00D22CA3" w:rsidRPr="00C1128C">
        <w:rPr>
          <w:rFonts w:ascii="宋体" w:hAnsi="宋体" w:hint="eastAsia"/>
          <w:sz w:val="28"/>
          <w:szCs w:val="32"/>
        </w:rPr>
        <w:t>；</w:t>
      </w:r>
    </w:p>
    <w:p w14:paraId="20A2D074" w14:textId="7001528F" w:rsidR="00D22CA3"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利用电化学实验确定焊接接头的腐蚀性能；</w:t>
      </w:r>
    </w:p>
    <w:p w14:paraId="68F9F5D6" w14:textId="21350013" w:rsidR="00D22CA3"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利用深度强化学习构建预测模型；</w:t>
      </w:r>
    </w:p>
    <w:p w14:paraId="331264DB" w14:textId="071721B6" w:rsidR="00D22CA3" w:rsidRPr="006D20A8" w:rsidRDefault="001E67E6" w:rsidP="006D20A8">
      <w:pPr>
        <w:spacing w:line="312" w:lineRule="auto"/>
        <w:ind w:firstLineChars="200" w:firstLine="560"/>
        <w:rPr>
          <w:rFonts w:eastAsia="黑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将焊接接头的成分</w:t>
      </w:r>
      <w:r w:rsidR="001E7F65" w:rsidRPr="00C1128C">
        <w:rPr>
          <w:rFonts w:ascii="宋体" w:hAnsi="宋体" w:hint="eastAsia"/>
          <w:sz w:val="28"/>
          <w:szCs w:val="32"/>
        </w:rPr>
        <w:t>、结构</w:t>
      </w:r>
      <w:r w:rsidR="00D22CA3" w:rsidRPr="00C1128C">
        <w:rPr>
          <w:rFonts w:ascii="宋体" w:hAnsi="宋体" w:hint="eastAsia"/>
          <w:sz w:val="28"/>
          <w:szCs w:val="32"/>
        </w:rPr>
        <w:t>信息作为预测模型的输入，将模型</w:t>
      </w:r>
      <w:r w:rsidR="00D22CA3" w:rsidRPr="00C1128C">
        <w:rPr>
          <w:rFonts w:ascii="宋体" w:hAnsi="宋体" w:hint="eastAsia"/>
          <w:sz w:val="28"/>
          <w:szCs w:val="32"/>
        </w:rPr>
        <w:lastRenderedPageBreak/>
        <w:t>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3.3</w:t>
      </w:r>
      <w:r>
        <w:rPr>
          <w:rFonts w:eastAsia="黑体" w:hint="eastAsia"/>
          <w:sz w:val="28"/>
          <w:szCs w:val="32"/>
        </w:rPr>
        <w:t>创新点</w:t>
      </w:r>
    </w:p>
    <w:p w14:paraId="715EB208" w14:textId="216EC246"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66F4AB1D" w14:textId="60672989" w:rsidR="002A160F"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1575E6" w:rsidRPr="00C1128C">
        <w:rPr>
          <w:rFonts w:ascii="宋体" w:hAnsi="宋体" w:hint="eastAsia"/>
          <w:sz w:val="28"/>
          <w:szCs w:val="32"/>
        </w:rPr>
        <w:t>对XRD数据</w:t>
      </w:r>
      <w:proofErr w:type="gramStart"/>
      <w:r w:rsidR="001575E6" w:rsidRPr="00C1128C">
        <w:rPr>
          <w:rFonts w:ascii="宋体" w:hAnsi="宋体" w:hint="eastAsia"/>
          <w:sz w:val="28"/>
          <w:szCs w:val="32"/>
        </w:rPr>
        <w:t>采用去噪处理</w:t>
      </w:r>
      <w:proofErr w:type="gramEnd"/>
      <w:r w:rsidR="001575E6" w:rsidRPr="00C1128C">
        <w:rPr>
          <w:rFonts w:ascii="宋体" w:hAnsi="宋体" w:hint="eastAsia"/>
          <w:sz w:val="28"/>
          <w:szCs w:val="32"/>
        </w:rPr>
        <w:t>，避免遗漏材料在XRD曲线中的特征峰；</w:t>
      </w:r>
    </w:p>
    <w:p w14:paraId="5A2DF6C4" w14:textId="2A36764E" w:rsidR="001575E6"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采用自适应的策略解决XRD曲线峰位偏移的问题，减少人工干预影响；</w:t>
      </w:r>
    </w:p>
    <w:p w14:paraId="456CE57A" w14:textId="788F977F" w:rsidR="001D2FDB"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可能尝试不同相似度的度量方法（皮尔逊相关系数、Jensen-</w:t>
      </w:r>
      <w:proofErr w:type="spellStart"/>
      <w:r w:rsidR="001D2FDB" w:rsidRPr="00C1128C">
        <w:rPr>
          <w:rFonts w:ascii="宋体" w:hAnsi="宋体" w:hint="eastAsia"/>
          <w:sz w:val="28"/>
          <w:szCs w:val="32"/>
        </w:rPr>
        <w:t>Shanon</w:t>
      </w:r>
      <w:proofErr w:type="spellEnd"/>
      <w:r w:rsidR="001D2FDB" w:rsidRPr="00C1128C">
        <w:rPr>
          <w:rFonts w:ascii="宋体" w:hAnsi="宋体" w:hint="eastAsia"/>
          <w:sz w:val="28"/>
          <w:szCs w:val="32"/>
        </w:rPr>
        <w:t>）；</w:t>
      </w:r>
    </w:p>
    <w:p w14:paraId="05F37A25" w14:textId="1F15D674" w:rsidR="001D2FDB"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在材料XRD曲线的相似度计算中引入成分信息</w:t>
      </w:r>
      <w:r w:rsidR="00DB7454" w:rsidRPr="00C1128C">
        <w:rPr>
          <w:rFonts w:ascii="宋体" w:hAnsi="宋体" w:hint="eastAsia"/>
          <w:sz w:val="28"/>
          <w:szCs w:val="32"/>
        </w:rPr>
        <w:t>。</w:t>
      </w:r>
    </w:p>
    <w:p w14:paraId="58E0DD7B" w14:textId="1834B1C6"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3894B77F" w14:textId="09247376" w:rsidR="008A6BD2" w:rsidRPr="00C1128C" w:rsidRDefault="00AC123C"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8A6BD2" w:rsidRPr="00C1128C">
        <w:rPr>
          <w:rFonts w:ascii="宋体" w:hAnsi="宋体" w:hint="eastAsia"/>
          <w:sz w:val="28"/>
          <w:szCs w:val="32"/>
        </w:rPr>
        <w:t>收集得到的腐蚀数据量较大（2000~3000条）；</w:t>
      </w:r>
    </w:p>
    <w:p w14:paraId="18765536" w14:textId="0EF0F594" w:rsidR="008A6BD2" w:rsidRPr="00C1128C" w:rsidRDefault="00AC123C" w:rsidP="002A160F">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540613" w:rsidRPr="00C1128C">
        <w:rPr>
          <w:rFonts w:ascii="宋体" w:hAnsi="宋体" w:hint="eastAsia"/>
          <w:sz w:val="28"/>
          <w:szCs w:val="32"/>
        </w:rPr>
        <w:t>腐蚀预测模型（径向基函数神经网络，深度神经网络）较为新颖；</w:t>
      </w:r>
    </w:p>
    <w:p w14:paraId="26965C46" w14:textId="2946CAE4"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7AAFAE5E" w14:textId="66329837" w:rsidR="008D51CA" w:rsidRPr="00C1128C" w:rsidRDefault="0069517D"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8454D4" w:rsidRPr="00C1128C">
        <w:rPr>
          <w:rFonts w:ascii="宋体" w:hAnsi="宋体" w:hint="eastAsia"/>
          <w:sz w:val="28"/>
          <w:szCs w:val="32"/>
        </w:rPr>
        <w:t>利用焊接接头的成分、结构信息预测其腐蚀性能的模型较少</w:t>
      </w:r>
    </w:p>
    <w:p w14:paraId="03B95FF4" w14:textId="41C029AC" w:rsidR="008454D4" w:rsidRPr="00C1128C" w:rsidRDefault="0069517D" w:rsidP="008454D4">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8454D4" w:rsidRPr="00C1128C">
        <w:rPr>
          <w:rFonts w:ascii="宋体" w:hAnsi="宋体" w:hint="eastAsia"/>
          <w:sz w:val="28"/>
          <w:szCs w:val="32"/>
        </w:rPr>
        <w:t>深度强化学习对线性/非线性的模型都具备强大的表征能力，因技术出现在近几年，目前较少在材料研究领域中出现应用，值得尝试；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lastRenderedPageBreak/>
        <w:t>3.4</w:t>
      </w:r>
      <w:r>
        <w:rPr>
          <w:rFonts w:eastAsia="黑体" w:hint="eastAsia"/>
          <w:sz w:val="28"/>
          <w:szCs w:val="32"/>
        </w:rPr>
        <w:t>预期目标</w:t>
      </w:r>
    </w:p>
    <w:p w14:paraId="3F3C3645" w14:textId="7916DF87"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7D8A41EA" w14:textId="5A37B0DC" w:rsidR="00F03DF4" w:rsidRPr="00C1128C" w:rsidRDefault="00EF1695"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F03DF4" w:rsidRPr="00C1128C">
        <w:rPr>
          <w:rFonts w:ascii="宋体" w:hAnsi="宋体" w:hint="eastAsia"/>
          <w:sz w:val="28"/>
          <w:szCs w:val="32"/>
        </w:rPr>
        <w:t>获得Fe-Cr-Ni成分相图；</w:t>
      </w:r>
    </w:p>
    <w:p w14:paraId="6DBB1A8D" w14:textId="4627EED7" w:rsidR="00F03DF4" w:rsidRPr="00C1128C" w:rsidRDefault="00EF1695" w:rsidP="001929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F03DF4" w:rsidRPr="00C1128C">
        <w:rPr>
          <w:rFonts w:ascii="宋体" w:hAnsi="宋体" w:hint="eastAsia"/>
          <w:sz w:val="28"/>
          <w:szCs w:val="32"/>
        </w:rPr>
        <w:t>构建完整的自动化实验数据处理、分析流程</w:t>
      </w:r>
      <w:r w:rsidRPr="00C1128C">
        <w:rPr>
          <w:rFonts w:ascii="宋体" w:hAnsi="宋体" w:hint="eastAsia"/>
          <w:sz w:val="28"/>
          <w:szCs w:val="32"/>
        </w:rPr>
        <w:t>。</w:t>
      </w:r>
    </w:p>
    <w:p w14:paraId="03FABB6E" w14:textId="75D372B1"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4BE3F4A0" w14:textId="230287F9" w:rsidR="0001325E" w:rsidRPr="00C1128C" w:rsidRDefault="0001325E"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获得能根据腐蚀环境、材料成分精准预测碳钢大气腐蚀速率的预测模型；</w:t>
      </w:r>
    </w:p>
    <w:p w14:paraId="447C5961" w14:textId="44BB92F3" w:rsidR="0001325E" w:rsidRPr="00C1128C" w:rsidRDefault="0001325E"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分析得到腐蚀环境和材料成分对于碳钢大气腐蚀的影响。</w:t>
      </w:r>
    </w:p>
    <w:p w14:paraId="2D0F4E51" w14:textId="18569C76"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6A7CE4E3" w14:textId="121F00C6" w:rsidR="00413BF7" w:rsidRPr="00C1128C" w:rsidRDefault="00413BF7" w:rsidP="00413BF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获得能根据</w:t>
      </w:r>
      <w:r w:rsidR="00EC4786" w:rsidRPr="00C1128C">
        <w:rPr>
          <w:rFonts w:ascii="宋体" w:hAnsi="宋体" w:hint="eastAsia"/>
          <w:sz w:val="28"/>
          <w:szCs w:val="32"/>
        </w:rPr>
        <w:t>不锈钢焊接接头成分、结构</w:t>
      </w:r>
      <w:r w:rsidRPr="00C1128C">
        <w:rPr>
          <w:rFonts w:ascii="宋体" w:hAnsi="宋体" w:hint="eastAsia"/>
          <w:sz w:val="28"/>
          <w:szCs w:val="32"/>
        </w:rPr>
        <w:t>精准预测</w:t>
      </w:r>
      <w:r w:rsidR="00EC4786" w:rsidRPr="00C1128C">
        <w:rPr>
          <w:rFonts w:ascii="宋体" w:hAnsi="宋体" w:hint="eastAsia"/>
          <w:sz w:val="28"/>
          <w:szCs w:val="32"/>
        </w:rPr>
        <w:t>不锈钢焊接接头</w:t>
      </w:r>
      <w:r w:rsidRPr="00C1128C">
        <w:rPr>
          <w:rFonts w:ascii="宋体" w:hAnsi="宋体" w:hint="eastAsia"/>
          <w:sz w:val="28"/>
          <w:szCs w:val="32"/>
        </w:rPr>
        <w:t>腐蚀</w:t>
      </w:r>
      <w:r w:rsidR="00EC4786" w:rsidRPr="00C1128C">
        <w:rPr>
          <w:rFonts w:ascii="宋体" w:hAnsi="宋体" w:hint="eastAsia"/>
          <w:sz w:val="28"/>
          <w:szCs w:val="32"/>
        </w:rPr>
        <w:t>性能</w:t>
      </w:r>
      <w:r w:rsidRPr="00C1128C">
        <w:rPr>
          <w:rFonts w:ascii="宋体" w:hAnsi="宋体" w:hint="eastAsia"/>
          <w:sz w:val="28"/>
          <w:szCs w:val="32"/>
        </w:rPr>
        <w:t>的预测模型；</w:t>
      </w:r>
    </w:p>
    <w:p w14:paraId="5465C21D" w14:textId="1FD24E37" w:rsidR="00413BF7" w:rsidRPr="00C1128C" w:rsidRDefault="00413BF7" w:rsidP="00413BF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分析得到</w:t>
      </w:r>
      <w:r w:rsidR="00100846" w:rsidRPr="00C1128C">
        <w:rPr>
          <w:rFonts w:ascii="宋体" w:hAnsi="宋体" w:hint="eastAsia"/>
          <w:sz w:val="28"/>
          <w:szCs w:val="32"/>
        </w:rPr>
        <w:t>不锈钢焊接接头成分、结构</w:t>
      </w:r>
      <w:r w:rsidRPr="00C1128C">
        <w:rPr>
          <w:rFonts w:ascii="宋体" w:hAnsi="宋体" w:hint="eastAsia"/>
          <w:sz w:val="28"/>
          <w:szCs w:val="32"/>
        </w:rPr>
        <w:t>对于</w:t>
      </w:r>
      <w:r w:rsidR="00100846" w:rsidRPr="00C1128C">
        <w:rPr>
          <w:rFonts w:ascii="宋体" w:hAnsi="宋体" w:hint="eastAsia"/>
          <w:sz w:val="28"/>
          <w:szCs w:val="32"/>
        </w:rPr>
        <w:t>不锈钢焊接接头腐蚀性能</w:t>
      </w:r>
      <w:r w:rsidRPr="00C1128C">
        <w:rPr>
          <w:rFonts w:ascii="宋体" w:hAnsi="宋体" w:hint="eastAsia"/>
          <w:sz w:val="28"/>
          <w:szCs w:val="32"/>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p>
    <w:p w14:paraId="6B6F1169" w14:textId="2756B32B" w:rsidR="00B7475A"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1</w:t>
      </w:r>
      <w:r>
        <w:rPr>
          <w:rFonts w:eastAsia="黑体" w:hint="eastAsia"/>
          <w:sz w:val="28"/>
          <w:szCs w:val="32"/>
        </w:rPr>
        <w:t>）</w:t>
      </w:r>
      <w:r w:rsidRPr="004562B4">
        <w:rPr>
          <w:rFonts w:eastAsia="黑体" w:hint="eastAsia"/>
          <w:sz w:val="28"/>
          <w:szCs w:val="32"/>
        </w:rPr>
        <w:t>通过</w:t>
      </w:r>
      <w:r w:rsidR="00346F4B">
        <w:rPr>
          <w:rFonts w:eastAsia="黑体" w:hint="eastAsia"/>
          <w:sz w:val="28"/>
          <w:szCs w:val="32"/>
        </w:rPr>
        <w:t>材料</w:t>
      </w:r>
      <w:r w:rsidRPr="004562B4">
        <w:rPr>
          <w:rFonts w:eastAsia="黑体" w:hint="eastAsia"/>
          <w:sz w:val="28"/>
          <w:szCs w:val="32"/>
        </w:rPr>
        <w:t>组合芯片技术快速构建</w:t>
      </w:r>
      <w:r w:rsidRPr="004562B4">
        <w:rPr>
          <w:rFonts w:eastAsia="黑体" w:hint="eastAsia"/>
          <w:sz w:val="28"/>
          <w:szCs w:val="32"/>
        </w:rPr>
        <w:t>Fe-Cr-Ni</w:t>
      </w:r>
      <w:r w:rsidRPr="004562B4">
        <w:rPr>
          <w:rFonts w:eastAsia="黑体" w:hint="eastAsia"/>
          <w:sz w:val="28"/>
          <w:szCs w:val="32"/>
        </w:rPr>
        <w:t>成分相图</w:t>
      </w:r>
    </w:p>
    <w:p w14:paraId="1EFBD62B" w14:textId="77777777" w:rsidR="00B7475A"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2</w:t>
      </w:r>
      <w:r>
        <w:rPr>
          <w:rFonts w:eastAsia="黑体" w:hint="eastAsia"/>
          <w:sz w:val="28"/>
          <w:szCs w:val="32"/>
        </w:rPr>
        <w:t>）</w:t>
      </w:r>
      <w:r w:rsidRPr="004562B4">
        <w:rPr>
          <w:rFonts w:eastAsia="黑体" w:hint="eastAsia"/>
          <w:sz w:val="28"/>
          <w:szCs w:val="32"/>
        </w:rPr>
        <w:t>利用多种神经网络预测碳钢的大气腐蚀</w:t>
      </w:r>
    </w:p>
    <w:p w14:paraId="3E53EE30" w14:textId="77777777" w:rsidR="00B7475A" w:rsidRPr="006D20A8"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3</w:t>
      </w:r>
      <w:r>
        <w:rPr>
          <w:rFonts w:eastAsia="黑体" w:hint="eastAsia"/>
          <w:sz w:val="28"/>
          <w:szCs w:val="32"/>
        </w:rPr>
        <w:t>）</w:t>
      </w:r>
      <w:r w:rsidRPr="004562B4">
        <w:rPr>
          <w:rFonts w:eastAsia="黑体" w:hint="eastAsia"/>
          <w:sz w:val="28"/>
          <w:szCs w:val="32"/>
        </w:rPr>
        <w:t>利用深度强化学习</w:t>
      </w:r>
      <w:r>
        <w:rPr>
          <w:rFonts w:eastAsia="黑体" w:hint="eastAsia"/>
          <w:sz w:val="28"/>
          <w:szCs w:val="32"/>
        </w:rPr>
        <w:t>探究不锈钢</w:t>
      </w:r>
      <w:r w:rsidRPr="004562B4">
        <w:rPr>
          <w:rFonts w:eastAsia="黑体" w:hint="eastAsia"/>
          <w:sz w:val="28"/>
          <w:szCs w:val="32"/>
        </w:rPr>
        <w:t>焊接接头成分、结构与腐蚀性能的联系</w:t>
      </w: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69" w:name="_Toc299406471"/>
      <w:bookmarkStart w:id="70" w:name="_Toc299451125"/>
      <w:bookmarkStart w:id="71" w:name="_Toc244319071"/>
      <w:bookmarkStart w:id="72" w:name="_Toc244352429"/>
      <w:bookmarkStart w:id="73" w:name="_Toc299406472"/>
      <w:bookmarkStart w:id="74" w:name="_Toc305757554"/>
      <w:bookmarkStart w:id="75" w:name="_Toc306113925"/>
      <w:bookmarkStart w:id="76" w:name="_Toc306113981"/>
      <w:bookmarkStart w:id="77" w:name="_Toc306114071"/>
      <w:bookmarkStart w:id="78" w:name="_Toc306524820"/>
      <w:r w:rsidRPr="00117B41">
        <w:rPr>
          <w:rFonts w:ascii="黑体" w:eastAsia="黑体" w:hAnsi="黑体" w:hint="eastAsia"/>
          <w:b/>
          <w:sz w:val="30"/>
        </w:rPr>
        <w:lastRenderedPageBreak/>
        <w:t>参考文献</w:t>
      </w:r>
      <w:bookmarkEnd w:id="69"/>
      <w:bookmarkEnd w:id="70"/>
      <w:bookmarkEnd w:id="71"/>
      <w:bookmarkEnd w:id="72"/>
      <w:bookmarkEnd w:id="73"/>
      <w:bookmarkEnd w:id="74"/>
      <w:bookmarkEnd w:id="75"/>
      <w:bookmarkEnd w:id="76"/>
      <w:bookmarkEnd w:id="77"/>
      <w:bookmarkEnd w:id="78"/>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77777777" w:rsidR="00F132DE" w:rsidRPr="00536763" w:rsidRDefault="00F132DE">
      <w:pPr>
        <w:pStyle w:val="af4"/>
        <w:rPr>
          <w:vertAlign w:val="subscript"/>
        </w:rPr>
      </w:pPr>
      <w:r>
        <w:rPr>
          <w:rStyle w:val="af7"/>
        </w:rPr>
        <w:annotationRef/>
      </w:r>
      <w:r>
        <w:rPr>
          <w:rFonts w:hint="eastAsia"/>
        </w:rPr>
        <w:t>M</w:t>
      </w:r>
      <w:r>
        <w:t>aterials Genome Initiative for Global Competitiveness</w:t>
      </w:r>
    </w:p>
  </w:comment>
  <w:comment w:id="38" w:author="Administrator" w:date="2018-07-13T23:01:00Z" w:initials="A">
    <w:p w14:paraId="3D97B06C" w14:textId="77777777" w:rsidR="00F132DE" w:rsidRDefault="00F132DE"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F132DE" w:rsidRDefault="00F132DE"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F132DE" w:rsidRDefault="00F132DE"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F132DE" w:rsidRDefault="00F132DE"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F132DE" w:rsidRDefault="00F132DE" w:rsidP="002C7236">
      <w:pPr>
        <w:pStyle w:val="af4"/>
      </w:pPr>
      <w:r>
        <w:rPr>
          <w:rFonts w:eastAsia="楷体_GB2312"/>
          <w:kern w:val="0"/>
          <w:sz w:val="18"/>
          <w:szCs w:val="18"/>
        </w:rPr>
        <w:t>Science &amp;Technology Review, 2015, 33(10): 31-49.</w:t>
      </w:r>
    </w:p>
  </w:comment>
  <w:comment w:id="40" w:author="Administrator" w:date="2018-07-14T10:16:00Z" w:initials="A">
    <w:p w14:paraId="069598B3" w14:textId="77777777" w:rsidR="00F132DE" w:rsidRDefault="00F132DE">
      <w:pPr>
        <w:pStyle w:val="af4"/>
      </w:pPr>
      <w:r>
        <w:rPr>
          <w:rStyle w:val="af7"/>
        </w:rPr>
        <w:annotationRef/>
      </w:r>
      <w:r>
        <w:rPr>
          <w:rFonts w:hint="eastAsia"/>
        </w:rPr>
        <w:t>材料基因组技术前沿进展</w:t>
      </w:r>
    </w:p>
  </w:comment>
  <w:comment w:id="41" w:author="Administrator" w:date="2018-07-14T09:58:00Z" w:initials="A">
    <w:p w14:paraId="340FC7B8" w14:textId="77777777" w:rsidR="00F132DE" w:rsidRDefault="00F132DE"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F132DE" w:rsidRDefault="00F132DE"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2" w:author="Administrator" w:date="2018-07-14T10:44:00Z" w:initials="A">
    <w:p w14:paraId="78EA3DB5" w14:textId="77777777" w:rsidR="00F132DE" w:rsidRDefault="00F132DE"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F132DE" w:rsidRDefault="00F132DE"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F132DE" w:rsidRDefault="00F132DE"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F132DE" w:rsidRDefault="00F132DE" w:rsidP="007023DE">
      <w:pPr>
        <w:pStyle w:val="af4"/>
        <w:rPr>
          <w:kern w:val="0"/>
          <w:sz w:val="18"/>
          <w:szCs w:val="18"/>
        </w:rPr>
      </w:pPr>
      <w:r>
        <w:rPr>
          <w:kern w:val="0"/>
          <w:sz w:val="18"/>
          <w:szCs w:val="18"/>
        </w:rPr>
        <w:t>64(3): 264-267.</w:t>
      </w:r>
    </w:p>
    <w:p w14:paraId="62692FBB" w14:textId="77777777" w:rsidR="00F132DE" w:rsidRDefault="00F132DE"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F132DE" w:rsidRDefault="00F132DE"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F132DE" w:rsidRDefault="00F132DE" w:rsidP="007023DE">
      <w:pPr>
        <w:pStyle w:val="af4"/>
      </w:pPr>
      <w:r>
        <w:rPr>
          <w:kern w:val="0"/>
          <w:sz w:val="18"/>
          <w:szCs w:val="18"/>
        </w:rPr>
        <w:t>25(11): 2086-2100.</w:t>
      </w:r>
    </w:p>
  </w:comment>
  <w:comment w:id="43" w:author="Administrator" w:date="2018-07-14T11:35:00Z" w:initials="A">
    <w:p w14:paraId="3F37731F" w14:textId="77777777" w:rsidR="00F132DE" w:rsidRDefault="00F132DE"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F132DE" w:rsidRDefault="00F132DE"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F132DE" w:rsidRDefault="00F132DE" w:rsidP="000368DD">
      <w:pPr>
        <w:pStyle w:val="af4"/>
      </w:pPr>
      <w:r>
        <w:rPr>
          <w:kern w:val="0"/>
          <w:sz w:val="18"/>
          <w:szCs w:val="18"/>
        </w:rPr>
        <w:t>268(5218): 1738-1740.</w:t>
      </w:r>
    </w:p>
  </w:comment>
  <w:comment w:id="44" w:author="Administrator" w:date="2018-07-14T11:36:00Z" w:initials="A">
    <w:p w14:paraId="22F41996" w14:textId="77777777" w:rsidR="00F132DE" w:rsidRDefault="00F132DE"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F132DE" w:rsidRDefault="00F132DE"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F132DE" w:rsidRDefault="00F132DE"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F132DE" w:rsidRDefault="00F132DE" w:rsidP="00FA60C1">
      <w:pPr>
        <w:pStyle w:val="af4"/>
      </w:pPr>
      <w:r>
        <w:rPr>
          <w:kern w:val="0"/>
          <w:sz w:val="18"/>
          <w:szCs w:val="18"/>
        </w:rPr>
        <w:t>062221</w:t>
      </w:r>
    </w:p>
  </w:comment>
  <w:comment w:id="45" w:author="Administrator" w:date="2018-07-14T11:53:00Z" w:initials="A">
    <w:p w14:paraId="7BA53D8A" w14:textId="77777777" w:rsidR="00F132DE" w:rsidRDefault="00F132DE"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F132DE" w:rsidRDefault="00F132DE"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F132DE" w:rsidRDefault="00F132DE"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F132DE" w:rsidRDefault="00F132DE"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F132DE" w:rsidRDefault="00F132DE" w:rsidP="00F25531">
      <w:pPr>
        <w:pStyle w:val="af4"/>
      </w:pPr>
      <w:r>
        <w:rPr>
          <w:rFonts w:eastAsia="楷体_GB2312"/>
          <w:kern w:val="0"/>
          <w:sz w:val="18"/>
          <w:szCs w:val="18"/>
        </w:rPr>
        <w:t>Science &amp;Technology Review, 2015, 33(10): 31-49.</w:t>
      </w:r>
    </w:p>
  </w:comment>
  <w:comment w:id="56" w:author="Administrator" w:date="2018-07-14T14:12:00Z" w:initials="A">
    <w:p w14:paraId="75C70EE6" w14:textId="77777777" w:rsidR="00F132DE" w:rsidRDefault="00F132DE" w:rsidP="0081119D">
      <w:pPr>
        <w:autoSpaceDE w:val="0"/>
        <w:autoSpaceDN w:val="0"/>
        <w:adjustRightInd w:val="0"/>
        <w:jc w:val="left"/>
        <w:rPr>
          <w:rFonts w:ascii="楷体_GB2312" w:eastAsia="楷体_GB2312" w:cs="楷体_GB2312"/>
          <w:kern w:val="0"/>
          <w:sz w:val="18"/>
          <w:szCs w:val="18"/>
        </w:rPr>
      </w:pPr>
      <w:r>
        <w:rPr>
          <w:rStyle w:val="af7"/>
        </w:rPr>
        <w:annotationRef/>
      </w:r>
      <w:r>
        <w:rPr>
          <w:rFonts w:ascii="楷体_GB2312" w:eastAsia="楷体_GB2312" w:cs="楷体_GB2312" w:hint="eastAsia"/>
          <w:kern w:val="0"/>
          <w:sz w:val="18"/>
          <w:szCs w:val="18"/>
        </w:rPr>
        <w:t>中华人民共和国科技部</w:t>
      </w:r>
      <w:r>
        <w:rPr>
          <w:rFonts w:eastAsia="楷体_GB2312"/>
          <w:kern w:val="0"/>
          <w:sz w:val="18"/>
          <w:szCs w:val="18"/>
        </w:rPr>
        <w:t xml:space="preserve">. </w:t>
      </w:r>
      <w:r>
        <w:rPr>
          <w:rFonts w:ascii="楷体_GB2312" w:eastAsia="楷体_GB2312" w:cs="楷体_GB2312" w:hint="eastAsia"/>
          <w:kern w:val="0"/>
          <w:sz w:val="18"/>
          <w:szCs w:val="18"/>
        </w:rPr>
        <w:t>国家重点研发计划重点专项</w:t>
      </w:r>
    </w:p>
    <w:p w14:paraId="70938C41" w14:textId="77777777" w:rsidR="00F132DE" w:rsidRDefault="00F132DE" w:rsidP="0081119D">
      <w:pPr>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实施方案</w:t>
      </w:r>
      <w:r>
        <w:rPr>
          <w:rFonts w:eastAsia="楷体_GB2312"/>
          <w:kern w:val="0"/>
          <w:sz w:val="18"/>
          <w:szCs w:val="18"/>
        </w:rPr>
        <w:t>—</w:t>
      </w:r>
      <w:r>
        <w:rPr>
          <w:rFonts w:ascii="楷体_GB2312" w:eastAsia="楷体_GB2312" w:cs="楷体_GB2312" w:hint="eastAsia"/>
          <w:kern w:val="0"/>
          <w:sz w:val="18"/>
          <w:szCs w:val="18"/>
        </w:rPr>
        <w:t>材料基因工程关键技术与支撑平台</w:t>
      </w:r>
      <w:r>
        <w:rPr>
          <w:rFonts w:eastAsia="楷体_GB2312"/>
          <w:kern w:val="0"/>
          <w:sz w:val="18"/>
          <w:szCs w:val="18"/>
        </w:rPr>
        <w:t xml:space="preserve">[M]. </w:t>
      </w:r>
      <w:r>
        <w:rPr>
          <w:rFonts w:ascii="楷体_GB2312" w:eastAsia="楷体_GB2312" w:cs="楷体_GB2312" w:hint="eastAsia"/>
          <w:kern w:val="0"/>
          <w:sz w:val="18"/>
          <w:szCs w:val="18"/>
        </w:rPr>
        <w:t>北</w:t>
      </w:r>
    </w:p>
    <w:p w14:paraId="67789FCF" w14:textId="77777777" w:rsidR="00F132DE" w:rsidRDefault="00F132DE" w:rsidP="0081119D">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京：中华人民共和国科技部</w:t>
      </w:r>
      <w:r>
        <w:rPr>
          <w:rFonts w:eastAsia="楷体_GB2312"/>
          <w:kern w:val="0"/>
          <w:sz w:val="18"/>
          <w:szCs w:val="18"/>
        </w:rPr>
        <w:t>, 2015.</w:t>
      </w:r>
    </w:p>
    <w:p w14:paraId="1997AE54" w14:textId="77777777" w:rsidR="00F132DE" w:rsidRDefault="00F132DE" w:rsidP="0081119D">
      <w:pPr>
        <w:autoSpaceDE w:val="0"/>
        <w:autoSpaceDN w:val="0"/>
        <w:adjustRightInd w:val="0"/>
        <w:jc w:val="left"/>
        <w:rPr>
          <w:rFonts w:eastAsia="楷体_GB2312"/>
          <w:kern w:val="0"/>
          <w:sz w:val="18"/>
          <w:szCs w:val="18"/>
        </w:rPr>
      </w:pPr>
      <w:r>
        <w:rPr>
          <w:rFonts w:eastAsia="楷体_GB2312"/>
          <w:kern w:val="0"/>
          <w:sz w:val="18"/>
          <w:szCs w:val="18"/>
        </w:rPr>
        <w:t>Ministry of Science and Technology of People's Republic</w:t>
      </w:r>
    </w:p>
    <w:p w14:paraId="6B079618" w14:textId="77777777" w:rsidR="00F132DE" w:rsidRDefault="00F132DE" w:rsidP="0081119D">
      <w:pPr>
        <w:autoSpaceDE w:val="0"/>
        <w:autoSpaceDN w:val="0"/>
        <w:adjustRightInd w:val="0"/>
        <w:jc w:val="left"/>
        <w:rPr>
          <w:rFonts w:eastAsia="楷体_GB2312"/>
          <w:kern w:val="0"/>
          <w:sz w:val="18"/>
          <w:szCs w:val="18"/>
        </w:rPr>
      </w:pPr>
      <w:r>
        <w:rPr>
          <w:rFonts w:eastAsia="楷体_GB2312"/>
          <w:kern w:val="0"/>
          <w:sz w:val="18"/>
          <w:szCs w:val="18"/>
        </w:rPr>
        <w:t>of China. China national key research and development</w:t>
      </w:r>
    </w:p>
    <w:p w14:paraId="1D15FECC" w14:textId="77777777" w:rsidR="00F132DE" w:rsidRDefault="00F132DE" w:rsidP="0081119D">
      <w:pPr>
        <w:autoSpaceDE w:val="0"/>
        <w:autoSpaceDN w:val="0"/>
        <w:adjustRightInd w:val="0"/>
        <w:jc w:val="left"/>
        <w:rPr>
          <w:rFonts w:eastAsia="楷体_GB2312"/>
          <w:kern w:val="0"/>
          <w:sz w:val="18"/>
          <w:szCs w:val="18"/>
        </w:rPr>
      </w:pPr>
      <w:r>
        <w:rPr>
          <w:rFonts w:eastAsia="楷体_GB2312"/>
          <w:kern w:val="0"/>
          <w:sz w:val="18"/>
          <w:szCs w:val="18"/>
        </w:rPr>
        <w:t>program-key technology and supporting platform of</w:t>
      </w:r>
    </w:p>
    <w:p w14:paraId="6FDC971F" w14:textId="77777777" w:rsidR="00F132DE" w:rsidRDefault="00F132DE" w:rsidP="0081119D">
      <w:pPr>
        <w:autoSpaceDE w:val="0"/>
        <w:autoSpaceDN w:val="0"/>
        <w:adjustRightInd w:val="0"/>
        <w:jc w:val="left"/>
        <w:rPr>
          <w:rFonts w:eastAsia="楷体_GB2312"/>
          <w:kern w:val="0"/>
          <w:sz w:val="18"/>
          <w:szCs w:val="18"/>
        </w:rPr>
      </w:pPr>
      <w:r>
        <w:rPr>
          <w:rFonts w:eastAsia="楷体_GB2312"/>
          <w:kern w:val="0"/>
          <w:sz w:val="18"/>
          <w:szCs w:val="18"/>
        </w:rPr>
        <w:t>material gene engineering[M]. Beijing: Ministry of</w:t>
      </w:r>
    </w:p>
    <w:p w14:paraId="7C9E773F" w14:textId="77777777" w:rsidR="00F132DE" w:rsidRDefault="00F132DE" w:rsidP="0081119D">
      <w:pPr>
        <w:autoSpaceDE w:val="0"/>
        <w:autoSpaceDN w:val="0"/>
        <w:adjustRightInd w:val="0"/>
        <w:jc w:val="left"/>
        <w:rPr>
          <w:rFonts w:eastAsia="楷体_GB2312"/>
          <w:kern w:val="0"/>
          <w:sz w:val="18"/>
          <w:szCs w:val="18"/>
        </w:rPr>
      </w:pPr>
      <w:r>
        <w:rPr>
          <w:rFonts w:eastAsia="楷体_GB2312"/>
          <w:kern w:val="0"/>
          <w:sz w:val="18"/>
          <w:szCs w:val="18"/>
        </w:rPr>
        <w:t>Science and Technology of People's Republic of China,</w:t>
      </w:r>
    </w:p>
    <w:p w14:paraId="665196CF" w14:textId="77777777" w:rsidR="00F132DE" w:rsidRDefault="00F132DE" w:rsidP="0081119D">
      <w:pPr>
        <w:pStyle w:val="af4"/>
      </w:pPr>
      <w:r>
        <w:rPr>
          <w:rFonts w:eastAsia="楷体_GB2312"/>
          <w:kern w:val="0"/>
          <w:sz w:val="18"/>
          <w:szCs w:val="18"/>
        </w:rPr>
        <w:t>2016.</w:t>
      </w:r>
    </w:p>
  </w:comment>
  <w:comment w:id="57" w:author="Caesar" w:date="2018-07-14T17:44:00Z" w:initials="C">
    <w:p w14:paraId="631364D4" w14:textId="77777777" w:rsidR="00F132DE" w:rsidRDefault="00F132DE">
      <w:pPr>
        <w:pStyle w:val="af4"/>
      </w:pPr>
      <w:r>
        <w:rPr>
          <w:rStyle w:val="af7"/>
        </w:rPr>
        <w:annotationRef/>
      </w:r>
      <w:r w:rsidRPr="00896A2B">
        <w:rPr>
          <w:rFonts w:hint="eastAsia"/>
        </w:rPr>
        <w:t>基于材料基因组计划的计算和数据方法</w:t>
      </w:r>
    </w:p>
  </w:comment>
  <w:comment w:id="58" w:author="Caesar" w:date="2018-07-14T17:45:00Z" w:initials="C">
    <w:p w14:paraId="7A100CDA" w14:textId="77777777" w:rsidR="00F132DE" w:rsidRDefault="00F132DE"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F132DE" w:rsidRDefault="00F132DE"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069598B3" w15:done="0"/>
  <w15:commentEx w15:paraId="5C6DBCA0" w15:done="0"/>
  <w15:commentEx w15:paraId="09CAAC0F" w15:done="0"/>
  <w15:commentEx w15:paraId="6879C7D5" w15:done="0"/>
  <w15:commentEx w15:paraId="4C08760A" w15:done="0"/>
  <w15:commentEx w15:paraId="20A85B66" w15:done="0"/>
  <w15:commentEx w15:paraId="665196CF"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069598B3" w16cid:durableId="1EF44BE1"/>
  <w16cid:commentId w16cid:paraId="5C6DBCA0" w16cid:durableId="1EF447BD"/>
  <w16cid:commentId w16cid:paraId="09CAAC0F" w16cid:durableId="1EF4527A"/>
  <w16cid:commentId w16cid:paraId="6879C7D5" w16cid:durableId="1EF45E6E"/>
  <w16cid:commentId w16cid:paraId="4C08760A" w16cid:durableId="1EF45EA0"/>
  <w16cid:commentId w16cid:paraId="20A85B66" w16cid:durableId="1EF4629D"/>
  <w16cid:commentId w16cid:paraId="665196CF" w16cid:durableId="1EF48362"/>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6E4C2" w14:textId="77777777" w:rsidR="00401291" w:rsidRDefault="00401291">
      <w:r>
        <w:separator/>
      </w:r>
    </w:p>
  </w:endnote>
  <w:endnote w:type="continuationSeparator" w:id="0">
    <w:p w14:paraId="43798EA6" w14:textId="77777777" w:rsidR="00401291" w:rsidRDefault="00401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F132DE" w:rsidRDefault="00F132DE"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F132DE" w:rsidRDefault="00F132DE"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F132DE" w:rsidRPr="00736786" w:rsidRDefault="00F132DE"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F132DE" w:rsidRDefault="00F132D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C95EF" w14:textId="77777777" w:rsidR="00401291" w:rsidRDefault="00401291">
      <w:r>
        <w:separator/>
      </w:r>
    </w:p>
  </w:footnote>
  <w:footnote w:type="continuationSeparator" w:id="0">
    <w:p w14:paraId="7F09C002" w14:textId="77777777" w:rsidR="00401291" w:rsidRDefault="00401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F132DE" w:rsidRDefault="00F132D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F132DE" w:rsidRPr="002F304B" w:rsidRDefault="00F132DE"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F132DE" w:rsidRDefault="00F132D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8286A"/>
    <w:rsid w:val="00083C2C"/>
    <w:rsid w:val="00084573"/>
    <w:rsid w:val="0008542F"/>
    <w:rsid w:val="00085C23"/>
    <w:rsid w:val="00087051"/>
    <w:rsid w:val="00087625"/>
    <w:rsid w:val="00090C62"/>
    <w:rsid w:val="00094A62"/>
    <w:rsid w:val="00095239"/>
    <w:rsid w:val="000956BB"/>
    <w:rsid w:val="00096E3C"/>
    <w:rsid w:val="00096EB6"/>
    <w:rsid w:val="000A0C22"/>
    <w:rsid w:val="000A2E18"/>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3310"/>
    <w:rsid w:val="000F3A61"/>
    <w:rsid w:val="000F3CC4"/>
    <w:rsid w:val="000F3F9B"/>
    <w:rsid w:val="000F4350"/>
    <w:rsid w:val="000F6AD5"/>
    <w:rsid w:val="000F727B"/>
    <w:rsid w:val="00100846"/>
    <w:rsid w:val="00101DAB"/>
    <w:rsid w:val="00101EAE"/>
    <w:rsid w:val="00104B56"/>
    <w:rsid w:val="00105645"/>
    <w:rsid w:val="00106302"/>
    <w:rsid w:val="0010713E"/>
    <w:rsid w:val="00107B0C"/>
    <w:rsid w:val="001133F1"/>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160F"/>
    <w:rsid w:val="002A1B45"/>
    <w:rsid w:val="002A44CE"/>
    <w:rsid w:val="002A484D"/>
    <w:rsid w:val="002B006A"/>
    <w:rsid w:val="002B07C7"/>
    <w:rsid w:val="002B1131"/>
    <w:rsid w:val="002B2343"/>
    <w:rsid w:val="002B27A8"/>
    <w:rsid w:val="002B3CDB"/>
    <w:rsid w:val="002B4036"/>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BFF"/>
    <w:rsid w:val="002E6DCD"/>
    <w:rsid w:val="002F075A"/>
    <w:rsid w:val="002F1487"/>
    <w:rsid w:val="002F1CA3"/>
    <w:rsid w:val="002F304B"/>
    <w:rsid w:val="002F59D4"/>
    <w:rsid w:val="002F5B2B"/>
    <w:rsid w:val="002F658A"/>
    <w:rsid w:val="002F6BFC"/>
    <w:rsid w:val="002F6FF5"/>
    <w:rsid w:val="002F78B9"/>
    <w:rsid w:val="0030070A"/>
    <w:rsid w:val="00300B45"/>
    <w:rsid w:val="00307AB0"/>
    <w:rsid w:val="0031262E"/>
    <w:rsid w:val="00314FEE"/>
    <w:rsid w:val="00317483"/>
    <w:rsid w:val="0032181E"/>
    <w:rsid w:val="00322B7C"/>
    <w:rsid w:val="003233C0"/>
    <w:rsid w:val="00326587"/>
    <w:rsid w:val="00326D9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2DEB"/>
    <w:rsid w:val="003D5445"/>
    <w:rsid w:val="003D5707"/>
    <w:rsid w:val="003E0AD8"/>
    <w:rsid w:val="003E0EF6"/>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508D1"/>
    <w:rsid w:val="004559B9"/>
    <w:rsid w:val="004562B4"/>
    <w:rsid w:val="004562BF"/>
    <w:rsid w:val="00456F77"/>
    <w:rsid w:val="00457D37"/>
    <w:rsid w:val="00461F57"/>
    <w:rsid w:val="00462387"/>
    <w:rsid w:val="004639F4"/>
    <w:rsid w:val="0046454C"/>
    <w:rsid w:val="00466946"/>
    <w:rsid w:val="00466C2F"/>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26FC6"/>
    <w:rsid w:val="0052775C"/>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43A4"/>
    <w:rsid w:val="005E50A9"/>
    <w:rsid w:val="005E62D6"/>
    <w:rsid w:val="005F049A"/>
    <w:rsid w:val="005F2483"/>
    <w:rsid w:val="005F2842"/>
    <w:rsid w:val="005F2FCF"/>
    <w:rsid w:val="005F3614"/>
    <w:rsid w:val="005F3C83"/>
    <w:rsid w:val="005F6580"/>
    <w:rsid w:val="005F6C9E"/>
    <w:rsid w:val="005F6EE4"/>
    <w:rsid w:val="005F76D5"/>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353E"/>
    <w:rsid w:val="00636DF9"/>
    <w:rsid w:val="00641617"/>
    <w:rsid w:val="006455A6"/>
    <w:rsid w:val="00646F9E"/>
    <w:rsid w:val="00647690"/>
    <w:rsid w:val="00651870"/>
    <w:rsid w:val="006536DA"/>
    <w:rsid w:val="0065370B"/>
    <w:rsid w:val="00655827"/>
    <w:rsid w:val="0065709A"/>
    <w:rsid w:val="00657DD6"/>
    <w:rsid w:val="00661862"/>
    <w:rsid w:val="006621F7"/>
    <w:rsid w:val="00662332"/>
    <w:rsid w:val="00664477"/>
    <w:rsid w:val="00665A16"/>
    <w:rsid w:val="00667A43"/>
    <w:rsid w:val="00671055"/>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8CF"/>
    <w:rsid w:val="00694E4F"/>
    <w:rsid w:val="0069517D"/>
    <w:rsid w:val="0069586F"/>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BB"/>
    <w:rsid w:val="007261F3"/>
    <w:rsid w:val="00726635"/>
    <w:rsid w:val="007310E4"/>
    <w:rsid w:val="0073136A"/>
    <w:rsid w:val="00732BD8"/>
    <w:rsid w:val="00732C17"/>
    <w:rsid w:val="007339EF"/>
    <w:rsid w:val="00736786"/>
    <w:rsid w:val="00740E79"/>
    <w:rsid w:val="00741B19"/>
    <w:rsid w:val="00743036"/>
    <w:rsid w:val="00744210"/>
    <w:rsid w:val="0074460B"/>
    <w:rsid w:val="00746F3D"/>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21BC"/>
    <w:rsid w:val="007B619C"/>
    <w:rsid w:val="007B61CE"/>
    <w:rsid w:val="007B7140"/>
    <w:rsid w:val="007C0F0E"/>
    <w:rsid w:val="007C30C0"/>
    <w:rsid w:val="007C3827"/>
    <w:rsid w:val="007C4561"/>
    <w:rsid w:val="007C4BB3"/>
    <w:rsid w:val="007C6E72"/>
    <w:rsid w:val="007C755B"/>
    <w:rsid w:val="007C768A"/>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6BD2"/>
    <w:rsid w:val="008B2D85"/>
    <w:rsid w:val="008B70F6"/>
    <w:rsid w:val="008C03AE"/>
    <w:rsid w:val="008C5ABB"/>
    <w:rsid w:val="008C6938"/>
    <w:rsid w:val="008C7671"/>
    <w:rsid w:val="008D0C29"/>
    <w:rsid w:val="008D129F"/>
    <w:rsid w:val="008D1E15"/>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B5C"/>
    <w:rsid w:val="009116C8"/>
    <w:rsid w:val="0091499D"/>
    <w:rsid w:val="00923579"/>
    <w:rsid w:val="00923E2A"/>
    <w:rsid w:val="00931BBA"/>
    <w:rsid w:val="00931C7A"/>
    <w:rsid w:val="00931FCC"/>
    <w:rsid w:val="009326B1"/>
    <w:rsid w:val="0093498F"/>
    <w:rsid w:val="009368C8"/>
    <w:rsid w:val="00941030"/>
    <w:rsid w:val="00942103"/>
    <w:rsid w:val="00943ABA"/>
    <w:rsid w:val="00945649"/>
    <w:rsid w:val="00946922"/>
    <w:rsid w:val="0094719D"/>
    <w:rsid w:val="0094778B"/>
    <w:rsid w:val="00950C2D"/>
    <w:rsid w:val="00950E4F"/>
    <w:rsid w:val="00954C8E"/>
    <w:rsid w:val="00955ADC"/>
    <w:rsid w:val="009579F4"/>
    <w:rsid w:val="00957B60"/>
    <w:rsid w:val="00957BCC"/>
    <w:rsid w:val="00957C20"/>
    <w:rsid w:val="00965BAF"/>
    <w:rsid w:val="00967288"/>
    <w:rsid w:val="00972197"/>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1C22"/>
    <w:rsid w:val="00A82325"/>
    <w:rsid w:val="00A82E2C"/>
    <w:rsid w:val="00A843BA"/>
    <w:rsid w:val="00A851FC"/>
    <w:rsid w:val="00A86DD6"/>
    <w:rsid w:val="00A8756D"/>
    <w:rsid w:val="00A90646"/>
    <w:rsid w:val="00A91545"/>
    <w:rsid w:val="00A935EA"/>
    <w:rsid w:val="00A9472E"/>
    <w:rsid w:val="00A9491C"/>
    <w:rsid w:val="00AA0A5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D75"/>
    <w:rsid w:val="00B45484"/>
    <w:rsid w:val="00B45F0E"/>
    <w:rsid w:val="00B46073"/>
    <w:rsid w:val="00B47E76"/>
    <w:rsid w:val="00B50CCF"/>
    <w:rsid w:val="00B52337"/>
    <w:rsid w:val="00B53AC6"/>
    <w:rsid w:val="00B54E14"/>
    <w:rsid w:val="00B555FB"/>
    <w:rsid w:val="00B55A3D"/>
    <w:rsid w:val="00B56EEF"/>
    <w:rsid w:val="00B6197D"/>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BB3"/>
    <w:rsid w:val="00BC7223"/>
    <w:rsid w:val="00BD0599"/>
    <w:rsid w:val="00BD0632"/>
    <w:rsid w:val="00BD25A1"/>
    <w:rsid w:val="00BD35A6"/>
    <w:rsid w:val="00BD3F19"/>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B43"/>
    <w:rsid w:val="00C3213C"/>
    <w:rsid w:val="00C3533B"/>
    <w:rsid w:val="00C377C1"/>
    <w:rsid w:val="00C37E3D"/>
    <w:rsid w:val="00C402CC"/>
    <w:rsid w:val="00C41540"/>
    <w:rsid w:val="00C462A4"/>
    <w:rsid w:val="00C50BE3"/>
    <w:rsid w:val="00C514C1"/>
    <w:rsid w:val="00C56635"/>
    <w:rsid w:val="00C56F43"/>
    <w:rsid w:val="00C60782"/>
    <w:rsid w:val="00C62B12"/>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82B28"/>
    <w:rsid w:val="00C84135"/>
    <w:rsid w:val="00C8549B"/>
    <w:rsid w:val="00C856E4"/>
    <w:rsid w:val="00C879D3"/>
    <w:rsid w:val="00C929D0"/>
    <w:rsid w:val="00C937B8"/>
    <w:rsid w:val="00C95D37"/>
    <w:rsid w:val="00CA2EDC"/>
    <w:rsid w:val="00CA451E"/>
    <w:rsid w:val="00CA5190"/>
    <w:rsid w:val="00CA5D56"/>
    <w:rsid w:val="00CA6655"/>
    <w:rsid w:val="00CA790F"/>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3F51"/>
    <w:rsid w:val="00D65535"/>
    <w:rsid w:val="00D6555A"/>
    <w:rsid w:val="00D65A4E"/>
    <w:rsid w:val="00D66198"/>
    <w:rsid w:val="00D7092A"/>
    <w:rsid w:val="00D730DC"/>
    <w:rsid w:val="00D75A27"/>
    <w:rsid w:val="00D77E0A"/>
    <w:rsid w:val="00D80CF1"/>
    <w:rsid w:val="00D80F5E"/>
    <w:rsid w:val="00D81124"/>
    <w:rsid w:val="00D82466"/>
    <w:rsid w:val="00D82A43"/>
    <w:rsid w:val="00D82BEC"/>
    <w:rsid w:val="00D9073A"/>
    <w:rsid w:val="00D90789"/>
    <w:rsid w:val="00D91220"/>
    <w:rsid w:val="00D91DE9"/>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436F"/>
    <w:rsid w:val="00DF537F"/>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708B6"/>
    <w:rsid w:val="00E70ACE"/>
    <w:rsid w:val="00E71B61"/>
    <w:rsid w:val="00E72CE3"/>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F0CE2"/>
    <w:rsid w:val="00EF1695"/>
    <w:rsid w:val="00EF2199"/>
    <w:rsid w:val="00EF2BC9"/>
    <w:rsid w:val="00EF3C2C"/>
    <w:rsid w:val="00EF49F3"/>
    <w:rsid w:val="00EF51A1"/>
    <w:rsid w:val="00EF6A2C"/>
    <w:rsid w:val="00EF736D"/>
    <w:rsid w:val="00EF75B2"/>
    <w:rsid w:val="00F03DF4"/>
    <w:rsid w:val="00F04EA5"/>
    <w:rsid w:val="00F0564F"/>
    <w:rsid w:val="00F05753"/>
    <w:rsid w:val="00F079FC"/>
    <w:rsid w:val="00F114E1"/>
    <w:rsid w:val="00F13202"/>
    <w:rsid w:val="00F132DE"/>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1A1B"/>
    <w:rsid w:val="00F8275C"/>
    <w:rsid w:val="00F83000"/>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C15E5093-B940-4730-AEF1-08BA1529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33</Pages>
  <Words>3373</Words>
  <Characters>19230</Characters>
  <Application>Microsoft Office Word</Application>
  <DocSecurity>0</DocSecurity>
  <Lines>160</Lines>
  <Paragraphs>45</Paragraphs>
  <ScaleCrop>false</ScaleCrop>
  <Company>WTO</Company>
  <LinksUpToDate>false</LinksUpToDate>
  <CharactersWithSpaces>22558</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cp:lastModifiedBy>Administrator</cp:lastModifiedBy>
  <cp:revision>274</cp:revision>
  <cp:lastPrinted>2012-08-16T07:35:00Z</cp:lastPrinted>
  <dcterms:created xsi:type="dcterms:W3CDTF">2018-07-14T14:25:00Z</dcterms:created>
  <dcterms:modified xsi:type="dcterms:W3CDTF">2018-07-16T07:28:00Z</dcterms:modified>
</cp:coreProperties>
</file>