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02752771"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VMwareCertSetup_MTY_v1.</w:t>
      </w:r>
      <w:r w:rsidR="007F1CA5">
        <w:rPr>
          <w:rFonts w:hint="eastAsia"/>
          <w:b/>
          <w:bCs/>
          <w:i/>
          <w:iCs/>
          <w:color w:val="0070C0"/>
        </w:rPr>
        <w:t>6</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607DDCCB"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w:t>
      </w:r>
      <w:r w:rsidR="00CF190C">
        <w:rPr>
          <w:rFonts w:hint="eastAsia"/>
          <w:b/>
          <w:bCs/>
          <w:i/>
          <w:iCs/>
          <w:color w:val="0070C0"/>
        </w:rPr>
        <w:t>_</w:t>
      </w:r>
      <w:r w:rsidRPr="00B96D5D">
        <w:rPr>
          <w:b/>
          <w:bCs/>
          <w:i/>
          <w:iCs/>
          <w:color w:val="0070C0"/>
        </w:rPr>
        <w:t>MTY</w:t>
      </w:r>
      <w:r w:rsidR="00CF190C">
        <w:rPr>
          <w:rFonts w:hint="eastAsia"/>
          <w:b/>
          <w:bCs/>
          <w:i/>
          <w:iCs/>
          <w:color w:val="0070C0"/>
        </w:rPr>
        <w:t>_v1.</w:t>
      </w:r>
      <w:r w:rsidR="007F1CA5">
        <w:rPr>
          <w:rFonts w:hint="eastAsia"/>
          <w:b/>
          <w:bCs/>
          <w:i/>
          <w:iCs/>
          <w:color w:val="0070C0"/>
        </w:rPr>
        <w:t>6</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31EAD7AC" w:rsidR="00E62978" w:rsidRPr="00E95C1F" w:rsidRDefault="007F1CA5" w:rsidP="007F1CA5">
      <w:r w:rsidRPr="002C6E14">
        <w:rPr>
          <w:noProof/>
        </w:rPr>
        <w:drawing>
          <wp:inline distT="0" distB="0" distL="0" distR="0" wp14:anchorId="1960BC86" wp14:editId="4193FD8F">
            <wp:extent cx="3457575" cy="2963637"/>
            <wp:effectExtent l="0" t="0" r="0" b="8255"/>
            <wp:docPr id="20897558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5852" name=""/>
                    <pic:cNvPicPr/>
                  </pic:nvPicPr>
                  <pic:blipFill>
                    <a:blip r:embed="rId7"/>
                    <a:stretch>
                      <a:fillRect/>
                    </a:stretch>
                  </pic:blipFill>
                  <pic:spPr>
                    <a:xfrm>
                      <a:off x="0" y="0"/>
                      <a:ext cx="3473903" cy="2977632"/>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29232ACA" w14:textId="2BC93410" w:rsidR="00CF190C" w:rsidRDefault="00CF190C" w:rsidP="00EA2179">
      <w:pPr>
        <w:pStyle w:val="a9"/>
        <w:numPr>
          <w:ilvl w:val="0"/>
          <w:numId w:val="4"/>
        </w:numPr>
      </w:pPr>
      <w:bookmarkStart w:id="0" w:name="_Hlk199346086"/>
      <w:r>
        <w:rPr>
          <w:rFonts w:hint="eastAsia"/>
        </w:rPr>
        <w:t>Disable password expiration</w:t>
      </w:r>
    </w:p>
    <w:p w14:paraId="56818FC4" w14:textId="333ADF3A" w:rsidR="00AC1BFD" w:rsidRDefault="00AC1BFD" w:rsidP="00AC1BFD">
      <w:pPr>
        <w:pStyle w:val="a9"/>
        <w:numPr>
          <w:ilvl w:val="0"/>
          <w:numId w:val="4"/>
        </w:numPr>
      </w:pPr>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7B6222E1"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p>
    <w:p w14:paraId="23405108" w14:textId="77777777" w:rsidR="00537134" w:rsidRDefault="00537134" w:rsidP="00B96D5D">
      <w:pPr>
        <w:pStyle w:val="ae"/>
        <w:rPr>
          <w:b/>
          <w:bCs/>
          <w:color w:val="C00000"/>
        </w:rPr>
      </w:pPr>
    </w:p>
    <w:p w14:paraId="4BEF50B3" w14:textId="77777777" w:rsidR="005D42B6" w:rsidRDefault="005D42B6" w:rsidP="00B96D5D">
      <w:pPr>
        <w:pStyle w:val="ae"/>
        <w:rPr>
          <w:b/>
          <w:bCs/>
          <w:color w:val="C00000"/>
        </w:rPr>
      </w:pPr>
    </w:p>
    <w:p w14:paraId="7202CC5F" w14:textId="77777777" w:rsidR="00CF190C" w:rsidRDefault="00CF190C" w:rsidP="00B96D5D">
      <w:pPr>
        <w:pStyle w:val="ae"/>
        <w:rPr>
          <w:b/>
          <w:bCs/>
          <w:color w:val="C00000"/>
        </w:rPr>
      </w:pPr>
    </w:p>
    <w:p w14:paraId="65372A7F" w14:textId="77777777" w:rsidR="00021B26" w:rsidRPr="00537134" w:rsidRDefault="00021B26" w:rsidP="00B96D5D">
      <w:pPr>
        <w:pStyle w:val="ae"/>
        <w:rPr>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631CDF3" w14:textId="77777777" w:rsidR="00187EAA" w:rsidRDefault="00187EAA" w:rsidP="00187EAA">
      <w:pPr>
        <w:pStyle w:val="a9"/>
        <w:numPr>
          <w:ilvl w:val="0"/>
          <w:numId w:val="5"/>
        </w:numPr>
      </w:pPr>
      <w:r>
        <w:rPr>
          <w:rFonts w:hint="eastAsia"/>
        </w:rPr>
        <w:t>Verify Internet connectivity</w:t>
      </w:r>
    </w:p>
    <w:p w14:paraId="6627460A" w14:textId="78DA4EDE" w:rsidR="007E4107" w:rsidRDefault="00B861DF" w:rsidP="00B96D5D">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0067DB69" w14:textId="77777777" w:rsidR="00CF190C" w:rsidRPr="00CF190C" w:rsidRDefault="00CF190C" w:rsidP="00CF190C">
      <w:pPr>
        <w:pStyle w:val="a9"/>
        <w:ind w:left="840"/>
      </w:pPr>
    </w:p>
    <w:p w14:paraId="0EF95947" w14:textId="77777777" w:rsidR="00CF190C" w:rsidRDefault="00CF190C" w:rsidP="00B96D5D">
      <w:pPr>
        <w:pStyle w:val="ae"/>
        <w:rPr>
          <w:b/>
          <w:bCs/>
          <w:color w:val="C00000"/>
          <w:sz w:val="36"/>
          <w:szCs w:val="36"/>
        </w:rPr>
      </w:pPr>
    </w:p>
    <w:p w14:paraId="2825CE2E" w14:textId="77777777" w:rsidR="00CF190C" w:rsidRDefault="00CF190C" w:rsidP="00B96D5D">
      <w:pPr>
        <w:pStyle w:val="ae"/>
        <w:rPr>
          <w:b/>
          <w:bCs/>
          <w:color w:val="C00000"/>
          <w:sz w:val="36"/>
          <w:szCs w:val="36"/>
        </w:rPr>
      </w:pPr>
    </w:p>
    <w:p w14:paraId="7F4CA224" w14:textId="77777777" w:rsidR="00CF190C" w:rsidRDefault="00CF190C" w:rsidP="00B96D5D">
      <w:pPr>
        <w:pStyle w:val="ae"/>
        <w:rPr>
          <w:b/>
          <w:bCs/>
          <w:color w:val="C00000"/>
          <w:sz w:val="36"/>
          <w:szCs w:val="36"/>
        </w:rPr>
      </w:pPr>
    </w:p>
    <w:p w14:paraId="127508DE" w14:textId="77777777" w:rsidR="00CF190C" w:rsidRDefault="00CF190C" w:rsidP="00B96D5D">
      <w:pPr>
        <w:pStyle w:val="ae"/>
        <w:rPr>
          <w:b/>
          <w:bCs/>
          <w:color w:val="C00000"/>
          <w:sz w:val="36"/>
          <w:szCs w:val="36"/>
        </w:rPr>
      </w:pPr>
    </w:p>
    <w:p w14:paraId="2A461E76" w14:textId="77777777" w:rsidR="00CF190C" w:rsidRDefault="00CF190C" w:rsidP="00B96D5D">
      <w:pPr>
        <w:pStyle w:val="ae"/>
        <w:rPr>
          <w:b/>
          <w:bCs/>
          <w:color w:val="C00000"/>
          <w:sz w:val="36"/>
          <w:szCs w:val="36"/>
        </w:rPr>
      </w:pPr>
    </w:p>
    <w:p w14:paraId="5460CA66" w14:textId="77777777" w:rsidR="00CF190C" w:rsidRDefault="00CF190C" w:rsidP="00B96D5D">
      <w:pPr>
        <w:pStyle w:val="ae"/>
        <w:rPr>
          <w:b/>
          <w:bCs/>
          <w:color w:val="C00000"/>
          <w:sz w:val="36"/>
          <w:szCs w:val="36"/>
        </w:rPr>
      </w:pPr>
    </w:p>
    <w:p w14:paraId="0F37987A" w14:textId="77777777" w:rsidR="00CF190C" w:rsidRDefault="00CF190C" w:rsidP="00B96D5D">
      <w:pPr>
        <w:pStyle w:val="ae"/>
        <w:rPr>
          <w:b/>
          <w:bCs/>
          <w:color w:val="C00000"/>
          <w:sz w:val="36"/>
          <w:szCs w:val="36"/>
        </w:rPr>
      </w:pPr>
    </w:p>
    <w:p w14:paraId="73145BB8" w14:textId="77777777" w:rsidR="00CF190C" w:rsidRDefault="00CF190C" w:rsidP="00B96D5D">
      <w:pPr>
        <w:pStyle w:val="ae"/>
        <w:rPr>
          <w:b/>
          <w:bCs/>
          <w:color w:val="C00000"/>
          <w:sz w:val="36"/>
          <w:szCs w:val="36"/>
        </w:rPr>
      </w:pPr>
    </w:p>
    <w:p w14:paraId="4621942C" w14:textId="77777777" w:rsidR="00CF190C" w:rsidRDefault="00CF190C" w:rsidP="00B96D5D">
      <w:pPr>
        <w:pStyle w:val="ae"/>
        <w:rPr>
          <w:b/>
          <w:bCs/>
          <w:color w:val="C00000"/>
          <w:sz w:val="36"/>
          <w:szCs w:val="36"/>
        </w:rPr>
      </w:pPr>
    </w:p>
    <w:p w14:paraId="1AC62FC6" w14:textId="77777777" w:rsidR="00CF190C" w:rsidRDefault="00CF190C" w:rsidP="00B96D5D">
      <w:pPr>
        <w:pStyle w:val="ae"/>
        <w:rPr>
          <w:b/>
          <w:bCs/>
          <w:color w:val="C00000"/>
          <w:sz w:val="36"/>
          <w:szCs w:val="36"/>
        </w:rPr>
      </w:pPr>
    </w:p>
    <w:p w14:paraId="2EEDE328" w14:textId="77777777" w:rsidR="00CF190C" w:rsidRDefault="00CF190C" w:rsidP="00B96D5D">
      <w:pPr>
        <w:pStyle w:val="ae"/>
        <w:rPr>
          <w:b/>
          <w:bCs/>
          <w:color w:val="C00000"/>
          <w:sz w:val="36"/>
          <w:szCs w:val="36"/>
        </w:rPr>
      </w:pPr>
    </w:p>
    <w:p w14:paraId="20441EDB" w14:textId="40238D3B" w:rsidR="00B96D5D" w:rsidRPr="00B96D5D" w:rsidRDefault="00CF190C"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421C02B" w:rsidR="00AF27E6" w:rsidRPr="00E64968" w:rsidRDefault="007E4107" w:rsidP="00187EAA">
      <w:pPr>
        <w:rPr>
          <w:b/>
          <w:bCs/>
          <w:sz w:val="28"/>
          <w:szCs w:val="28"/>
        </w:rPr>
      </w:pPr>
      <w:r w:rsidRPr="007E4107">
        <w:rPr>
          <w:b/>
          <w:bCs/>
          <w:noProof/>
          <w:sz w:val="28"/>
          <w:szCs w:val="28"/>
        </w:rPr>
        <w:drawing>
          <wp:inline distT="0" distB="0" distL="0" distR="0" wp14:anchorId="4DD62875" wp14:editId="49D16F92">
            <wp:extent cx="5289452" cy="4948655"/>
            <wp:effectExtent l="0" t="0" r="6985" b="4445"/>
            <wp:docPr id="8467596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9663" name=""/>
                    <pic:cNvPicPr/>
                  </pic:nvPicPr>
                  <pic:blipFill>
                    <a:blip r:embed="rId12"/>
                    <a:stretch>
                      <a:fillRect/>
                    </a:stretch>
                  </pic:blipFill>
                  <pic:spPr>
                    <a:xfrm>
                      <a:off x="0" y="0"/>
                      <a:ext cx="5296084" cy="4954859"/>
                    </a:xfrm>
                    <a:prstGeom prst="rect">
                      <a:avLst/>
                    </a:prstGeom>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3DD727E7" w14:textId="77777777" w:rsidR="00CF190C" w:rsidRDefault="00CF190C" w:rsidP="00187EAA"/>
    <w:p w14:paraId="6C25A899" w14:textId="77777777" w:rsidR="00852B37" w:rsidRPr="004111DE" w:rsidRDefault="00852B37" w:rsidP="00852B37">
      <w:pPr>
        <w:rPr>
          <w:b/>
          <w:bCs/>
          <w:sz w:val="28"/>
          <w:szCs w:val="28"/>
          <w:highlight w:val="yellow"/>
        </w:rPr>
      </w:pPr>
      <w:r w:rsidRPr="00B96D5D">
        <w:rPr>
          <w:b/>
          <w:bCs/>
          <w:color w:val="C00000"/>
          <w:sz w:val="36"/>
          <w:szCs w:val="36"/>
        </w:rPr>
        <w:lastRenderedPageBreak/>
        <w:t>Deploy/Export OVF</w:t>
      </w:r>
      <w:r w:rsidRPr="00BE5A25">
        <w:rPr>
          <w:b/>
          <w:bCs/>
          <w:noProof/>
          <w:sz w:val="28"/>
          <w:szCs w:val="28"/>
        </w:rPr>
        <w:drawing>
          <wp:inline distT="0" distB="0" distL="0" distR="0" wp14:anchorId="4F805A3B" wp14:editId="0A12727D">
            <wp:extent cx="5250802" cy="2264898"/>
            <wp:effectExtent l="0" t="0" r="7620" b="2540"/>
            <wp:docPr id="5931877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7BC1E48C" w14:textId="77777777" w:rsidR="00852B37" w:rsidRPr="001822CA" w:rsidRDefault="00852B37" w:rsidP="00852B37">
      <w:pPr>
        <w:pStyle w:val="ae"/>
      </w:pPr>
      <w:r w:rsidRPr="001822CA">
        <w:rPr>
          <w:rFonts w:hint="eastAsia"/>
        </w:rPr>
        <w:t>This option does the following</w:t>
      </w:r>
      <w:r>
        <w:rPr>
          <w:rFonts w:hint="eastAsia"/>
        </w:rPr>
        <w:t xml:space="preserve">: </w:t>
      </w:r>
      <w:r w:rsidRPr="001822CA">
        <w:rPr>
          <w:rFonts w:hint="eastAsia"/>
        </w:rPr>
        <w:t xml:space="preserve"> </w:t>
      </w:r>
    </w:p>
    <w:p w14:paraId="5869CF83" w14:textId="77777777" w:rsidR="00852B37" w:rsidRDefault="00852B37" w:rsidP="00852B37">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6E4AA9C8" w14:textId="77777777" w:rsidR="00852B37" w:rsidRPr="007B64F9" w:rsidRDefault="00852B37" w:rsidP="00852B37">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41604BA7" w14:textId="77777777" w:rsidR="00852B37" w:rsidRPr="007B64F9" w:rsidRDefault="00852B37" w:rsidP="00852B37">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26431206" w14:textId="77777777" w:rsidR="00852B37" w:rsidRDefault="00852B37" w:rsidP="00852B37">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0B1B0271" w14:textId="4C068813" w:rsidR="00B03FC7" w:rsidRPr="00B03FC7" w:rsidRDefault="00B03FC7" w:rsidP="00B03FC7">
      <w:pPr>
        <w:ind w:left="360"/>
        <w:rPr>
          <w:color w:val="C00000"/>
        </w:rPr>
      </w:pPr>
      <w:r w:rsidRPr="00B03FC7">
        <w:rPr>
          <w:color w:val="C00000"/>
        </w:rPr>
        <w:t xml:space="preserve">[Note] </w:t>
      </w:r>
      <w:r w:rsidRPr="00B03FC7">
        <w:rPr>
          <w:color w:val="C00000"/>
        </w:rPr>
        <w:br/>
        <w:t xml:space="preserve">To use this function, you must install VMware OVF Tool on the jump server. The tool can be downloaded </w:t>
      </w:r>
      <w:hyperlink r:id="rId15" w:history="1">
        <w:r>
          <w:rPr>
            <w:rStyle w:val="af"/>
          </w:rPr>
          <w:t>here</w:t>
        </w:r>
      </w:hyperlink>
      <w:r w:rsidRPr="00B03FC7">
        <w:rPr>
          <w:color w:val="C00000"/>
        </w:rPr>
        <w:t xml:space="preserve"> (*OVF Tool MSI Windows installable)</w:t>
      </w:r>
    </w:p>
    <w:p w14:paraId="7617272D" w14:textId="77777777" w:rsidR="00852B37" w:rsidRDefault="00852B37" w:rsidP="00852B37"/>
    <w:p w14:paraId="7146CF9F" w14:textId="77777777" w:rsidR="00852B37" w:rsidRPr="004111DE" w:rsidRDefault="00852B37" w:rsidP="00852B37">
      <w:pPr>
        <w:rPr>
          <w:b/>
          <w:bCs/>
          <w:sz w:val="28"/>
          <w:szCs w:val="28"/>
          <w:highlight w:val="yellow"/>
        </w:rPr>
      </w:pPr>
      <w:r>
        <w:rPr>
          <w:rFonts w:hint="eastAsia"/>
          <w:b/>
          <w:bCs/>
          <w:color w:val="C00000"/>
          <w:sz w:val="36"/>
          <w:szCs w:val="36"/>
        </w:rPr>
        <w:t>Manage</w:t>
      </w:r>
      <w:r w:rsidRPr="00B96D5D">
        <w:rPr>
          <w:b/>
          <w:bCs/>
          <w:color w:val="C00000"/>
          <w:sz w:val="36"/>
          <w:szCs w:val="36"/>
        </w:rPr>
        <w:t xml:space="preserve"> </w:t>
      </w:r>
      <w:r>
        <w:rPr>
          <w:rFonts w:hint="eastAsia"/>
          <w:b/>
          <w:bCs/>
          <w:color w:val="C00000"/>
          <w:sz w:val="36"/>
          <w:szCs w:val="36"/>
        </w:rPr>
        <w:t>DNS host record</w:t>
      </w:r>
      <w:r w:rsidRPr="002C6E14">
        <w:rPr>
          <w:noProof/>
        </w:rPr>
        <w:t xml:space="preserve"> </w:t>
      </w:r>
      <w:r w:rsidRPr="002C6E14">
        <w:rPr>
          <w:b/>
          <w:bCs/>
          <w:noProof/>
          <w:color w:val="C00000"/>
          <w:sz w:val="36"/>
          <w:szCs w:val="36"/>
        </w:rPr>
        <w:drawing>
          <wp:inline distT="0" distB="0" distL="0" distR="0" wp14:anchorId="00BECBDA" wp14:editId="329F24A4">
            <wp:extent cx="5197094" cy="1644650"/>
            <wp:effectExtent l="0" t="0" r="3810" b="0"/>
            <wp:docPr id="1075885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5381" name=""/>
                    <pic:cNvPicPr/>
                  </pic:nvPicPr>
                  <pic:blipFill>
                    <a:blip r:embed="rId16"/>
                    <a:stretch>
                      <a:fillRect/>
                    </a:stretch>
                  </pic:blipFill>
                  <pic:spPr>
                    <a:xfrm>
                      <a:off x="0" y="0"/>
                      <a:ext cx="5215978" cy="1650626"/>
                    </a:xfrm>
                    <a:prstGeom prst="rect">
                      <a:avLst/>
                    </a:prstGeom>
                  </pic:spPr>
                </pic:pic>
              </a:graphicData>
            </a:graphic>
          </wp:inline>
        </w:drawing>
      </w:r>
    </w:p>
    <w:p w14:paraId="449804B7" w14:textId="77777777" w:rsidR="00852B37" w:rsidRPr="001822CA" w:rsidRDefault="00852B37" w:rsidP="00852B37">
      <w:pPr>
        <w:pStyle w:val="ae"/>
      </w:pPr>
      <w:r w:rsidRPr="001822CA">
        <w:rPr>
          <w:rFonts w:hint="eastAsia"/>
        </w:rPr>
        <w:t>This option does the following</w:t>
      </w:r>
      <w:r>
        <w:rPr>
          <w:rFonts w:hint="eastAsia"/>
        </w:rPr>
        <w:t xml:space="preserve">: </w:t>
      </w:r>
      <w:r w:rsidRPr="001822CA">
        <w:rPr>
          <w:rFonts w:hint="eastAsia"/>
        </w:rPr>
        <w:t xml:space="preserve"> </w:t>
      </w:r>
    </w:p>
    <w:p w14:paraId="16F9C75C" w14:textId="77777777" w:rsidR="00852B37" w:rsidRDefault="00852B37" w:rsidP="00852B37">
      <w:pPr>
        <w:pStyle w:val="a9"/>
        <w:numPr>
          <w:ilvl w:val="0"/>
          <w:numId w:val="13"/>
        </w:numPr>
      </w:pPr>
      <w:r>
        <w:rPr>
          <w:rFonts w:hint="eastAsia"/>
        </w:rPr>
        <w:t>Add a new DNS host record to the targeted zone of DNS server</w:t>
      </w:r>
    </w:p>
    <w:p w14:paraId="0761D6F6" w14:textId="77777777" w:rsidR="00852B37" w:rsidRDefault="00852B37" w:rsidP="00852B37">
      <w:pPr>
        <w:pStyle w:val="a9"/>
        <w:numPr>
          <w:ilvl w:val="0"/>
          <w:numId w:val="13"/>
        </w:numPr>
      </w:pPr>
      <w:r>
        <w:rPr>
          <w:rFonts w:hint="eastAsia"/>
        </w:rPr>
        <w:lastRenderedPageBreak/>
        <w:t>Remove an existing DNS host record from the targeted zone of DNS server</w:t>
      </w:r>
    </w:p>
    <w:p w14:paraId="5ACC56AA" w14:textId="77777777" w:rsidR="00852B37" w:rsidRPr="00852B37" w:rsidRDefault="00852B37" w:rsidP="00B96D5D">
      <w:pPr>
        <w:rPr>
          <w:b/>
          <w:bCs/>
          <w:color w:val="C00000"/>
          <w:sz w:val="36"/>
          <w:szCs w:val="36"/>
        </w:rPr>
      </w:pPr>
    </w:p>
    <w:p w14:paraId="5A8D2829" w14:textId="139F2147" w:rsidR="00B96D5D" w:rsidRPr="00B96D5D" w:rsidRDefault="00852B37" w:rsidP="00B96D5D">
      <w:pPr>
        <w:rPr>
          <w:b/>
          <w:bCs/>
          <w:color w:val="C00000"/>
          <w:sz w:val="36"/>
          <w:szCs w:val="36"/>
        </w:rPr>
      </w:pPr>
      <w:r>
        <w:rPr>
          <w:rFonts w:hint="eastAsia"/>
          <w:b/>
          <w:bCs/>
          <w:color w:val="C00000"/>
          <w:sz w:val="36"/>
          <w:szCs w:val="36"/>
        </w:rPr>
        <w:t>Enable</w:t>
      </w:r>
      <w:r w:rsidR="00B96D5D" w:rsidRPr="00B96D5D">
        <w:rPr>
          <w:b/>
          <w:bCs/>
          <w:color w:val="C00000"/>
          <w:sz w:val="36"/>
          <w:szCs w:val="36"/>
        </w:rPr>
        <w:t xml:space="preserve"> PCI </w:t>
      </w:r>
      <w:r>
        <w:rPr>
          <w:rFonts w:hint="eastAsia"/>
          <w:b/>
          <w:bCs/>
          <w:color w:val="C00000"/>
          <w:sz w:val="36"/>
          <w:szCs w:val="36"/>
        </w:rPr>
        <w:t>p</w:t>
      </w:r>
      <w:r w:rsidR="00B96D5D" w:rsidRPr="00B96D5D">
        <w:rPr>
          <w:b/>
          <w:bCs/>
          <w:color w:val="C00000"/>
          <w:sz w:val="36"/>
          <w:szCs w:val="36"/>
        </w:rPr>
        <w:t xml:space="preserve">assthrough </w:t>
      </w:r>
      <w:r>
        <w:rPr>
          <w:rFonts w:hint="eastAsia"/>
          <w:b/>
          <w:bCs/>
          <w:color w:val="C00000"/>
          <w:sz w:val="36"/>
          <w:szCs w:val="36"/>
        </w:rPr>
        <w:t xml:space="preserve">for </w:t>
      </w:r>
      <w:r w:rsidR="00B96D5D" w:rsidRPr="00B96D5D">
        <w:rPr>
          <w:b/>
          <w:bCs/>
          <w:color w:val="C00000"/>
          <w:sz w:val="36"/>
          <w:szCs w:val="36"/>
        </w:rPr>
        <w:t>NVIDIA GPU</w:t>
      </w:r>
    </w:p>
    <w:p w14:paraId="0FED5F65" w14:textId="44C7E49C" w:rsidR="000A05D6" w:rsidRDefault="00BE5A25" w:rsidP="00187EAA">
      <w:pPr>
        <w:rPr>
          <w:b/>
          <w:bCs/>
          <w:sz w:val="28"/>
          <w:szCs w:val="28"/>
        </w:rPr>
      </w:pPr>
      <w:r w:rsidRPr="00BE5A25">
        <w:rPr>
          <w:b/>
          <w:bCs/>
          <w:noProof/>
          <w:sz w:val="28"/>
          <w:szCs w:val="28"/>
        </w:rPr>
        <w:drawing>
          <wp:inline distT="0" distB="0" distL="0" distR="0" wp14:anchorId="14AE0F4B" wp14:editId="32DF8A42">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7"/>
                    <a:stretch>
                      <a:fillRect/>
                    </a:stretch>
                  </pic:blipFill>
                  <pic:spPr>
                    <a:xfrm>
                      <a:off x="0" y="0"/>
                      <a:ext cx="5298439" cy="1329427"/>
                    </a:xfrm>
                    <a:prstGeom prst="rect">
                      <a:avLst/>
                    </a:prstGeom>
                  </pic:spPr>
                </pic:pic>
              </a:graphicData>
            </a:graphic>
          </wp:inline>
        </w:drawing>
      </w:r>
    </w:p>
    <w:p w14:paraId="7EBF717F" w14:textId="77777777" w:rsidR="00852B37" w:rsidRPr="00E95C1F" w:rsidRDefault="00852B37" w:rsidP="00852B37">
      <w:pPr>
        <w:pStyle w:val="ae"/>
        <w:rPr>
          <w:b/>
          <w:bCs/>
        </w:rPr>
      </w:pPr>
      <w:r>
        <w:rPr>
          <w:rFonts w:hint="eastAsia"/>
          <w:b/>
          <w:bCs/>
        </w:rPr>
        <w:t>(*</w:t>
      </w:r>
      <w:r w:rsidRPr="00E95C1F">
        <w:rPr>
          <w:rFonts w:hint="eastAsia"/>
          <w:b/>
          <w:bCs/>
        </w:rPr>
        <w:t>For GPU Ce</w:t>
      </w:r>
      <w:r>
        <w:rPr>
          <w:rFonts w:hint="eastAsia"/>
          <w:b/>
          <w:bCs/>
        </w:rPr>
        <w:t>r</w:t>
      </w:r>
      <w:r w:rsidRPr="00E95C1F">
        <w:rPr>
          <w:rFonts w:hint="eastAsia"/>
          <w:b/>
          <w:bCs/>
        </w:rPr>
        <w:t>t only</w:t>
      </w:r>
      <w:r>
        <w:rPr>
          <w:rFonts w:hint="eastAsia"/>
          <w:b/>
          <w:bCs/>
        </w:rPr>
        <w:t>)</w:t>
      </w:r>
    </w:p>
    <w:p w14:paraId="11721EEF" w14:textId="77777777" w:rsidR="00852B37" w:rsidRPr="001822CA" w:rsidRDefault="00852B37" w:rsidP="00852B37">
      <w:pPr>
        <w:pStyle w:val="ae"/>
      </w:pPr>
      <w:r w:rsidRPr="001822CA">
        <w:rPr>
          <w:rFonts w:hint="eastAsia"/>
        </w:rPr>
        <w:t>This option does the following</w:t>
      </w:r>
      <w:r>
        <w:rPr>
          <w:rFonts w:hint="eastAsia"/>
        </w:rPr>
        <w:t xml:space="preserve">: </w:t>
      </w:r>
    </w:p>
    <w:p w14:paraId="62196BCC" w14:textId="77777777" w:rsidR="00852B37" w:rsidRPr="000A05D6" w:rsidRDefault="00852B37" w:rsidP="00852B37">
      <w:pPr>
        <w:pStyle w:val="a9"/>
        <w:numPr>
          <w:ilvl w:val="0"/>
          <w:numId w:val="7"/>
        </w:numPr>
      </w:pPr>
      <w:r>
        <w:rPr>
          <w:rFonts w:hint="eastAsia"/>
        </w:rPr>
        <w:t>Search for NVIDIA GPUs/</w:t>
      </w:r>
      <w:proofErr w:type="spellStart"/>
      <w:r>
        <w:rPr>
          <w:rFonts w:hint="eastAsia"/>
        </w:rPr>
        <w:t>NVLinks</w:t>
      </w:r>
      <w:proofErr w:type="spellEnd"/>
      <w:r>
        <w:rPr>
          <w:rFonts w:hint="eastAsia"/>
        </w:rPr>
        <w:t xml:space="preserve"> and enable PCI </w:t>
      </w:r>
      <w:r>
        <w:t>passthrough</w:t>
      </w:r>
      <w:r>
        <w:rPr>
          <w:rFonts w:hint="eastAsia"/>
        </w:rPr>
        <w:t xml:space="preserve"> function </w:t>
      </w:r>
    </w:p>
    <w:p w14:paraId="04495B10" w14:textId="77777777" w:rsidR="00852B37" w:rsidRDefault="00852B37" w:rsidP="00852B37">
      <w:pPr>
        <w:pStyle w:val="a9"/>
        <w:numPr>
          <w:ilvl w:val="0"/>
          <w:numId w:val="7"/>
        </w:numPr>
      </w:pPr>
      <w:r>
        <w:rPr>
          <w:rFonts w:hint="eastAsia"/>
        </w:rPr>
        <w:t>Add the NVIDIA GPUs/</w:t>
      </w:r>
      <w:proofErr w:type="spellStart"/>
      <w:r>
        <w:rPr>
          <w:rFonts w:hint="eastAsia"/>
        </w:rPr>
        <w:t>NVLinks</w:t>
      </w:r>
      <w:proofErr w:type="spellEnd"/>
      <w:r>
        <w:rPr>
          <w:rFonts w:hint="eastAsia"/>
        </w:rPr>
        <w:t xml:space="preserve"> to the targeted VM </w:t>
      </w:r>
    </w:p>
    <w:p w14:paraId="0D372226" w14:textId="77777777" w:rsidR="00852B37" w:rsidRDefault="00852B37" w:rsidP="00852B37">
      <w:pPr>
        <w:pStyle w:val="a9"/>
        <w:numPr>
          <w:ilvl w:val="0"/>
          <w:numId w:val="7"/>
        </w:numPr>
      </w:pPr>
      <w:r>
        <w:rPr>
          <w:rFonts w:hint="eastAsia"/>
        </w:rPr>
        <w:t>Add VM options below to the target VM</w:t>
      </w:r>
    </w:p>
    <w:p w14:paraId="1725BB2A" w14:textId="77777777" w:rsidR="00852B37" w:rsidRDefault="00852B37" w:rsidP="00852B37">
      <w:pPr>
        <w:pStyle w:val="a9"/>
        <w:numPr>
          <w:ilvl w:val="1"/>
          <w:numId w:val="9"/>
        </w:numPr>
      </w:pPr>
      <w:proofErr w:type="spellStart"/>
      <w:r>
        <w:t>pciHole.start</w:t>
      </w:r>
      <w:proofErr w:type="spellEnd"/>
      <w:r>
        <w:t>=’2048’</w:t>
      </w:r>
    </w:p>
    <w:p w14:paraId="1D89E5F2" w14:textId="77777777" w:rsidR="00852B37" w:rsidRDefault="00852B37" w:rsidP="00852B37">
      <w:pPr>
        <w:pStyle w:val="a9"/>
        <w:numPr>
          <w:ilvl w:val="1"/>
          <w:numId w:val="9"/>
        </w:numPr>
      </w:pPr>
      <w:r>
        <w:t>pciPassthru.use64bitMMIO=’TRUE’</w:t>
      </w:r>
    </w:p>
    <w:p w14:paraId="4E47246B" w14:textId="77777777" w:rsidR="00852B37" w:rsidRDefault="00852B37" w:rsidP="00852B37">
      <w:pPr>
        <w:pStyle w:val="a9"/>
        <w:numPr>
          <w:ilvl w:val="1"/>
          <w:numId w:val="9"/>
        </w:numPr>
      </w:pPr>
      <w:r>
        <w:t>pciPassthru.64bitMMIOSizeGB=’256’</w:t>
      </w:r>
    </w:p>
    <w:p w14:paraId="1A4CFCDB" w14:textId="27DA8FC8" w:rsidR="00852B37" w:rsidRDefault="00852B37" w:rsidP="00852B37">
      <w:pPr>
        <w:pStyle w:val="a9"/>
        <w:numPr>
          <w:ilvl w:val="1"/>
          <w:numId w:val="9"/>
        </w:numPr>
      </w:pPr>
      <w:r>
        <w:t>pciPassthru.64bitMMIOSizeGB=’2</w:t>
      </w:r>
      <w:r w:rsidR="00B03FC7">
        <w:rPr>
          <w:rFonts w:hint="eastAsia"/>
        </w:rPr>
        <w:t>048</w:t>
      </w:r>
      <w:r>
        <w:t>’</w:t>
      </w:r>
      <w:r>
        <w:rPr>
          <w:rFonts w:hint="eastAsia"/>
        </w:rPr>
        <w:t xml:space="preserve"> (</w:t>
      </w:r>
      <w:r w:rsidRPr="002C6E14">
        <w:rPr>
          <w:rFonts w:hint="eastAsia"/>
        </w:rPr>
        <w:t>for HGX GPUs only</w:t>
      </w:r>
      <w:r>
        <w:rPr>
          <w:rFonts w:hint="eastAsia"/>
        </w:rPr>
        <w:t>)</w:t>
      </w:r>
    </w:p>
    <w:p w14:paraId="168D2B30" w14:textId="77777777" w:rsidR="00852B37" w:rsidRDefault="00852B37" w:rsidP="00852B37">
      <w:pPr>
        <w:pStyle w:val="a9"/>
        <w:numPr>
          <w:ilvl w:val="1"/>
          <w:numId w:val="9"/>
        </w:numPr>
      </w:pPr>
      <w:r w:rsidRPr="002C6E14">
        <w:t>pciPassthru.allowP2P=</w:t>
      </w:r>
      <w:r>
        <w:t>’</w:t>
      </w:r>
      <w:r w:rsidRPr="002C6E14">
        <w:t>TRUE</w:t>
      </w:r>
      <w:r>
        <w:t>’</w:t>
      </w:r>
      <w:r w:rsidRPr="002C6E14">
        <w:rPr>
          <w:rFonts w:hint="eastAsia"/>
        </w:rPr>
        <w:t xml:space="preserve"> </w:t>
      </w:r>
      <w:r>
        <w:rPr>
          <w:rFonts w:hint="eastAsia"/>
        </w:rPr>
        <w:t>(</w:t>
      </w:r>
      <w:r w:rsidRPr="002C6E14">
        <w:rPr>
          <w:rFonts w:hint="eastAsia"/>
        </w:rPr>
        <w:t>for HGX GPUs only</w:t>
      </w:r>
      <w:r>
        <w:rPr>
          <w:rFonts w:hint="eastAsia"/>
        </w:rPr>
        <w:t>)</w:t>
      </w:r>
    </w:p>
    <w:p w14:paraId="50D7D3BC" w14:textId="1F0657A3" w:rsidR="00E95C1F" w:rsidRPr="00E95C1F" w:rsidRDefault="00852B37" w:rsidP="00E95C1F">
      <w:pPr>
        <w:pStyle w:val="a9"/>
        <w:numPr>
          <w:ilvl w:val="0"/>
          <w:numId w:val="7"/>
        </w:numPr>
      </w:pPr>
      <w:r>
        <w:rPr>
          <w:rFonts w:hint="eastAsia"/>
        </w:rPr>
        <w:t>Lock memory reservation</w:t>
      </w:r>
    </w:p>
    <w:p w14:paraId="64B3541A" w14:textId="77777777" w:rsidR="00070F50" w:rsidRDefault="00070F50" w:rsidP="00070F50">
      <w:pPr>
        <w:ind w:left="360"/>
      </w:pPr>
    </w:p>
    <w:p w14:paraId="57186724" w14:textId="19AAFAC4" w:rsidR="00BE5A25" w:rsidRPr="00FD1AC3" w:rsidRDefault="00B96D5D" w:rsidP="00FD1AC3">
      <w:pPr>
        <w:rPr>
          <w:b/>
          <w:bCs/>
          <w:sz w:val="28"/>
          <w:szCs w:val="28"/>
          <w:highlight w:val="yellow"/>
        </w:rPr>
      </w:pPr>
      <w:r>
        <w:rPr>
          <w:rFonts w:hint="eastAsia"/>
          <w:b/>
          <w:bCs/>
          <w:color w:val="C00000"/>
          <w:sz w:val="36"/>
          <w:szCs w:val="36"/>
        </w:rPr>
        <w:t xml:space="preserve">Copy agent </w:t>
      </w:r>
      <w:r w:rsidR="00852B37">
        <w:rPr>
          <w:rFonts w:hint="eastAsia"/>
          <w:b/>
          <w:bCs/>
          <w:color w:val="C00000"/>
          <w:sz w:val="36"/>
          <w:szCs w:val="36"/>
        </w:rPr>
        <w:t xml:space="preserve">execution </w:t>
      </w:r>
      <w:r>
        <w:rPr>
          <w:rFonts w:hint="eastAsia"/>
          <w:b/>
          <w:bCs/>
          <w:color w:val="C00000"/>
          <w:sz w:val="36"/>
          <w:szCs w:val="36"/>
        </w:rPr>
        <w:t>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8"/>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26AC24C" w14:textId="0F77E8B1" w:rsidR="006628FD" w:rsidRPr="004A3920" w:rsidRDefault="00FD1AC3" w:rsidP="004A3920">
      <w:pPr>
        <w:pStyle w:val="a9"/>
        <w:numPr>
          <w:ilvl w:val="0"/>
          <w:numId w:val="11"/>
        </w:numPr>
        <w:rPr>
          <w:rFonts w:hint="eastAsia"/>
        </w:rPr>
      </w:pPr>
      <w:r>
        <w:rPr>
          <w:rFonts w:hint="eastAsia"/>
        </w:rPr>
        <w:t>Copy the latest test result from Agent</w:t>
      </w:r>
      <w:r w:rsidR="00FE663B">
        <w:rPr>
          <w:rFonts w:hint="eastAsia"/>
        </w:rPr>
        <w:t xml:space="preserve"> to the current directory</w:t>
      </w:r>
    </w:p>
    <w:p w14:paraId="33DBE86B" w14:textId="77777777" w:rsidR="00537134" w:rsidRPr="00AC1BFD" w:rsidRDefault="00B96D5D" w:rsidP="00537134">
      <w:pPr>
        <w:ind w:left="360" w:hangingChars="100" w:hanging="360"/>
        <w:rPr>
          <w:b/>
          <w:bCs/>
          <w:sz w:val="36"/>
          <w:szCs w:val="36"/>
        </w:rPr>
      </w:pPr>
      <w:r w:rsidRPr="00AC1BFD">
        <w:rPr>
          <w:rFonts w:hint="eastAsia"/>
          <w:b/>
          <w:bCs/>
          <w:sz w:val="36"/>
          <w:szCs w:val="36"/>
        </w:rPr>
        <w:lastRenderedPageBreak/>
        <w:t>[Q &amp; A</w:t>
      </w:r>
      <w:r w:rsidRPr="00AC1BFD">
        <w:rPr>
          <w:b/>
          <w:bCs/>
          <w:sz w:val="36"/>
          <w:szCs w:val="36"/>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20"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3FE0" w14:textId="77777777" w:rsidR="009C715D" w:rsidRDefault="009C715D" w:rsidP="007E4107">
      <w:pPr>
        <w:spacing w:after="0" w:line="240" w:lineRule="auto"/>
      </w:pPr>
      <w:r>
        <w:separator/>
      </w:r>
    </w:p>
  </w:endnote>
  <w:endnote w:type="continuationSeparator" w:id="0">
    <w:p w14:paraId="5EACC80D" w14:textId="77777777" w:rsidR="009C715D" w:rsidRDefault="009C715D"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0BDB9" w14:textId="77777777" w:rsidR="009C715D" w:rsidRDefault="009C715D" w:rsidP="007E4107">
      <w:pPr>
        <w:spacing w:after="0" w:line="240" w:lineRule="auto"/>
      </w:pPr>
      <w:r>
        <w:separator/>
      </w:r>
    </w:p>
  </w:footnote>
  <w:footnote w:type="continuationSeparator" w:id="0">
    <w:p w14:paraId="7144C656" w14:textId="77777777" w:rsidR="009C715D" w:rsidRDefault="009C715D"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0926E4"/>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2"/>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 w:numId="13" w16cid:durableId="1008749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21B26"/>
    <w:rsid w:val="00070F50"/>
    <w:rsid w:val="00092D7D"/>
    <w:rsid w:val="000A05D6"/>
    <w:rsid w:val="000E1383"/>
    <w:rsid w:val="000E7B8C"/>
    <w:rsid w:val="00126725"/>
    <w:rsid w:val="00131DA5"/>
    <w:rsid w:val="001822CA"/>
    <w:rsid w:val="00187EAA"/>
    <w:rsid w:val="00192EA7"/>
    <w:rsid w:val="0019633D"/>
    <w:rsid w:val="00213557"/>
    <w:rsid w:val="00274868"/>
    <w:rsid w:val="00294A62"/>
    <w:rsid w:val="002C2CA7"/>
    <w:rsid w:val="00304276"/>
    <w:rsid w:val="003827B5"/>
    <w:rsid w:val="00382CC4"/>
    <w:rsid w:val="003C63CF"/>
    <w:rsid w:val="004111DE"/>
    <w:rsid w:val="00442AE9"/>
    <w:rsid w:val="0046232D"/>
    <w:rsid w:val="00483E5C"/>
    <w:rsid w:val="004A3920"/>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17AAE"/>
    <w:rsid w:val="00724BC7"/>
    <w:rsid w:val="007B64F9"/>
    <w:rsid w:val="007E4107"/>
    <w:rsid w:val="007F1CA5"/>
    <w:rsid w:val="00852B37"/>
    <w:rsid w:val="00856A59"/>
    <w:rsid w:val="00874112"/>
    <w:rsid w:val="008E7F0F"/>
    <w:rsid w:val="009027CF"/>
    <w:rsid w:val="00946AC8"/>
    <w:rsid w:val="00974E28"/>
    <w:rsid w:val="009C715D"/>
    <w:rsid w:val="009D0087"/>
    <w:rsid w:val="00A83D47"/>
    <w:rsid w:val="00AC1BFD"/>
    <w:rsid w:val="00AD58D7"/>
    <w:rsid w:val="00AF27E6"/>
    <w:rsid w:val="00B03FC7"/>
    <w:rsid w:val="00B257DB"/>
    <w:rsid w:val="00B415DB"/>
    <w:rsid w:val="00B861DF"/>
    <w:rsid w:val="00B96D5D"/>
    <w:rsid w:val="00BE5A25"/>
    <w:rsid w:val="00C07E6E"/>
    <w:rsid w:val="00C16913"/>
    <w:rsid w:val="00C5153D"/>
    <w:rsid w:val="00C6050D"/>
    <w:rsid w:val="00CA0512"/>
    <w:rsid w:val="00CF190C"/>
    <w:rsid w:val="00D512D0"/>
    <w:rsid w:val="00D6360C"/>
    <w:rsid w:val="00D75A8D"/>
    <w:rsid w:val="00D95B20"/>
    <w:rsid w:val="00E17AF9"/>
    <w:rsid w:val="00E62978"/>
    <w:rsid w:val="00E64968"/>
    <w:rsid w:val="00E95C1F"/>
    <w:rsid w:val="00EA2179"/>
    <w:rsid w:val="00ED3633"/>
    <w:rsid w:val="00F364E8"/>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807">
      <w:bodyDiv w:val="1"/>
      <w:marLeft w:val="0"/>
      <w:marRight w:val="0"/>
      <w:marTop w:val="0"/>
      <w:marBottom w:val="0"/>
      <w:divBdr>
        <w:top w:val="none" w:sz="0" w:space="0" w:color="auto"/>
        <w:left w:val="none" w:sz="0" w:space="0" w:color="auto"/>
        <w:bottom w:val="none" w:sz="0" w:space="0" w:color="auto"/>
        <w:right w:val="none" w:sz="0" w:space="0" w:color="auto"/>
      </w:divBdr>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mailto:klu7@lenov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broadcom.com/tools/open-virtualization-format-ovf-tool/latest"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39</cp:revision>
  <cp:lastPrinted>2025-05-21T09:39:00Z</cp:lastPrinted>
  <dcterms:created xsi:type="dcterms:W3CDTF">2025-05-15T02:27:00Z</dcterms:created>
  <dcterms:modified xsi:type="dcterms:W3CDTF">2025-06-25T03:26:00Z</dcterms:modified>
</cp:coreProperties>
</file>