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ED7CD" w14:textId="7CE3DB39" w:rsidR="002F2F8C" w:rsidRDefault="002F2F8C" w:rsidP="00F10E38">
      <w:pPr>
        <w:pStyle w:val="aa"/>
        <w:spacing w:before="156"/>
      </w:pPr>
      <w:bookmarkStart w:id="0" w:name="_Toc121693441"/>
      <w:bookmarkStart w:id="1" w:name="_Toc124778035"/>
      <w:r w:rsidRPr="00A73F4A">
        <w:rPr>
          <w:rFonts w:hint="eastAsia"/>
          <w:noProof/>
        </w:rPr>
        <w:drawing>
          <wp:inline distT="0" distB="0" distL="0" distR="0" wp14:anchorId="2221B6BC" wp14:editId="026C0E09">
            <wp:extent cx="2937906" cy="748146"/>
            <wp:effectExtent l="19050" t="0" r="0" b="0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校名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906" cy="74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14:paraId="71C061B3" w14:textId="77777777" w:rsidR="00F10E38" w:rsidRPr="00F10E38" w:rsidRDefault="00F10E38" w:rsidP="00F10E38">
      <w:pPr>
        <w:pStyle w:val="aa"/>
        <w:spacing w:before="156"/>
        <w:rPr>
          <w:b w:val="0"/>
        </w:rPr>
      </w:pPr>
    </w:p>
    <w:p w14:paraId="37B26FB2" w14:textId="132CE5D4" w:rsidR="002F2F8C" w:rsidRPr="00B41538" w:rsidRDefault="002F2F8C" w:rsidP="00B41538">
      <w:pPr>
        <w:spacing w:line="1000" w:lineRule="exact"/>
        <w:ind w:firstLineChars="222" w:firstLine="802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  <w:u w:val="single"/>
        </w:rPr>
        <w:t xml:space="preserve"> </w:t>
      </w:r>
      <w:r w:rsidR="006A057F">
        <w:rPr>
          <w:rFonts w:ascii="黑体" w:eastAsia="黑体" w:hint="eastAsia"/>
          <w:b/>
          <w:sz w:val="36"/>
          <w:szCs w:val="36"/>
          <w:u w:val="single"/>
        </w:rPr>
        <w:t>测控仪器设计</w:t>
      </w:r>
      <w:r w:rsidRPr="00F03B35">
        <w:rPr>
          <w:rFonts w:ascii="宋体" w:hAnsi="宋体" w:hint="eastAsia"/>
          <w:sz w:val="32"/>
          <w:szCs w:val="32"/>
          <w:u w:val="single"/>
        </w:rPr>
        <w:t xml:space="preserve"> </w:t>
      </w:r>
      <w:r w:rsidRPr="002B4FF6">
        <w:rPr>
          <w:rFonts w:ascii="黑体" w:eastAsia="黑体" w:hint="eastAsia"/>
          <w:b/>
          <w:sz w:val="36"/>
          <w:szCs w:val="36"/>
        </w:rPr>
        <w:t>课程设计</w:t>
      </w:r>
    </w:p>
    <w:p w14:paraId="5373E078" w14:textId="00A71A84" w:rsidR="002F2F8C" w:rsidRPr="00C903E6" w:rsidRDefault="002F2F8C" w:rsidP="00761B0E">
      <w:pPr>
        <w:spacing w:line="960" w:lineRule="atLeast"/>
        <w:ind w:left="292" w:rightChars="-297" w:right="-624" w:firstLine="420"/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</w:pPr>
      <w:r>
        <w:rPr>
          <w:rFonts w:ascii="黑体" w:eastAsia="黑体" w:hAnsi="方正大标宋简体" w:hint="eastAsia"/>
          <w:b/>
          <w:bCs/>
          <w:spacing w:val="44"/>
          <w:sz w:val="30"/>
          <w:szCs w:val="30"/>
        </w:rPr>
        <w:t>设计(论文)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</w:rPr>
        <w:t>题目</w:t>
      </w:r>
      <w:r w:rsidR="00761B0E"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</w:t>
      </w:r>
      <w:r w:rsidR="00761B0E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  </w:t>
      </w:r>
      <w:r w:rsidR="00761B0E"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</w:t>
      </w:r>
      <w:r w:rsidR="00761B0E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数字定时器 </w:t>
      </w:r>
      <w:r w:rsidR="00761B0E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</w:t>
      </w:r>
      <w:r w:rsidR="00761B0E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</w:t>
      </w:r>
      <w:r w:rsidR="00761B0E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 </w:t>
      </w:r>
    </w:p>
    <w:p w14:paraId="1F774F83" w14:textId="77777777" w:rsidR="002F2F8C" w:rsidRPr="007F4D66" w:rsidRDefault="002F2F8C" w:rsidP="002F2F8C">
      <w:pPr>
        <w:spacing w:line="960" w:lineRule="atLeast"/>
        <w:ind w:firstLineChars="183" w:firstLine="712"/>
        <w:rPr>
          <w:rFonts w:ascii="黑体" w:eastAsia="黑体" w:hAnsi="方正大标宋简体"/>
          <w:b/>
          <w:bCs/>
          <w:spacing w:val="44"/>
          <w:sz w:val="30"/>
          <w:szCs w:val="30"/>
        </w:rPr>
      </w:pP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</w:rPr>
        <w:t>学院名称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 </w:t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>核技术与自动化工程学院</w:t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</w:p>
    <w:p w14:paraId="3F3207FE" w14:textId="53459388" w:rsidR="002F2F8C" w:rsidRPr="007F4D66" w:rsidRDefault="002F2F8C" w:rsidP="002F2F8C">
      <w:pPr>
        <w:spacing w:line="960" w:lineRule="atLeast"/>
        <w:ind w:firstLineChars="183" w:firstLine="712"/>
        <w:rPr>
          <w:rFonts w:ascii="黑体" w:eastAsia="黑体" w:hAnsi="方正大标宋简体"/>
          <w:b/>
          <w:bCs/>
          <w:spacing w:val="44"/>
          <w:sz w:val="30"/>
          <w:szCs w:val="30"/>
        </w:rPr>
      </w:pP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</w:rPr>
        <w:t>专业名称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 </w:t>
      </w:r>
      <w:r w:rsidR="002F0009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   </w:t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>测控技术与仪器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   </w:t>
      </w:r>
      <w:r w:rsidR="002F0009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</w:t>
      </w:r>
    </w:p>
    <w:p w14:paraId="7D6965F9" w14:textId="5FA8ABC9" w:rsidR="002F2F8C" w:rsidRPr="007F4D66" w:rsidRDefault="002F2F8C" w:rsidP="002F2F8C">
      <w:pPr>
        <w:spacing w:line="960" w:lineRule="atLeast"/>
        <w:ind w:firstLineChars="183" w:firstLine="712"/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</w:pP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</w:rPr>
        <w:t>学生姓名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  </w:t>
      </w:r>
      <w:r w:rsidR="00F526D6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 </w:t>
      </w:r>
      <w:r w:rsidR="003B7E53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 </w:t>
      </w:r>
      <w:r w:rsidR="00F526D6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  </w:t>
      </w:r>
      <w:proofErr w:type="gramStart"/>
      <w:r w:rsidR="003B7E53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>芦博宇</w:t>
      </w:r>
      <w:proofErr w:type="gramEnd"/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 </w:t>
      </w:r>
      <w:r w:rsidR="003B7E53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 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     </w:t>
      </w:r>
    </w:p>
    <w:p w14:paraId="4F7A0555" w14:textId="1E7070D9" w:rsidR="002F2F8C" w:rsidRPr="007F4D66" w:rsidRDefault="002F2F8C" w:rsidP="002F2F8C">
      <w:pPr>
        <w:spacing w:line="960" w:lineRule="atLeast"/>
        <w:ind w:firstLineChars="183" w:firstLine="712"/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</w:pP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</w:rPr>
        <w:t>学生学号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  </w:t>
      </w:r>
      <w:r w:rsidR="007B6FC4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</w:t>
      </w:r>
      <w:r w:rsidR="00D37D57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  </w:t>
      </w:r>
      <w:r w:rsidR="007B6FC4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</w:t>
      </w:r>
      <w:r w:rsidR="00E2631A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>2020060103</w:t>
      </w:r>
      <w:r w:rsidR="003B7E53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>28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   </w:t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</w:p>
    <w:p w14:paraId="172B5BBB" w14:textId="1665E9A0" w:rsidR="002F2F8C" w:rsidRPr="007F4D66" w:rsidRDefault="002F2F8C" w:rsidP="002F2F8C">
      <w:pPr>
        <w:spacing w:line="960" w:lineRule="atLeast"/>
        <w:ind w:firstLineChars="183" w:firstLine="712"/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</w:pP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</w:rPr>
        <w:t>任课教师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</w:t>
      </w:r>
      <w:r w:rsidR="0053741B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     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</w:t>
      </w:r>
      <w:r w:rsidR="003B7E53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>周伟</w:t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  <w:r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ab/>
      </w:r>
      <w:r w:rsidR="0053741B"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  <w:t xml:space="preserve"> </w:t>
      </w:r>
    </w:p>
    <w:p w14:paraId="756AE434" w14:textId="77777777" w:rsidR="002F2F8C" w:rsidRPr="00C2672A" w:rsidRDefault="002F2F8C" w:rsidP="002F2F8C">
      <w:pPr>
        <w:spacing w:line="960" w:lineRule="atLeast"/>
        <w:ind w:rightChars="42" w:right="88" w:firstLineChars="183" w:firstLine="712"/>
        <w:rPr>
          <w:rFonts w:ascii="宋体" w:hAnsi="宋体"/>
          <w:bCs/>
          <w:spacing w:val="50"/>
          <w:sz w:val="28"/>
          <w:szCs w:val="28"/>
          <w:u w:val="single"/>
        </w:rPr>
      </w:pP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</w:rPr>
        <w:t>设计（论文）成绩</w:t>
      </w:r>
      <w:r w:rsidRPr="00C2672A">
        <w:rPr>
          <w:rFonts w:ascii="楷体ＣＳ" w:eastAsia="楷体ＣＳ" w:hAnsi="宋体" w:hint="eastAsia"/>
          <w:bCs/>
          <w:spacing w:val="50"/>
          <w:sz w:val="28"/>
          <w:szCs w:val="28"/>
          <w:u w:val="single"/>
        </w:rPr>
        <w:t xml:space="preserve"> </w:t>
      </w:r>
      <w:r w:rsidRPr="00C2672A">
        <w:rPr>
          <w:rFonts w:ascii="宋体" w:hAnsi="宋体" w:hint="eastAsia"/>
          <w:bCs/>
          <w:spacing w:val="50"/>
          <w:sz w:val="28"/>
          <w:szCs w:val="28"/>
          <w:u w:val="single"/>
        </w:rPr>
        <w:t xml:space="preserve">         </w:t>
      </w:r>
      <w:r>
        <w:rPr>
          <w:rFonts w:ascii="宋体" w:hAnsi="宋体" w:hint="eastAsia"/>
          <w:bCs/>
          <w:spacing w:val="50"/>
          <w:sz w:val="28"/>
          <w:szCs w:val="28"/>
          <w:u w:val="single"/>
        </w:rPr>
        <w:tab/>
      </w:r>
      <w:r>
        <w:rPr>
          <w:rFonts w:ascii="宋体" w:hAnsi="宋体" w:hint="eastAsia"/>
          <w:bCs/>
          <w:spacing w:val="50"/>
          <w:sz w:val="28"/>
          <w:szCs w:val="28"/>
          <w:u w:val="single"/>
        </w:rPr>
        <w:tab/>
      </w:r>
      <w:r>
        <w:rPr>
          <w:rFonts w:ascii="宋体" w:hAnsi="宋体" w:hint="eastAsia"/>
          <w:bCs/>
          <w:spacing w:val="50"/>
          <w:sz w:val="28"/>
          <w:szCs w:val="28"/>
          <w:u w:val="single"/>
        </w:rPr>
        <w:tab/>
      </w:r>
      <w:r>
        <w:rPr>
          <w:rFonts w:ascii="宋体" w:hAnsi="宋体" w:hint="eastAsia"/>
          <w:bCs/>
          <w:spacing w:val="50"/>
          <w:sz w:val="28"/>
          <w:szCs w:val="28"/>
          <w:u w:val="single"/>
        </w:rPr>
        <w:tab/>
      </w:r>
      <w:r>
        <w:rPr>
          <w:rFonts w:ascii="宋体" w:hAnsi="宋体" w:hint="eastAsia"/>
          <w:bCs/>
          <w:spacing w:val="50"/>
          <w:sz w:val="28"/>
          <w:szCs w:val="28"/>
          <w:u w:val="single"/>
        </w:rPr>
        <w:tab/>
      </w:r>
    </w:p>
    <w:p w14:paraId="20C1A5D7" w14:textId="77777777" w:rsidR="002F2F8C" w:rsidRPr="00C2672A" w:rsidRDefault="002F2F8C" w:rsidP="002F2F8C">
      <w:pPr>
        <w:ind w:firstLine="520"/>
        <w:rPr>
          <w:spacing w:val="-10"/>
          <w:sz w:val="28"/>
          <w:szCs w:val="28"/>
          <w:u w:val="single"/>
        </w:rPr>
      </w:pPr>
    </w:p>
    <w:p w14:paraId="4003E1D4" w14:textId="77777777" w:rsidR="002F2F8C" w:rsidRDefault="002F2F8C" w:rsidP="002F2F8C">
      <w:pPr>
        <w:ind w:firstLine="560"/>
        <w:jc w:val="center"/>
        <w:rPr>
          <w:sz w:val="28"/>
          <w:szCs w:val="28"/>
        </w:rPr>
      </w:pPr>
    </w:p>
    <w:p w14:paraId="6FFB48BF" w14:textId="77777777" w:rsidR="002F2F8C" w:rsidRPr="00C2672A" w:rsidRDefault="002F2F8C" w:rsidP="002F2F8C">
      <w:pPr>
        <w:ind w:firstLine="562"/>
        <w:jc w:val="center"/>
        <w:rPr>
          <w:rFonts w:ascii="仿宋_GB2312" w:eastAsia="仿宋_GB2312" w:hAnsi="方正大标宋简体"/>
          <w:b/>
          <w:sz w:val="28"/>
          <w:szCs w:val="28"/>
        </w:rPr>
      </w:pPr>
      <w:r w:rsidRPr="00C2672A">
        <w:rPr>
          <w:rFonts w:ascii="仿宋_GB2312" w:eastAsia="仿宋_GB2312" w:hAnsi="方正大标宋简体" w:hint="eastAsia"/>
          <w:b/>
          <w:sz w:val="28"/>
          <w:szCs w:val="28"/>
        </w:rPr>
        <w:t>教务处</w:t>
      </w:r>
      <w:r>
        <w:rPr>
          <w:rFonts w:ascii="仿宋_GB2312" w:eastAsia="仿宋_GB2312" w:hAnsi="方正大标宋简体" w:hint="eastAsia"/>
          <w:b/>
          <w:sz w:val="28"/>
          <w:szCs w:val="28"/>
        </w:rPr>
        <w:t xml:space="preserve"> </w:t>
      </w:r>
      <w:r w:rsidRPr="00C2672A">
        <w:rPr>
          <w:rFonts w:ascii="仿宋_GB2312" w:eastAsia="仿宋_GB2312" w:hAnsi="方正大标宋简体" w:hint="eastAsia"/>
          <w:b/>
          <w:sz w:val="28"/>
          <w:szCs w:val="28"/>
        </w:rPr>
        <w:t>制</w:t>
      </w:r>
    </w:p>
    <w:p w14:paraId="1622B336" w14:textId="77777777" w:rsidR="002F2F8C" w:rsidRDefault="002F2F8C" w:rsidP="002F2F8C">
      <w:pPr>
        <w:ind w:firstLine="560"/>
        <w:jc w:val="center"/>
        <w:rPr>
          <w:sz w:val="28"/>
          <w:szCs w:val="28"/>
        </w:rPr>
        <w:sectPr w:rsidR="002F2F8C" w:rsidSect="00F67C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28"/>
          <w:szCs w:val="28"/>
        </w:rPr>
        <w:t>2022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05</w:t>
      </w:r>
      <w:r>
        <w:rPr>
          <w:rFonts w:hint="eastAsia"/>
          <w:sz w:val="28"/>
          <w:szCs w:val="28"/>
        </w:rPr>
        <w:t>日</w:t>
      </w:r>
    </w:p>
    <w:p w14:paraId="5188A970" w14:textId="77777777" w:rsidR="002F2F8C" w:rsidRDefault="002F2F8C" w:rsidP="00A007B4">
      <w:pPr>
        <w:pStyle w:val="aa"/>
        <w:spacing w:before="156"/>
      </w:pPr>
      <w:bookmarkStart w:id="2" w:name="_Toc471682886"/>
      <w:bookmarkStart w:id="3" w:name="_Toc471914646"/>
      <w:bookmarkStart w:id="4" w:name="_Toc471916465"/>
      <w:bookmarkStart w:id="5" w:name="_Toc471916564"/>
      <w:bookmarkStart w:id="6" w:name="_Toc121692020"/>
      <w:bookmarkStart w:id="7" w:name="_Toc121693442"/>
      <w:bookmarkStart w:id="8" w:name="_Toc124778036"/>
      <w:r w:rsidRPr="00E8096D">
        <w:rPr>
          <w:rFonts w:hint="eastAsia"/>
        </w:rPr>
        <w:lastRenderedPageBreak/>
        <w:t>摘</w:t>
      </w:r>
      <w:r>
        <w:rPr>
          <w:rFonts w:hint="eastAsia"/>
        </w:rPr>
        <w:t xml:space="preserve">  </w:t>
      </w:r>
      <w:r w:rsidRPr="00E8096D">
        <w:rPr>
          <w:rFonts w:hint="eastAsia"/>
        </w:rPr>
        <w:t>要</w:t>
      </w:r>
      <w:bookmarkEnd w:id="2"/>
      <w:bookmarkEnd w:id="3"/>
      <w:bookmarkEnd w:id="4"/>
      <w:bookmarkEnd w:id="5"/>
      <w:bookmarkEnd w:id="6"/>
      <w:bookmarkEnd w:id="7"/>
      <w:bookmarkEnd w:id="8"/>
    </w:p>
    <w:p w14:paraId="43FFCD21" w14:textId="7FEAD287" w:rsidR="003B7E53" w:rsidRDefault="003B7E53" w:rsidP="00C50A44">
      <w:pPr>
        <w:pStyle w:val="a8"/>
        <w:rPr>
          <w:rFonts w:ascii="黑体" w:eastAsia="黑体" w:hAnsi="黑体"/>
        </w:rPr>
      </w:pPr>
      <w:r w:rsidRPr="003B7E53">
        <w:rPr>
          <w:rFonts w:ascii="黑体" w:eastAsia="黑体" w:hAnsi="黑体" w:hint="eastAsia"/>
        </w:rPr>
        <w:t>测控仪器设计是研究和应用传感器、数据采集、信号处理等技术的学科。它旨在培养学生设计、开发和维护测量与控制系统的能力，涉及嵌入式系统、模拟与数字信号处理等领域。学生通过理论学习和实践项目，掌握仪器设计原理，提升工程实践技能，为解决实际问题提供可靠的测控解决方案。</w:t>
      </w:r>
    </w:p>
    <w:p w14:paraId="21847AC4" w14:textId="6927D9F1" w:rsidR="002F2F8C" w:rsidRPr="00CB0CAB" w:rsidRDefault="003B7E53" w:rsidP="008328C7">
      <w:pPr>
        <w:pStyle w:val="a8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本文详细描述了如何使用制作一款大负载、大功率的数字定时器，过程中运用到了相当一部分的技术指标：ACDC、</w:t>
      </w:r>
      <w:bookmarkStart w:id="9" w:name="_Hlk150888432"/>
      <w:r>
        <w:rPr>
          <w:rFonts w:ascii="黑体" w:eastAsia="黑体" w:hAnsi="黑体" w:hint="eastAsia"/>
        </w:rPr>
        <w:t>继电</w:t>
      </w:r>
      <w:r w:rsidR="008328C7">
        <w:rPr>
          <w:rFonts w:ascii="黑体" w:eastAsia="黑体" w:hAnsi="黑体" w:hint="eastAsia"/>
        </w:rPr>
        <w:t>控制</w:t>
      </w:r>
      <w:bookmarkEnd w:id="9"/>
      <w:r>
        <w:rPr>
          <w:rFonts w:ascii="黑体" w:eastAsia="黑体" w:hAnsi="黑体" w:hint="eastAsia"/>
        </w:rPr>
        <w:t>、</w:t>
      </w:r>
      <w:r w:rsidR="008328C7">
        <w:rPr>
          <w:rFonts w:ascii="黑体" w:eastAsia="黑体" w:hAnsi="黑体" w:hint="eastAsia"/>
        </w:rPr>
        <w:t>OLED显示、时间控制等等。在实际应用中，该装置可用于电水壶、微波炉等嵌入式设备中，提供一定时间的功率供给。</w:t>
      </w:r>
    </w:p>
    <w:p w14:paraId="7266863E" w14:textId="79A42132" w:rsidR="002F2F8C" w:rsidRPr="00C6469F" w:rsidRDefault="002F2F8C" w:rsidP="002F2F8C">
      <w:pPr>
        <w:spacing w:beforeLines="50" w:before="156" w:afterLines="50" w:after="156" w:line="360" w:lineRule="auto"/>
        <w:ind w:firstLine="482"/>
        <w:rPr>
          <w:rFonts w:asciiTheme="minorEastAsia" w:eastAsiaTheme="minorEastAsia" w:hAnsiTheme="minorEastAsia"/>
          <w:b/>
          <w:sz w:val="24"/>
        </w:rPr>
      </w:pPr>
      <w:r w:rsidRPr="00C6469F">
        <w:rPr>
          <w:rFonts w:ascii="黑体" w:eastAsia="黑体" w:hAnsiTheme="minorEastAsia" w:hint="eastAsia"/>
          <w:b/>
          <w:sz w:val="24"/>
        </w:rPr>
        <w:t>关键词</w:t>
      </w:r>
      <w:r w:rsidRPr="00C6469F">
        <w:rPr>
          <w:rFonts w:asciiTheme="minorEastAsia" w:eastAsiaTheme="minorEastAsia" w:hAnsiTheme="minorEastAsia" w:hint="eastAsia"/>
          <w:b/>
          <w:sz w:val="24"/>
        </w:rPr>
        <w:t>：</w:t>
      </w:r>
      <w:r w:rsidR="008328C7">
        <w:rPr>
          <w:rFonts w:asciiTheme="minorEastAsia" w:eastAsiaTheme="minorEastAsia" w:hAnsiTheme="minorEastAsia" w:hint="eastAsia"/>
          <w:b/>
          <w:sz w:val="24"/>
        </w:rPr>
        <w:t>ACDC；</w:t>
      </w:r>
      <w:r w:rsidR="008328C7" w:rsidRPr="008328C7">
        <w:rPr>
          <w:rFonts w:asciiTheme="minorEastAsia" w:eastAsiaTheme="minorEastAsia" w:hAnsiTheme="minorEastAsia" w:hint="eastAsia"/>
          <w:b/>
          <w:sz w:val="24"/>
        </w:rPr>
        <w:t>继电控制</w:t>
      </w:r>
      <w:r w:rsidR="008328C7">
        <w:rPr>
          <w:rFonts w:asciiTheme="minorEastAsia" w:eastAsiaTheme="minorEastAsia" w:hAnsiTheme="minorEastAsia" w:hint="eastAsia"/>
          <w:b/>
          <w:sz w:val="24"/>
        </w:rPr>
        <w:t>；OLED显示</w:t>
      </w:r>
    </w:p>
    <w:p w14:paraId="6B343BD7" w14:textId="77777777" w:rsidR="002F2F8C" w:rsidRDefault="002F2F8C" w:rsidP="009B6A1A">
      <w:pPr>
        <w:adjustRightInd w:val="0"/>
        <w:snapToGrid w:val="0"/>
        <w:spacing w:line="560" w:lineRule="exact"/>
        <w:jc w:val="left"/>
        <w:rPr>
          <w:rFonts w:asciiTheme="minorEastAsia" w:eastAsiaTheme="minorEastAsia" w:hAnsiTheme="minorEastAsia" w:hint="eastAsia"/>
          <w:sz w:val="24"/>
        </w:rPr>
        <w:sectPr w:rsidR="002F2F8C" w:rsidSect="00F67C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F6254A6" w14:textId="2BB79ADA" w:rsidR="002F2F8C" w:rsidRPr="00EA22E4" w:rsidRDefault="002F2F8C" w:rsidP="00F10E38">
      <w:pPr>
        <w:pStyle w:val="aa"/>
        <w:spacing w:before="156"/>
      </w:pPr>
      <w:bookmarkStart w:id="10" w:name="_Toc471914647"/>
      <w:bookmarkStart w:id="11" w:name="_Toc471916466"/>
      <w:bookmarkStart w:id="12" w:name="_Toc471916565"/>
      <w:bookmarkStart w:id="13" w:name="_Toc124778037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bookmarkEnd w:id="10"/>
      <w:bookmarkEnd w:id="11"/>
      <w:bookmarkEnd w:id="12"/>
      <w:bookmarkEnd w:id="13"/>
      <w:r w:rsidR="00712074">
        <w:rPr>
          <w:rFonts w:hint="eastAsia"/>
        </w:rPr>
        <w:t>指标要求</w:t>
      </w:r>
    </w:p>
    <w:p w14:paraId="1A5630A9" w14:textId="71D5F7DA" w:rsidR="002F2F8C" w:rsidRDefault="002F2F8C" w:rsidP="00F10E38">
      <w:pPr>
        <w:pStyle w:val="ac"/>
        <w:spacing w:before="156" w:after="156"/>
      </w:pPr>
      <w:bookmarkStart w:id="14" w:name="_Toc471914648"/>
      <w:bookmarkStart w:id="15" w:name="_Toc471916467"/>
      <w:bookmarkStart w:id="16" w:name="_Toc471916566"/>
      <w:bookmarkStart w:id="17" w:name="_Toc121692021"/>
      <w:bookmarkStart w:id="18" w:name="_Toc124778038"/>
      <w:r w:rsidRPr="00E8096D">
        <w:rPr>
          <w:rFonts w:hint="eastAsia"/>
        </w:rPr>
        <w:t xml:space="preserve">1.1 </w:t>
      </w:r>
      <w:bookmarkEnd w:id="14"/>
      <w:bookmarkEnd w:id="15"/>
      <w:bookmarkEnd w:id="16"/>
      <w:bookmarkEnd w:id="17"/>
      <w:bookmarkEnd w:id="18"/>
      <w:r w:rsidR="00712074">
        <w:rPr>
          <w:rFonts w:hint="eastAsia"/>
        </w:rPr>
        <w:t>指标要求</w:t>
      </w:r>
    </w:p>
    <w:p w14:paraId="7C7D1C60" w14:textId="257CC3B3" w:rsidR="00712074" w:rsidRDefault="00712074" w:rsidP="0071207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）设计数字定时负载控制器；</w:t>
      </w:r>
    </w:p>
    <w:p w14:paraId="68191F16" w14:textId="7E23262F" w:rsidR="00712074" w:rsidRDefault="00712074" w:rsidP="0071207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）定时时间</w:t>
      </w:r>
      <w:r>
        <w:rPr>
          <w:rFonts w:hint="eastAsia"/>
        </w:rPr>
        <w:t>1</w:t>
      </w:r>
      <w:r>
        <w:t>~99</w:t>
      </w:r>
      <w:r>
        <w:rPr>
          <w:rFonts w:hint="eastAsia"/>
        </w:rPr>
        <w:t>分，数字显示，上电后默认定时时间</w:t>
      </w:r>
      <w:r>
        <w:rPr>
          <w:rFonts w:hint="eastAsia"/>
        </w:rPr>
        <w:t>5</w:t>
      </w:r>
      <w:r>
        <w:rPr>
          <w:rFonts w:hint="eastAsia"/>
        </w:rPr>
        <w:t>分钟，负载断电；</w:t>
      </w:r>
    </w:p>
    <w:p w14:paraId="61094FFA" w14:textId="662B79D7" w:rsidR="00712074" w:rsidRDefault="00712074" w:rsidP="0071207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）按“</w:t>
      </w:r>
      <w:r>
        <w:rPr>
          <w:rFonts w:hint="eastAsia"/>
        </w:rPr>
        <w:t>+</w:t>
      </w:r>
      <w:r>
        <w:rPr>
          <w:rFonts w:hint="eastAsia"/>
        </w:rPr>
        <w:t>”或“</w:t>
      </w:r>
      <w:r>
        <w:rPr>
          <w:rFonts w:hint="eastAsia"/>
        </w:rPr>
        <w:t>-</w:t>
      </w:r>
      <w:r>
        <w:rPr>
          <w:rFonts w:hint="eastAsia"/>
        </w:rPr>
        <w:t>”键，设置时间加或减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42BB4184" w14:textId="0EA4234F" w:rsidR="00712074" w:rsidRDefault="00712074" w:rsidP="0071207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）按“启动”键，开始倒计时，同时控制负载通电。负载供电电压</w:t>
      </w:r>
      <w:r>
        <w:rPr>
          <w:rFonts w:hint="eastAsia"/>
        </w:rPr>
        <w:t>~</w:t>
      </w:r>
      <w:r>
        <w:t>220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W</w:t>
      </w:r>
      <w:r>
        <w:rPr>
          <w:rFonts w:hint="eastAsia"/>
        </w:rPr>
        <w:t>；</w:t>
      </w:r>
    </w:p>
    <w:p w14:paraId="61A8E796" w14:textId="27B0448B" w:rsidR="00712074" w:rsidRDefault="00712074" w:rsidP="0071207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2B1112">
        <w:rPr>
          <w:rFonts w:hint="eastAsia"/>
        </w:rPr>
        <w:t>倒计时为</w:t>
      </w:r>
      <w:r w:rsidR="002B1112">
        <w:rPr>
          <w:rFonts w:hint="eastAsia"/>
        </w:rPr>
        <w:t>0</w:t>
      </w:r>
      <w:r w:rsidR="002B1112">
        <w:rPr>
          <w:rFonts w:hint="eastAsia"/>
        </w:rPr>
        <w:t>时，负载断电；</w:t>
      </w:r>
    </w:p>
    <w:p w14:paraId="7C000337" w14:textId="10746FF5" w:rsidR="002B1112" w:rsidRDefault="002B1112" w:rsidP="0071207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）设置一个负载铜断电指示标志。</w:t>
      </w:r>
    </w:p>
    <w:p w14:paraId="5D3FF5E6" w14:textId="24E8D130" w:rsidR="002F2F8C" w:rsidRPr="0041212F" w:rsidRDefault="002F2F8C" w:rsidP="0041212F">
      <w:pPr>
        <w:pStyle w:val="ac"/>
        <w:spacing w:before="156" w:after="156"/>
      </w:pPr>
      <w:bookmarkStart w:id="19" w:name="_Toc471914649"/>
      <w:bookmarkStart w:id="20" w:name="_Toc471916468"/>
      <w:bookmarkStart w:id="21" w:name="_Toc471916567"/>
      <w:bookmarkStart w:id="22" w:name="_Toc121692022"/>
      <w:bookmarkStart w:id="23" w:name="_Toc124778039"/>
      <w:r w:rsidRPr="00E8096D">
        <w:rPr>
          <w:rFonts w:hint="eastAsia"/>
        </w:rPr>
        <w:t>1.2</w:t>
      </w:r>
      <w:bookmarkEnd w:id="19"/>
      <w:bookmarkEnd w:id="20"/>
      <w:bookmarkEnd w:id="21"/>
      <w:bookmarkEnd w:id="22"/>
      <w:bookmarkEnd w:id="23"/>
      <w:r w:rsidR="002B1112">
        <w:rPr>
          <w:rFonts w:hint="eastAsia"/>
        </w:rPr>
        <w:t xml:space="preserve"> </w:t>
      </w:r>
      <w:r w:rsidR="002B1112">
        <w:rPr>
          <w:rFonts w:hint="eastAsia"/>
        </w:rPr>
        <w:t>题目分析</w:t>
      </w:r>
    </w:p>
    <w:p w14:paraId="3D5C07FE" w14:textId="0615FD9C" w:rsidR="002F2F8C" w:rsidRDefault="002B1112" w:rsidP="002F2F8C">
      <w:pPr>
        <w:adjustRightInd w:val="0"/>
        <w:snapToGrid w:val="0"/>
        <w:spacing w:line="560" w:lineRule="exac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对于本题目而言，最为重要的应当是设计大功率负载部分。对于负载的通断可以考虑使用继电器进行操作。其次，我们还需要对负载的电阻进行选型。在这里我选择了1</w:t>
      </w:r>
      <w:r>
        <w:rPr>
          <w:rFonts w:asciiTheme="minorEastAsia" w:eastAsiaTheme="minorEastAsia" w:hAnsiTheme="minorEastAsia"/>
          <w:sz w:val="24"/>
        </w:rPr>
        <w:t>00</w:t>
      </w:r>
      <w:r>
        <w:rPr>
          <w:rFonts w:asciiTheme="minorEastAsia" w:eastAsiaTheme="minorEastAsia" w:hAnsiTheme="minorEastAsia" w:hint="eastAsia"/>
          <w:sz w:val="24"/>
        </w:rPr>
        <w:t xml:space="preserve">W </w:t>
      </w:r>
      <w:r>
        <w:rPr>
          <w:rFonts w:asciiTheme="minorEastAsia" w:eastAsiaTheme="minorEastAsia" w:hAnsiTheme="minorEastAsia"/>
          <w:sz w:val="24"/>
        </w:rPr>
        <w:t>480</w:t>
      </w:r>
      <w:r>
        <w:rPr>
          <w:rFonts w:asciiTheme="minorEastAsia" w:eastAsiaTheme="minorEastAsia" w:hAnsiTheme="minorEastAsia" w:hint="eastAsia"/>
          <w:sz w:val="24"/>
        </w:rPr>
        <w:t>Ω的水泥电阻共四个，并联在一起，形成一个4</w:t>
      </w:r>
      <w:r>
        <w:rPr>
          <w:rFonts w:asciiTheme="minorEastAsia" w:eastAsiaTheme="minorEastAsia" w:hAnsiTheme="minorEastAsia"/>
          <w:sz w:val="24"/>
        </w:rPr>
        <w:t>00</w:t>
      </w:r>
      <w:r>
        <w:rPr>
          <w:rFonts w:asciiTheme="minorEastAsia" w:eastAsiaTheme="minorEastAsia" w:hAnsiTheme="minorEastAsia" w:hint="eastAsia"/>
          <w:sz w:val="24"/>
        </w:rPr>
        <w:t>W的负载。</w:t>
      </w:r>
    </w:p>
    <w:p w14:paraId="0EAB5E56" w14:textId="2CC39B2A" w:rsidR="002F2F8C" w:rsidRDefault="002B1112" w:rsidP="002F2F8C">
      <w:pPr>
        <w:adjustRightInd w:val="0"/>
        <w:snapToGrid w:val="0"/>
        <w:spacing w:line="560" w:lineRule="exac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其次重要的应当是电源模块设计。由于我们选择2</w:t>
      </w:r>
      <w:r>
        <w:rPr>
          <w:rFonts w:asciiTheme="minorEastAsia" w:eastAsiaTheme="minorEastAsia" w:hAnsiTheme="minorEastAsia"/>
          <w:sz w:val="24"/>
        </w:rPr>
        <w:t>20</w:t>
      </w:r>
      <w:r>
        <w:rPr>
          <w:rFonts w:asciiTheme="minorEastAsia" w:eastAsiaTheme="minorEastAsia" w:hAnsiTheme="minorEastAsia" w:hint="eastAsia"/>
          <w:sz w:val="24"/>
        </w:rPr>
        <w:t>V的供电电源，在使用单片机的过程中最为合理的是制作一款AC</w:t>
      </w:r>
      <w:r>
        <w:rPr>
          <w:rFonts w:asciiTheme="minorEastAsia" w:eastAsiaTheme="minorEastAsia" w:hAnsiTheme="minorEastAsia"/>
          <w:sz w:val="24"/>
        </w:rPr>
        <w:t>220</w:t>
      </w:r>
      <w:r>
        <w:rPr>
          <w:rFonts w:asciiTheme="minorEastAsia" w:eastAsiaTheme="minorEastAsia" w:hAnsiTheme="minorEastAsia" w:hint="eastAsia"/>
          <w:sz w:val="24"/>
        </w:rPr>
        <w:t>V转DC</w:t>
      </w:r>
      <w:r>
        <w:rPr>
          <w:rFonts w:asciiTheme="minorEastAsia" w:eastAsiaTheme="minorEastAsia" w:hAnsiTheme="minorEastAsia"/>
          <w:sz w:val="24"/>
        </w:rPr>
        <w:t>5</w:t>
      </w:r>
      <w:r>
        <w:rPr>
          <w:rFonts w:asciiTheme="minorEastAsia" w:eastAsiaTheme="minorEastAsia" w:hAnsiTheme="minorEastAsia" w:hint="eastAsia"/>
          <w:sz w:val="24"/>
        </w:rPr>
        <w:t>V的</w:t>
      </w:r>
      <w:r w:rsidR="006A64E3">
        <w:rPr>
          <w:rFonts w:asciiTheme="minorEastAsia" w:eastAsiaTheme="minorEastAsia" w:hAnsiTheme="minorEastAsia" w:hint="eastAsia"/>
          <w:sz w:val="24"/>
        </w:rPr>
        <w:t>设备，再由5V转为3.</w:t>
      </w:r>
      <w:r w:rsidR="006A64E3">
        <w:rPr>
          <w:rFonts w:asciiTheme="minorEastAsia" w:eastAsiaTheme="minorEastAsia" w:hAnsiTheme="minorEastAsia"/>
          <w:sz w:val="24"/>
        </w:rPr>
        <w:t>3</w:t>
      </w:r>
      <w:r w:rsidR="006A64E3">
        <w:rPr>
          <w:rFonts w:asciiTheme="minorEastAsia" w:eastAsiaTheme="minorEastAsia" w:hAnsiTheme="minorEastAsia" w:hint="eastAsia"/>
          <w:sz w:val="24"/>
        </w:rPr>
        <w:t>V为单片机供电。</w:t>
      </w:r>
    </w:p>
    <w:p w14:paraId="79257BAE" w14:textId="518DB163" w:rsidR="006A64E3" w:rsidRPr="002B1112" w:rsidRDefault="006A64E3" w:rsidP="002F2F8C">
      <w:pPr>
        <w:adjustRightInd w:val="0"/>
        <w:snapToGrid w:val="0"/>
        <w:spacing w:line="560" w:lineRule="exac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第三点应当是调整时间和显示数据。只需要简单的按键代码即可轻松实现调整时间功能，使用简单的IIC</w:t>
      </w:r>
      <w:r>
        <w:rPr>
          <w:rFonts w:asciiTheme="minorEastAsia" w:eastAsiaTheme="minorEastAsia" w:hAnsiTheme="minorEastAsia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OLED屏幕即可轻松实现显示功能。</w:t>
      </w:r>
    </w:p>
    <w:p w14:paraId="5F4ED285" w14:textId="77777777" w:rsidR="002F2F8C" w:rsidRDefault="002F2F8C" w:rsidP="002F2F8C">
      <w:pPr>
        <w:adjustRightInd w:val="0"/>
        <w:snapToGrid w:val="0"/>
        <w:spacing w:line="560" w:lineRule="exact"/>
        <w:ind w:firstLine="480"/>
        <w:jc w:val="left"/>
        <w:rPr>
          <w:rFonts w:asciiTheme="minorEastAsia" w:eastAsiaTheme="minorEastAsia" w:hAnsiTheme="minorEastAsia"/>
          <w:sz w:val="24"/>
        </w:rPr>
      </w:pPr>
    </w:p>
    <w:p w14:paraId="6DEF2AE1" w14:textId="77777777" w:rsidR="002F2F8C" w:rsidRDefault="002F2F8C" w:rsidP="002F2F8C">
      <w:pPr>
        <w:adjustRightInd w:val="0"/>
        <w:snapToGrid w:val="0"/>
        <w:spacing w:line="560" w:lineRule="exact"/>
        <w:ind w:firstLine="480"/>
        <w:jc w:val="left"/>
        <w:rPr>
          <w:rFonts w:asciiTheme="minorEastAsia" w:eastAsiaTheme="minorEastAsia" w:hAnsiTheme="minorEastAsia"/>
          <w:sz w:val="24"/>
        </w:rPr>
      </w:pPr>
    </w:p>
    <w:p w14:paraId="0B4CEF87" w14:textId="77777777" w:rsidR="002F2F8C" w:rsidRDefault="002F2F8C" w:rsidP="002F2F8C">
      <w:pPr>
        <w:adjustRightInd w:val="0"/>
        <w:snapToGrid w:val="0"/>
        <w:spacing w:line="560" w:lineRule="exact"/>
        <w:ind w:firstLine="480"/>
        <w:jc w:val="left"/>
        <w:rPr>
          <w:rFonts w:asciiTheme="minorEastAsia" w:eastAsiaTheme="minorEastAsia" w:hAnsiTheme="minorEastAsia"/>
          <w:sz w:val="24"/>
        </w:rPr>
        <w:sectPr w:rsidR="002F2F8C" w:rsidSect="00F67C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18DD633" w14:textId="7353F181" w:rsidR="002F2F8C" w:rsidRPr="006C3DBE" w:rsidRDefault="002F2F8C" w:rsidP="00F10E38">
      <w:pPr>
        <w:pStyle w:val="aa"/>
        <w:spacing w:before="156"/>
      </w:pPr>
      <w:bookmarkStart w:id="24" w:name="_Toc471914650"/>
      <w:bookmarkStart w:id="25" w:name="_Toc471916469"/>
      <w:bookmarkStart w:id="26" w:name="_Toc471916568"/>
      <w:bookmarkStart w:id="27" w:name="_Toc124778040"/>
      <w:r>
        <w:rPr>
          <w:rFonts w:hint="eastAsia"/>
        </w:rPr>
        <w:lastRenderedPageBreak/>
        <w:t>第二章</w:t>
      </w:r>
      <w:r w:rsidR="00BD096F">
        <w:t xml:space="preserve"> </w:t>
      </w:r>
      <w:r w:rsidR="00BD096F">
        <w:rPr>
          <w:rFonts w:hint="eastAsia"/>
        </w:rPr>
        <w:t>硬件</w:t>
      </w:r>
      <w:r>
        <w:rPr>
          <w:rFonts w:hint="eastAsia"/>
        </w:rPr>
        <w:t>设计</w:t>
      </w:r>
      <w:bookmarkEnd w:id="24"/>
      <w:bookmarkEnd w:id="25"/>
      <w:bookmarkEnd w:id="26"/>
      <w:bookmarkEnd w:id="27"/>
    </w:p>
    <w:p w14:paraId="595F394B" w14:textId="440FD689" w:rsidR="002F2F8C" w:rsidRPr="006C3DBE" w:rsidRDefault="002F2F8C" w:rsidP="00F10E38">
      <w:pPr>
        <w:pStyle w:val="ac"/>
        <w:spacing w:before="156" w:after="156"/>
      </w:pPr>
      <w:bookmarkStart w:id="28" w:name="_Toc471914651"/>
      <w:bookmarkStart w:id="29" w:name="_Toc471916470"/>
      <w:bookmarkStart w:id="30" w:name="_Toc471916569"/>
      <w:bookmarkStart w:id="31" w:name="_Toc121692023"/>
      <w:bookmarkStart w:id="32" w:name="_Toc124778041"/>
      <w:r w:rsidRPr="006C3DBE">
        <w:rPr>
          <w:rFonts w:hint="eastAsia"/>
        </w:rPr>
        <w:t xml:space="preserve">2.1 </w:t>
      </w:r>
      <w:bookmarkEnd w:id="28"/>
      <w:bookmarkEnd w:id="29"/>
      <w:bookmarkEnd w:id="30"/>
      <w:bookmarkEnd w:id="31"/>
      <w:bookmarkEnd w:id="32"/>
      <w:r w:rsidR="00E06E3A">
        <w:t>ACDC</w:t>
      </w:r>
      <w:r w:rsidR="00E06E3A">
        <w:rPr>
          <w:rFonts w:hint="eastAsia"/>
        </w:rPr>
        <w:t>制作</w:t>
      </w:r>
    </w:p>
    <w:p w14:paraId="1090BA11" w14:textId="7A1315E1" w:rsidR="00F8606D" w:rsidRDefault="001B6431" w:rsidP="005F110E">
      <w:pPr>
        <w:pStyle w:val="ae"/>
        <w:spacing w:before="156" w:after="156"/>
      </w:pPr>
      <w:bookmarkStart w:id="33" w:name="_Toc124778043"/>
      <w:bookmarkStart w:id="34" w:name="_Toc471914662"/>
      <w:bookmarkStart w:id="35" w:name="_Toc471916482"/>
      <w:bookmarkStart w:id="36" w:name="_Toc471916581"/>
      <w:r>
        <w:rPr>
          <w:rFonts w:hint="eastAsia"/>
        </w:rPr>
        <w:t>2</w:t>
      </w:r>
      <w:r>
        <w:t>.1.</w:t>
      </w:r>
      <w:r w:rsidR="005F110E">
        <w:t>1</w:t>
      </w:r>
      <w:r>
        <w:t xml:space="preserve"> </w:t>
      </w:r>
      <w:bookmarkEnd w:id="33"/>
      <w:r w:rsidR="00A408DE">
        <w:rPr>
          <w:rFonts w:hint="eastAsia"/>
        </w:rPr>
        <w:t>元器件选型</w:t>
      </w:r>
      <w:r w:rsidR="008126C1">
        <w:rPr>
          <w:rFonts w:hint="eastAsia"/>
        </w:rPr>
        <w:t>与电路设计</w:t>
      </w:r>
    </w:p>
    <w:p w14:paraId="4CFB50F8" w14:textId="28803920" w:rsidR="005F110E" w:rsidRDefault="005F110E" w:rsidP="005F110E">
      <w:pPr>
        <w:pStyle w:val="a8"/>
      </w:pPr>
      <w:r>
        <w:rPr>
          <w:rFonts w:hint="eastAsia"/>
        </w:rPr>
        <w:t>ACDC</w:t>
      </w:r>
      <w:r>
        <w:rPr>
          <w:rFonts w:hint="eastAsia"/>
        </w:rPr>
        <w:t>主芯片选择使用美国芯源公司的</w:t>
      </w:r>
      <w:r>
        <w:rPr>
          <w:rFonts w:hint="eastAsia"/>
        </w:rPr>
        <w:t>HF</w:t>
      </w:r>
      <w:r>
        <w:t>500-15</w:t>
      </w:r>
      <w:r>
        <w:rPr>
          <w:rFonts w:hint="eastAsia"/>
        </w:rPr>
        <w:t>，该芯片相较于其他同类型</w:t>
      </w:r>
      <w:proofErr w:type="gramStart"/>
      <w:r w:rsidR="008126C1">
        <w:rPr>
          <w:rFonts w:hint="eastAsia"/>
        </w:rPr>
        <w:t>的</w:t>
      </w:r>
      <w:r>
        <w:rPr>
          <w:rFonts w:hint="eastAsia"/>
        </w:rPr>
        <w:t>竞品有着</w:t>
      </w:r>
      <w:proofErr w:type="gramEnd"/>
      <w:r>
        <w:rPr>
          <w:rFonts w:hint="eastAsia"/>
        </w:rPr>
        <w:t>更高的可靠度与更良好的性能。</w:t>
      </w:r>
      <w:r w:rsidR="008126C1">
        <w:rPr>
          <w:rFonts w:hint="eastAsia"/>
        </w:rPr>
        <w:t>整流</w:t>
      </w:r>
      <w:proofErr w:type="gramStart"/>
      <w:r w:rsidR="008126C1">
        <w:rPr>
          <w:rFonts w:hint="eastAsia"/>
        </w:rPr>
        <w:t>桥根据</w:t>
      </w:r>
      <w:proofErr w:type="gramEnd"/>
      <w:r w:rsidR="008126C1">
        <w:rPr>
          <w:rFonts w:hint="eastAsia"/>
        </w:rPr>
        <w:t>其耐压、散热、体积方面考虑，最终选择</w:t>
      </w:r>
      <w:r w:rsidR="008126C1">
        <w:t>MB10F</w:t>
      </w:r>
      <w:r w:rsidR="008126C1">
        <w:rPr>
          <w:rFonts w:hint="eastAsia"/>
        </w:rPr>
        <w:t>。电压基准芯片考虑到品牌效益直接选用德州仪器的</w:t>
      </w:r>
      <w:r w:rsidR="008126C1">
        <w:rPr>
          <w:rFonts w:hint="eastAsia"/>
        </w:rPr>
        <w:t>TL</w:t>
      </w:r>
      <w:r w:rsidR="008126C1">
        <w:t>431</w:t>
      </w:r>
      <w:r w:rsidR="008126C1">
        <w:rPr>
          <w:rFonts w:hint="eastAsia"/>
        </w:rPr>
        <w:t>A</w:t>
      </w:r>
      <w:r w:rsidR="008126C1">
        <w:rPr>
          <w:rFonts w:hint="eastAsia"/>
        </w:rPr>
        <w:t>。电路设计直接采用芯片手册的典型应用部分。</w:t>
      </w:r>
    </w:p>
    <w:p w14:paraId="72F64808" w14:textId="6FABD3EE" w:rsidR="008126C1" w:rsidRDefault="008126C1" w:rsidP="0082763B">
      <w:pPr>
        <w:pStyle w:val="a8"/>
        <w:jc w:val="center"/>
      </w:pPr>
      <w:r>
        <w:rPr>
          <w:noProof/>
        </w:rPr>
        <w:drawing>
          <wp:inline distT="0" distB="0" distL="0" distR="0" wp14:anchorId="2DEE53FD" wp14:editId="45616C03">
            <wp:extent cx="5069712" cy="2808300"/>
            <wp:effectExtent l="0" t="0" r="0" b="0"/>
            <wp:docPr id="1971593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93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932" cy="28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6D6E" w14:textId="4496FD6B" w:rsidR="008126C1" w:rsidRDefault="008126C1" w:rsidP="008126C1">
      <w:pPr>
        <w:pStyle w:val="af0"/>
      </w:pPr>
      <w:r>
        <w:rPr>
          <w:rFonts w:hint="eastAsia"/>
        </w:rPr>
        <w:t>图</w:t>
      </w:r>
      <w:r>
        <w:t xml:space="preserve">1 </w:t>
      </w:r>
      <w:r>
        <w:rPr>
          <w:rFonts w:hint="eastAsia"/>
        </w:rPr>
        <w:t>HF</w:t>
      </w:r>
      <w:r>
        <w:t>500-15</w:t>
      </w:r>
      <w:r>
        <w:rPr>
          <w:rFonts w:hint="eastAsia"/>
        </w:rPr>
        <w:t>芯片外围电路图</w:t>
      </w:r>
    </w:p>
    <w:p w14:paraId="1371EFC4" w14:textId="5E802F03" w:rsidR="006F2EA0" w:rsidRDefault="001B6431" w:rsidP="00106D87">
      <w:pPr>
        <w:pStyle w:val="ae"/>
        <w:spacing w:before="156" w:after="156"/>
      </w:pPr>
      <w:bookmarkStart w:id="37" w:name="_Toc124778044"/>
      <w:r>
        <w:rPr>
          <w:rFonts w:hint="eastAsia"/>
        </w:rPr>
        <w:t>2</w:t>
      </w:r>
      <w:r>
        <w:t>.1.</w:t>
      </w:r>
      <w:bookmarkEnd w:id="37"/>
      <w:r w:rsidR="00C97325">
        <w:t>2</w:t>
      </w:r>
      <w:r w:rsidR="00A408DE">
        <w:rPr>
          <w:rFonts w:hint="eastAsia"/>
        </w:rPr>
        <w:t xml:space="preserve"> </w:t>
      </w:r>
      <w:r w:rsidR="00822464">
        <w:rPr>
          <w:rFonts w:hint="eastAsia"/>
        </w:rPr>
        <w:t>变压器设计</w:t>
      </w:r>
    </w:p>
    <w:p w14:paraId="26C24B09" w14:textId="641DBBE1" w:rsidR="00F339D3" w:rsidRDefault="00F339D3" w:rsidP="00F339D3">
      <w:pPr>
        <w:pStyle w:val="a8"/>
      </w:pPr>
      <w:r>
        <w:rPr>
          <w:rFonts w:hint="eastAsia"/>
        </w:rPr>
        <w:t>在变压器的设计中，</w:t>
      </w:r>
      <w:r w:rsidR="00CB59C1">
        <w:rPr>
          <w:rFonts w:hint="eastAsia"/>
        </w:rPr>
        <w:t>需要</w:t>
      </w:r>
      <w:r>
        <w:rPr>
          <w:rFonts w:hint="eastAsia"/>
        </w:rPr>
        <w:t>算出变压器匝数</w:t>
      </w:r>
      <w:r>
        <w:rPr>
          <w:rFonts w:hint="eastAsia"/>
        </w:rPr>
        <w:t>N</w:t>
      </w:r>
      <w:r>
        <w:rPr>
          <w:rFonts w:hint="eastAsia"/>
        </w:rPr>
        <w:t>：</w:t>
      </w:r>
    </w:p>
    <w:p w14:paraId="5F7B8203" w14:textId="66E6C794" w:rsidR="00F339D3" w:rsidRDefault="00CB59C1" w:rsidP="00CB59C1">
      <w:pPr>
        <w:pStyle w:val="a8"/>
        <w:jc w:val="center"/>
      </w:pPr>
      <w:r w:rsidRPr="00CB59C1">
        <w:rPr>
          <w:position w:val="-26"/>
        </w:rPr>
        <w:object w:dxaOrig="5717" w:dyaOrig="713" w14:anchorId="5A62AB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86pt;height:35.5pt" o:ole="">
            <v:imagedata r:id="rId8" o:title=""/>
          </v:shape>
          <o:OLEObject Type="Embed" ProgID="Equation.AxMath" ShapeID="_x0000_i1031" DrawAspect="Content" ObjectID="_1761522512" r:id="rId9"/>
        </w:object>
      </w:r>
    </w:p>
    <w:p w14:paraId="1341C098" w14:textId="66F69E4E" w:rsidR="00CB59C1" w:rsidRPr="00CB59C1" w:rsidRDefault="00CB59C1" w:rsidP="00CB59C1">
      <w:pPr>
        <w:pStyle w:val="a8"/>
      </w:pPr>
      <w:r>
        <w:rPr>
          <w:rFonts w:hint="eastAsia"/>
        </w:rPr>
        <w:t>其</w:t>
      </w:r>
      <w:r>
        <w:rPr>
          <w:rFonts w:hint="eastAsia"/>
        </w:rPr>
        <w:t>中，</w:t>
      </w:r>
      <w:r>
        <w:rPr>
          <w:rFonts w:hint="eastAsia"/>
        </w:rPr>
        <w:t>Vin</w:t>
      </w:r>
      <w:r>
        <w:rPr>
          <w:rFonts w:hint="eastAsia"/>
        </w:rPr>
        <w:t>是最小的输人电压，整流后一般取值为</w:t>
      </w:r>
      <w:r>
        <w:rPr>
          <w:rFonts w:hint="eastAsia"/>
        </w:rPr>
        <w:t>185*1.414</w:t>
      </w:r>
      <w:r>
        <w:rPr>
          <w:rFonts w:hint="eastAsia"/>
        </w:rPr>
        <w:t>；</w:t>
      </w:r>
      <w:r>
        <w:rPr>
          <w:rFonts w:hint="eastAsia"/>
        </w:rPr>
        <w:t>V</w:t>
      </w:r>
      <w:r>
        <w:rPr>
          <w:rFonts w:hint="eastAsia"/>
        </w:rPr>
        <w:t>o</w:t>
      </w:r>
      <w:r>
        <w:rPr>
          <w:rFonts w:hint="eastAsia"/>
        </w:rPr>
        <w:t>代表输出电压，我们一般取</w:t>
      </w:r>
      <w:r>
        <w:rPr>
          <w:rFonts w:hint="eastAsia"/>
        </w:rPr>
        <w:t>5V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Vf</w:t>
      </w:r>
      <w:proofErr w:type="spellEnd"/>
      <w:r>
        <w:rPr>
          <w:rFonts w:hint="eastAsia"/>
        </w:rPr>
        <w:t>是二极管导通压降，一般取</w:t>
      </w:r>
      <w:r>
        <w:rPr>
          <w:rFonts w:hint="eastAsia"/>
        </w:rPr>
        <w:t>0.7V</w:t>
      </w:r>
      <w:r>
        <w:rPr>
          <w:rFonts w:hint="eastAsia"/>
        </w:rPr>
        <w:t>；</w:t>
      </w:r>
      <w:r>
        <w:rPr>
          <w:rFonts w:hint="eastAsia"/>
        </w:rPr>
        <w:t>D</w:t>
      </w:r>
      <w:r>
        <w:rPr>
          <w:rFonts w:hint="eastAsia"/>
        </w:rPr>
        <w:t>代表最大占空比，经验取值为</w:t>
      </w:r>
      <w:r>
        <w:rPr>
          <w:rFonts w:hint="eastAsia"/>
        </w:rPr>
        <w:t>40%</w:t>
      </w:r>
      <w:r>
        <w:rPr>
          <w:rFonts w:hint="eastAsia"/>
        </w:rPr>
        <w:t>。此时计算得出变压器匝数比应为</w:t>
      </w:r>
      <w:r>
        <w:rPr>
          <w:rFonts w:hint="eastAsia"/>
        </w:rPr>
        <w:t>30:1</w:t>
      </w:r>
      <w:r>
        <w:rPr>
          <w:rFonts w:hint="eastAsia"/>
        </w:rPr>
        <w:t>。根据芯片手册上的推荐值</w:t>
      </w:r>
      <w:r>
        <w:rPr>
          <w:rFonts w:hint="eastAsia"/>
        </w:rPr>
        <w:t>,</w:t>
      </w:r>
      <w:r>
        <w:rPr>
          <w:rFonts w:hint="eastAsia"/>
        </w:rPr>
        <w:t>我们</w:t>
      </w:r>
      <w:proofErr w:type="gramStart"/>
      <w:r>
        <w:rPr>
          <w:rFonts w:hint="eastAsia"/>
        </w:rPr>
        <w:t>取原边为</w:t>
      </w:r>
      <w:proofErr w:type="gramEnd"/>
      <w:r>
        <w:rPr>
          <w:rFonts w:hint="eastAsia"/>
        </w:rPr>
        <w:t>180</w:t>
      </w:r>
      <w:r>
        <w:rPr>
          <w:rFonts w:hint="eastAsia"/>
        </w:rPr>
        <w:t>匝，</w:t>
      </w:r>
      <w:proofErr w:type="gramStart"/>
      <w:r>
        <w:rPr>
          <w:rFonts w:hint="eastAsia"/>
        </w:rPr>
        <w:t>复边为</w:t>
      </w:r>
      <w:proofErr w:type="gramEnd"/>
      <w:r>
        <w:rPr>
          <w:rFonts w:hint="eastAsia"/>
        </w:rPr>
        <w:t>6</w:t>
      </w:r>
      <w:r>
        <w:rPr>
          <w:rFonts w:hint="eastAsia"/>
        </w:rPr>
        <w:t>匝，辅助绕组要求达到芯片供电电压</w:t>
      </w:r>
      <w:r>
        <w:rPr>
          <w:rFonts w:hint="eastAsia"/>
        </w:rPr>
        <w:t>15V</w:t>
      </w:r>
      <w:r>
        <w:rPr>
          <w:rFonts w:hint="eastAsia"/>
        </w:rPr>
        <w:t>，由此设计辅助绕组为</w:t>
      </w:r>
      <w:r>
        <w:rPr>
          <w:rFonts w:hint="eastAsia"/>
        </w:rPr>
        <w:t>6</w:t>
      </w:r>
      <w:r>
        <w:rPr>
          <w:rFonts w:hint="eastAsia"/>
        </w:rPr>
        <w:t>圈的</w:t>
      </w:r>
      <w:r>
        <w:rPr>
          <w:rFonts w:hint="eastAsia"/>
        </w:rPr>
        <w:t>3</w:t>
      </w:r>
      <w:r>
        <w:rPr>
          <w:rFonts w:hint="eastAsia"/>
        </w:rPr>
        <w:t>倍也就是</w:t>
      </w:r>
      <w:r>
        <w:rPr>
          <w:rFonts w:hint="eastAsia"/>
        </w:rPr>
        <w:t>18</w:t>
      </w:r>
      <w:r>
        <w:rPr>
          <w:rFonts w:hint="eastAsia"/>
        </w:rPr>
        <w:t>匝。接下来我们选择一款适当的磁芯，取</w:t>
      </w:r>
      <w:r>
        <w:rPr>
          <w:rFonts w:hint="eastAsia"/>
        </w:rPr>
        <w:t>22W</w:t>
      </w:r>
      <w:r>
        <w:rPr>
          <w:rFonts w:hint="eastAsia"/>
        </w:rPr>
        <w:t>的</w:t>
      </w:r>
      <w:r>
        <w:rPr>
          <w:rFonts w:hint="eastAsia"/>
        </w:rPr>
        <w:lastRenderedPageBreak/>
        <w:t>EE22</w:t>
      </w:r>
      <w:r>
        <w:rPr>
          <w:rFonts w:hint="eastAsia"/>
        </w:rPr>
        <w:t>磁芯，截面积为</w:t>
      </w:r>
      <w:r>
        <w:rPr>
          <w:rFonts w:hint="eastAsia"/>
        </w:rPr>
        <w:t>40.8mm</w:t>
      </w:r>
      <w:r>
        <w:rPr>
          <w:rFonts w:hint="eastAsia"/>
        </w:rPr>
        <w:t>。将以上数据送至变压器定制厂家进行定制。</w:t>
      </w:r>
    </w:p>
    <w:p w14:paraId="10A29481" w14:textId="20EF8D20" w:rsidR="00C97325" w:rsidRDefault="00822464" w:rsidP="00106D87">
      <w:pPr>
        <w:pStyle w:val="ae"/>
        <w:spacing w:before="156" w:after="156"/>
      </w:pPr>
      <w:r>
        <w:rPr>
          <w:rFonts w:hint="eastAsia"/>
        </w:rPr>
        <w:t>2</w:t>
      </w:r>
      <w:r>
        <w:t>.1.</w:t>
      </w:r>
      <w:r w:rsidR="00C97325">
        <w:t>3</w:t>
      </w:r>
      <w:r>
        <w:t xml:space="preserve"> </w:t>
      </w:r>
      <w:r>
        <w:rPr>
          <w:rFonts w:hint="eastAsia"/>
        </w:rPr>
        <w:t>EMC设计</w:t>
      </w:r>
      <w:r w:rsidR="00177CCE">
        <w:rPr>
          <w:rFonts w:hint="eastAsia"/>
        </w:rPr>
        <w:t>、保护与隔离</w:t>
      </w:r>
    </w:p>
    <w:p w14:paraId="48BEC44D" w14:textId="77777777" w:rsidR="00D84B64" w:rsidRDefault="00D84B64" w:rsidP="00D84B64">
      <w:pPr>
        <w:pStyle w:val="a8"/>
      </w:pPr>
      <w:r>
        <w:rPr>
          <w:rFonts w:hint="eastAsia"/>
        </w:rPr>
        <w:t>一</w:t>
      </w:r>
      <w:r>
        <w:rPr>
          <w:rFonts w:hint="eastAsia"/>
        </w:rPr>
        <w:t>款合格的</w:t>
      </w:r>
      <w:r>
        <w:rPr>
          <w:rFonts w:hint="eastAsia"/>
        </w:rPr>
        <w:t>ACDC</w:t>
      </w:r>
      <w:r>
        <w:rPr>
          <w:rFonts w:hint="eastAsia"/>
        </w:rPr>
        <w:t>系统应当有着足够稳定的保护和隔离机制。在交流和直流之间，我们选择使用光</w:t>
      </w:r>
      <w:proofErr w:type="gramStart"/>
      <w:r>
        <w:rPr>
          <w:rFonts w:hint="eastAsia"/>
        </w:rPr>
        <w:t>耦</w:t>
      </w:r>
      <w:proofErr w:type="gramEnd"/>
      <w:r>
        <w:rPr>
          <w:rFonts w:hint="eastAsia"/>
        </w:rPr>
        <w:t>、继电器来进行带点端的隔离，使用安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电容来进行对地隔离。此外，我选用了一颗耐压</w:t>
      </w:r>
      <w:r>
        <w:rPr>
          <w:rFonts w:hint="eastAsia"/>
        </w:rPr>
        <w:t>250V</w:t>
      </w:r>
      <w:r>
        <w:rPr>
          <w:rFonts w:hint="eastAsia"/>
        </w:rPr>
        <w:t>的保险丝作为保护机制。在设计</w:t>
      </w:r>
      <w:r>
        <w:rPr>
          <w:rFonts w:hint="eastAsia"/>
        </w:rPr>
        <w:t>PCB</w:t>
      </w:r>
      <w:r>
        <w:rPr>
          <w:rFonts w:hint="eastAsia"/>
        </w:rPr>
        <w:t>时我将交流和直流部分通过挖槽的方式避免爬电，在醒目处放置高压危险提示符。</w:t>
      </w:r>
    </w:p>
    <w:p w14:paraId="60B1CCFE" w14:textId="05A93E11" w:rsidR="00D8370E" w:rsidRDefault="00D84B64" w:rsidP="00D84B64">
      <w:pPr>
        <w:pStyle w:val="a8"/>
      </w:pPr>
      <w:r>
        <w:rPr>
          <w:rFonts w:hint="eastAsia"/>
        </w:rPr>
        <w:t>在</w:t>
      </w:r>
      <w:r>
        <w:rPr>
          <w:rFonts w:hint="eastAsia"/>
        </w:rPr>
        <w:t>EMC</w:t>
      </w:r>
      <w:r>
        <w:rPr>
          <w:rFonts w:hint="eastAsia"/>
        </w:rPr>
        <w:t>设计中，我选用了</w:t>
      </w:r>
      <w:proofErr w:type="gramStart"/>
      <w:r>
        <w:rPr>
          <w:rFonts w:hint="eastAsia"/>
        </w:rPr>
        <w:t>磁珠来抑制</w:t>
      </w:r>
      <w:proofErr w:type="gramEnd"/>
      <w:r>
        <w:rPr>
          <w:rFonts w:hint="eastAsia"/>
        </w:rPr>
        <w:t>高频电磁干扰，它通过对高频信号的吸收和阻抗匹配，降低电磁波在电路中传播的能力，从而减少电磁辐射和敏感电路的干扰，并同时能达到阻抗匹配的目的。压敏电阻用于电源线滤波与瞬态抑制在电路中，当电压超过其特定的工作范围时，压敏电阻的电阻值迅速下降，</w:t>
      </w:r>
      <w:proofErr w:type="gramStart"/>
      <w:r>
        <w:rPr>
          <w:rFonts w:hint="eastAsia"/>
        </w:rPr>
        <w:t>提供条低阻抗</w:t>
      </w:r>
      <w:proofErr w:type="gramEnd"/>
      <w:r>
        <w:rPr>
          <w:rFonts w:hint="eastAsia"/>
        </w:rPr>
        <w:t>路径，吸收过电压，从而保护与之连接的设备和电路免受损害。</w:t>
      </w:r>
    </w:p>
    <w:p w14:paraId="452F95F7" w14:textId="280DAEB7" w:rsidR="00D84B64" w:rsidRDefault="00D84B64" w:rsidP="00D84B64">
      <w:pPr>
        <w:pStyle w:val="ae"/>
        <w:spacing w:before="156" w:after="156"/>
      </w:pPr>
      <w:r>
        <w:rPr>
          <w:rFonts w:hint="eastAsia"/>
        </w:rPr>
        <w:t>2</w:t>
      </w:r>
      <w:r>
        <w:t>.1.</w:t>
      </w:r>
      <w:r>
        <w:t>4</w:t>
      </w:r>
      <w:r>
        <w:t xml:space="preserve"> </w:t>
      </w:r>
      <w:r w:rsidR="00BA0223">
        <w:rPr>
          <w:rFonts w:hint="eastAsia"/>
        </w:rPr>
        <w:t>ACDC原理图</w:t>
      </w:r>
    </w:p>
    <w:p w14:paraId="4E752870" w14:textId="3A308B64" w:rsidR="00BA0223" w:rsidRDefault="004B2D3D" w:rsidP="004B2D3D">
      <w:pPr>
        <w:pStyle w:val="af0"/>
      </w:pPr>
      <w:r w:rsidRPr="004B2D3D">
        <w:drawing>
          <wp:inline distT="0" distB="0" distL="0" distR="0" wp14:anchorId="73603CE3" wp14:editId="3281356F">
            <wp:extent cx="5227307" cy="2245489"/>
            <wp:effectExtent l="0" t="0" r="0" b="0"/>
            <wp:docPr id="1773027936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27936" name="图片 1" descr="图表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489" cy="22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67A9" w14:textId="4D70CC7E" w:rsidR="004B2D3D" w:rsidRPr="00C97325" w:rsidRDefault="004B2D3D" w:rsidP="004B2D3D">
      <w:pPr>
        <w:pStyle w:val="af0"/>
        <w:rPr>
          <w:rFonts w:hint="eastAsia"/>
        </w:rPr>
      </w:pPr>
      <w:r>
        <w:rPr>
          <w:rFonts w:hint="eastAsia"/>
        </w:rPr>
        <w:t>图</w:t>
      </w:r>
      <w:r w:rsidR="0082763B">
        <w:t>2</w:t>
      </w:r>
      <w:r>
        <w:t xml:space="preserve"> </w:t>
      </w:r>
      <w:r>
        <w:t>ACDC</w:t>
      </w:r>
      <w:r>
        <w:rPr>
          <w:rFonts w:hint="eastAsia"/>
        </w:rPr>
        <w:t>电路</w:t>
      </w:r>
      <w:r>
        <w:rPr>
          <w:rFonts w:hint="eastAsia"/>
        </w:rPr>
        <w:t>原理</w:t>
      </w:r>
      <w:r>
        <w:rPr>
          <w:rFonts w:hint="eastAsia"/>
        </w:rPr>
        <w:t>图</w:t>
      </w:r>
    </w:p>
    <w:p w14:paraId="254484D7" w14:textId="07783003" w:rsidR="005F05F1" w:rsidRDefault="005F05F1" w:rsidP="00D13D16">
      <w:pPr>
        <w:pStyle w:val="ac"/>
        <w:spacing w:before="156" w:after="156"/>
      </w:pPr>
      <w:bookmarkStart w:id="38" w:name="_Toc121692024"/>
      <w:bookmarkStart w:id="39" w:name="_Toc124778045"/>
      <w:r w:rsidRPr="006C3DBE">
        <w:rPr>
          <w:rFonts w:hint="eastAsia"/>
        </w:rPr>
        <w:t>2.</w:t>
      </w:r>
      <w:r>
        <w:t>2</w:t>
      </w:r>
      <w:r w:rsidRPr="006C3DBE">
        <w:rPr>
          <w:rFonts w:hint="eastAsia"/>
        </w:rPr>
        <w:t xml:space="preserve"> </w:t>
      </w:r>
      <w:bookmarkEnd w:id="38"/>
      <w:bookmarkEnd w:id="39"/>
      <w:r w:rsidR="008126C1">
        <w:rPr>
          <w:rFonts w:hint="eastAsia"/>
        </w:rPr>
        <w:t>控制系统制作</w:t>
      </w:r>
    </w:p>
    <w:p w14:paraId="07DA65BD" w14:textId="7D0E8044" w:rsidR="006117D4" w:rsidRDefault="006117D4" w:rsidP="006117D4">
      <w:pPr>
        <w:pStyle w:val="ae"/>
        <w:spacing w:before="156" w:after="156"/>
        <w:rPr>
          <w:rFonts w:hint="eastAsia"/>
        </w:rPr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单片机最小系统与外设</w:t>
      </w:r>
    </w:p>
    <w:p w14:paraId="500BE024" w14:textId="642A69DE" w:rsidR="0082763B" w:rsidRDefault="007B2582" w:rsidP="0082763B">
      <w:pPr>
        <w:pStyle w:val="a8"/>
        <w:rPr>
          <w:rFonts w:hint="eastAsia"/>
        </w:rPr>
      </w:pPr>
      <w:r>
        <w:rPr>
          <w:rFonts w:hint="eastAsia"/>
        </w:rPr>
        <w:t>控制系统主要由</w:t>
      </w:r>
      <w:r>
        <w:rPr>
          <w:rFonts w:hint="eastAsia"/>
        </w:rPr>
        <w:t>S</w:t>
      </w:r>
      <w:r>
        <w:t>TM32</w:t>
      </w:r>
      <w:r>
        <w:rPr>
          <w:rFonts w:hint="eastAsia"/>
        </w:rPr>
        <w:t>最小系统及其板上外设构成。</w:t>
      </w:r>
      <w:r>
        <w:rPr>
          <w:rFonts w:hint="eastAsia"/>
        </w:rPr>
        <w:t>S</w:t>
      </w:r>
      <w:r>
        <w:t>TM32</w:t>
      </w:r>
      <w:r>
        <w:rPr>
          <w:rFonts w:hint="eastAsia"/>
        </w:rPr>
        <w:t>最小系统包括供电系统、复位系统、晶振、下载接口。其中供电是由</w:t>
      </w:r>
      <w:r>
        <w:rPr>
          <w:rFonts w:hint="eastAsia"/>
        </w:rPr>
        <w:t>AMS</w:t>
      </w:r>
      <w:r>
        <w:t>1117</w:t>
      </w:r>
      <w:r>
        <w:rPr>
          <w:rFonts w:hint="eastAsia"/>
        </w:rPr>
        <w:t>芯片提供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V</w:t>
      </w:r>
      <w:r>
        <w:rPr>
          <w:rFonts w:hint="eastAsia"/>
        </w:rPr>
        <w:t>的电源；复位系统采用经典的按键复位；晶</w:t>
      </w:r>
      <w:proofErr w:type="gramStart"/>
      <w:r>
        <w:rPr>
          <w:rFonts w:hint="eastAsia"/>
        </w:rPr>
        <w:t>振采用</w:t>
      </w:r>
      <w:proofErr w:type="gramEnd"/>
      <w:r>
        <w:rPr>
          <w:rFonts w:hint="eastAsia"/>
        </w:rPr>
        <w:t>外部</w:t>
      </w:r>
      <w:r>
        <w:rPr>
          <w:rFonts w:hint="eastAsia"/>
        </w:rPr>
        <w:t>8MHz</w:t>
      </w:r>
      <w:r>
        <w:rPr>
          <w:rFonts w:hint="eastAsia"/>
        </w:rPr>
        <w:t>高速时钟；下载接口直接引出。外设包括</w:t>
      </w:r>
      <w:r>
        <w:rPr>
          <w:rFonts w:hint="eastAsia"/>
        </w:rPr>
        <w:t>LED</w:t>
      </w:r>
      <w:r>
        <w:rPr>
          <w:rFonts w:hint="eastAsia"/>
        </w:rPr>
        <w:t>提示灯、</w:t>
      </w:r>
      <w:r>
        <w:rPr>
          <w:rFonts w:hint="eastAsia"/>
        </w:rPr>
        <w:t>OLED</w:t>
      </w:r>
      <w:r>
        <w:rPr>
          <w:rFonts w:hint="eastAsia"/>
        </w:rPr>
        <w:t>显示、按键、继电器驱动、串口调试</w:t>
      </w:r>
      <w:r w:rsidR="0082763B">
        <w:rPr>
          <w:rFonts w:hint="eastAsia"/>
        </w:rPr>
        <w:t>等等</w:t>
      </w:r>
      <w:r>
        <w:rPr>
          <w:rFonts w:hint="eastAsia"/>
        </w:rPr>
        <w:t>。</w:t>
      </w:r>
    </w:p>
    <w:p w14:paraId="479611ED" w14:textId="3CB6EEAE" w:rsidR="006117D4" w:rsidRDefault="006117D4" w:rsidP="006117D4">
      <w:pPr>
        <w:pStyle w:val="ae"/>
        <w:spacing w:before="156" w:after="156"/>
      </w:pPr>
      <w:r>
        <w:rPr>
          <w:rFonts w:hint="eastAsia"/>
        </w:rPr>
        <w:lastRenderedPageBreak/>
        <w:t>2</w:t>
      </w:r>
      <w:r>
        <w:t xml:space="preserve">.2.2 </w:t>
      </w:r>
      <w:r>
        <w:rPr>
          <w:rFonts w:hint="eastAsia"/>
        </w:rPr>
        <w:t>最小系统原理图</w:t>
      </w:r>
    </w:p>
    <w:p w14:paraId="441F239E" w14:textId="30CAF196" w:rsidR="0082763B" w:rsidRDefault="0082763B" w:rsidP="0082763B">
      <w:pPr>
        <w:pStyle w:val="af0"/>
      </w:pPr>
      <w:r>
        <w:rPr>
          <w:noProof/>
        </w:rPr>
        <w:drawing>
          <wp:inline distT="0" distB="0" distL="0" distR="0" wp14:anchorId="74A2DCFC" wp14:editId="67268DEB">
            <wp:extent cx="4467828" cy="2587317"/>
            <wp:effectExtent l="0" t="0" r="0" b="0"/>
            <wp:docPr id="1092922880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22880" name="图片 1" descr="图表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151" cy="25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D175" w14:textId="085821CE" w:rsidR="0082763B" w:rsidRDefault="0082763B" w:rsidP="00401B47">
      <w:pPr>
        <w:pStyle w:val="af0"/>
        <w:rPr>
          <w:rFonts w:hint="eastAsia"/>
        </w:rPr>
      </w:pPr>
      <w:r>
        <w:rPr>
          <w:rFonts w:hint="eastAsia"/>
        </w:rPr>
        <w:t>图</w:t>
      </w:r>
      <w:r>
        <w:t>3</w:t>
      </w:r>
      <w:r>
        <w:t xml:space="preserve"> </w:t>
      </w:r>
      <w:r w:rsidR="001925A0">
        <w:rPr>
          <w:rFonts w:hint="eastAsia"/>
        </w:rPr>
        <w:t>单片机最小系统</w:t>
      </w:r>
      <w:r>
        <w:rPr>
          <w:rFonts w:hint="eastAsia"/>
        </w:rPr>
        <w:t>电路原理图</w:t>
      </w:r>
    </w:p>
    <w:p w14:paraId="360162F8" w14:textId="6CBEA29E" w:rsidR="007B2582" w:rsidRDefault="007B2582" w:rsidP="007B2582">
      <w:pPr>
        <w:pStyle w:val="ac"/>
        <w:spacing w:before="156" w:after="156"/>
        <w:rPr>
          <w:rFonts w:hint="eastAsia"/>
        </w:rPr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PCB</w:t>
      </w:r>
      <w:r>
        <w:t xml:space="preserve"> </w:t>
      </w:r>
      <w:r>
        <w:rPr>
          <w:rFonts w:hint="eastAsia"/>
        </w:rPr>
        <w:t>layout</w:t>
      </w:r>
    </w:p>
    <w:p w14:paraId="7F43EEAA" w14:textId="77777777" w:rsidR="00886067" w:rsidRDefault="00886067" w:rsidP="002C0A2D">
      <w:pPr>
        <w:pStyle w:val="a8"/>
      </w:pPr>
      <w:r>
        <w:rPr>
          <w:rFonts w:hint="eastAsia"/>
        </w:rPr>
        <w:t>在</w:t>
      </w:r>
      <w:r>
        <w:rPr>
          <w:rFonts w:hint="eastAsia"/>
        </w:rPr>
        <w:t>PCB</w:t>
      </w:r>
      <w:r>
        <w:t xml:space="preserve"> </w:t>
      </w:r>
      <w:r>
        <w:rPr>
          <w:rFonts w:hint="eastAsia"/>
        </w:rPr>
        <w:t>layout</w:t>
      </w:r>
      <w:r>
        <w:rPr>
          <w:rFonts w:hint="eastAsia"/>
        </w:rPr>
        <w:t>上，要遵循一些</w:t>
      </w:r>
      <w:r>
        <w:rPr>
          <w:rFonts w:hint="eastAsia"/>
        </w:rPr>
        <w:t>layout</w:t>
      </w:r>
      <w:r>
        <w:rPr>
          <w:rFonts w:hint="eastAsia"/>
        </w:rPr>
        <w:t>的基本规律。</w:t>
      </w:r>
      <w:r w:rsidR="00A02808">
        <w:rPr>
          <w:rFonts w:hint="eastAsia"/>
        </w:rPr>
        <w:t>ACDC</w:t>
      </w:r>
      <w:r w:rsidR="00A02808">
        <w:rPr>
          <w:rFonts w:hint="eastAsia"/>
        </w:rPr>
        <w:t>部分的</w:t>
      </w:r>
      <w:r w:rsidR="00A02808">
        <w:rPr>
          <w:rFonts w:hint="eastAsia"/>
        </w:rPr>
        <w:t>layout</w:t>
      </w:r>
      <w:r w:rsidR="00A02808">
        <w:rPr>
          <w:rFonts w:hint="eastAsia"/>
        </w:rPr>
        <w:t>要参考数据手册，</w:t>
      </w:r>
      <w:r w:rsidR="00A02808">
        <w:rPr>
          <w:rFonts w:hint="eastAsia"/>
        </w:rPr>
        <w:t>STM</w:t>
      </w:r>
      <w:r w:rsidR="00A02808">
        <w:t>32</w:t>
      </w:r>
      <w:r w:rsidR="00A02808">
        <w:rPr>
          <w:rFonts w:hint="eastAsia"/>
        </w:rPr>
        <w:t>部分的</w:t>
      </w:r>
      <w:r w:rsidR="00A02808">
        <w:rPr>
          <w:rFonts w:hint="eastAsia"/>
        </w:rPr>
        <w:t>layout</w:t>
      </w:r>
      <w:r w:rsidR="00A02808">
        <w:rPr>
          <w:rFonts w:hint="eastAsia"/>
        </w:rPr>
        <w:t>要遵循</w:t>
      </w:r>
      <w:r w:rsidR="00A02808">
        <w:rPr>
          <w:rFonts w:hint="eastAsia"/>
        </w:rPr>
        <w:t>3W</w:t>
      </w:r>
      <w:r w:rsidR="00A02808">
        <w:rPr>
          <w:rFonts w:hint="eastAsia"/>
        </w:rPr>
        <w:t>原则等等。</w:t>
      </w:r>
      <w:r w:rsidR="00A02808">
        <w:rPr>
          <w:rFonts w:hint="eastAsia"/>
        </w:rPr>
        <w:t>AC</w:t>
      </w:r>
      <w:r w:rsidR="002C0A2D">
        <w:rPr>
          <w:rFonts w:hint="eastAsia"/>
        </w:rPr>
        <w:t>与</w:t>
      </w:r>
      <w:r w:rsidR="00A02808">
        <w:rPr>
          <w:rFonts w:hint="eastAsia"/>
        </w:rPr>
        <w:t>DC</w:t>
      </w:r>
      <w:r w:rsidR="002C0A2D">
        <w:rPr>
          <w:rFonts w:hint="eastAsia"/>
        </w:rPr>
        <w:t>部分要进行严格的隔离，宽电压要</w:t>
      </w:r>
      <w:proofErr w:type="gramStart"/>
      <w:r w:rsidR="002C0A2D">
        <w:rPr>
          <w:rFonts w:hint="eastAsia"/>
        </w:rPr>
        <w:t>采用铺铜走</w:t>
      </w:r>
      <w:proofErr w:type="gramEnd"/>
      <w:r w:rsidR="002C0A2D">
        <w:rPr>
          <w:rFonts w:hint="eastAsia"/>
        </w:rPr>
        <w:t>线的方式，大面积</w:t>
      </w:r>
      <w:proofErr w:type="gramStart"/>
      <w:r w:rsidR="002C0A2D">
        <w:rPr>
          <w:rFonts w:hint="eastAsia"/>
        </w:rPr>
        <w:t>铺铜时</w:t>
      </w:r>
      <w:proofErr w:type="gramEnd"/>
      <w:r w:rsidR="002C0A2D">
        <w:rPr>
          <w:rFonts w:hint="eastAsia"/>
        </w:rPr>
        <w:t>注意打过孔散热。最后在醒目位置打好丝印。</w:t>
      </w:r>
    </w:p>
    <w:p w14:paraId="1941D322" w14:textId="09FAFA04" w:rsidR="00401B47" w:rsidRDefault="00401B47" w:rsidP="00401B47">
      <w:pPr>
        <w:pStyle w:val="a8"/>
        <w:jc w:val="center"/>
        <w:rPr>
          <w:noProof/>
        </w:rPr>
      </w:pPr>
      <w:r>
        <w:rPr>
          <w:noProof/>
        </w:rPr>
        <w:drawing>
          <wp:inline distT="0" distB="0" distL="0" distR="0" wp14:anchorId="647A9D5F" wp14:editId="4EF42160">
            <wp:extent cx="2138374" cy="3240000"/>
            <wp:effectExtent l="0" t="0" r="0" b="0"/>
            <wp:docPr id="416079450" name="图片 1" descr="图片包含 电子, 电路, 游戏机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79450" name="图片 1" descr="图片包含 电子, 电路, 游戏机, 覆盖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837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C9BE7" wp14:editId="521CE49B">
            <wp:extent cx="2109926" cy="3240000"/>
            <wp:effectExtent l="0" t="0" r="0" b="0"/>
            <wp:docPr id="1998496477" name="图片 1" descr="电脑游戏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96477" name="图片 1" descr="电脑游戏画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92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C796" w14:textId="7E784EFB" w:rsidR="00401B47" w:rsidRPr="00137665" w:rsidRDefault="00137665" w:rsidP="00137665">
      <w:pPr>
        <w:pStyle w:val="af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PCB</w:t>
      </w:r>
      <w:r>
        <w:t xml:space="preserve"> </w:t>
      </w:r>
      <w:r>
        <w:rPr>
          <w:rFonts w:hint="eastAsia"/>
        </w:rPr>
        <w:t>layout</w:t>
      </w:r>
    </w:p>
    <w:p w14:paraId="1E740120" w14:textId="6C01EDB6" w:rsidR="00401B47" w:rsidRPr="00137665" w:rsidRDefault="00401B47" w:rsidP="002C0A2D">
      <w:pPr>
        <w:pStyle w:val="a8"/>
        <w:rPr>
          <w:rFonts w:hint="eastAsia"/>
        </w:rPr>
        <w:sectPr w:rsidR="00401B47" w:rsidRPr="00137665" w:rsidSect="00F67C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5BEB4F" w14:textId="30825B9D" w:rsidR="002F2F8C" w:rsidRDefault="002F2F8C" w:rsidP="00A83389">
      <w:pPr>
        <w:pStyle w:val="aa"/>
        <w:spacing w:before="156"/>
      </w:pPr>
      <w:bookmarkStart w:id="40" w:name="_Toc471914665"/>
      <w:bookmarkStart w:id="41" w:name="_Toc471916485"/>
      <w:bookmarkStart w:id="42" w:name="_Toc471916584"/>
      <w:bookmarkStart w:id="43" w:name="_Toc124778048"/>
      <w:bookmarkEnd w:id="34"/>
      <w:bookmarkEnd w:id="35"/>
      <w:bookmarkEnd w:id="36"/>
      <w:r w:rsidRPr="00E8096D">
        <w:rPr>
          <w:rFonts w:hint="eastAsia"/>
        </w:rPr>
        <w:lastRenderedPageBreak/>
        <w:t>第三章</w:t>
      </w:r>
      <w:r w:rsidRPr="00E8096D">
        <w:rPr>
          <w:rFonts w:hint="eastAsia"/>
        </w:rPr>
        <w:t xml:space="preserve"> </w:t>
      </w:r>
      <w:bookmarkEnd w:id="40"/>
      <w:bookmarkEnd w:id="41"/>
      <w:bookmarkEnd w:id="42"/>
      <w:r w:rsidR="00BD4A9A">
        <w:rPr>
          <w:rFonts w:hint="eastAsia"/>
        </w:rPr>
        <w:t>软件</w:t>
      </w:r>
      <w:r w:rsidR="00F61AF8">
        <w:rPr>
          <w:rFonts w:hint="eastAsia"/>
        </w:rPr>
        <w:t>设计</w:t>
      </w:r>
      <w:bookmarkEnd w:id="43"/>
    </w:p>
    <w:p w14:paraId="585F28DD" w14:textId="55E599BC" w:rsidR="002F2F8C" w:rsidRDefault="002F2F8C" w:rsidP="00A83389">
      <w:pPr>
        <w:pStyle w:val="ac"/>
        <w:spacing w:before="156" w:after="156"/>
      </w:pPr>
      <w:bookmarkStart w:id="44" w:name="_Toc121692025"/>
      <w:bookmarkStart w:id="45" w:name="_Toc124778049"/>
      <w:r>
        <w:rPr>
          <w:rFonts w:hint="eastAsia"/>
        </w:rPr>
        <w:t>3.1</w:t>
      </w:r>
      <w:bookmarkEnd w:id="44"/>
      <w:r w:rsidR="00BD4A9A">
        <w:t xml:space="preserve"> </w:t>
      </w:r>
      <w:bookmarkEnd w:id="45"/>
      <w:r w:rsidR="0084725D">
        <w:rPr>
          <w:rFonts w:hint="eastAsia"/>
        </w:rPr>
        <w:t>系统流程图</w:t>
      </w:r>
    </w:p>
    <w:p w14:paraId="2B704FDF" w14:textId="7E04C52A" w:rsidR="0084725D" w:rsidRDefault="0084725D" w:rsidP="0084725D">
      <w:pPr>
        <w:pStyle w:val="af0"/>
      </w:pPr>
      <w:r>
        <w:object w:dxaOrig="10940" w:dyaOrig="8100" w14:anchorId="4088BB54">
          <v:shape id="_x0000_i1044" type="#_x0000_t75" style="width:314pt;height:232.5pt" o:ole="">
            <v:imagedata r:id="rId14" o:title=""/>
          </v:shape>
          <o:OLEObject Type="Embed" ProgID="Visio.Drawing.15" ShapeID="_x0000_i1044" DrawAspect="Content" ObjectID="_1761522513" r:id="rId15"/>
        </w:object>
      </w:r>
    </w:p>
    <w:p w14:paraId="5F1C453D" w14:textId="0B22160D" w:rsidR="00BD4A9A" w:rsidRDefault="0084725D" w:rsidP="00DB70A6">
      <w:pPr>
        <w:pStyle w:val="af0"/>
        <w:rPr>
          <w:rFonts w:hint="eastAsia"/>
        </w:rPr>
      </w:pPr>
      <w:r>
        <w:rPr>
          <w:rFonts w:hint="eastAsia"/>
        </w:rPr>
        <w:t>图</w:t>
      </w:r>
      <w:r>
        <w:t>5</w:t>
      </w:r>
      <w:r>
        <w:t xml:space="preserve"> </w:t>
      </w:r>
      <w:r>
        <w:rPr>
          <w:rFonts w:hint="eastAsia"/>
        </w:rPr>
        <w:t>系统流程图</w:t>
      </w:r>
    </w:p>
    <w:p w14:paraId="785D5F3D" w14:textId="6B8BDBAD" w:rsidR="00DB70A6" w:rsidRDefault="00A83389" w:rsidP="004F47FC">
      <w:pPr>
        <w:pStyle w:val="ac"/>
        <w:spacing w:before="156" w:after="156"/>
      </w:pPr>
      <w:bookmarkStart w:id="46" w:name="_Toc121692026"/>
      <w:bookmarkStart w:id="47" w:name="_Toc124778052"/>
      <w:r>
        <w:rPr>
          <w:rFonts w:hint="eastAsia"/>
        </w:rPr>
        <w:t>3</w:t>
      </w:r>
      <w:r>
        <w:t xml:space="preserve">.2 </w:t>
      </w:r>
      <w:bookmarkEnd w:id="46"/>
      <w:bookmarkEnd w:id="47"/>
      <w:r w:rsidR="00DB70A6">
        <w:rPr>
          <w:rFonts w:hint="eastAsia"/>
        </w:rPr>
        <w:t>代码编写</w:t>
      </w:r>
    </w:p>
    <w:p w14:paraId="5EB13342" w14:textId="6F777322" w:rsidR="00021853" w:rsidRDefault="00DB70A6" w:rsidP="004F47FC">
      <w:pPr>
        <w:pStyle w:val="a8"/>
        <w:rPr>
          <w:rFonts w:hint="eastAsia"/>
        </w:rPr>
      </w:pPr>
      <w:r>
        <w:rPr>
          <w:rFonts w:hint="eastAsia"/>
        </w:rPr>
        <w:t>我们需要先选择下载模式、配置时钟，再初始化</w:t>
      </w:r>
      <w:r>
        <w:rPr>
          <w:rFonts w:hint="eastAsia"/>
        </w:rPr>
        <w:t>LED</w:t>
      </w:r>
      <w:r>
        <w:rPr>
          <w:rFonts w:hint="eastAsia"/>
        </w:rPr>
        <w:t>、按键、</w:t>
      </w:r>
      <w:r>
        <w:rPr>
          <w:rFonts w:hint="eastAsia"/>
        </w:rPr>
        <w:t>OLED</w:t>
      </w:r>
      <w:r>
        <w:rPr>
          <w:rFonts w:hint="eastAsia"/>
        </w:rPr>
        <w:t>、定时器这几项基本外设。将</w:t>
      </w:r>
      <w:r>
        <w:rPr>
          <w:rFonts w:hint="eastAsia"/>
        </w:rPr>
        <w:t>LED</w:t>
      </w:r>
      <w:r>
        <w:rPr>
          <w:rFonts w:hint="eastAsia"/>
        </w:rPr>
        <w:t>初始状态配置为高电平，按键上拉。定时器配置为</w:t>
      </w:r>
      <w:r>
        <w:rPr>
          <w:rFonts w:hint="eastAsia"/>
        </w:rPr>
        <w:t>1ms</w:t>
      </w:r>
      <w:r>
        <w:rPr>
          <w:rFonts w:hint="eastAsia"/>
        </w:rPr>
        <w:t>进行一次中断，并运行中断服务函数。</w:t>
      </w:r>
      <w:r>
        <w:rPr>
          <w:rFonts w:hint="eastAsia"/>
        </w:rPr>
        <w:t>OLED</w:t>
      </w:r>
      <w:r>
        <w:rPr>
          <w:rFonts w:hint="eastAsia"/>
        </w:rPr>
        <w:t>采用</w:t>
      </w:r>
      <w:r>
        <w:rPr>
          <w:rFonts w:hint="eastAsia"/>
        </w:rPr>
        <w:t>IIC</w:t>
      </w:r>
      <w:r>
        <w:rPr>
          <w:rFonts w:hint="eastAsia"/>
        </w:rPr>
        <w:t>的方式进行点亮。</w:t>
      </w:r>
    </w:p>
    <w:p w14:paraId="6C7DEEA7" w14:textId="3DC44033" w:rsidR="00021853" w:rsidRDefault="00DB70A6" w:rsidP="00021853">
      <w:pPr>
        <w:pStyle w:val="a8"/>
      </w:pPr>
      <w:r>
        <w:rPr>
          <w:rFonts w:hint="eastAsia"/>
        </w:rPr>
        <w:t>事实上这种简单的计时程序不需要进行复杂的代码设计，只需要在中断服务函数中计时即可。我们设置两个变量分别代表分和秒，当分</w:t>
      </w:r>
      <w:proofErr w:type="gramStart"/>
      <w:r>
        <w:rPr>
          <w:rFonts w:hint="eastAsia"/>
        </w:rPr>
        <w:t>和秒都为</w:t>
      </w:r>
      <w:proofErr w:type="gramEnd"/>
      <w:r>
        <w:rPr>
          <w:rFonts w:hint="eastAsia"/>
        </w:rPr>
        <w:t>0</w:t>
      </w:r>
      <w:r>
        <w:rPr>
          <w:rFonts w:hint="eastAsia"/>
        </w:rPr>
        <w:t>时触发警报。</w:t>
      </w:r>
      <w:r w:rsidR="00FB59B1">
        <w:rPr>
          <w:rFonts w:hint="eastAsia"/>
        </w:rPr>
        <w:t>这里展示定时器中断服务函数的写法。</w:t>
      </w:r>
    </w:p>
    <w:p w14:paraId="339ADE96" w14:textId="77777777" w:rsidR="004F47FC" w:rsidRDefault="004F47F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7127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TIM6_IRQHandler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759F443" w14:textId="77777777" w:rsidR="004F47FC" w:rsidRDefault="004F47F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7127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FC8B07" w14:textId="77777777" w:rsidR="004F47FC" w:rsidRDefault="004F47F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7127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(++</w:t>
      </w:r>
      <w:r>
        <w:rPr>
          <w:rFonts w:ascii="Consolas" w:hAnsi="Consolas" w:cs="Courier New"/>
          <w:color w:val="000000"/>
          <w:sz w:val="17"/>
          <w:szCs w:val="17"/>
        </w:rPr>
        <w:t>t1000ms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6E5977" w14:textId="77777777" w:rsidR="004F47FC" w:rsidRDefault="004F47F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7127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t1000ms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B6B26D7" w14:textId="77777777" w:rsidR="004F47FC" w:rsidRDefault="004F47F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7127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(--</w:t>
      </w:r>
      <w:r>
        <w:rPr>
          <w:rFonts w:ascii="Consolas" w:hAnsi="Consolas" w:cs="Courier New"/>
          <w:color w:val="000000"/>
          <w:sz w:val="17"/>
          <w:szCs w:val="17"/>
        </w:rPr>
        <w:t>second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);{</w:t>
      </w:r>
      <w:r>
        <w:rPr>
          <w:rFonts w:ascii="Consolas" w:hAnsi="Consolas" w:cs="Courier New"/>
          <w:color w:val="880000"/>
          <w:sz w:val="17"/>
          <w:szCs w:val="17"/>
        </w:rPr>
        <w:t>//uint8</w:t>
      </w:r>
      <w:r>
        <w:rPr>
          <w:rFonts w:ascii="Consolas" w:hAnsi="Consolas" w:cs="Courier New"/>
          <w:color w:val="880000"/>
          <w:sz w:val="17"/>
          <w:szCs w:val="17"/>
        </w:rPr>
        <w:t>类型中，</w:t>
      </w:r>
      <w:r>
        <w:rPr>
          <w:rFonts w:ascii="Consolas" w:hAnsi="Consolas" w:cs="Courier New"/>
          <w:color w:val="880000"/>
          <w:sz w:val="17"/>
          <w:szCs w:val="17"/>
        </w:rPr>
        <w:t>0-1=255</w:t>
      </w:r>
    </w:p>
    <w:p w14:paraId="78BDBC33" w14:textId="77777777" w:rsidR="004F47FC" w:rsidRDefault="004F47F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7127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minute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Relay_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E9F647" w14:textId="77777777" w:rsidR="004F47FC" w:rsidRDefault="004F47F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7127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minute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-;</w:t>
      </w:r>
      <w:proofErr w:type="gramEnd"/>
    </w:p>
    <w:p w14:paraId="2799BE1D" w14:textId="77777777" w:rsidR="004F47FC" w:rsidRDefault="004F47F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7127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447A026" w14:textId="1D32532B" w:rsidR="004F47FC" w:rsidRDefault="004F47FC" w:rsidP="004F47F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7127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66B2E06" w14:textId="2EAD6799" w:rsidR="004F47FC" w:rsidRPr="004F47FC" w:rsidRDefault="004F47FC" w:rsidP="004F47F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3712717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br w:type="page"/>
      </w:r>
    </w:p>
    <w:p w14:paraId="4F216C59" w14:textId="00DC4627" w:rsidR="004F47FC" w:rsidRPr="006C3DBE" w:rsidRDefault="004F47FC" w:rsidP="004F47FC">
      <w:pPr>
        <w:pStyle w:val="aa"/>
        <w:spacing w:before="156"/>
      </w:pPr>
      <w:r>
        <w:rPr>
          <w:rFonts w:hint="eastAsia"/>
        </w:rPr>
        <w:lastRenderedPageBreak/>
        <w:t>第</w:t>
      </w:r>
      <w:r>
        <w:rPr>
          <w:rFonts w:hint="eastAsia"/>
        </w:rPr>
        <w:t>四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整体评估</w:t>
      </w:r>
    </w:p>
    <w:p w14:paraId="570AA9D0" w14:textId="4AA1A2C8" w:rsidR="008D215B" w:rsidRDefault="00467A47" w:rsidP="00336A58">
      <w:pPr>
        <w:pStyle w:val="ac"/>
        <w:spacing w:before="156" w:after="156"/>
      </w:pPr>
      <w:r>
        <w:t>4.1</w:t>
      </w:r>
      <w:r w:rsidR="009B6A1A">
        <w:t xml:space="preserve"> </w:t>
      </w:r>
      <w:r>
        <w:rPr>
          <w:rFonts w:hint="eastAsia"/>
        </w:rPr>
        <w:t>作品展示</w:t>
      </w:r>
    </w:p>
    <w:p w14:paraId="38CD0DC8" w14:textId="2974CB52" w:rsidR="00336A58" w:rsidRDefault="00336A58" w:rsidP="00336A58">
      <w:pPr>
        <w:pStyle w:val="ae"/>
        <w:spacing w:before="156" w:after="156"/>
        <w:rPr>
          <w:rFonts w:hint="eastAsia"/>
        </w:rPr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PCB展示</w:t>
      </w:r>
    </w:p>
    <w:p w14:paraId="2BA84F44" w14:textId="246AF761" w:rsidR="00336A58" w:rsidRDefault="00336A58" w:rsidP="00336A58">
      <w:pPr>
        <w:pStyle w:val="af0"/>
        <w:rPr>
          <w:rFonts w:hint="eastAsia"/>
        </w:rPr>
      </w:pPr>
      <w:r>
        <w:rPr>
          <w:noProof/>
        </w:rPr>
        <w:drawing>
          <wp:inline distT="0" distB="0" distL="0" distR="0" wp14:anchorId="36A10F3E" wp14:editId="3754B639">
            <wp:extent cx="2520000" cy="1890418"/>
            <wp:effectExtent l="0" t="0" r="0" b="0"/>
            <wp:docPr id="2082347520" name="图片 1" descr="电子零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47520" name="图片 1" descr="电子零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520000" cy="189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EE5E5" wp14:editId="63C5905C">
            <wp:extent cx="2520000" cy="1890417"/>
            <wp:effectExtent l="0" t="0" r="0" b="0"/>
            <wp:docPr id="1794971407" name="图片 2" descr="电子产品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1407" name="图片 2" descr="电子产品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EFF8" w14:textId="59A211A3" w:rsidR="00467A47" w:rsidRDefault="00467A47" w:rsidP="00467A47">
      <w:pPr>
        <w:pStyle w:val="af0"/>
        <w:rPr>
          <w:rFonts w:hint="eastAsia"/>
        </w:rPr>
      </w:pPr>
      <w:r>
        <w:rPr>
          <w:rFonts w:hint="eastAsia"/>
        </w:rPr>
        <w:t>图</w:t>
      </w:r>
      <w:r>
        <w:t>6</w:t>
      </w:r>
      <w:r>
        <w:t xml:space="preserve"> </w:t>
      </w:r>
      <w:r w:rsidR="00336A58">
        <w:rPr>
          <w:rFonts w:hint="eastAsia"/>
        </w:rPr>
        <w:t>PCB</w:t>
      </w:r>
      <w:r>
        <w:rPr>
          <w:rFonts w:hint="eastAsia"/>
        </w:rPr>
        <w:t>展示</w:t>
      </w:r>
    </w:p>
    <w:p w14:paraId="5FAD4FF6" w14:textId="1E4911BB" w:rsidR="00467A47" w:rsidRDefault="00336A58" w:rsidP="00336A58">
      <w:pPr>
        <w:pStyle w:val="ae"/>
        <w:spacing w:before="156" w:after="156"/>
      </w:pPr>
      <w:r>
        <w:rPr>
          <w:rFonts w:hint="eastAsia"/>
        </w:rPr>
        <w:t>4</w:t>
      </w:r>
      <w:r>
        <w:t>.</w:t>
      </w:r>
      <w:r w:rsidR="00DC7CA4">
        <w:t>1</w:t>
      </w:r>
      <w:r>
        <w:t xml:space="preserve">.2 </w:t>
      </w:r>
      <w:r>
        <w:rPr>
          <w:rFonts w:hint="eastAsia"/>
        </w:rPr>
        <w:t>器材展示</w:t>
      </w:r>
    </w:p>
    <w:p w14:paraId="53DB2C6F" w14:textId="21BF6544" w:rsidR="00336A58" w:rsidRDefault="00336A58" w:rsidP="00336A58">
      <w:pPr>
        <w:pStyle w:val="ae"/>
        <w:spacing w:before="156" w:after="156"/>
        <w:jc w:val="center"/>
      </w:pPr>
      <w:r>
        <w:rPr>
          <w:noProof/>
        </w:rPr>
        <w:drawing>
          <wp:inline distT="0" distB="0" distL="0" distR="0" wp14:anchorId="78516E26" wp14:editId="29E9A16A">
            <wp:extent cx="3468592" cy="3965895"/>
            <wp:effectExtent l="0" t="0" r="0" b="0"/>
            <wp:docPr id="10740006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044" cy="400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A87C" w14:textId="67A75778" w:rsidR="00336A58" w:rsidRDefault="00336A58" w:rsidP="00336A58">
      <w:pPr>
        <w:pStyle w:val="af0"/>
        <w:rPr>
          <w:rFonts w:hint="eastAsia"/>
        </w:rPr>
      </w:pPr>
      <w:r>
        <w:rPr>
          <w:rFonts w:hint="eastAsia"/>
        </w:rPr>
        <w:t>图</w:t>
      </w:r>
      <w:r>
        <w:t>7</w:t>
      </w:r>
      <w:r>
        <w:t xml:space="preserve"> </w:t>
      </w:r>
      <w:r>
        <w:rPr>
          <w:rFonts w:hint="eastAsia"/>
        </w:rPr>
        <w:t>实验器材</w:t>
      </w:r>
      <w:r>
        <w:rPr>
          <w:rFonts w:hint="eastAsia"/>
        </w:rPr>
        <w:t>展示</w:t>
      </w:r>
      <w:r w:rsidR="009A2A63">
        <w:rPr>
          <w:rFonts w:hint="eastAsia"/>
        </w:rPr>
        <w:t>（含继电器以及水泥电阻）</w:t>
      </w:r>
    </w:p>
    <w:p w14:paraId="2085870F" w14:textId="77777777" w:rsidR="00A840B5" w:rsidRDefault="00DC7CA4" w:rsidP="00DC7CA4">
      <w:pPr>
        <w:pStyle w:val="ac"/>
        <w:spacing w:before="156" w:after="156"/>
      </w:pPr>
      <w:r>
        <w:lastRenderedPageBreak/>
        <w:t xml:space="preserve">4.2 </w:t>
      </w:r>
      <w:r>
        <w:rPr>
          <w:rFonts w:hint="eastAsia"/>
        </w:rPr>
        <w:t>效果展示</w:t>
      </w:r>
    </w:p>
    <w:p w14:paraId="21750A88" w14:textId="150708DA" w:rsidR="00BA009A" w:rsidRDefault="00DC7CA4" w:rsidP="00DC7CA4">
      <w:pPr>
        <w:jc w:val="center"/>
      </w:pPr>
      <w:r>
        <w:rPr>
          <w:rFonts w:hint="eastAsia"/>
          <w:noProof/>
        </w:rPr>
        <w:drawing>
          <wp:inline distT="0" distB="0" distL="0" distR="0" wp14:anchorId="3BB15C8C" wp14:editId="562022F3">
            <wp:extent cx="2520000" cy="3362026"/>
            <wp:effectExtent l="0" t="0" r="0" b="0"/>
            <wp:docPr id="6552434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36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8A4A2F" wp14:editId="093F22A1">
            <wp:extent cx="2520000" cy="3360000"/>
            <wp:effectExtent l="0" t="0" r="0" b="0"/>
            <wp:docPr id="15762792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20000" cy="3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13A6" w14:textId="7FEA0193" w:rsidR="00A72B40" w:rsidRDefault="00A72B40" w:rsidP="00A72B40">
      <w:pPr>
        <w:pStyle w:val="af0"/>
        <w:rPr>
          <w:rFonts w:hint="eastAsia"/>
        </w:rPr>
      </w:pPr>
      <w:r>
        <w:rPr>
          <w:rFonts w:hint="eastAsia"/>
        </w:rPr>
        <w:t>图</w:t>
      </w:r>
      <w:r>
        <w:t>8</w:t>
      </w:r>
      <w:r>
        <w:t xml:space="preserve"> </w:t>
      </w:r>
      <w:r>
        <w:rPr>
          <w:rFonts w:hint="eastAsia"/>
        </w:rPr>
        <w:t>点亮</w:t>
      </w:r>
      <w:r>
        <w:rPr>
          <w:rFonts w:hint="eastAsia"/>
        </w:rPr>
        <w:t>OLED</w:t>
      </w:r>
      <w:r>
        <w:rPr>
          <w:rFonts w:hint="eastAsia"/>
        </w:rPr>
        <w:t>以及</w:t>
      </w:r>
      <w:r w:rsidR="00F877FE">
        <w:rPr>
          <w:rFonts w:hint="eastAsia"/>
        </w:rPr>
        <w:t>成功完成</w:t>
      </w:r>
      <w:r w:rsidR="00F877FE">
        <w:rPr>
          <w:rFonts w:hint="eastAsia"/>
        </w:rPr>
        <w:t>ACDC</w:t>
      </w:r>
      <w:r w:rsidR="00F877FE">
        <w:rPr>
          <w:rFonts w:hint="eastAsia"/>
        </w:rPr>
        <w:t>模块</w:t>
      </w:r>
    </w:p>
    <w:p w14:paraId="6CCFBFFD" w14:textId="372BEE86" w:rsidR="00A72B40" w:rsidRDefault="00F877FE" w:rsidP="00F877FE">
      <w:pPr>
        <w:pStyle w:val="a8"/>
      </w:pPr>
      <w:r>
        <w:rPr>
          <w:rFonts w:hint="eastAsia"/>
        </w:rPr>
        <w:t>注：本人仅实现各个模块部分以及整体框架，并未实际连接继电器、水泥电阻与交流电电源。由于交流电实在过于危险，出于安全考虑</w:t>
      </w:r>
      <w:r w:rsidR="00642783">
        <w:rPr>
          <w:rFonts w:hint="eastAsia"/>
        </w:rPr>
        <w:t>，需要在专业人士陪同下进行实验。</w:t>
      </w:r>
    </w:p>
    <w:p w14:paraId="61807F43" w14:textId="794C2F14" w:rsidR="005C70F5" w:rsidRDefault="005C70F5" w:rsidP="005C70F5">
      <w:pPr>
        <w:pStyle w:val="ac"/>
        <w:spacing w:before="156" w:after="156"/>
        <w:jc w:val="center"/>
      </w:pPr>
      <w:r>
        <w:rPr>
          <w:rFonts w:hint="eastAsia"/>
        </w:rPr>
        <w:t>*</w:t>
      </w:r>
      <w:r>
        <w:t>************</w:t>
      </w:r>
      <w:r>
        <w:rPr>
          <w:rFonts w:hint="eastAsia"/>
        </w:rPr>
        <w:t>*</w:t>
      </w:r>
      <w:r>
        <w:t>***</w:t>
      </w:r>
      <w:r>
        <w:rPr>
          <w:rFonts w:hint="eastAsia"/>
        </w:rPr>
        <w:t>警告</w:t>
      </w:r>
      <w:r>
        <w:rPr>
          <w:rFonts w:hint="eastAsia"/>
        </w:rPr>
        <w:t>*</w:t>
      </w:r>
      <w:r>
        <w:t>****************</w:t>
      </w:r>
    </w:p>
    <w:p w14:paraId="44B91EC4" w14:textId="6ADAA889" w:rsidR="005C70F5" w:rsidRDefault="005C70F5" w:rsidP="005C70F5">
      <w:pPr>
        <w:pStyle w:val="ac"/>
        <w:spacing w:before="156" w:after="156"/>
        <w:jc w:val="center"/>
      </w:pPr>
      <w:r>
        <w:rPr>
          <w:rFonts w:hint="eastAsia"/>
        </w:rPr>
        <w:t>实物中存在高电压部分，</w:t>
      </w:r>
    </w:p>
    <w:p w14:paraId="73AC8832" w14:textId="267ACB9A" w:rsidR="005C70F5" w:rsidRDefault="005C70F5" w:rsidP="005C70F5">
      <w:pPr>
        <w:pStyle w:val="ac"/>
        <w:spacing w:before="156" w:after="156"/>
        <w:jc w:val="center"/>
      </w:pPr>
      <w:r>
        <w:rPr>
          <w:rFonts w:hint="eastAsia"/>
        </w:rPr>
        <w:t>如有需要</w:t>
      </w:r>
      <w:r w:rsidR="00462C7B">
        <w:rPr>
          <w:rFonts w:hint="eastAsia"/>
        </w:rPr>
        <w:t>对</w:t>
      </w:r>
      <w:r>
        <w:rPr>
          <w:rFonts w:hint="eastAsia"/>
        </w:rPr>
        <w:t>实物</w:t>
      </w:r>
      <w:r w:rsidR="00462C7B">
        <w:rPr>
          <w:rFonts w:hint="eastAsia"/>
        </w:rPr>
        <w:t>进行操作</w:t>
      </w:r>
      <w:r>
        <w:rPr>
          <w:rFonts w:hint="eastAsia"/>
        </w:rPr>
        <w:t>，</w:t>
      </w:r>
    </w:p>
    <w:p w14:paraId="4499B0B9" w14:textId="2962A556" w:rsidR="00462C7B" w:rsidRDefault="00462C7B" w:rsidP="005C70F5">
      <w:pPr>
        <w:pStyle w:val="ac"/>
        <w:spacing w:before="156" w:after="156"/>
        <w:jc w:val="center"/>
      </w:pPr>
      <w:r>
        <w:rPr>
          <w:rFonts w:hint="eastAsia"/>
        </w:rPr>
        <w:t>需得到本人同意后，</w:t>
      </w:r>
    </w:p>
    <w:p w14:paraId="3312696C" w14:textId="2812036A" w:rsidR="00462C7B" w:rsidRDefault="00462C7B" w:rsidP="005C70F5">
      <w:pPr>
        <w:pStyle w:val="ac"/>
        <w:spacing w:before="156" w:after="156"/>
        <w:jc w:val="center"/>
      </w:pPr>
      <w:r>
        <w:rPr>
          <w:rFonts w:hint="eastAsia"/>
        </w:rPr>
        <w:t>并在专业人士陪同下，</w:t>
      </w:r>
    </w:p>
    <w:p w14:paraId="2517F4D7" w14:textId="42FC8BA7" w:rsidR="00462C7B" w:rsidRPr="00A72B40" w:rsidRDefault="00462C7B" w:rsidP="00462C7B">
      <w:pPr>
        <w:pStyle w:val="ac"/>
        <w:spacing w:before="156" w:after="156"/>
        <w:jc w:val="center"/>
        <w:rPr>
          <w:rFonts w:hint="eastAsia"/>
        </w:rPr>
      </w:pPr>
      <w:r>
        <w:rPr>
          <w:rFonts w:hint="eastAsia"/>
        </w:rPr>
        <w:t>携带护具和消防用品方可进行实验。</w:t>
      </w:r>
    </w:p>
    <w:sectPr w:rsidR="00462C7B" w:rsidRPr="00A72B40" w:rsidSect="00F67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大标宋简体">
    <w:altName w:val="SimSun-ExtB"/>
    <w:charset w:val="86"/>
    <w:family w:val="auto"/>
    <w:pitch w:val="variable"/>
    <w:sig w:usb0="00000001" w:usb1="080E0000" w:usb2="00000010" w:usb3="00000000" w:csb0="00040000" w:csb1="00000000"/>
  </w:font>
  <w:font w:name="楷体ＣＳ">
    <w:altName w:val="黑体"/>
    <w:charset w:val="86"/>
    <w:family w:val="modern"/>
    <w:pitch w:val="fixed"/>
    <w:sig w:usb0="00000000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5BBA5BB2"/>
    <w:lvl w:ilvl="0" w:tplc="3A96EFAC">
      <w:start w:val="1"/>
      <w:numFmt w:val="decimalEnclosedCircle"/>
      <w:lvlText w:val="%1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Restart w:val="0"/>
      <w:lvlText w:val="%2)"/>
      <w:lvlJc w:val="left"/>
      <w:pPr>
        <w:ind w:left="1197" w:hanging="420"/>
      </w:pPr>
    </w:lvl>
    <w:lvl w:ilvl="2" w:tplc="0409001B">
      <w:start w:val="1"/>
      <w:numFmt w:val="lowerRoman"/>
      <w:lvlRestart w:val="0"/>
      <w:lvlText w:val="%3."/>
      <w:lvlJc w:val="right"/>
      <w:pPr>
        <w:ind w:left="1617" w:hanging="420"/>
      </w:pPr>
    </w:lvl>
    <w:lvl w:ilvl="3" w:tplc="0409000F">
      <w:start w:val="1"/>
      <w:numFmt w:val="decimal"/>
      <w:lvlRestart w:val="0"/>
      <w:lvlText w:val="%4."/>
      <w:lvlJc w:val="left"/>
      <w:pPr>
        <w:ind w:left="2037" w:hanging="420"/>
      </w:pPr>
    </w:lvl>
    <w:lvl w:ilvl="4" w:tplc="04090019">
      <w:start w:val="1"/>
      <w:numFmt w:val="lowerLetter"/>
      <w:lvlRestart w:val="0"/>
      <w:lvlText w:val="%5)"/>
      <w:lvlJc w:val="left"/>
      <w:pPr>
        <w:ind w:left="2457" w:hanging="420"/>
      </w:pPr>
    </w:lvl>
    <w:lvl w:ilvl="5" w:tplc="0409001B">
      <w:start w:val="1"/>
      <w:numFmt w:val="lowerRoman"/>
      <w:lvlRestart w:val="0"/>
      <w:lvlText w:val="%6."/>
      <w:lvlJc w:val="right"/>
      <w:pPr>
        <w:ind w:left="2877" w:hanging="420"/>
      </w:pPr>
    </w:lvl>
    <w:lvl w:ilvl="6" w:tplc="0409000F">
      <w:start w:val="1"/>
      <w:numFmt w:val="decimal"/>
      <w:lvlRestart w:val="0"/>
      <w:lvlText w:val="%7."/>
      <w:lvlJc w:val="left"/>
      <w:pPr>
        <w:ind w:left="3297" w:hanging="420"/>
      </w:pPr>
    </w:lvl>
    <w:lvl w:ilvl="7" w:tplc="04090019">
      <w:start w:val="1"/>
      <w:numFmt w:val="lowerLetter"/>
      <w:lvlRestart w:val="0"/>
      <w:lvlText w:val="%8)"/>
      <w:lvlJc w:val="left"/>
      <w:pPr>
        <w:ind w:left="3717" w:hanging="420"/>
      </w:pPr>
    </w:lvl>
    <w:lvl w:ilvl="8" w:tplc="0409001B">
      <w:start w:val="1"/>
      <w:numFmt w:val="lowerRoman"/>
      <w:lvlRestart w:val="0"/>
      <w:lvlText w:val="%9."/>
      <w:lvlJc w:val="right"/>
      <w:pPr>
        <w:ind w:left="4137" w:hanging="420"/>
      </w:pPr>
    </w:lvl>
  </w:abstractNum>
  <w:abstractNum w:abstractNumId="1" w15:restartNumberingAfterBreak="0">
    <w:nsid w:val="00000003"/>
    <w:multiLevelType w:val="hybridMultilevel"/>
    <w:tmpl w:val="684EDCFA"/>
    <w:lvl w:ilvl="0" w:tplc="FE84AB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Restart w:val="0"/>
      <w:lvlText w:val="%2)"/>
      <w:lvlJc w:val="left"/>
      <w:pPr>
        <w:ind w:left="840" w:hanging="420"/>
      </w:pPr>
    </w:lvl>
    <w:lvl w:ilvl="2" w:tplc="0409001B">
      <w:start w:val="1"/>
      <w:numFmt w:val="lowerRoman"/>
      <w:lvlRestart w:val="0"/>
      <w:lvlText w:val="%3."/>
      <w:lvlJc w:val="right"/>
      <w:pPr>
        <w:ind w:left="1260" w:hanging="420"/>
      </w:pPr>
    </w:lvl>
    <w:lvl w:ilvl="3" w:tplc="0409000F">
      <w:start w:val="1"/>
      <w:numFmt w:val="decimal"/>
      <w:lvlRestart w:val="0"/>
      <w:lvlText w:val="%4."/>
      <w:lvlJc w:val="left"/>
      <w:pPr>
        <w:ind w:left="1680" w:hanging="420"/>
      </w:pPr>
    </w:lvl>
    <w:lvl w:ilvl="4" w:tplc="04090019">
      <w:start w:val="1"/>
      <w:numFmt w:val="lowerLetter"/>
      <w:lvlRestart w:val="0"/>
      <w:lvlText w:val="%5)"/>
      <w:lvlJc w:val="left"/>
      <w:pPr>
        <w:ind w:left="2100" w:hanging="420"/>
      </w:pPr>
    </w:lvl>
    <w:lvl w:ilvl="5" w:tplc="0409001B">
      <w:start w:val="1"/>
      <w:numFmt w:val="lowerRoman"/>
      <w:lvlRestart w:val="0"/>
      <w:lvlText w:val="%6."/>
      <w:lvlJc w:val="right"/>
      <w:pPr>
        <w:ind w:left="2520" w:hanging="420"/>
      </w:pPr>
    </w:lvl>
    <w:lvl w:ilvl="6" w:tplc="0409000F">
      <w:start w:val="1"/>
      <w:numFmt w:val="decimal"/>
      <w:lvlRestart w:val="0"/>
      <w:lvlText w:val="%7."/>
      <w:lvlJc w:val="left"/>
      <w:pPr>
        <w:ind w:left="2940" w:hanging="420"/>
      </w:pPr>
    </w:lvl>
    <w:lvl w:ilvl="7" w:tplc="04090019">
      <w:start w:val="1"/>
      <w:numFmt w:val="lowerLetter"/>
      <w:lvlRestart w:val="0"/>
      <w:lvlText w:val="%8)"/>
      <w:lvlJc w:val="left"/>
      <w:pPr>
        <w:ind w:left="3360" w:hanging="420"/>
      </w:pPr>
    </w:lvl>
    <w:lvl w:ilvl="8" w:tplc="0409001B">
      <w:start w:val="1"/>
      <w:numFmt w:val="lowerRoman"/>
      <w:lvlRestart w:val="0"/>
      <w:lvlText w:val="%9."/>
      <w:lvlJc w:val="right"/>
      <w:pPr>
        <w:ind w:left="3780" w:hanging="420"/>
      </w:pPr>
    </w:lvl>
  </w:abstractNum>
  <w:num w:numId="1" w16cid:durableId="45421418">
    <w:abstractNumId w:val="1"/>
  </w:num>
  <w:num w:numId="2" w16cid:durableId="1805075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2F8C"/>
    <w:rsid w:val="00021853"/>
    <w:rsid w:val="00023C27"/>
    <w:rsid w:val="0008623F"/>
    <w:rsid w:val="000C346D"/>
    <w:rsid w:val="000C6740"/>
    <w:rsid w:val="000C7893"/>
    <w:rsid w:val="00106D87"/>
    <w:rsid w:val="0011092C"/>
    <w:rsid w:val="00110B9E"/>
    <w:rsid w:val="00124C86"/>
    <w:rsid w:val="00137665"/>
    <w:rsid w:val="00155942"/>
    <w:rsid w:val="00157B16"/>
    <w:rsid w:val="00177CCE"/>
    <w:rsid w:val="00192412"/>
    <w:rsid w:val="001925A0"/>
    <w:rsid w:val="00197070"/>
    <w:rsid w:val="001B6431"/>
    <w:rsid w:val="001B6559"/>
    <w:rsid w:val="001C1A92"/>
    <w:rsid w:val="001C2FB9"/>
    <w:rsid w:val="001C7DF8"/>
    <w:rsid w:val="001F07F0"/>
    <w:rsid w:val="00206425"/>
    <w:rsid w:val="0023081C"/>
    <w:rsid w:val="00230AD1"/>
    <w:rsid w:val="0023124D"/>
    <w:rsid w:val="0024283A"/>
    <w:rsid w:val="00260E40"/>
    <w:rsid w:val="00263DBD"/>
    <w:rsid w:val="0026755C"/>
    <w:rsid w:val="002870C8"/>
    <w:rsid w:val="002B1112"/>
    <w:rsid w:val="002B1FAB"/>
    <w:rsid w:val="002B4DC1"/>
    <w:rsid w:val="002C0A2D"/>
    <w:rsid w:val="002E2EC4"/>
    <w:rsid w:val="002E3B26"/>
    <w:rsid w:val="002F0009"/>
    <w:rsid w:val="002F2F8C"/>
    <w:rsid w:val="0030598A"/>
    <w:rsid w:val="003217E8"/>
    <w:rsid w:val="00324E85"/>
    <w:rsid w:val="00336A58"/>
    <w:rsid w:val="003431C1"/>
    <w:rsid w:val="003608B8"/>
    <w:rsid w:val="003815CA"/>
    <w:rsid w:val="003879AC"/>
    <w:rsid w:val="003A0781"/>
    <w:rsid w:val="003B11F5"/>
    <w:rsid w:val="003B7E53"/>
    <w:rsid w:val="003D7116"/>
    <w:rsid w:val="003F530C"/>
    <w:rsid w:val="00401B47"/>
    <w:rsid w:val="00403E8D"/>
    <w:rsid w:val="0041212F"/>
    <w:rsid w:val="00451DBB"/>
    <w:rsid w:val="00462C7B"/>
    <w:rsid w:val="00462E66"/>
    <w:rsid w:val="00467537"/>
    <w:rsid w:val="00467A47"/>
    <w:rsid w:val="00487A4A"/>
    <w:rsid w:val="004924AC"/>
    <w:rsid w:val="00493224"/>
    <w:rsid w:val="00497AB2"/>
    <w:rsid w:val="004A6B01"/>
    <w:rsid w:val="004B2D3D"/>
    <w:rsid w:val="004E3635"/>
    <w:rsid w:val="004E5FFD"/>
    <w:rsid w:val="004F47FC"/>
    <w:rsid w:val="00503E63"/>
    <w:rsid w:val="00512CA7"/>
    <w:rsid w:val="005208CB"/>
    <w:rsid w:val="005210FB"/>
    <w:rsid w:val="005321C5"/>
    <w:rsid w:val="0053741B"/>
    <w:rsid w:val="005B6AEC"/>
    <w:rsid w:val="005C30B2"/>
    <w:rsid w:val="005C6DD5"/>
    <w:rsid w:val="005C70F5"/>
    <w:rsid w:val="005D3DA9"/>
    <w:rsid w:val="005F05F1"/>
    <w:rsid w:val="005F110E"/>
    <w:rsid w:val="005F2284"/>
    <w:rsid w:val="0060566D"/>
    <w:rsid w:val="006117D4"/>
    <w:rsid w:val="006267B3"/>
    <w:rsid w:val="00642783"/>
    <w:rsid w:val="006771D6"/>
    <w:rsid w:val="006A057F"/>
    <w:rsid w:val="006A5409"/>
    <w:rsid w:val="006A64E3"/>
    <w:rsid w:val="006D0424"/>
    <w:rsid w:val="006F2EA0"/>
    <w:rsid w:val="00705AE4"/>
    <w:rsid w:val="00706F9A"/>
    <w:rsid w:val="00707E25"/>
    <w:rsid w:val="00712074"/>
    <w:rsid w:val="007145EB"/>
    <w:rsid w:val="00730CCC"/>
    <w:rsid w:val="007535D1"/>
    <w:rsid w:val="00753AE6"/>
    <w:rsid w:val="00761B0E"/>
    <w:rsid w:val="007728B0"/>
    <w:rsid w:val="00782707"/>
    <w:rsid w:val="007964BD"/>
    <w:rsid w:val="007A3B31"/>
    <w:rsid w:val="007B2582"/>
    <w:rsid w:val="007B6FC4"/>
    <w:rsid w:val="007D7F01"/>
    <w:rsid w:val="008126C1"/>
    <w:rsid w:val="00812FB3"/>
    <w:rsid w:val="00814C57"/>
    <w:rsid w:val="00815521"/>
    <w:rsid w:val="00822464"/>
    <w:rsid w:val="00823A6E"/>
    <w:rsid w:val="0082763B"/>
    <w:rsid w:val="008328C7"/>
    <w:rsid w:val="0084725D"/>
    <w:rsid w:val="00851E85"/>
    <w:rsid w:val="0086308B"/>
    <w:rsid w:val="00886067"/>
    <w:rsid w:val="0089231E"/>
    <w:rsid w:val="008C1548"/>
    <w:rsid w:val="008D07DB"/>
    <w:rsid w:val="008D215B"/>
    <w:rsid w:val="009244D1"/>
    <w:rsid w:val="00931AB9"/>
    <w:rsid w:val="00947087"/>
    <w:rsid w:val="009669E3"/>
    <w:rsid w:val="00967185"/>
    <w:rsid w:val="009A2A63"/>
    <w:rsid w:val="009A77AB"/>
    <w:rsid w:val="009B6A1A"/>
    <w:rsid w:val="009C611B"/>
    <w:rsid w:val="009F09E2"/>
    <w:rsid w:val="009F5B3F"/>
    <w:rsid w:val="00A007B4"/>
    <w:rsid w:val="00A02808"/>
    <w:rsid w:val="00A23FE9"/>
    <w:rsid w:val="00A317CC"/>
    <w:rsid w:val="00A408DE"/>
    <w:rsid w:val="00A526AB"/>
    <w:rsid w:val="00A54D10"/>
    <w:rsid w:val="00A657B7"/>
    <w:rsid w:val="00A72B40"/>
    <w:rsid w:val="00A83389"/>
    <w:rsid w:val="00A840B5"/>
    <w:rsid w:val="00A92CA6"/>
    <w:rsid w:val="00AB0902"/>
    <w:rsid w:val="00AC41FF"/>
    <w:rsid w:val="00B13D62"/>
    <w:rsid w:val="00B33DEA"/>
    <w:rsid w:val="00B40B20"/>
    <w:rsid w:val="00B41538"/>
    <w:rsid w:val="00B515A3"/>
    <w:rsid w:val="00B63AAC"/>
    <w:rsid w:val="00B71DE2"/>
    <w:rsid w:val="00B80283"/>
    <w:rsid w:val="00B8340B"/>
    <w:rsid w:val="00BA009A"/>
    <w:rsid w:val="00BA0223"/>
    <w:rsid w:val="00BB09B1"/>
    <w:rsid w:val="00BB21F2"/>
    <w:rsid w:val="00BD096F"/>
    <w:rsid w:val="00BD2B09"/>
    <w:rsid w:val="00BD4A9A"/>
    <w:rsid w:val="00BF3933"/>
    <w:rsid w:val="00C1454E"/>
    <w:rsid w:val="00C33ACD"/>
    <w:rsid w:val="00C36FE9"/>
    <w:rsid w:val="00C50A44"/>
    <w:rsid w:val="00C746DB"/>
    <w:rsid w:val="00C97325"/>
    <w:rsid w:val="00CA7B2D"/>
    <w:rsid w:val="00CB0CAB"/>
    <w:rsid w:val="00CB59C1"/>
    <w:rsid w:val="00CC6B2C"/>
    <w:rsid w:val="00CD1BA6"/>
    <w:rsid w:val="00CE78C3"/>
    <w:rsid w:val="00D053A9"/>
    <w:rsid w:val="00D13D16"/>
    <w:rsid w:val="00D141D0"/>
    <w:rsid w:val="00D16695"/>
    <w:rsid w:val="00D37D57"/>
    <w:rsid w:val="00D51E68"/>
    <w:rsid w:val="00D73F86"/>
    <w:rsid w:val="00D8370E"/>
    <w:rsid w:val="00D84B64"/>
    <w:rsid w:val="00DB70A6"/>
    <w:rsid w:val="00DC10FB"/>
    <w:rsid w:val="00DC250B"/>
    <w:rsid w:val="00DC7CA4"/>
    <w:rsid w:val="00DD0C2A"/>
    <w:rsid w:val="00DF7481"/>
    <w:rsid w:val="00E01DC5"/>
    <w:rsid w:val="00E06E3A"/>
    <w:rsid w:val="00E16ED9"/>
    <w:rsid w:val="00E249EF"/>
    <w:rsid w:val="00E2631A"/>
    <w:rsid w:val="00E362BE"/>
    <w:rsid w:val="00E4140E"/>
    <w:rsid w:val="00E42DFB"/>
    <w:rsid w:val="00E43C8B"/>
    <w:rsid w:val="00E61278"/>
    <w:rsid w:val="00E75639"/>
    <w:rsid w:val="00E75A1C"/>
    <w:rsid w:val="00E75DD9"/>
    <w:rsid w:val="00E84A68"/>
    <w:rsid w:val="00E96D47"/>
    <w:rsid w:val="00EA2D8A"/>
    <w:rsid w:val="00EB2A3F"/>
    <w:rsid w:val="00EC1C83"/>
    <w:rsid w:val="00EC328D"/>
    <w:rsid w:val="00EC44DE"/>
    <w:rsid w:val="00ED0975"/>
    <w:rsid w:val="00ED2941"/>
    <w:rsid w:val="00F10E38"/>
    <w:rsid w:val="00F14B5E"/>
    <w:rsid w:val="00F24AB8"/>
    <w:rsid w:val="00F339D3"/>
    <w:rsid w:val="00F426EA"/>
    <w:rsid w:val="00F47289"/>
    <w:rsid w:val="00F526D6"/>
    <w:rsid w:val="00F61AF8"/>
    <w:rsid w:val="00F8606D"/>
    <w:rsid w:val="00F877FE"/>
    <w:rsid w:val="00FB59B1"/>
    <w:rsid w:val="00FD5B42"/>
    <w:rsid w:val="00FE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3BD9D"/>
  <w15:docId w15:val="{744878B1-E60F-4885-9DEC-3D67227B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05F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2F2F8C"/>
    <w:pPr>
      <w:keepNext/>
      <w:keepLines/>
      <w:spacing w:before="340" w:after="330" w:line="576" w:lineRule="auto"/>
      <w:jc w:val="center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2F8C"/>
    <w:pPr>
      <w:keepNext/>
      <w:keepLines/>
      <w:spacing w:before="260" w:after="260" w:line="416" w:lineRule="auto"/>
      <w:jc w:val="left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07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F2F8C"/>
    <w:rPr>
      <w:rFonts w:ascii="Times New Roman" w:eastAsia="黑体" w:hAnsi="Times New Roman" w:cs="Times New Roman"/>
      <w:b/>
      <w:kern w:val="44"/>
      <w:sz w:val="32"/>
      <w:szCs w:val="24"/>
    </w:rPr>
  </w:style>
  <w:style w:type="character" w:customStyle="1" w:styleId="20">
    <w:name w:val="标题 2 字符"/>
    <w:basedOn w:val="a0"/>
    <w:link w:val="2"/>
    <w:uiPriority w:val="9"/>
    <w:rsid w:val="002F2F8C"/>
    <w:rPr>
      <w:rFonts w:asciiTheme="majorHAnsi" w:eastAsia="黑体" w:hAnsiTheme="majorHAnsi" w:cstheme="majorBidi"/>
      <w:b/>
      <w:bCs/>
      <w:sz w:val="30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2F2F8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F2F8C"/>
    <w:rPr>
      <w:rFonts w:ascii="Times New Roman" w:eastAsia="宋体" w:hAnsi="Times New Roman" w:cs="Times New Roman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23081C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23081C"/>
    <w:rPr>
      <w:rFonts w:ascii="Times New Roman" w:eastAsia="宋体" w:hAnsi="Times New Roman" w:cs="Times New Roman"/>
      <w:szCs w:val="24"/>
    </w:rPr>
  </w:style>
  <w:style w:type="character" w:styleId="a7">
    <w:name w:val="Hyperlink"/>
    <w:basedOn w:val="a0"/>
    <w:uiPriority w:val="99"/>
    <w:unhideWhenUsed/>
    <w:rsid w:val="003608B8"/>
    <w:rPr>
      <w:color w:val="0000FF"/>
      <w:u w:val="single"/>
    </w:rPr>
  </w:style>
  <w:style w:type="paragraph" w:customStyle="1" w:styleId="a8">
    <w:name w:val="理工大学正文格式"/>
    <w:basedOn w:val="a"/>
    <w:link w:val="a9"/>
    <w:qFormat/>
    <w:rsid w:val="00C33ACD"/>
    <w:pPr>
      <w:autoSpaceDE w:val="0"/>
      <w:autoSpaceDN w:val="0"/>
      <w:adjustRightInd w:val="0"/>
      <w:spacing w:line="360" w:lineRule="auto"/>
      <w:ind w:firstLine="482"/>
      <w:jc w:val="left"/>
    </w:pPr>
    <w:rPr>
      <w:sz w:val="24"/>
    </w:rPr>
  </w:style>
  <w:style w:type="character" w:customStyle="1" w:styleId="a9">
    <w:name w:val="理工大学正文格式 字符"/>
    <w:basedOn w:val="a0"/>
    <w:link w:val="a8"/>
    <w:rsid w:val="00C33ACD"/>
    <w:rPr>
      <w:rFonts w:ascii="Times New Roman" w:eastAsia="宋体" w:hAnsi="Times New Roman" w:cs="Times New Roman"/>
      <w:sz w:val="24"/>
      <w:szCs w:val="24"/>
    </w:rPr>
  </w:style>
  <w:style w:type="paragraph" w:customStyle="1" w:styleId="aa">
    <w:name w:val="理工大学一级标题"/>
    <w:basedOn w:val="a"/>
    <w:link w:val="ab"/>
    <w:qFormat/>
    <w:rsid w:val="0041212F"/>
    <w:pPr>
      <w:spacing w:beforeLines="50" w:before="50"/>
      <w:jc w:val="center"/>
    </w:pPr>
    <w:rPr>
      <w:rFonts w:eastAsia="黑体"/>
      <w:b/>
      <w:sz w:val="36"/>
      <w:szCs w:val="28"/>
    </w:rPr>
  </w:style>
  <w:style w:type="paragraph" w:customStyle="1" w:styleId="ac">
    <w:name w:val="理工大学二级标题"/>
    <w:basedOn w:val="2"/>
    <w:link w:val="ad"/>
    <w:qFormat/>
    <w:rsid w:val="00F10E38"/>
    <w:pPr>
      <w:spacing w:beforeLines="50" w:before="50" w:afterLines="50" w:after="50" w:line="240" w:lineRule="auto"/>
    </w:pPr>
  </w:style>
  <w:style w:type="character" w:customStyle="1" w:styleId="ab">
    <w:name w:val="理工大学一级标题 字符"/>
    <w:basedOn w:val="a0"/>
    <w:link w:val="aa"/>
    <w:rsid w:val="0041212F"/>
    <w:rPr>
      <w:rFonts w:ascii="Times New Roman" w:eastAsia="黑体" w:hAnsi="Times New Roman" w:cs="Times New Roman"/>
      <w:b/>
      <w:sz w:val="36"/>
      <w:szCs w:val="28"/>
    </w:rPr>
  </w:style>
  <w:style w:type="paragraph" w:customStyle="1" w:styleId="ae">
    <w:name w:val="理工大学三级标题"/>
    <w:basedOn w:val="a"/>
    <w:link w:val="af"/>
    <w:qFormat/>
    <w:rsid w:val="00F10E38"/>
    <w:pPr>
      <w:spacing w:beforeLines="50" w:before="50" w:afterLines="50" w:after="50"/>
    </w:pPr>
    <w:rPr>
      <w:rFonts w:ascii="黑体" w:eastAsia="黑体" w:hAnsiTheme="minorEastAsia"/>
      <w:b/>
      <w:color w:val="000000" w:themeColor="text1"/>
      <w:sz w:val="24"/>
      <w:szCs w:val="28"/>
    </w:rPr>
  </w:style>
  <w:style w:type="character" w:customStyle="1" w:styleId="ad">
    <w:name w:val="理工大学二级标题 字符"/>
    <w:basedOn w:val="20"/>
    <w:link w:val="ac"/>
    <w:rsid w:val="00F10E38"/>
    <w:rPr>
      <w:rFonts w:asciiTheme="majorHAnsi" w:eastAsia="黑体" w:hAnsiTheme="majorHAnsi" w:cstheme="majorBidi"/>
      <w:b/>
      <w:bCs/>
      <w:sz w:val="30"/>
      <w:szCs w:val="32"/>
    </w:rPr>
  </w:style>
  <w:style w:type="paragraph" w:customStyle="1" w:styleId="af0">
    <w:name w:val="图片格式"/>
    <w:basedOn w:val="a"/>
    <w:link w:val="af1"/>
    <w:qFormat/>
    <w:rsid w:val="00503E63"/>
    <w:pPr>
      <w:spacing w:line="360" w:lineRule="auto"/>
      <w:jc w:val="center"/>
    </w:pPr>
    <w:rPr>
      <w:sz w:val="24"/>
    </w:rPr>
  </w:style>
  <w:style w:type="character" w:customStyle="1" w:styleId="af">
    <w:name w:val="理工大学三级标题 字符"/>
    <w:basedOn w:val="a0"/>
    <w:link w:val="ae"/>
    <w:rsid w:val="00F10E38"/>
    <w:rPr>
      <w:rFonts w:ascii="黑体" w:eastAsia="黑体" w:hAnsiTheme="minorEastAsia" w:cs="Times New Roman"/>
      <w:b/>
      <w:color w:val="000000" w:themeColor="text1"/>
      <w:sz w:val="24"/>
      <w:szCs w:val="28"/>
    </w:rPr>
  </w:style>
  <w:style w:type="character" w:customStyle="1" w:styleId="af1">
    <w:name w:val="图片格式 字符"/>
    <w:basedOn w:val="a0"/>
    <w:link w:val="af0"/>
    <w:rsid w:val="00503E63"/>
    <w:rPr>
      <w:rFonts w:ascii="Times New Roman" w:eastAsia="宋体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D141D0"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0862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8623F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8623F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8623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30">
    <w:name w:val="标题 3 字符"/>
    <w:basedOn w:val="a0"/>
    <w:link w:val="3"/>
    <w:uiPriority w:val="9"/>
    <w:semiHidden/>
    <w:rsid w:val="00A007B4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5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6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0D80136-16ED-4BAB-A3F6-CB98F604DE9C}">
  <we:reference id="wa104382008" version="1.1.0.0" store="zh-CN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04E38-F486-4C42-B530-FC9C75C03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2284</TotalTime>
  <Pages>9</Pages>
  <Words>437</Words>
  <Characters>2492</Characters>
  <Application>Microsoft Office Word</Application>
  <DocSecurity>0</DocSecurity>
  <Lines>20</Lines>
  <Paragraphs>5</Paragraphs>
  <ScaleCrop>false</ScaleCrop>
  <Company>cdut</Company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zhouwei</dc:creator>
  <cp:keywords/>
  <dc:description/>
  <cp:lastModifiedBy>芦 博宇</cp:lastModifiedBy>
  <cp:revision>191</cp:revision>
  <dcterms:created xsi:type="dcterms:W3CDTF">2022-12-05T07:11:00Z</dcterms:created>
  <dcterms:modified xsi:type="dcterms:W3CDTF">2023-11-14T19:01:00Z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2022-12-07T07:23:08Z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d327d3be-37c0-4329-bd6a-e4ce43ec6386</vt:lpwstr>
  </property>
  <property fmtid="{D5CDD505-2E9C-101B-9397-08002B2CF9AE}" pid="7" name="MSIP_Label_defa4170-0d19-0005-0004-bc88714345d2_ActionId">
    <vt:lpwstr>5fd68f0f-ea4f-4f25-a3dd-486bb7396994</vt:lpwstr>
  </property>
  <property fmtid="{D5CDD505-2E9C-101B-9397-08002B2CF9AE}" pid="8" name="MSIP_Label_defa4170-0d19-0005-0004-bc88714345d2_ContentBits">
    <vt:lpwstr>0</vt:lpwstr>
  </property>
  <property fmtid="{D5CDD505-2E9C-101B-9397-08002B2CF9AE}" pid="9" name="AMWinEqns">
    <vt:bool>true</vt:bool>
  </property>
</Properties>
</file>