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1188" w14:textId="77777777" w:rsidR="00DB4985" w:rsidRDefault="00DB4985" w:rsidP="00DB4985">
      <w:pPr>
        <w:pStyle w:val="Heading1"/>
        <w:jc w:val="left"/>
        <w:rPr>
          <w:rFonts w:asciiTheme="minorHAnsi" w:hAnsiTheme="minorHAnsi"/>
          <w:smallCaps/>
          <w:sz w:val="28"/>
          <w:szCs w:val="28"/>
          <w:lang w:val="vi-VN"/>
        </w:rPr>
      </w:pPr>
      <w:bookmarkStart w:id="0" w:name="_Toc515458331"/>
      <w:r>
        <w:rPr>
          <w:rFonts w:asciiTheme="minorHAnsi" w:hAnsiTheme="minorHAnsi"/>
          <w:smallCaps/>
          <w:sz w:val="28"/>
          <w:szCs w:val="28"/>
          <w:lang w:val="vi-VN"/>
        </w:rPr>
        <w:t>Thay đổi kế hoạch quản lý</w:t>
      </w:r>
      <w:bookmarkEnd w:id="0"/>
    </w:p>
    <w:p w14:paraId="5A3D6B77" w14:textId="77777777" w:rsidR="00DB4985" w:rsidRDefault="00DB4985" w:rsidP="00DB4985">
      <w:pPr>
        <w:rPr>
          <w:color w:val="008000"/>
          <w:lang w:val="vi-VN"/>
        </w:rPr>
      </w:pPr>
      <w:r>
        <w:rPr>
          <w:color w:val="008000"/>
          <w:lang w:val="vi-VN"/>
        </w:rPr>
        <w:t>Phần này nên mô tả quy trình kiểm soát thay đổi của bạn. Lý tưởng nhất, quy trình này sẽ là một số loại tiêu chuẩn tổ chức có thể lặp lại và được thực hiện trên hầu hết hoặc tất cả các dự án khi cần thay đổi. Các thay đổi đối với bất kỳ dự án nào phải được xem xét cẩn thận và tác động của thay đổi phải rõ ràng để đưa ra bất kỳ loại quyết định phê duyệt nào. Nhiều tổ chức có ban kiểm soát thay đổi (CCB) xem xét các thay đổi được đề xuất và chấp thuận hoặc từ chối chúng. Đây là một cách hiệu quả để giám sát và đảm bảo thu được phản hồi và đánh giá đầy đủ về sự thay đổi. Phần này cũng nên xác định ai có thẩm quyền phê duyệt các thay đổi đối với dự án, ai là người đệ trình các thay đổi, cách chúng được theo dõi và giám sát.</w:t>
      </w:r>
    </w:p>
    <w:p w14:paraId="0150A500" w14:textId="77777777" w:rsidR="00DB4985" w:rsidRDefault="00DB4985" w:rsidP="00DB4985">
      <w:pPr>
        <w:rPr>
          <w:color w:val="008000"/>
          <w:lang w:val="vi-VN"/>
        </w:rPr>
      </w:pPr>
    </w:p>
    <w:p w14:paraId="0DD6B2A4" w14:textId="77777777" w:rsidR="00DB4985" w:rsidRDefault="00DB4985" w:rsidP="00DB4985">
      <w:pPr>
        <w:rPr>
          <w:color w:val="008000"/>
          <w:lang w:val="vi-VN"/>
        </w:rPr>
      </w:pPr>
      <w:r>
        <w:rPr>
          <w:color w:val="008000"/>
          <w:lang w:val="vi-VN"/>
        </w:rPr>
        <w:t>dự án phức tạp hoặc lớn , Kế hoạch Quản lý Thay đổi có thể được bao gồm dưới dạng phụ lục của Kế hoạch Quản lý Dự án hoặc dưới dạng một tài liệu riêng biệt, độc lập. Chúng tôi có sẵn mẫu Kế hoạch quản lý thay đổi chi tiết trên trang web của chúng tôi.</w:t>
      </w:r>
    </w:p>
    <w:p w14:paraId="008FF58E" w14:textId="77777777" w:rsidR="00DB4985" w:rsidRDefault="00DB4985" w:rsidP="00DB4985">
      <w:pPr>
        <w:rPr>
          <w:color w:val="008000"/>
          <w:lang w:val="vi-VN"/>
        </w:rPr>
      </w:pPr>
    </w:p>
    <w:p w14:paraId="2DCBFB80" w14:textId="644BE36E" w:rsidR="00DB4985" w:rsidRDefault="00DB4985" w:rsidP="00DB4985">
      <w:pPr>
        <w:rPr>
          <w:lang w:val="vi-VN"/>
        </w:rPr>
      </w:pPr>
      <w:r>
        <w:rPr>
          <w:lang w:val="vi-VN"/>
        </w:rPr>
        <w:t xml:space="preserve">Các bước sau bao gồm quy trình kiểm soát thay đổi tổ chức của </w:t>
      </w:r>
      <w:r w:rsidR="001F1FCD">
        <w:t xml:space="preserve">Trường </w:t>
      </w:r>
      <w:proofErr w:type="spellStart"/>
      <w:r w:rsidR="001F1FCD">
        <w:t>Đại</w:t>
      </w:r>
      <w:proofErr w:type="spellEnd"/>
      <w:r w:rsidR="001F1FCD">
        <w:t xml:space="preserve"> Học </w:t>
      </w:r>
      <w:proofErr w:type="spellStart"/>
      <w:r w:rsidR="001F1FCD">
        <w:t>Thủy</w:t>
      </w:r>
      <w:proofErr w:type="spellEnd"/>
      <w:r w:rsidR="001F1FCD">
        <w:t xml:space="preserve"> Lợi</w:t>
      </w:r>
      <w:r>
        <w:rPr>
          <w:lang w:val="vi-VN"/>
        </w:rPr>
        <w:t xml:space="preserve"> cho tất cả các dự án và sẽ được sử dụng trong dự án Quản lý thư viện :</w:t>
      </w:r>
    </w:p>
    <w:p w14:paraId="057C3476" w14:textId="77777777" w:rsidR="00DB4985" w:rsidRDefault="00DB4985" w:rsidP="00DB4985">
      <w:pPr>
        <w:rPr>
          <w:lang w:val="vi-VN"/>
        </w:rPr>
      </w:pPr>
    </w:p>
    <w:p w14:paraId="08F536C3" w14:textId="77777777" w:rsidR="00DB4985" w:rsidRDefault="00DB4985" w:rsidP="001F1FCD">
      <w:pPr>
        <w:ind w:left="360"/>
        <w:jc w:val="both"/>
        <w:rPr>
          <w:lang w:val="vi-VN"/>
        </w:rPr>
      </w:pPr>
      <w:r>
        <w:rPr>
          <w:lang w:val="vi-VN"/>
        </w:rPr>
        <w:t>Bước # 1: Xác định nhu cầu thay đổi (Bất kỳ bên liên quan nào)</w:t>
      </w:r>
    </w:p>
    <w:p w14:paraId="42428A8A" w14:textId="5ED06A47" w:rsidR="00DB4985" w:rsidRDefault="00DB4985" w:rsidP="001F1FCD">
      <w:pPr>
        <w:ind w:left="360"/>
        <w:jc w:val="both"/>
        <w:rPr>
          <w:lang w:val="vi-VN"/>
        </w:rPr>
      </w:pPr>
      <w:r>
        <w:rPr>
          <w:lang w:val="vi-VN"/>
        </w:rPr>
        <w:tab/>
        <w:t xml:space="preserve">Người yêu cầu sẽ gửi biểu mẫu yêu cầu thay đổi </w:t>
      </w:r>
      <w:r w:rsidR="001F1FCD">
        <w:t xml:space="preserve">Trường </w:t>
      </w:r>
      <w:proofErr w:type="spellStart"/>
      <w:r w:rsidR="001F1FCD">
        <w:t>Đại</w:t>
      </w:r>
      <w:proofErr w:type="spellEnd"/>
      <w:r w:rsidR="001F1FCD">
        <w:t xml:space="preserve"> Học </w:t>
      </w:r>
      <w:proofErr w:type="spellStart"/>
      <w:r w:rsidR="001F1FCD">
        <w:t>Thủy</w:t>
      </w:r>
      <w:proofErr w:type="spellEnd"/>
      <w:r w:rsidR="001F1FCD">
        <w:t xml:space="preserve"> Lợi</w:t>
      </w:r>
      <w:r>
        <w:rPr>
          <w:lang w:val="vi-VN"/>
        </w:rPr>
        <w:t xml:space="preserve"> đã hoàn chỉnh cho người quản lý dự án</w:t>
      </w:r>
    </w:p>
    <w:p w14:paraId="0DC9B6B7" w14:textId="77777777" w:rsidR="00DB4985" w:rsidRDefault="00DB4985" w:rsidP="001F1FCD">
      <w:pPr>
        <w:ind w:left="360"/>
        <w:jc w:val="both"/>
        <w:rPr>
          <w:lang w:val="vi-VN"/>
        </w:rPr>
      </w:pPr>
      <w:r>
        <w:rPr>
          <w:lang w:val="vi-VN"/>
        </w:rPr>
        <w:t>Bước # 2: Ghi nhật ký thay đổi trong sổ đăng ký yêu cầu thay đổi (Người quản lý dự án)</w:t>
      </w:r>
    </w:p>
    <w:p w14:paraId="0E733126" w14:textId="77777777" w:rsidR="00DB4985" w:rsidRDefault="00DB4985" w:rsidP="001F1FCD">
      <w:pPr>
        <w:ind w:left="360"/>
        <w:jc w:val="both"/>
        <w:rPr>
          <w:lang w:val="vi-VN"/>
        </w:rPr>
      </w:pPr>
      <w:r>
        <w:rPr>
          <w:lang w:val="vi-VN"/>
        </w:rPr>
        <w:tab/>
        <w:t>Người quản lý dự án sẽ duy trì nhật ký tất cả các yêu cầu thay đổi trong suốt thời gian của dự án</w:t>
      </w:r>
    </w:p>
    <w:p w14:paraId="743127CA" w14:textId="77777777" w:rsidR="00DB4985" w:rsidRDefault="00DB4985" w:rsidP="001F1FCD">
      <w:pPr>
        <w:ind w:left="360"/>
        <w:jc w:val="both"/>
        <w:rPr>
          <w:lang w:val="vi-VN"/>
        </w:rPr>
      </w:pPr>
      <w:r>
        <w:rPr>
          <w:lang w:val="vi-VN"/>
        </w:rPr>
        <w:t xml:space="preserve">Bước # 3: Tiến hành đánh giá thay đổi (Người quản lý dự án, Nhóm dự án, Người yêu cầu) </w:t>
      </w:r>
      <w:r>
        <w:rPr>
          <w:lang w:val="vi-VN"/>
        </w:rPr>
        <w:tab/>
        <w:t>Người quản lý dự án sẽ tiến hành đánh giá tác động của thay đổi đối với chi phí, rủi ro, lịch trình và phạm vi</w:t>
      </w:r>
    </w:p>
    <w:p w14:paraId="1CD057F0" w14:textId="77777777" w:rsidR="00DB4985" w:rsidRDefault="00DB4985" w:rsidP="001F1FCD">
      <w:pPr>
        <w:ind w:left="360"/>
        <w:jc w:val="both"/>
        <w:rPr>
          <w:lang w:val="vi-VN"/>
        </w:rPr>
      </w:pPr>
      <w:r>
        <w:rPr>
          <w:lang w:val="vi-VN"/>
        </w:rPr>
        <w:t>Bước # 4: Gửi yêu cầu thay đổi đến Ban kiểm soát thay đổi (CCB) (Quản lý dự án)</w:t>
      </w:r>
    </w:p>
    <w:p w14:paraId="7FCA46DC" w14:textId="77777777" w:rsidR="00DB4985" w:rsidRDefault="00DB4985" w:rsidP="001F1FCD">
      <w:pPr>
        <w:ind w:left="360"/>
        <w:jc w:val="both"/>
        <w:rPr>
          <w:lang w:val="vi-VN"/>
        </w:rPr>
      </w:pPr>
      <w:r>
        <w:rPr>
          <w:lang w:val="vi-VN"/>
        </w:rPr>
        <w:tab/>
        <w:t>Người quản lý dự án sẽ gửi yêu cầu thay đổi và phân tích cho CCB để xem xét</w:t>
      </w:r>
    </w:p>
    <w:p w14:paraId="0E0D5A5D" w14:textId="77777777" w:rsidR="00DB4985" w:rsidRDefault="00DB4985" w:rsidP="001F1FCD">
      <w:pPr>
        <w:ind w:left="360"/>
        <w:jc w:val="both"/>
        <w:rPr>
          <w:lang w:val="vi-VN"/>
        </w:rPr>
      </w:pPr>
      <w:r>
        <w:rPr>
          <w:lang w:val="vi-VN"/>
        </w:rPr>
        <w:t>Bước # 5: Thay đổi quyết định của Ban kiểm soát (CCB)</w:t>
      </w:r>
    </w:p>
    <w:p w14:paraId="31505FC1" w14:textId="77777777" w:rsidR="00DB4985" w:rsidRDefault="00DB4985" w:rsidP="001F1FCD">
      <w:pPr>
        <w:ind w:left="360"/>
        <w:jc w:val="both"/>
        <w:rPr>
          <w:lang w:val="vi-VN"/>
        </w:rPr>
      </w:pPr>
      <w:r>
        <w:rPr>
          <w:lang w:val="vi-VN"/>
        </w:rPr>
        <w:tab/>
        <w:t xml:space="preserve">CCB sẽ thảo luận về thay đổi được đề xuất và quyết định xem nó có được chấp thuận hay không </w:t>
      </w:r>
      <w:r>
        <w:rPr>
          <w:lang w:val="vi-VN"/>
        </w:rPr>
        <w:tab/>
        <w:t>dựa trên tất cả các thông tin đã nộp</w:t>
      </w:r>
    </w:p>
    <w:p w14:paraId="73762AE7" w14:textId="77777777" w:rsidR="00DB4985" w:rsidRDefault="00DB4985" w:rsidP="001F1FCD">
      <w:pPr>
        <w:ind w:left="360"/>
        <w:jc w:val="both"/>
        <w:rPr>
          <w:lang w:val="vi-VN"/>
        </w:rPr>
      </w:pPr>
      <w:r>
        <w:rPr>
          <w:lang w:val="vi-VN"/>
        </w:rPr>
        <w:t>Bước # 6: Thực hiện thay đổi (Quản lý dự án)</w:t>
      </w:r>
    </w:p>
    <w:p w14:paraId="1758DE2D" w14:textId="7A9776B6" w:rsidR="00DB4985" w:rsidRDefault="00DB4985" w:rsidP="001F1FCD">
      <w:pPr>
        <w:ind w:left="360"/>
        <w:jc w:val="both"/>
        <w:rPr>
          <w:lang w:val="vi-VN"/>
        </w:rPr>
      </w:pPr>
      <w:r>
        <w:rPr>
          <w:lang w:val="vi-VN"/>
        </w:rPr>
        <w:tab/>
        <w:t xml:space="preserve">Nếu một thay đổi được CCB chấp thuận, người quản lý dự án sẽ cập nhật và lập lại tài liệu cơ sở </w:t>
      </w:r>
      <w:proofErr w:type="spellStart"/>
      <w:r w:rsidR="001F1FCD">
        <w:t>cho</w:t>
      </w:r>
      <w:proofErr w:type="spellEnd"/>
      <w:r>
        <w:rPr>
          <w:lang w:val="vi-VN"/>
        </w:rPr>
        <w:t xml:space="preserve"> </w:t>
      </w:r>
      <w:r>
        <w:rPr>
          <w:lang w:val="vi-VN"/>
        </w:rPr>
        <w:tab/>
        <w:t xml:space="preserve">dự án khi cần thiết cũng như đảm bảo mọi thay đổi đều được thông báo cho </w:t>
      </w:r>
      <w:r>
        <w:rPr>
          <w:lang w:val="vi-VN"/>
        </w:rPr>
        <w:tab/>
        <w:t>nhóm và các bên liên quan</w:t>
      </w:r>
    </w:p>
    <w:p w14:paraId="47501A5F" w14:textId="77777777" w:rsidR="00DB4985" w:rsidRDefault="00DB4985" w:rsidP="00DB4985">
      <w:pPr>
        <w:ind w:left="360"/>
        <w:rPr>
          <w:lang w:val="vi-VN"/>
        </w:rPr>
      </w:pPr>
    </w:p>
    <w:p w14:paraId="671086ED" w14:textId="5A0C26B9" w:rsidR="00DB4985" w:rsidRDefault="00DB4985" w:rsidP="00DB4985">
      <w:pPr>
        <w:rPr>
          <w:lang w:val="vi-VN"/>
        </w:rPr>
      </w:pPr>
      <w:r>
        <w:rPr>
          <w:lang w:val="vi-VN"/>
        </w:rPr>
        <w:t xml:space="preserve">Bất kỳ thành viên nào trong nhóm hoặc các bên liên quan đều có thể gửi yêu cầu thay đổi cho Dự án </w:t>
      </w:r>
      <w:r>
        <w:t xml:space="preserve">Quản </w:t>
      </w:r>
      <w:proofErr w:type="spellStart"/>
      <w:r>
        <w:t>lý</w:t>
      </w:r>
      <w:proofErr w:type="spellEnd"/>
      <w:r>
        <w:t xml:space="preserve"> </w:t>
      </w:r>
      <w:proofErr w:type="spellStart"/>
      <w:r>
        <w:t>thư</w:t>
      </w:r>
      <w:proofErr w:type="spellEnd"/>
      <w:r>
        <w:t xml:space="preserve"> </w:t>
      </w:r>
      <w:proofErr w:type="spellStart"/>
      <w:r>
        <w:t>viện</w:t>
      </w:r>
      <w:proofErr w:type="spellEnd"/>
      <w:r>
        <w:rPr>
          <w:lang w:val="vi-VN"/>
        </w:rPr>
        <w:t xml:space="preserve"> . Nhà tài trợ dự án Quản lý thư viện sẽ chủ trì CCB và bất kỳ thay đổi nào đối với phạm vi, chi phí hoặc lịch trình của dự án phải được sự chấp thuận của anh ta. Tất cả các yêu cầu thay đổi sẽ được Quản lý dự án ghi vào sổ đăng ký kiểm soát thay đổi và theo dõi để hoàn thành cho dù được chấp thuận hay không.</w:t>
      </w:r>
    </w:p>
    <w:p w14:paraId="001518D4" w14:textId="77777777" w:rsidR="00DB4985" w:rsidRDefault="00DB4985" w:rsidP="00DB4985">
      <w:pPr>
        <w:rPr>
          <w:lang w:val="vi-VN"/>
        </w:rPr>
      </w:pPr>
    </w:p>
    <w:p w14:paraId="4466319E" w14:textId="60B478CE" w:rsidR="00DB4985" w:rsidRDefault="00DB4985" w:rsidP="00DB4985">
      <w:pPr>
        <w:pStyle w:val="Heading1"/>
        <w:jc w:val="left"/>
        <w:rPr>
          <w:rFonts w:asciiTheme="minorHAnsi" w:hAnsiTheme="minorHAnsi"/>
          <w:smallCaps/>
          <w:sz w:val="28"/>
          <w:szCs w:val="28"/>
          <w:lang w:val="vi-VN"/>
        </w:rPr>
      </w:pPr>
      <w:bookmarkStart w:id="1" w:name="_Toc515458332"/>
      <w:proofErr w:type="spellStart"/>
      <w:r>
        <w:rPr>
          <w:rFonts w:asciiTheme="minorHAnsi" w:hAnsiTheme="minorHAnsi"/>
          <w:smallCaps/>
          <w:sz w:val="28"/>
          <w:szCs w:val="28"/>
        </w:rPr>
        <w:lastRenderedPageBreak/>
        <w:t>Kế</w:t>
      </w:r>
      <w:proofErr w:type="spellEnd"/>
      <w:r>
        <w:rPr>
          <w:rFonts w:asciiTheme="minorHAnsi" w:hAnsiTheme="minorHAnsi"/>
          <w:smallCaps/>
          <w:sz w:val="28"/>
          <w:szCs w:val="28"/>
        </w:rPr>
        <w:t xml:space="preserve"> </w:t>
      </w:r>
      <w:proofErr w:type="spellStart"/>
      <w:r>
        <w:rPr>
          <w:rFonts w:asciiTheme="minorHAnsi" w:hAnsiTheme="minorHAnsi"/>
          <w:smallCaps/>
          <w:sz w:val="28"/>
          <w:szCs w:val="28"/>
        </w:rPr>
        <w:t>hoạch</w:t>
      </w:r>
      <w:proofErr w:type="spellEnd"/>
      <w:r>
        <w:rPr>
          <w:rFonts w:asciiTheme="minorHAnsi" w:hAnsiTheme="minorHAnsi"/>
          <w:smallCaps/>
          <w:sz w:val="28"/>
          <w:szCs w:val="28"/>
        </w:rPr>
        <w:t xml:space="preserve"> q</w:t>
      </w:r>
      <w:r>
        <w:rPr>
          <w:rFonts w:asciiTheme="minorHAnsi" w:hAnsiTheme="minorHAnsi"/>
          <w:smallCaps/>
          <w:sz w:val="28"/>
          <w:szCs w:val="28"/>
          <w:lang w:val="vi-VN"/>
        </w:rPr>
        <w:t>uản lý Truyền thông</w:t>
      </w:r>
      <w:bookmarkEnd w:id="1"/>
    </w:p>
    <w:p w14:paraId="1F8A4182" w14:textId="77777777" w:rsidR="00DB4985" w:rsidRDefault="00DB4985" w:rsidP="00DB4985">
      <w:pPr>
        <w:rPr>
          <w:color w:val="008000"/>
          <w:lang w:val="vi-VN"/>
        </w:rPr>
      </w:pPr>
      <w:r>
        <w:rPr>
          <w:color w:val="008000"/>
          <w:lang w:val="vi-VN"/>
        </w:rPr>
        <w:t>Mục đích của Kế hoạch Quản lý Truyền thông là xác định các yêu cầu truyền thông đối với dự án và cách thức thông tin sẽ được phân phối để đảm bảo thành công của dự án. Bạn nên suy nghĩ kỹ về cách bạn muốn quản lý thông tin liên lạc trong mọi dự án. Bằng cách có một phương pháp quản lý thông tin liên lạc vững chắc, bạn sẽ thấy rằng có thể tránh được nhiều vấn đề về quản lý dự án. Trong phần này, bạn nên cung cấp một cái nhìn tổng quan về phương pháp quản lý thông tin liên lạc của bạn. Nói chung, Kế hoạch Quản lý Truyền thông xác định những điều sau:</w:t>
      </w:r>
    </w:p>
    <w:p w14:paraId="15FFE7CE" w14:textId="77777777" w:rsidR="00DB4985" w:rsidRDefault="00DB4985" w:rsidP="00DB4985">
      <w:pPr>
        <w:numPr>
          <w:ilvl w:val="0"/>
          <w:numId w:val="1"/>
        </w:numPr>
        <w:rPr>
          <w:color w:val="008000"/>
          <w:lang w:val="vi-VN"/>
        </w:rPr>
      </w:pPr>
      <w:r>
        <w:rPr>
          <w:color w:val="008000"/>
          <w:lang w:val="vi-VN"/>
        </w:rPr>
        <w:t>Yêu cầu giao tiếp dựa trên vai trò</w:t>
      </w:r>
    </w:p>
    <w:p w14:paraId="156C7991" w14:textId="77777777" w:rsidR="00DB4985" w:rsidRDefault="00DB4985" w:rsidP="00DB4985">
      <w:pPr>
        <w:numPr>
          <w:ilvl w:val="0"/>
          <w:numId w:val="1"/>
        </w:numPr>
        <w:rPr>
          <w:color w:val="008000"/>
          <w:lang w:val="vi-VN"/>
        </w:rPr>
      </w:pPr>
      <w:r>
        <w:rPr>
          <w:color w:val="008000"/>
          <w:lang w:val="vi-VN"/>
        </w:rPr>
        <w:t>Thông tin nào sẽ được truyền đạt</w:t>
      </w:r>
    </w:p>
    <w:p w14:paraId="7D807E32" w14:textId="77777777" w:rsidR="00DB4985" w:rsidRDefault="00DB4985" w:rsidP="00DB4985">
      <w:pPr>
        <w:numPr>
          <w:ilvl w:val="0"/>
          <w:numId w:val="1"/>
        </w:numPr>
        <w:rPr>
          <w:color w:val="008000"/>
          <w:lang w:val="vi-VN"/>
        </w:rPr>
      </w:pPr>
      <w:r>
        <w:rPr>
          <w:color w:val="008000"/>
          <w:lang w:val="vi-VN"/>
        </w:rPr>
        <w:t>Thông tin sẽ được truyền đạt như thế nào</w:t>
      </w:r>
    </w:p>
    <w:p w14:paraId="45765227" w14:textId="77777777" w:rsidR="00DB4985" w:rsidRDefault="00DB4985" w:rsidP="00DB4985">
      <w:pPr>
        <w:numPr>
          <w:ilvl w:val="0"/>
          <w:numId w:val="1"/>
        </w:numPr>
        <w:rPr>
          <w:color w:val="008000"/>
          <w:lang w:val="vi-VN"/>
        </w:rPr>
      </w:pPr>
      <w:r>
        <w:rPr>
          <w:color w:val="008000"/>
          <w:lang w:val="vi-VN"/>
        </w:rPr>
        <w:t>Khi nào thông tin sẽ được phân phối</w:t>
      </w:r>
    </w:p>
    <w:p w14:paraId="673A8419" w14:textId="77777777" w:rsidR="00DB4985" w:rsidRDefault="00DB4985" w:rsidP="00DB4985">
      <w:pPr>
        <w:numPr>
          <w:ilvl w:val="0"/>
          <w:numId w:val="1"/>
        </w:numPr>
        <w:rPr>
          <w:color w:val="008000"/>
          <w:lang w:val="vi-VN"/>
        </w:rPr>
      </w:pPr>
      <w:r>
        <w:rPr>
          <w:color w:val="008000"/>
          <w:lang w:val="vi-VN"/>
        </w:rPr>
        <w:t>Ai thực hiện giao tiếp</w:t>
      </w:r>
    </w:p>
    <w:p w14:paraId="4AEA9C6E" w14:textId="77777777" w:rsidR="00DB4985" w:rsidRDefault="00DB4985" w:rsidP="00DB4985">
      <w:pPr>
        <w:numPr>
          <w:ilvl w:val="0"/>
          <w:numId w:val="1"/>
        </w:numPr>
        <w:rPr>
          <w:color w:val="008000"/>
          <w:lang w:val="vi-VN"/>
        </w:rPr>
      </w:pPr>
      <w:r>
        <w:rPr>
          <w:color w:val="008000"/>
          <w:lang w:val="vi-VN"/>
        </w:rPr>
        <w:t>Ai nhận được thông tin liên lạc</w:t>
      </w:r>
    </w:p>
    <w:p w14:paraId="258010A3" w14:textId="77777777" w:rsidR="00DB4985" w:rsidRDefault="00DB4985" w:rsidP="00DB4985">
      <w:pPr>
        <w:numPr>
          <w:ilvl w:val="0"/>
          <w:numId w:val="1"/>
        </w:numPr>
        <w:rPr>
          <w:color w:val="008000"/>
          <w:lang w:val="vi-VN"/>
        </w:rPr>
      </w:pPr>
      <w:r>
        <w:rPr>
          <w:color w:val="008000"/>
          <w:lang w:val="vi-VN"/>
        </w:rPr>
        <w:t>Ứng xử giao tiếp</w:t>
      </w:r>
    </w:p>
    <w:p w14:paraId="3D0B0D8A" w14:textId="77777777" w:rsidR="00DB4985" w:rsidRDefault="00DB4985" w:rsidP="00DB4985">
      <w:pPr>
        <w:rPr>
          <w:color w:val="008000"/>
          <w:lang w:val="vi-VN"/>
        </w:rPr>
      </w:pPr>
    </w:p>
    <w:p w14:paraId="6C13362E" w14:textId="77777777" w:rsidR="00DB4985" w:rsidRDefault="00DB4985" w:rsidP="00DB4985">
      <w:pPr>
        <w:rPr>
          <w:color w:val="008000"/>
          <w:lang w:val="vi-VN"/>
        </w:rPr>
      </w:pPr>
      <w:r>
        <w:rPr>
          <w:color w:val="008000"/>
          <w:lang w:val="vi-VN"/>
        </w:rPr>
        <w:t>Đối với các dự án lớn hơn và phức tạp hơn, Kế hoạch Quản lý Truyền thông có thể được bao gồm dưới dạng phụ lục hoặc tài liệu riêng ngoài Kế hoạch Quản lý Dự án. Chúng tôi có sẵn mẫu Kế hoạch Quản lý Truyền thông chi tiết trên trang web của chúng tôi.</w:t>
      </w:r>
    </w:p>
    <w:p w14:paraId="381274C1" w14:textId="77777777" w:rsidR="00DB4985" w:rsidRDefault="00DB4985" w:rsidP="00DB4985">
      <w:pPr>
        <w:rPr>
          <w:color w:val="008000"/>
          <w:lang w:val="vi-VN"/>
        </w:rPr>
      </w:pPr>
    </w:p>
    <w:p w14:paraId="3715D546" w14:textId="7FBD74F1" w:rsidR="00DB4985" w:rsidRDefault="00DB4985" w:rsidP="00DB4985">
      <w:pPr>
        <w:rPr>
          <w:lang w:val="vi-VN"/>
        </w:rPr>
      </w:pPr>
      <w:r>
        <w:rPr>
          <w:lang w:val="vi-VN"/>
        </w:rPr>
        <w:t xml:space="preserve">Kế hoạch Quản lý Truyền thông này thiết lập khuôn khổ truyền thông cho dự án này. Nó sẽ đóng vai trò như một hướng dẫn về thông tin liên lạc trong suốt vòng đời của dự án và sẽ được cập nhật khi các yêu cầu về thông tin liên lạc thay đổi. Kế hoạch này xác định và xác định vai trò của các thành viên trong nhóm dự án </w:t>
      </w:r>
      <w:r>
        <w:t xml:space="preserve">Quản </w:t>
      </w:r>
      <w:proofErr w:type="spellStart"/>
      <w:r>
        <w:t>lý</w:t>
      </w:r>
      <w:proofErr w:type="spellEnd"/>
      <w:r>
        <w:t xml:space="preserve"> </w:t>
      </w:r>
      <w:proofErr w:type="spellStart"/>
      <w:r>
        <w:t>thư</w:t>
      </w:r>
      <w:proofErr w:type="spellEnd"/>
      <w:r>
        <w:t xml:space="preserve"> </w:t>
      </w:r>
      <w:proofErr w:type="spellStart"/>
      <w:r>
        <w:t>viện</w:t>
      </w:r>
      <w:proofErr w:type="spellEnd"/>
      <w:r>
        <w:rPr>
          <w:lang w:val="vi-VN"/>
        </w:rPr>
        <w:t xml:space="preserve"> khi họ liên quan đến truyền thông. Nó cũng bao gồm một ma trận giao tiếp trong đó ánh xạ các yêu cầu giao tiếp của dự án này, và hành vi giao tiếp cho các cuộc họp và các hình thức giao tiếp khác. Một thư mục nhóm dự án cũng được bao gồm để cung cấp thông tin liên lạc cho tất cả các bên liên quan trực tiếp tham gia vào dự án.</w:t>
      </w:r>
    </w:p>
    <w:p w14:paraId="5BA3AB01" w14:textId="77777777" w:rsidR="00DB4985" w:rsidRDefault="00DB4985" w:rsidP="00DB4985">
      <w:pPr>
        <w:rPr>
          <w:lang w:val="vi-VN"/>
        </w:rPr>
      </w:pPr>
    </w:p>
    <w:p w14:paraId="30E437A1" w14:textId="77777777" w:rsidR="00DB4985" w:rsidRDefault="00DB4985" w:rsidP="00DB4985">
      <w:pPr>
        <w:rPr>
          <w:lang w:val="vi-VN"/>
        </w:rPr>
      </w:pPr>
      <w:r>
        <w:rPr>
          <w:lang w:val="vi-VN"/>
        </w:rPr>
        <w:t xml:space="preserve">Giám đốc Dự án sẽ giữ vai trò chủ đạo trong việc đảm bảo thông tin liên lạc hiệu quả về dự án này. Các yêu cầu về thông tin liên lạc được ghi lại trong Ma trận truyền thông dưới đây. </w:t>
      </w:r>
      <w:r w:rsidRPr="001F1FCD">
        <w:rPr>
          <w:color w:val="FF0000"/>
          <w:lang w:val="vi-VN"/>
        </w:rPr>
        <w:t xml:space="preserve">Ma trận Truyền thông </w:t>
      </w:r>
      <w:r>
        <w:rPr>
          <w:lang w:val="vi-VN"/>
        </w:rPr>
        <w:t>sẽ được sử dụng làm hướng dẫn cho những thông tin cần truyền đạt, ai là người thực hiện việc giao tiếp, khi nào cần truyền đạt thông tin đó và giao tiếp với ai.</w:t>
      </w:r>
    </w:p>
    <w:p w14:paraId="3E36F567" w14:textId="77777777" w:rsidR="00DB4985" w:rsidRDefault="00DB4985" w:rsidP="00DB4985">
      <w:pPr>
        <w:rPr>
          <w:lang w:val="vi-VN"/>
        </w:rPr>
      </w:pPr>
    </w:p>
    <w:p w14:paraId="5D71490F" w14:textId="77777777" w:rsidR="00DB4985" w:rsidRDefault="00DB4985" w:rsidP="00DB4985">
      <w:pPr>
        <w:rPr>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36"/>
        <w:gridCol w:w="1248"/>
      </w:tblGrid>
      <w:tr w:rsidR="00DB4985" w14:paraId="1215CB2C" w14:textId="77777777" w:rsidTr="00DB4985">
        <w:tc>
          <w:tcPr>
            <w:tcW w:w="1728" w:type="dxa"/>
            <w:tcBorders>
              <w:top w:val="single" w:sz="4" w:space="0" w:color="auto"/>
              <w:left w:val="single" w:sz="4" w:space="0" w:color="auto"/>
              <w:bottom w:val="single" w:sz="4" w:space="0" w:color="auto"/>
              <w:right w:val="single" w:sz="4" w:space="0" w:color="auto"/>
            </w:tcBorders>
            <w:shd w:val="clear" w:color="auto" w:fill="C0C0C0"/>
            <w:hideMark/>
          </w:tcPr>
          <w:p w14:paraId="5E0C99B7" w14:textId="77777777" w:rsidR="00DB4985" w:rsidRDefault="00DB4985">
            <w:pPr>
              <w:jc w:val="center"/>
              <w:rPr>
                <w:rFonts w:cs="Arial"/>
                <w:b/>
                <w:lang w:val="vi-VN"/>
              </w:rPr>
            </w:pPr>
            <w:r>
              <w:rPr>
                <w:rFonts w:cs="Arial"/>
                <w:b/>
                <w:lang w:val="vi-VN"/>
              </w:rPr>
              <w:t>Loại giao tiếp</w:t>
            </w:r>
          </w:p>
        </w:tc>
        <w:tc>
          <w:tcPr>
            <w:tcW w:w="1434" w:type="dxa"/>
            <w:tcBorders>
              <w:top w:val="single" w:sz="4" w:space="0" w:color="auto"/>
              <w:left w:val="single" w:sz="4" w:space="0" w:color="auto"/>
              <w:bottom w:val="single" w:sz="4" w:space="0" w:color="auto"/>
              <w:right w:val="single" w:sz="4" w:space="0" w:color="auto"/>
            </w:tcBorders>
            <w:shd w:val="clear" w:color="auto" w:fill="C0C0C0"/>
            <w:hideMark/>
          </w:tcPr>
          <w:p w14:paraId="2471F672" w14:textId="77777777" w:rsidR="00DB4985" w:rsidRDefault="00DB4985">
            <w:pPr>
              <w:ind w:right="-24"/>
              <w:jc w:val="center"/>
              <w:rPr>
                <w:rFonts w:cs="Arial"/>
                <w:b/>
                <w:lang w:val="vi-VN"/>
              </w:rPr>
            </w:pPr>
            <w:r>
              <w:rPr>
                <w:rFonts w:cs="Arial"/>
                <w:b/>
                <w:lang w:val="vi-VN"/>
              </w:rPr>
              <w:t>Sự miêu tả</w:t>
            </w:r>
          </w:p>
        </w:tc>
        <w:tc>
          <w:tcPr>
            <w:tcW w:w="1228" w:type="dxa"/>
            <w:tcBorders>
              <w:top w:val="single" w:sz="4" w:space="0" w:color="auto"/>
              <w:left w:val="single" w:sz="4" w:space="0" w:color="auto"/>
              <w:bottom w:val="single" w:sz="4" w:space="0" w:color="auto"/>
              <w:right w:val="single" w:sz="4" w:space="0" w:color="auto"/>
            </w:tcBorders>
            <w:shd w:val="clear" w:color="auto" w:fill="C0C0C0"/>
            <w:hideMark/>
          </w:tcPr>
          <w:p w14:paraId="43083BA5" w14:textId="77777777" w:rsidR="00DB4985" w:rsidRDefault="00DB4985">
            <w:pPr>
              <w:jc w:val="center"/>
              <w:rPr>
                <w:rFonts w:cs="Arial"/>
                <w:b/>
                <w:lang w:val="vi-VN"/>
              </w:rPr>
            </w:pPr>
            <w:r>
              <w:rPr>
                <w:rFonts w:cs="Arial"/>
                <w:b/>
                <w:lang w:val="vi-VN"/>
              </w:rPr>
              <w:t>Tính thường xuyên</w:t>
            </w:r>
          </w:p>
        </w:tc>
        <w:tc>
          <w:tcPr>
            <w:tcW w:w="1028" w:type="dxa"/>
            <w:tcBorders>
              <w:top w:val="single" w:sz="4" w:space="0" w:color="auto"/>
              <w:left w:val="single" w:sz="4" w:space="0" w:color="auto"/>
              <w:bottom w:val="single" w:sz="4" w:space="0" w:color="auto"/>
              <w:right w:val="single" w:sz="4" w:space="0" w:color="auto"/>
            </w:tcBorders>
            <w:shd w:val="clear" w:color="auto" w:fill="C0C0C0"/>
            <w:hideMark/>
          </w:tcPr>
          <w:p w14:paraId="2DE506AE" w14:textId="77777777" w:rsidR="00DB4985" w:rsidRDefault="00DB4985">
            <w:pPr>
              <w:jc w:val="center"/>
              <w:rPr>
                <w:rFonts w:cs="Arial"/>
                <w:b/>
                <w:lang w:val="vi-VN"/>
              </w:rPr>
            </w:pPr>
            <w:r>
              <w:rPr>
                <w:rFonts w:cs="Arial"/>
                <w:b/>
                <w:lang w:val="vi-VN"/>
              </w:rPr>
              <w:t>Sự sắp xếp</w:t>
            </w:r>
          </w:p>
        </w:tc>
        <w:tc>
          <w:tcPr>
            <w:tcW w:w="1574" w:type="dxa"/>
            <w:tcBorders>
              <w:top w:val="single" w:sz="4" w:space="0" w:color="auto"/>
              <w:left w:val="single" w:sz="4" w:space="0" w:color="auto"/>
              <w:bottom w:val="single" w:sz="4" w:space="0" w:color="auto"/>
              <w:right w:val="single" w:sz="4" w:space="0" w:color="auto"/>
            </w:tcBorders>
            <w:shd w:val="clear" w:color="auto" w:fill="C0C0C0"/>
            <w:hideMark/>
          </w:tcPr>
          <w:p w14:paraId="463DFD9A" w14:textId="77777777" w:rsidR="00DB4985" w:rsidRDefault="00DB4985">
            <w:pPr>
              <w:jc w:val="center"/>
              <w:rPr>
                <w:rFonts w:cs="Arial"/>
                <w:b/>
                <w:lang w:val="vi-VN"/>
              </w:rPr>
            </w:pPr>
            <w:r>
              <w:rPr>
                <w:rFonts w:cs="Arial"/>
                <w:b/>
                <w:lang w:val="vi-VN"/>
              </w:rPr>
              <w:t>Người tham gia / Phân phối</w:t>
            </w:r>
          </w:p>
        </w:tc>
        <w:tc>
          <w:tcPr>
            <w:tcW w:w="1336" w:type="dxa"/>
            <w:tcBorders>
              <w:top w:val="single" w:sz="4" w:space="0" w:color="auto"/>
              <w:left w:val="single" w:sz="4" w:space="0" w:color="auto"/>
              <w:bottom w:val="single" w:sz="4" w:space="0" w:color="auto"/>
              <w:right w:val="single" w:sz="4" w:space="0" w:color="auto"/>
            </w:tcBorders>
            <w:shd w:val="clear" w:color="auto" w:fill="C0C0C0"/>
            <w:hideMark/>
          </w:tcPr>
          <w:p w14:paraId="5336E638" w14:textId="77777777" w:rsidR="00DB4985" w:rsidRDefault="00DB4985">
            <w:pPr>
              <w:jc w:val="center"/>
              <w:rPr>
                <w:rFonts w:cs="Arial"/>
                <w:b/>
                <w:lang w:val="vi-VN"/>
              </w:rPr>
            </w:pPr>
            <w:r>
              <w:rPr>
                <w:rFonts w:cs="Arial"/>
                <w:b/>
                <w:lang w:val="vi-VN"/>
              </w:rPr>
              <w:t>Có thể giao hàng</w:t>
            </w:r>
          </w:p>
        </w:tc>
        <w:tc>
          <w:tcPr>
            <w:tcW w:w="1248" w:type="dxa"/>
            <w:tcBorders>
              <w:top w:val="single" w:sz="4" w:space="0" w:color="auto"/>
              <w:left w:val="single" w:sz="4" w:space="0" w:color="auto"/>
              <w:bottom w:val="single" w:sz="4" w:space="0" w:color="auto"/>
              <w:right w:val="single" w:sz="4" w:space="0" w:color="auto"/>
            </w:tcBorders>
            <w:shd w:val="clear" w:color="auto" w:fill="C0C0C0"/>
            <w:hideMark/>
          </w:tcPr>
          <w:p w14:paraId="7C2AD40C" w14:textId="77777777" w:rsidR="00DB4985" w:rsidRDefault="00DB4985">
            <w:pPr>
              <w:jc w:val="center"/>
              <w:rPr>
                <w:rFonts w:cs="Arial"/>
                <w:b/>
                <w:lang w:val="vi-VN"/>
              </w:rPr>
            </w:pPr>
            <w:r>
              <w:rPr>
                <w:rFonts w:cs="Arial"/>
                <w:b/>
                <w:lang w:val="vi-VN"/>
              </w:rPr>
              <w:t>Người sở hữu</w:t>
            </w:r>
          </w:p>
        </w:tc>
      </w:tr>
      <w:tr w:rsidR="00DB4985" w14:paraId="18BB7A8B" w14:textId="77777777" w:rsidTr="00DB4985">
        <w:tc>
          <w:tcPr>
            <w:tcW w:w="1728" w:type="dxa"/>
            <w:tcBorders>
              <w:top w:val="single" w:sz="4" w:space="0" w:color="auto"/>
              <w:left w:val="single" w:sz="4" w:space="0" w:color="auto"/>
              <w:bottom w:val="single" w:sz="4" w:space="0" w:color="auto"/>
              <w:right w:val="single" w:sz="4" w:space="0" w:color="auto"/>
            </w:tcBorders>
            <w:vAlign w:val="center"/>
            <w:hideMark/>
          </w:tcPr>
          <w:p w14:paraId="691FFF5E" w14:textId="77777777" w:rsidR="00DB4985" w:rsidRDefault="00DB4985">
            <w:pPr>
              <w:jc w:val="center"/>
              <w:rPr>
                <w:rFonts w:cs="Arial"/>
                <w:sz w:val="18"/>
                <w:szCs w:val="18"/>
                <w:lang w:val="vi-VN"/>
              </w:rPr>
            </w:pPr>
            <w:r>
              <w:rPr>
                <w:rFonts w:cs="Arial"/>
                <w:sz w:val="18"/>
                <w:szCs w:val="18"/>
                <w:lang w:val="vi-VN"/>
              </w:rPr>
              <w:t>Báo cáo trạng thái hàng tuần</w:t>
            </w:r>
          </w:p>
        </w:tc>
        <w:tc>
          <w:tcPr>
            <w:tcW w:w="1434" w:type="dxa"/>
            <w:tcBorders>
              <w:top w:val="single" w:sz="4" w:space="0" w:color="auto"/>
              <w:left w:val="single" w:sz="4" w:space="0" w:color="auto"/>
              <w:bottom w:val="single" w:sz="4" w:space="0" w:color="auto"/>
              <w:right w:val="single" w:sz="4" w:space="0" w:color="auto"/>
            </w:tcBorders>
            <w:vAlign w:val="center"/>
            <w:hideMark/>
          </w:tcPr>
          <w:p w14:paraId="0B94B5AF" w14:textId="77777777" w:rsidR="00DB4985" w:rsidRDefault="00DB4985">
            <w:pPr>
              <w:jc w:val="center"/>
              <w:rPr>
                <w:rFonts w:cs="Arial"/>
                <w:sz w:val="18"/>
                <w:szCs w:val="18"/>
                <w:lang w:val="vi-VN"/>
              </w:rPr>
            </w:pPr>
            <w:r>
              <w:rPr>
                <w:rFonts w:cs="Arial"/>
                <w:sz w:val="18"/>
                <w:szCs w:val="18"/>
                <w:lang w:val="vi-VN"/>
              </w:rPr>
              <w:t>Email tóm tắt tình trạng dự án</w:t>
            </w:r>
          </w:p>
        </w:tc>
        <w:tc>
          <w:tcPr>
            <w:tcW w:w="1228" w:type="dxa"/>
            <w:tcBorders>
              <w:top w:val="single" w:sz="4" w:space="0" w:color="auto"/>
              <w:left w:val="single" w:sz="4" w:space="0" w:color="auto"/>
              <w:bottom w:val="single" w:sz="4" w:space="0" w:color="auto"/>
              <w:right w:val="single" w:sz="4" w:space="0" w:color="auto"/>
            </w:tcBorders>
            <w:vAlign w:val="center"/>
            <w:hideMark/>
          </w:tcPr>
          <w:p w14:paraId="630AA9B4" w14:textId="77777777" w:rsidR="00DB4985" w:rsidRDefault="00DB4985">
            <w:pPr>
              <w:jc w:val="center"/>
              <w:rPr>
                <w:rFonts w:cs="Arial"/>
                <w:sz w:val="18"/>
                <w:szCs w:val="18"/>
                <w:lang w:val="vi-VN"/>
              </w:rPr>
            </w:pPr>
            <w:r>
              <w:rPr>
                <w:rFonts w:cs="Arial"/>
                <w:sz w:val="18"/>
                <w:szCs w:val="18"/>
                <w:lang w:val="vi-VN"/>
              </w:rPr>
              <w:t>Hàng tuần</w:t>
            </w:r>
          </w:p>
        </w:tc>
        <w:tc>
          <w:tcPr>
            <w:tcW w:w="1028" w:type="dxa"/>
            <w:tcBorders>
              <w:top w:val="single" w:sz="4" w:space="0" w:color="auto"/>
              <w:left w:val="single" w:sz="4" w:space="0" w:color="auto"/>
              <w:bottom w:val="single" w:sz="4" w:space="0" w:color="auto"/>
              <w:right w:val="single" w:sz="4" w:space="0" w:color="auto"/>
            </w:tcBorders>
            <w:vAlign w:val="center"/>
            <w:hideMark/>
          </w:tcPr>
          <w:p w14:paraId="2B1D41E6" w14:textId="77777777" w:rsidR="00DB4985" w:rsidRDefault="00DB4985">
            <w:pPr>
              <w:jc w:val="center"/>
              <w:rPr>
                <w:rFonts w:cs="Arial"/>
                <w:sz w:val="18"/>
                <w:szCs w:val="18"/>
                <w:lang w:val="vi-VN"/>
              </w:rPr>
            </w:pPr>
            <w:r>
              <w:rPr>
                <w:rFonts w:cs="Arial"/>
                <w:sz w:val="18"/>
                <w:szCs w:val="18"/>
                <w:lang w:val="vi-VN"/>
              </w:rPr>
              <w:t>E-mail</w:t>
            </w:r>
          </w:p>
        </w:tc>
        <w:tc>
          <w:tcPr>
            <w:tcW w:w="1574" w:type="dxa"/>
            <w:tcBorders>
              <w:top w:val="single" w:sz="4" w:space="0" w:color="auto"/>
              <w:left w:val="single" w:sz="4" w:space="0" w:color="auto"/>
              <w:bottom w:val="single" w:sz="4" w:space="0" w:color="auto"/>
              <w:right w:val="single" w:sz="4" w:space="0" w:color="auto"/>
            </w:tcBorders>
            <w:vAlign w:val="center"/>
            <w:hideMark/>
          </w:tcPr>
          <w:p w14:paraId="1C75D06D" w14:textId="77777777" w:rsidR="00DB4985" w:rsidRDefault="00DB4985">
            <w:pPr>
              <w:jc w:val="center"/>
              <w:rPr>
                <w:rFonts w:cs="Arial"/>
                <w:sz w:val="18"/>
                <w:szCs w:val="18"/>
                <w:lang w:val="vi-VN"/>
              </w:rPr>
            </w:pPr>
            <w:r>
              <w:rPr>
                <w:rFonts w:cs="Arial"/>
                <w:sz w:val="18"/>
                <w:szCs w:val="18"/>
                <w:lang w:val="vi-VN"/>
              </w:rPr>
              <w:t>Nhà tài trợ dự án, Nhóm và các bên liên quan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6EC99E17" w14:textId="77777777" w:rsidR="00DB4985" w:rsidRDefault="00DB4985">
            <w:pPr>
              <w:jc w:val="center"/>
              <w:rPr>
                <w:rFonts w:cs="Arial"/>
                <w:sz w:val="18"/>
                <w:szCs w:val="18"/>
                <w:lang w:val="vi-VN"/>
              </w:rPr>
            </w:pPr>
            <w:r>
              <w:rPr>
                <w:rFonts w:cs="Arial"/>
                <w:sz w:val="18"/>
                <w:szCs w:val="18"/>
                <w:lang w:val="vi-VN"/>
              </w:rPr>
              <w:t>Báo cáo</w:t>
            </w:r>
          </w:p>
        </w:tc>
        <w:tc>
          <w:tcPr>
            <w:tcW w:w="1248" w:type="dxa"/>
            <w:tcBorders>
              <w:top w:val="single" w:sz="4" w:space="0" w:color="auto"/>
              <w:left w:val="single" w:sz="4" w:space="0" w:color="auto"/>
              <w:bottom w:val="single" w:sz="4" w:space="0" w:color="auto"/>
              <w:right w:val="single" w:sz="4" w:space="0" w:color="auto"/>
            </w:tcBorders>
            <w:vAlign w:val="center"/>
            <w:hideMark/>
          </w:tcPr>
          <w:p w14:paraId="47C2D6E9" w14:textId="77777777" w:rsidR="00DB4985" w:rsidRDefault="00DB4985">
            <w:pPr>
              <w:jc w:val="center"/>
              <w:rPr>
                <w:rFonts w:cs="Arial"/>
                <w:sz w:val="18"/>
                <w:szCs w:val="18"/>
                <w:lang w:val="vi-VN"/>
              </w:rPr>
            </w:pPr>
            <w:r>
              <w:rPr>
                <w:rFonts w:cs="Arial"/>
                <w:sz w:val="18"/>
                <w:szCs w:val="18"/>
                <w:lang w:val="vi-VN"/>
              </w:rPr>
              <w:t>Quản lý dự án</w:t>
            </w:r>
          </w:p>
        </w:tc>
      </w:tr>
      <w:tr w:rsidR="00DB4985" w14:paraId="451B90BF" w14:textId="77777777" w:rsidTr="00DB4985">
        <w:tc>
          <w:tcPr>
            <w:tcW w:w="1728" w:type="dxa"/>
            <w:tcBorders>
              <w:top w:val="single" w:sz="4" w:space="0" w:color="auto"/>
              <w:left w:val="single" w:sz="4" w:space="0" w:color="auto"/>
              <w:bottom w:val="single" w:sz="4" w:space="0" w:color="auto"/>
              <w:right w:val="single" w:sz="4" w:space="0" w:color="auto"/>
            </w:tcBorders>
            <w:vAlign w:val="center"/>
            <w:hideMark/>
          </w:tcPr>
          <w:p w14:paraId="6B58EE6D" w14:textId="77777777" w:rsidR="00DB4985" w:rsidRDefault="00DB4985">
            <w:pPr>
              <w:jc w:val="center"/>
              <w:rPr>
                <w:rFonts w:cs="Arial"/>
                <w:sz w:val="18"/>
                <w:szCs w:val="18"/>
                <w:lang w:val="vi-VN"/>
              </w:rPr>
            </w:pPr>
            <w:r>
              <w:rPr>
                <w:rFonts w:cs="Arial"/>
                <w:sz w:val="18"/>
                <w:szCs w:val="18"/>
                <w:lang w:val="vi-VN"/>
              </w:rPr>
              <w:t>Họp nhóm dự án hàng tuần</w:t>
            </w:r>
          </w:p>
        </w:tc>
        <w:tc>
          <w:tcPr>
            <w:tcW w:w="1434" w:type="dxa"/>
            <w:tcBorders>
              <w:top w:val="single" w:sz="4" w:space="0" w:color="auto"/>
              <w:left w:val="single" w:sz="4" w:space="0" w:color="auto"/>
              <w:bottom w:val="single" w:sz="4" w:space="0" w:color="auto"/>
              <w:right w:val="single" w:sz="4" w:space="0" w:color="auto"/>
            </w:tcBorders>
            <w:vAlign w:val="center"/>
            <w:hideMark/>
          </w:tcPr>
          <w:p w14:paraId="4DBFB3D3" w14:textId="77777777" w:rsidR="00DB4985" w:rsidRDefault="00DB4985">
            <w:pPr>
              <w:jc w:val="center"/>
              <w:rPr>
                <w:rFonts w:cs="Arial"/>
                <w:sz w:val="18"/>
                <w:szCs w:val="18"/>
                <w:lang w:val="vi-VN"/>
              </w:rPr>
            </w:pPr>
            <w:r>
              <w:rPr>
                <w:rFonts w:cs="Arial"/>
                <w:sz w:val="18"/>
                <w:szCs w:val="18"/>
                <w:lang w:val="vi-VN"/>
              </w:rPr>
              <w:t>Họp để xem xét đăng ký hành động và trạng thái</w:t>
            </w:r>
          </w:p>
        </w:tc>
        <w:tc>
          <w:tcPr>
            <w:tcW w:w="1228" w:type="dxa"/>
            <w:tcBorders>
              <w:top w:val="single" w:sz="4" w:space="0" w:color="auto"/>
              <w:left w:val="single" w:sz="4" w:space="0" w:color="auto"/>
              <w:bottom w:val="single" w:sz="4" w:space="0" w:color="auto"/>
              <w:right w:val="single" w:sz="4" w:space="0" w:color="auto"/>
            </w:tcBorders>
            <w:vAlign w:val="center"/>
            <w:hideMark/>
          </w:tcPr>
          <w:p w14:paraId="4E62729A" w14:textId="77777777" w:rsidR="00DB4985" w:rsidRDefault="00DB4985">
            <w:pPr>
              <w:jc w:val="center"/>
              <w:rPr>
                <w:rFonts w:cs="Arial"/>
                <w:sz w:val="18"/>
                <w:szCs w:val="18"/>
                <w:lang w:val="vi-VN"/>
              </w:rPr>
            </w:pPr>
            <w:r>
              <w:rPr>
                <w:rFonts w:cs="Arial"/>
                <w:sz w:val="18"/>
                <w:szCs w:val="18"/>
                <w:lang w:val="vi-VN"/>
              </w:rPr>
              <w:t>Hàng tuần</w:t>
            </w:r>
          </w:p>
        </w:tc>
        <w:tc>
          <w:tcPr>
            <w:tcW w:w="1028" w:type="dxa"/>
            <w:tcBorders>
              <w:top w:val="single" w:sz="4" w:space="0" w:color="auto"/>
              <w:left w:val="single" w:sz="4" w:space="0" w:color="auto"/>
              <w:bottom w:val="single" w:sz="4" w:space="0" w:color="auto"/>
              <w:right w:val="single" w:sz="4" w:space="0" w:color="auto"/>
            </w:tcBorders>
            <w:vAlign w:val="center"/>
            <w:hideMark/>
          </w:tcPr>
          <w:p w14:paraId="31D36CB1" w14:textId="77777777" w:rsidR="00DB4985" w:rsidRDefault="00DB4985">
            <w:pPr>
              <w:jc w:val="center"/>
              <w:rPr>
                <w:rFonts w:cs="Arial"/>
                <w:sz w:val="18"/>
                <w:szCs w:val="18"/>
                <w:lang w:val="vi-VN"/>
              </w:rPr>
            </w:pPr>
            <w:r>
              <w:rPr>
                <w:rFonts w:cs="Arial"/>
                <w:sz w:val="18"/>
                <w:szCs w:val="18"/>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16FD879D" w14:textId="77777777" w:rsidR="00DB4985" w:rsidRDefault="00DB4985">
            <w:pPr>
              <w:jc w:val="center"/>
              <w:rPr>
                <w:rFonts w:cs="Arial"/>
                <w:sz w:val="18"/>
                <w:szCs w:val="18"/>
                <w:lang w:val="vi-VN"/>
              </w:rPr>
            </w:pPr>
            <w:r>
              <w:rPr>
                <w:rFonts w:cs="Arial"/>
                <w:sz w:val="18"/>
                <w:szCs w:val="18"/>
                <w:lang w:val="vi-VN"/>
              </w:rPr>
              <w:t>Nhóm dự án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17484630" w14:textId="77777777" w:rsidR="00DB4985" w:rsidRDefault="00DB4985">
            <w:pPr>
              <w:jc w:val="center"/>
              <w:rPr>
                <w:rFonts w:cs="Arial"/>
                <w:sz w:val="18"/>
                <w:szCs w:val="18"/>
                <w:lang w:val="vi-VN"/>
              </w:rPr>
            </w:pPr>
            <w:r>
              <w:rPr>
                <w:rFonts w:cs="Arial"/>
                <w:sz w:val="18"/>
                <w:szCs w:val="18"/>
                <w:lang w:val="vi-VN"/>
              </w:rPr>
              <w:t>Đã cập nhật Đăng ký Hành động</w:t>
            </w:r>
          </w:p>
        </w:tc>
        <w:tc>
          <w:tcPr>
            <w:tcW w:w="1248" w:type="dxa"/>
            <w:tcBorders>
              <w:top w:val="single" w:sz="4" w:space="0" w:color="auto"/>
              <w:left w:val="single" w:sz="4" w:space="0" w:color="auto"/>
              <w:bottom w:val="single" w:sz="4" w:space="0" w:color="auto"/>
              <w:right w:val="single" w:sz="4" w:space="0" w:color="auto"/>
            </w:tcBorders>
            <w:vAlign w:val="center"/>
            <w:hideMark/>
          </w:tcPr>
          <w:p w14:paraId="4AB96319" w14:textId="77777777" w:rsidR="00DB4985" w:rsidRDefault="00DB4985">
            <w:pPr>
              <w:jc w:val="center"/>
              <w:rPr>
                <w:rFonts w:cs="Arial"/>
                <w:sz w:val="18"/>
                <w:szCs w:val="18"/>
                <w:lang w:val="vi-VN"/>
              </w:rPr>
            </w:pPr>
            <w:r>
              <w:rPr>
                <w:rFonts w:cs="Arial"/>
                <w:sz w:val="18"/>
                <w:szCs w:val="18"/>
                <w:lang w:val="vi-VN"/>
              </w:rPr>
              <w:t>Quản lý dự án</w:t>
            </w:r>
          </w:p>
        </w:tc>
      </w:tr>
      <w:tr w:rsidR="00DB4985" w14:paraId="3D229176" w14:textId="77777777" w:rsidTr="00DB4985">
        <w:tc>
          <w:tcPr>
            <w:tcW w:w="1728" w:type="dxa"/>
            <w:tcBorders>
              <w:top w:val="single" w:sz="4" w:space="0" w:color="auto"/>
              <w:left w:val="single" w:sz="4" w:space="0" w:color="auto"/>
              <w:bottom w:val="single" w:sz="4" w:space="0" w:color="auto"/>
              <w:right w:val="single" w:sz="4" w:space="0" w:color="auto"/>
            </w:tcBorders>
            <w:vAlign w:val="center"/>
            <w:hideMark/>
          </w:tcPr>
          <w:p w14:paraId="4D8CC0FC" w14:textId="77777777" w:rsidR="00DB4985" w:rsidRDefault="00DB4985">
            <w:pPr>
              <w:jc w:val="center"/>
              <w:rPr>
                <w:rFonts w:cs="Arial"/>
                <w:sz w:val="18"/>
                <w:szCs w:val="18"/>
                <w:lang w:val="vi-VN"/>
              </w:rPr>
            </w:pPr>
            <w:r>
              <w:rPr>
                <w:rFonts w:cs="Arial"/>
                <w:sz w:val="18"/>
                <w:szCs w:val="18"/>
                <w:lang w:val="vi-VN"/>
              </w:rPr>
              <w:lastRenderedPageBreak/>
              <w:t>Đánh giá dự án hàng tháng (PMR)</w:t>
            </w:r>
          </w:p>
        </w:tc>
        <w:tc>
          <w:tcPr>
            <w:tcW w:w="1434" w:type="dxa"/>
            <w:tcBorders>
              <w:top w:val="single" w:sz="4" w:space="0" w:color="auto"/>
              <w:left w:val="single" w:sz="4" w:space="0" w:color="auto"/>
              <w:bottom w:val="single" w:sz="4" w:space="0" w:color="auto"/>
              <w:right w:val="single" w:sz="4" w:space="0" w:color="auto"/>
            </w:tcBorders>
            <w:vAlign w:val="center"/>
            <w:hideMark/>
          </w:tcPr>
          <w:p w14:paraId="2BD455F8" w14:textId="77777777" w:rsidR="00DB4985" w:rsidRDefault="00DB4985">
            <w:pPr>
              <w:jc w:val="center"/>
              <w:rPr>
                <w:rFonts w:cs="Arial"/>
                <w:sz w:val="18"/>
                <w:szCs w:val="18"/>
                <w:lang w:val="vi-VN"/>
              </w:rPr>
            </w:pPr>
            <w:r>
              <w:rPr>
                <w:rFonts w:cs="Arial"/>
                <w:sz w:val="18"/>
                <w:szCs w:val="18"/>
                <w:lang w:val="vi-VN"/>
              </w:rPr>
              <w:t>Trình bày các chỉ số và trạng thái cho nhóm và nhà tài trợ</w:t>
            </w:r>
          </w:p>
        </w:tc>
        <w:tc>
          <w:tcPr>
            <w:tcW w:w="1228" w:type="dxa"/>
            <w:tcBorders>
              <w:top w:val="single" w:sz="4" w:space="0" w:color="auto"/>
              <w:left w:val="single" w:sz="4" w:space="0" w:color="auto"/>
              <w:bottom w:val="single" w:sz="4" w:space="0" w:color="auto"/>
              <w:right w:val="single" w:sz="4" w:space="0" w:color="auto"/>
            </w:tcBorders>
            <w:vAlign w:val="center"/>
            <w:hideMark/>
          </w:tcPr>
          <w:p w14:paraId="0BF2DD72" w14:textId="77777777" w:rsidR="00DB4985" w:rsidRDefault="00DB4985">
            <w:pPr>
              <w:jc w:val="center"/>
              <w:rPr>
                <w:rFonts w:cs="Arial"/>
                <w:sz w:val="18"/>
                <w:szCs w:val="18"/>
                <w:lang w:val="vi-VN"/>
              </w:rPr>
            </w:pPr>
            <w:r>
              <w:rPr>
                <w:rFonts w:cs="Arial"/>
                <w:sz w:val="18"/>
                <w:szCs w:val="18"/>
                <w:lang w:val="vi-VN"/>
              </w:rPr>
              <w:t>Hàng tháng</w:t>
            </w:r>
          </w:p>
        </w:tc>
        <w:tc>
          <w:tcPr>
            <w:tcW w:w="1028" w:type="dxa"/>
            <w:tcBorders>
              <w:top w:val="single" w:sz="4" w:space="0" w:color="auto"/>
              <w:left w:val="single" w:sz="4" w:space="0" w:color="auto"/>
              <w:bottom w:val="single" w:sz="4" w:space="0" w:color="auto"/>
              <w:right w:val="single" w:sz="4" w:space="0" w:color="auto"/>
            </w:tcBorders>
            <w:vAlign w:val="center"/>
            <w:hideMark/>
          </w:tcPr>
          <w:p w14:paraId="7F26036D" w14:textId="77777777" w:rsidR="00DB4985" w:rsidRDefault="00DB4985">
            <w:pPr>
              <w:jc w:val="center"/>
              <w:rPr>
                <w:rFonts w:cs="Arial"/>
                <w:sz w:val="18"/>
                <w:szCs w:val="18"/>
                <w:lang w:val="vi-VN"/>
              </w:rPr>
            </w:pPr>
            <w:r>
              <w:rPr>
                <w:rFonts w:cs="Arial"/>
                <w:sz w:val="18"/>
                <w:szCs w:val="18"/>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705E6275" w14:textId="77777777" w:rsidR="00DB4985" w:rsidRDefault="00DB4985">
            <w:pPr>
              <w:jc w:val="center"/>
              <w:rPr>
                <w:rFonts w:cs="Arial"/>
                <w:sz w:val="18"/>
                <w:szCs w:val="18"/>
                <w:lang w:val="vi-VN"/>
              </w:rPr>
            </w:pPr>
            <w:r>
              <w:rPr>
                <w:rFonts w:cs="Arial"/>
                <w:sz w:val="18"/>
                <w:szCs w:val="18"/>
                <w:lang w:val="vi-VN"/>
              </w:rPr>
              <w:t>Nhà tài trợ dự án, Nhóm và các bên liên quan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6FF41810" w14:textId="77777777" w:rsidR="00DB4985" w:rsidRDefault="00DB4985">
            <w:pPr>
              <w:jc w:val="center"/>
              <w:rPr>
                <w:rFonts w:cs="Arial"/>
                <w:sz w:val="18"/>
                <w:szCs w:val="18"/>
                <w:lang w:val="vi-VN"/>
              </w:rPr>
            </w:pPr>
            <w:r>
              <w:rPr>
                <w:rFonts w:cs="Arial"/>
                <w:sz w:val="18"/>
                <w:szCs w:val="18"/>
                <w:lang w:val="vi-VN"/>
              </w:rPr>
              <w:t>Trình bày trạng thái và chỉ số</w:t>
            </w:r>
          </w:p>
        </w:tc>
        <w:tc>
          <w:tcPr>
            <w:tcW w:w="1248" w:type="dxa"/>
            <w:tcBorders>
              <w:top w:val="single" w:sz="4" w:space="0" w:color="auto"/>
              <w:left w:val="single" w:sz="4" w:space="0" w:color="auto"/>
              <w:bottom w:val="single" w:sz="4" w:space="0" w:color="auto"/>
              <w:right w:val="single" w:sz="4" w:space="0" w:color="auto"/>
            </w:tcBorders>
            <w:vAlign w:val="center"/>
            <w:hideMark/>
          </w:tcPr>
          <w:p w14:paraId="024C1DDE" w14:textId="77777777" w:rsidR="00DB4985" w:rsidRDefault="00DB4985">
            <w:pPr>
              <w:jc w:val="center"/>
              <w:rPr>
                <w:rFonts w:cs="Arial"/>
                <w:sz w:val="18"/>
                <w:szCs w:val="18"/>
                <w:lang w:val="vi-VN"/>
              </w:rPr>
            </w:pPr>
            <w:r>
              <w:rPr>
                <w:rFonts w:cs="Arial"/>
                <w:sz w:val="18"/>
                <w:szCs w:val="18"/>
                <w:lang w:val="vi-VN"/>
              </w:rPr>
              <w:t>Quản lý dự án</w:t>
            </w:r>
          </w:p>
        </w:tc>
      </w:tr>
      <w:tr w:rsidR="00DB4985" w14:paraId="2F0E1701" w14:textId="77777777" w:rsidTr="00DB4985">
        <w:tc>
          <w:tcPr>
            <w:tcW w:w="1728" w:type="dxa"/>
            <w:tcBorders>
              <w:top w:val="single" w:sz="4" w:space="0" w:color="auto"/>
              <w:left w:val="single" w:sz="4" w:space="0" w:color="auto"/>
              <w:bottom w:val="single" w:sz="4" w:space="0" w:color="auto"/>
              <w:right w:val="single" w:sz="4" w:space="0" w:color="auto"/>
            </w:tcBorders>
            <w:vAlign w:val="center"/>
            <w:hideMark/>
          </w:tcPr>
          <w:p w14:paraId="72331E1A" w14:textId="77777777" w:rsidR="00DB4985" w:rsidRDefault="00DB4985">
            <w:pPr>
              <w:jc w:val="center"/>
              <w:rPr>
                <w:rFonts w:cs="Arial"/>
                <w:sz w:val="18"/>
                <w:szCs w:val="18"/>
                <w:lang w:val="vi-VN"/>
              </w:rPr>
            </w:pPr>
            <w:r>
              <w:rPr>
                <w:rFonts w:cs="Arial"/>
                <w:sz w:val="18"/>
                <w:szCs w:val="18"/>
                <w:lang w:val="vi-VN"/>
              </w:rPr>
              <w:t xml:space="preserve">Đánh giá </w:t>
            </w:r>
            <w:r w:rsidRPr="001F1FCD">
              <w:rPr>
                <w:rFonts w:cs="Arial"/>
                <w:color w:val="FF0000"/>
                <w:sz w:val="18"/>
                <w:szCs w:val="18"/>
                <w:lang w:val="vi-VN"/>
              </w:rPr>
              <w:t>Cổng dự án</w:t>
            </w:r>
          </w:p>
        </w:tc>
        <w:tc>
          <w:tcPr>
            <w:tcW w:w="1434" w:type="dxa"/>
            <w:tcBorders>
              <w:top w:val="single" w:sz="4" w:space="0" w:color="auto"/>
              <w:left w:val="single" w:sz="4" w:space="0" w:color="auto"/>
              <w:bottom w:val="single" w:sz="4" w:space="0" w:color="auto"/>
              <w:right w:val="single" w:sz="4" w:space="0" w:color="auto"/>
            </w:tcBorders>
            <w:vAlign w:val="center"/>
            <w:hideMark/>
          </w:tcPr>
          <w:p w14:paraId="2E16D22B" w14:textId="77777777" w:rsidR="00DB4985" w:rsidRDefault="00DB4985">
            <w:pPr>
              <w:jc w:val="center"/>
              <w:rPr>
                <w:rFonts w:cs="Arial"/>
                <w:sz w:val="18"/>
                <w:szCs w:val="18"/>
                <w:lang w:val="vi-VN"/>
              </w:rPr>
            </w:pPr>
            <w:r>
              <w:rPr>
                <w:rFonts w:cs="Arial"/>
                <w:sz w:val="18"/>
                <w:szCs w:val="18"/>
                <w:lang w:val="vi-VN"/>
              </w:rPr>
              <w:t>Trình bày kết thúc các giai đoạn của dự án và bắt đầu giai đoạn tiếp theo</w:t>
            </w:r>
          </w:p>
        </w:tc>
        <w:tc>
          <w:tcPr>
            <w:tcW w:w="1228" w:type="dxa"/>
            <w:tcBorders>
              <w:top w:val="single" w:sz="4" w:space="0" w:color="auto"/>
              <w:left w:val="single" w:sz="4" w:space="0" w:color="auto"/>
              <w:bottom w:val="single" w:sz="4" w:space="0" w:color="auto"/>
              <w:right w:val="single" w:sz="4" w:space="0" w:color="auto"/>
            </w:tcBorders>
            <w:vAlign w:val="center"/>
            <w:hideMark/>
          </w:tcPr>
          <w:p w14:paraId="3C8985E0" w14:textId="77777777" w:rsidR="00DB4985" w:rsidRDefault="00DB4985">
            <w:pPr>
              <w:jc w:val="center"/>
              <w:rPr>
                <w:rFonts w:cs="Arial"/>
                <w:sz w:val="18"/>
                <w:szCs w:val="18"/>
                <w:lang w:val="vi-VN"/>
              </w:rPr>
            </w:pPr>
            <w:r>
              <w:rPr>
                <w:rFonts w:cs="Arial"/>
                <w:sz w:val="18"/>
                <w:szCs w:val="18"/>
                <w:lang w:val="vi-VN"/>
              </w:rPr>
              <w:t>Khi cần thiết</w:t>
            </w:r>
          </w:p>
        </w:tc>
        <w:tc>
          <w:tcPr>
            <w:tcW w:w="1028" w:type="dxa"/>
            <w:tcBorders>
              <w:top w:val="single" w:sz="4" w:space="0" w:color="auto"/>
              <w:left w:val="single" w:sz="4" w:space="0" w:color="auto"/>
              <w:bottom w:val="single" w:sz="4" w:space="0" w:color="auto"/>
              <w:right w:val="single" w:sz="4" w:space="0" w:color="auto"/>
            </w:tcBorders>
            <w:vAlign w:val="center"/>
            <w:hideMark/>
          </w:tcPr>
          <w:p w14:paraId="02E1BC71" w14:textId="77777777" w:rsidR="00DB4985" w:rsidRDefault="00DB4985">
            <w:pPr>
              <w:jc w:val="center"/>
              <w:rPr>
                <w:rFonts w:cs="Arial"/>
                <w:sz w:val="18"/>
                <w:szCs w:val="18"/>
                <w:lang w:val="vi-VN"/>
              </w:rPr>
            </w:pPr>
            <w:r>
              <w:rPr>
                <w:rFonts w:cs="Arial"/>
                <w:sz w:val="18"/>
                <w:szCs w:val="18"/>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2906FB44" w14:textId="77777777" w:rsidR="00DB4985" w:rsidRDefault="00DB4985">
            <w:pPr>
              <w:jc w:val="center"/>
              <w:rPr>
                <w:rFonts w:cs="Arial"/>
                <w:sz w:val="18"/>
                <w:szCs w:val="18"/>
                <w:lang w:val="vi-VN"/>
              </w:rPr>
            </w:pPr>
            <w:r>
              <w:rPr>
                <w:rFonts w:cs="Arial"/>
                <w:sz w:val="18"/>
                <w:szCs w:val="18"/>
                <w:lang w:val="vi-VN"/>
              </w:rPr>
              <w:t>Nhà tài trợ dự án, Nhóm và các bên liên quan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0BE22CBC" w14:textId="77777777" w:rsidR="00DB4985" w:rsidRDefault="00DB4985">
            <w:pPr>
              <w:jc w:val="center"/>
              <w:rPr>
                <w:rFonts w:cs="Arial"/>
                <w:sz w:val="18"/>
                <w:szCs w:val="18"/>
                <w:lang w:val="vi-VN"/>
              </w:rPr>
            </w:pPr>
            <w:r>
              <w:rPr>
                <w:rFonts w:cs="Arial"/>
                <w:sz w:val="18"/>
                <w:szCs w:val="18"/>
                <w:lang w:val="vi-VN"/>
              </w:rPr>
              <w:t>Báo cáo hoàn thành giai đoạn và bắt đầu giai đoạn</w:t>
            </w:r>
          </w:p>
        </w:tc>
        <w:tc>
          <w:tcPr>
            <w:tcW w:w="1248" w:type="dxa"/>
            <w:tcBorders>
              <w:top w:val="single" w:sz="4" w:space="0" w:color="auto"/>
              <w:left w:val="single" w:sz="4" w:space="0" w:color="auto"/>
              <w:bottom w:val="single" w:sz="4" w:space="0" w:color="auto"/>
              <w:right w:val="single" w:sz="4" w:space="0" w:color="auto"/>
            </w:tcBorders>
            <w:vAlign w:val="center"/>
            <w:hideMark/>
          </w:tcPr>
          <w:p w14:paraId="7EDAE848" w14:textId="77777777" w:rsidR="00DB4985" w:rsidRDefault="00DB4985">
            <w:pPr>
              <w:jc w:val="center"/>
              <w:rPr>
                <w:rFonts w:cs="Arial"/>
                <w:sz w:val="18"/>
                <w:szCs w:val="18"/>
                <w:lang w:val="vi-VN"/>
              </w:rPr>
            </w:pPr>
            <w:r>
              <w:rPr>
                <w:rFonts w:cs="Arial"/>
                <w:sz w:val="18"/>
                <w:szCs w:val="18"/>
                <w:lang w:val="vi-VN"/>
              </w:rPr>
              <w:t>Quản lý dự án</w:t>
            </w:r>
          </w:p>
        </w:tc>
      </w:tr>
      <w:tr w:rsidR="00DB4985" w14:paraId="11CC4EF9" w14:textId="77777777" w:rsidTr="00DB4985">
        <w:tc>
          <w:tcPr>
            <w:tcW w:w="1728" w:type="dxa"/>
            <w:tcBorders>
              <w:top w:val="single" w:sz="4" w:space="0" w:color="auto"/>
              <w:left w:val="single" w:sz="4" w:space="0" w:color="auto"/>
              <w:bottom w:val="single" w:sz="4" w:space="0" w:color="auto"/>
              <w:right w:val="single" w:sz="4" w:space="0" w:color="auto"/>
            </w:tcBorders>
            <w:vAlign w:val="center"/>
            <w:hideMark/>
          </w:tcPr>
          <w:p w14:paraId="4A955D26" w14:textId="77777777" w:rsidR="00DB4985" w:rsidRDefault="00DB4985">
            <w:pPr>
              <w:jc w:val="center"/>
              <w:rPr>
                <w:rFonts w:cs="Arial"/>
                <w:sz w:val="18"/>
                <w:szCs w:val="18"/>
                <w:lang w:val="vi-VN"/>
              </w:rPr>
            </w:pPr>
            <w:r>
              <w:rPr>
                <w:rFonts w:cs="Arial"/>
                <w:sz w:val="18"/>
                <w:szCs w:val="18"/>
                <w:lang w:val="vi-VN"/>
              </w:rPr>
              <w:t>Đánh giá thiết kế kỹ thuật</w:t>
            </w:r>
          </w:p>
        </w:tc>
        <w:tc>
          <w:tcPr>
            <w:tcW w:w="1434" w:type="dxa"/>
            <w:tcBorders>
              <w:top w:val="single" w:sz="4" w:space="0" w:color="auto"/>
              <w:left w:val="single" w:sz="4" w:space="0" w:color="auto"/>
              <w:bottom w:val="single" w:sz="4" w:space="0" w:color="auto"/>
              <w:right w:val="single" w:sz="4" w:space="0" w:color="auto"/>
            </w:tcBorders>
            <w:vAlign w:val="center"/>
            <w:hideMark/>
          </w:tcPr>
          <w:p w14:paraId="5F236833" w14:textId="77777777" w:rsidR="00DB4985" w:rsidRDefault="00DB4985">
            <w:pPr>
              <w:jc w:val="center"/>
              <w:rPr>
                <w:rFonts w:cs="Arial"/>
                <w:sz w:val="18"/>
                <w:szCs w:val="18"/>
                <w:lang w:val="vi-VN"/>
              </w:rPr>
            </w:pPr>
            <w:r>
              <w:rPr>
                <w:rFonts w:cs="Arial"/>
                <w:sz w:val="18"/>
                <w:szCs w:val="18"/>
                <w:lang w:val="vi-VN"/>
              </w:rPr>
              <w:t>Xem xét bất kỳ thiết kế kỹ thuật hoặc công việc liên quan đến dự án</w:t>
            </w:r>
          </w:p>
        </w:tc>
        <w:tc>
          <w:tcPr>
            <w:tcW w:w="1228" w:type="dxa"/>
            <w:tcBorders>
              <w:top w:val="single" w:sz="4" w:space="0" w:color="auto"/>
              <w:left w:val="single" w:sz="4" w:space="0" w:color="auto"/>
              <w:bottom w:val="single" w:sz="4" w:space="0" w:color="auto"/>
              <w:right w:val="single" w:sz="4" w:space="0" w:color="auto"/>
            </w:tcBorders>
            <w:vAlign w:val="center"/>
            <w:hideMark/>
          </w:tcPr>
          <w:p w14:paraId="6C614DDB" w14:textId="77777777" w:rsidR="00DB4985" w:rsidRDefault="00DB4985">
            <w:pPr>
              <w:jc w:val="center"/>
              <w:rPr>
                <w:rFonts w:cs="Arial"/>
                <w:sz w:val="18"/>
                <w:szCs w:val="18"/>
                <w:lang w:val="vi-VN"/>
              </w:rPr>
            </w:pPr>
            <w:r>
              <w:rPr>
                <w:rFonts w:cs="Arial"/>
                <w:sz w:val="18"/>
                <w:szCs w:val="18"/>
                <w:lang w:val="vi-VN"/>
              </w:rPr>
              <w:t>Khi cần thiết</w:t>
            </w:r>
          </w:p>
        </w:tc>
        <w:tc>
          <w:tcPr>
            <w:tcW w:w="1028" w:type="dxa"/>
            <w:tcBorders>
              <w:top w:val="single" w:sz="4" w:space="0" w:color="auto"/>
              <w:left w:val="single" w:sz="4" w:space="0" w:color="auto"/>
              <w:bottom w:val="single" w:sz="4" w:space="0" w:color="auto"/>
              <w:right w:val="single" w:sz="4" w:space="0" w:color="auto"/>
            </w:tcBorders>
            <w:vAlign w:val="center"/>
            <w:hideMark/>
          </w:tcPr>
          <w:p w14:paraId="6BF4C8E3" w14:textId="77777777" w:rsidR="00DB4985" w:rsidRDefault="00DB4985">
            <w:pPr>
              <w:jc w:val="center"/>
              <w:rPr>
                <w:rFonts w:cs="Arial"/>
                <w:sz w:val="18"/>
                <w:szCs w:val="18"/>
                <w:lang w:val="vi-VN"/>
              </w:rPr>
            </w:pPr>
            <w:r>
              <w:rPr>
                <w:rFonts w:cs="Arial"/>
                <w:sz w:val="18"/>
                <w:szCs w:val="18"/>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28CB8FE5" w14:textId="77777777" w:rsidR="00DB4985" w:rsidRDefault="00DB4985">
            <w:pPr>
              <w:jc w:val="center"/>
              <w:rPr>
                <w:rFonts w:cs="Arial"/>
                <w:sz w:val="18"/>
                <w:szCs w:val="18"/>
                <w:lang w:val="vi-VN"/>
              </w:rPr>
            </w:pPr>
            <w:r>
              <w:rPr>
                <w:rFonts w:cs="Arial"/>
                <w:sz w:val="18"/>
                <w:szCs w:val="18"/>
                <w:lang w:val="vi-VN"/>
              </w:rPr>
              <w:t>Nhóm dự án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245C1F88" w14:textId="77777777" w:rsidR="00DB4985" w:rsidRDefault="00DB4985">
            <w:pPr>
              <w:jc w:val="center"/>
              <w:rPr>
                <w:rFonts w:cs="Arial"/>
                <w:sz w:val="18"/>
                <w:szCs w:val="18"/>
                <w:lang w:val="vi-VN"/>
              </w:rPr>
            </w:pPr>
            <w:r>
              <w:rPr>
                <w:rFonts w:cs="Arial"/>
                <w:sz w:val="18"/>
                <w:szCs w:val="18"/>
                <w:lang w:val="vi-VN"/>
              </w:rPr>
              <w:t>Gói thiết kế kỹ thuật</w:t>
            </w:r>
          </w:p>
        </w:tc>
        <w:tc>
          <w:tcPr>
            <w:tcW w:w="1248" w:type="dxa"/>
            <w:tcBorders>
              <w:top w:val="single" w:sz="4" w:space="0" w:color="auto"/>
              <w:left w:val="single" w:sz="4" w:space="0" w:color="auto"/>
              <w:bottom w:val="single" w:sz="4" w:space="0" w:color="auto"/>
              <w:right w:val="single" w:sz="4" w:space="0" w:color="auto"/>
            </w:tcBorders>
            <w:vAlign w:val="center"/>
            <w:hideMark/>
          </w:tcPr>
          <w:p w14:paraId="7D3267FD" w14:textId="77777777" w:rsidR="00DB4985" w:rsidRDefault="00DB4985">
            <w:pPr>
              <w:jc w:val="center"/>
              <w:rPr>
                <w:rFonts w:cs="Arial"/>
                <w:sz w:val="18"/>
                <w:szCs w:val="18"/>
                <w:lang w:val="vi-VN"/>
              </w:rPr>
            </w:pPr>
            <w:r>
              <w:rPr>
                <w:rFonts w:cs="Arial"/>
                <w:sz w:val="18"/>
                <w:szCs w:val="18"/>
                <w:lang w:val="vi-VN"/>
              </w:rPr>
              <w:t>Quản lý dự án</w:t>
            </w:r>
          </w:p>
        </w:tc>
      </w:tr>
    </w:tbl>
    <w:p w14:paraId="65FE55E2" w14:textId="77777777" w:rsidR="00DB4985" w:rsidRDefault="00DB4985" w:rsidP="00DB4985">
      <w:pPr>
        <w:rPr>
          <w:lang w:val="vi-VN"/>
        </w:rPr>
      </w:pPr>
    </w:p>
    <w:p w14:paraId="6931BE7A" w14:textId="77777777" w:rsidR="00DB4985" w:rsidRDefault="00DB4985" w:rsidP="00DB4985">
      <w:pPr>
        <w:rPr>
          <w:lang w:val="vi-VN"/>
        </w:rPr>
      </w:pPr>
    </w:p>
    <w:p w14:paraId="3465466E" w14:textId="77777777" w:rsidR="00DB4985" w:rsidRDefault="00DB4985" w:rsidP="00DB4985">
      <w:pPr>
        <w:rPr>
          <w:lang w:val="vi-VN"/>
        </w:rPr>
      </w:pPr>
      <w:r>
        <w:rPr>
          <w:lang w:val="vi-VN"/>
        </w:rPr>
        <w:t>Thư mục nhóm dự án cho tất cả các thông tin liên lạc là:</w:t>
      </w:r>
    </w:p>
    <w:p w14:paraId="2C4BCA52" w14:textId="77777777" w:rsidR="00DB4985" w:rsidRDefault="00DB4985" w:rsidP="00DB4985">
      <w:pPr>
        <w:rPr>
          <w:lang w:val="vi-VN"/>
        </w:rPr>
      </w:pPr>
    </w:p>
    <w:p w14:paraId="729D75E4" w14:textId="77777777" w:rsidR="00DB4985" w:rsidRDefault="00DB4985" w:rsidP="00DB4985">
      <w:pPr>
        <w:rPr>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1801"/>
        <w:gridCol w:w="2034"/>
        <w:gridCol w:w="1856"/>
        <w:gridCol w:w="1857"/>
      </w:tblGrid>
      <w:tr w:rsidR="003557F6" w14:paraId="1D2080A5" w14:textId="77777777" w:rsidTr="00CB4A90">
        <w:tc>
          <w:tcPr>
            <w:tcW w:w="180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DC09E52" w14:textId="77777777" w:rsidR="00DB4985" w:rsidRDefault="00DB4985">
            <w:pPr>
              <w:jc w:val="center"/>
              <w:rPr>
                <w:rFonts w:cs="Arial"/>
                <w:b/>
                <w:lang w:val="vi-VN"/>
              </w:rPr>
            </w:pPr>
            <w:r>
              <w:rPr>
                <w:rFonts w:cs="Arial"/>
                <w:b/>
                <w:lang w:val="vi-VN"/>
              </w:rPr>
              <w:t>Tên</w:t>
            </w:r>
          </w:p>
        </w:tc>
        <w:tc>
          <w:tcPr>
            <w:tcW w:w="180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1867840" w14:textId="77777777" w:rsidR="00DB4985" w:rsidRDefault="00DB4985">
            <w:pPr>
              <w:jc w:val="center"/>
              <w:rPr>
                <w:rFonts w:cs="Arial"/>
                <w:b/>
                <w:lang w:val="vi-VN"/>
              </w:rPr>
            </w:pPr>
            <w:r>
              <w:rPr>
                <w:rFonts w:cs="Arial"/>
                <w:b/>
                <w:lang w:val="vi-VN"/>
              </w:rPr>
              <w:t>Tiêu đề</w:t>
            </w:r>
          </w:p>
        </w:tc>
        <w:tc>
          <w:tcPr>
            <w:tcW w:w="2013"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EBFD52B" w14:textId="77777777" w:rsidR="00DB4985" w:rsidRDefault="00DB4985">
            <w:pPr>
              <w:jc w:val="center"/>
              <w:rPr>
                <w:rFonts w:cs="Arial"/>
                <w:b/>
                <w:lang w:val="vi-VN"/>
              </w:rPr>
            </w:pPr>
            <w:r>
              <w:rPr>
                <w:rFonts w:cs="Arial"/>
                <w:b/>
                <w:lang w:val="vi-VN"/>
              </w:rPr>
              <w:t>Thư điện tử</w:t>
            </w:r>
          </w:p>
        </w:tc>
        <w:tc>
          <w:tcPr>
            <w:tcW w:w="18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06182A7" w14:textId="77777777" w:rsidR="00DB4985" w:rsidRDefault="00DB4985">
            <w:pPr>
              <w:jc w:val="center"/>
              <w:rPr>
                <w:rFonts w:cs="Arial"/>
                <w:b/>
                <w:lang w:val="vi-VN"/>
              </w:rPr>
            </w:pPr>
            <w:r>
              <w:rPr>
                <w:rFonts w:cs="Arial"/>
                <w:b/>
                <w:lang w:val="vi-VN"/>
              </w:rPr>
              <w:t>Điện thoại văn phòng</w:t>
            </w:r>
          </w:p>
        </w:tc>
        <w:tc>
          <w:tcPr>
            <w:tcW w:w="18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7DE1034" w14:textId="77777777" w:rsidR="00DB4985" w:rsidRDefault="00DB4985">
            <w:pPr>
              <w:jc w:val="center"/>
              <w:rPr>
                <w:rFonts w:cs="Arial"/>
                <w:b/>
                <w:lang w:val="vi-VN"/>
              </w:rPr>
            </w:pPr>
            <w:r>
              <w:rPr>
                <w:rFonts w:cs="Arial"/>
                <w:b/>
                <w:lang w:val="vi-VN"/>
              </w:rPr>
              <w:t>Điện thoại di động</w:t>
            </w:r>
          </w:p>
        </w:tc>
      </w:tr>
      <w:tr w:rsidR="003557F6" w14:paraId="4D1E3950" w14:textId="77777777" w:rsidTr="00CB4A90">
        <w:tc>
          <w:tcPr>
            <w:tcW w:w="1808" w:type="dxa"/>
            <w:tcBorders>
              <w:top w:val="single" w:sz="4" w:space="0" w:color="auto"/>
              <w:left w:val="single" w:sz="4" w:space="0" w:color="auto"/>
              <w:bottom w:val="single" w:sz="4" w:space="0" w:color="auto"/>
              <w:right w:val="single" w:sz="4" w:space="0" w:color="auto"/>
            </w:tcBorders>
            <w:vAlign w:val="center"/>
            <w:hideMark/>
          </w:tcPr>
          <w:p w14:paraId="02F40732" w14:textId="5808D59E" w:rsidR="00DB4985" w:rsidRPr="000C008B" w:rsidRDefault="000C008B">
            <w:pPr>
              <w:jc w:val="center"/>
            </w:pPr>
            <w:r>
              <w:t xml:space="preserve">Nguyễn </w:t>
            </w:r>
            <w:proofErr w:type="spellStart"/>
            <w:r>
              <w:t>Thọ</w:t>
            </w:r>
            <w:proofErr w:type="spellEnd"/>
            <w:r>
              <w:t xml:space="preserve"> Thông</w:t>
            </w:r>
          </w:p>
        </w:tc>
        <w:tc>
          <w:tcPr>
            <w:tcW w:w="1808" w:type="dxa"/>
            <w:tcBorders>
              <w:top w:val="single" w:sz="4" w:space="0" w:color="auto"/>
              <w:left w:val="single" w:sz="4" w:space="0" w:color="auto"/>
              <w:bottom w:val="single" w:sz="4" w:space="0" w:color="auto"/>
              <w:right w:val="single" w:sz="4" w:space="0" w:color="auto"/>
            </w:tcBorders>
            <w:vAlign w:val="center"/>
            <w:hideMark/>
          </w:tcPr>
          <w:p w14:paraId="66C4C70E" w14:textId="77777777" w:rsidR="00DB4985" w:rsidRDefault="00DB4985">
            <w:pPr>
              <w:jc w:val="center"/>
              <w:rPr>
                <w:lang w:val="vi-VN"/>
              </w:rPr>
            </w:pPr>
            <w:r>
              <w:rPr>
                <w:lang w:val="vi-VN"/>
              </w:rPr>
              <w:t>Nhà tài trợ dự án</w:t>
            </w:r>
          </w:p>
        </w:tc>
        <w:tc>
          <w:tcPr>
            <w:tcW w:w="2013" w:type="dxa"/>
            <w:tcBorders>
              <w:top w:val="single" w:sz="4" w:space="0" w:color="auto"/>
              <w:left w:val="single" w:sz="4" w:space="0" w:color="auto"/>
              <w:bottom w:val="single" w:sz="4" w:space="0" w:color="auto"/>
              <w:right w:val="single" w:sz="4" w:space="0" w:color="auto"/>
            </w:tcBorders>
            <w:vAlign w:val="center"/>
            <w:hideMark/>
          </w:tcPr>
          <w:p w14:paraId="26153F47" w14:textId="6DEB3240" w:rsidR="00DB4985" w:rsidRPr="00CB4A90" w:rsidRDefault="001F1FCD" w:rsidP="00CB4A90">
            <w:hyperlink r:id="rId5" w:history="1">
              <w:r w:rsidR="000C008B" w:rsidRPr="00CB4A90">
                <w:rPr>
                  <w:rStyle w:val="Hyperlink"/>
                </w:rPr>
                <w:t>thong@gmail.com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18295373" w14:textId="72F6A00F" w:rsidR="00DB4985" w:rsidRPr="000C008B" w:rsidRDefault="000C008B">
            <w:pPr>
              <w:jc w:val="center"/>
            </w:pPr>
            <w:r>
              <w:t>0123456789</w:t>
            </w:r>
          </w:p>
        </w:tc>
        <w:tc>
          <w:tcPr>
            <w:tcW w:w="1861" w:type="dxa"/>
            <w:tcBorders>
              <w:top w:val="single" w:sz="4" w:space="0" w:color="auto"/>
              <w:left w:val="single" w:sz="4" w:space="0" w:color="auto"/>
              <w:bottom w:val="single" w:sz="4" w:space="0" w:color="auto"/>
              <w:right w:val="single" w:sz="4" w:space="0" w:color="auto"/>
            </w:tcBorders>
            <w:vAlign w:val="center"/>
            <w:hideMark/>
          </w:tcPr>
          <w:p w14:paraId="04730F4A" w14:textId="2B29831B" w:rsidR="00DB4985" w:rsidRPr="000C008B" w:rsidRDefault="000C008B">
            <w:pPr>
              <w:jc w:val="center"/>
            </w:pPr>
            <w:r>
              <w:t>9876543210</w:t>
            </w:r>
          </w:p>
        </w:tc>
      </w:tr>
      <w:tr w:rsidR="003557F6" w14:paraId="000D3DE5" w14:textId="77777777" w:rsidTr="00CB4A90">
        <w:tc>
          <w:tcPr>
            <w:tcW w:w="1808" w:type="dxa"/>
            <w:tcBorders>
              <w:top w:val="single" w:sz="4" w:space="0" w:color="auto"/>
              <w:left w:val="single" w:sz="4" w:space="0" w:color="auto"/>
              <w:bottom w:val="single" w:sz="4" w:space="0" w:color="auto"/>
              <w:right w:val="single" w:sz="4" w:space="0" w:color="auto"/>
            </w:tcBorders>
            <w:vAlign w:val="center"/>
            <w:hideMark/>
          </w:tcPr>
          <w:p w14:paraId="1B898B14" w14:textId="4A0B55F1" w:rsidR="00DB4985" w:rsidRPr="000C008B" w:rsidRDefault="000C008B">
            <w:pPr>
              <w:jc w:val="center"/>
            </w:pPr>
            <w:r>
              <w:t xml:space="preserve">Lê Thị </w:t>
            </w:r>
            <w:proofErr w:type="spellStart"/>
            <w:r>
              <w:t>Mỹ</w:t>
            </w:r>
            <w:proofErr w:type="spellEnd"/>
            <w:r>
              <w:t xml:space="preserve"> Linh</w:t>
            </w:r>
          </w:p>
        </w:tc>
        <w:tc>
          <w:tcPr>
            <w:tcW w:w="1808" w:type="dxa"/>
            <w:tcBorders>
              <w:top w:val="single" w:sz="4" w:space="0" w:color="auto"/>
              <w:left w:val="single" w:sz="4" w:space="0" w:color="auto"/>
              <w:bottom w:val="single" w:sz="4" w:space="0" w:color="auto"/>
              <w:right w:val="single" w:sz="4" w:space="0" w:color="auto"/>
            </w:tcBorders>
            <w:vAlign w:val="center"/>
            <w:hideMark/>
          </w:tcPr>
          <w:p w14:paraId="06A95004" w14:textId="77777777" w:rsidR="00DB4985" w:rsidRDefault="00DB4985">
            <w:pPr>
              <w:jc w:val="center"/>
              <w:rPr>
                <w:lang w:val="vi-VN"/>
              </w:rPr>
            </w:pPr>
            <w:r>
              <w:rPr>
                <w:lang w:val="vi-VN"/>
              </w:rPr>
              <w:t>Quản lý dự án</w:t>
            </w:r>
          </w:p>
        </w:tc>
        <w:tc>
          <w:tcPr>
            <w:tcW w:w="2013" w:type="dxa"/>
            <w:tcBorders>
              <w:top w:val="single" w:sz="4" w:space="0" w:color="auto"/>
              <w:left w:val="single" w:sz="4" w:space="0" w:color="auto"/>
              <w:bottom w:val="single" w:sz="4" w:space="0" w:color="auto"/>
              <w:right w:val="single" w:sz="4" w:space="0" w:color="auto"/>
            </w:tcBorders>
            <w:vAlign w:val="center"/>
            <w:hideMark/>
          </w:tcPr>
          <w:p w14:paraId="286F6373" w14:textId="1B8A7F34" w:rsidR="00DB4985" w:rsidRDefault="001F1FCD">
            <w:pPr>
              <w:jc w:val="center"/>
              <w:rPr>
                <w:lang w:val="vi-VN"/>
              </w:rPr>
            </w:pPr>
            <w:hyperlink r:id="rId6" w:history="1">
              <w:r w:rsidR="000C008B" w:rsidRPr="00FF7B13">
                <w:rPr>
                  <w:rStyle w:val="Hyperlink"/>
                </w:rPr>
                <w:t>linh@gmail.com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5446FCE1" w14:textId="3BBDB3C0" w:rsidR="00DB4985" w:rsidRPr="000C008B" w:rsidRDefault="000C008B">
            <w:pPr>
              <w:jc w:val="center"/>
            </w:pPr>
            <w:r>
              <w:t>1234567890</w:t>
            </w:r>
          </w:p>
        </w:tc>
        <w:tc>
          <w:tcPr>
            <w:tcW w:w="1861" w:type="dxa"/>
            <w:tcBorders>
              <w:top w:val="single" w:sz="4" w:space="0" w:color="auto"/>
              <w:left w:val="single" w:sz="4" w:space="0" w:color="auto"/>
              <w:bottom w:val="single" w:sz="4" w:space="0" w:color="auto"/>
              <w:right w:val="single" w:sz="4" w:space="0" w:color="auto"/>
            </w:tcBorders>
            <w:vAlign w:val="center"/>
            <w:hideMark/>
          </w:tcPr>
          <w:p w14:paraId="4260363B" w14:textId="4BEA838F" w:rsidR="00DB4985" w:rsidRPr="00CB4A90" w:rsidRDefault="00CB4A90">
            <w:pPr>
              <w:jc w:val="center"/>
            </w:pPr>
            <w:r>
              <w:t>0987654321</w:t>
            </w:r>
          </w:p>
        </w:tc>
      </w:tr>
      <w:tr w:rsidR="003557F6" w14:paraId="479B00BB" w14:textId="77777777" w:rsidTr="00CB4A90">
        <w:tc>
          <w:tcPr>
            <w:tcW w:w="1808" w:type="dxa"/>
            <w:tcBorders>
              <w:top w:val="single" w:sz="4" w:space="0" w:color="auto"/>
              <w:left w:val="single" w:sz="4" w:space="0" w:color="auto"/>
              <w:bottom w:val="single" w:sz="4" w:space="0" w:color="auto"/>
              <w:right w:val="single" w:sz="4" w:space="0" w:color="auto"/>
            </w:tcBorders>
            <w:vAlign w:val="center"/>
            <w:hideMark/>
          </w:tcPr>
          <w:p w14:paraId="170C201C" w14:textId="3328311D" w:rsidR="00CB4A90" w:rsidRDefault="00CB4A90" w:rsidP="00CB4A90">
            <w:pPr>
              <w:jc w:val="center"/>
              <w:rPr>
                <w:lang w:val="vi-VN"/>
              </w:rPr>
            </w:pPr>
            <w:r>
              <w:t xml:space="preserve">Lê Thị </w:t>
            </w:r>
            <w:proofErr w:type="spellStart"/>
            <w:r>
              <w:t>Mỹ</w:t>
            </w:r>
            <w:proofErr w:type="spellEnd"/>
            <w:r>
              <w:t xml:space="preserve"> Linh</w:t>
            </w:r>
          </w:p>
        </w:tc>
        <w:tc>
          <w:tcPr>
            <w:tcW w:w="1808" w:type="dxa"/>
            <w:tcBorders>
              <w:top w:val="single" w:sz="4" w:space="0" w:color="auto"/>
              <w:left w:val="single" w:sz="4" w:space="0" w:color="auto"/>
              <w:bottom w:val="single" w:sz="4" w:space="0" w:color="auto"/>
              <w:right w:val="single" w:sz="4" w:space="0" w:color="auto"/>
            </w:tcBorders>
            <w:vAlign w:val="center"/>
            <w:hideMark/>
          </w:tcPr>
          <w:p w14:paraId="47388234" w14:textId="77777777" w:rsidR="00CB4A90" w:rsidRDefault="00CB4A90" w:rsidP="00CB4A90">
            <w:pPr>
              <w:jc w:val="center"/>
              <w:rPr>
                <w:lang w:val="vi-VN"/>
              </w:rPr>
            </w:pPr>
            <w:r>
              <w:rPr>
                <w:lang w:val="vi-VN"/>
              </w:rPr>
              <w:t>Người quản lý chương trình</w:t>
            </w:r>
          </w:p>
        </w:tc>
        <w:tc>
          <w:tcPr>
            <w:tcW w:w="2013" w:type="dxa"/>
            <w:tcBorders>
              <w:top w:val="single" w:sz="4" w:space="0" w:color="auto"/>
              <w:left w:val="single" w:sz="4" w:space="0" w:color="auto"/>
              <w:bottom w:val="single" w:sz="4" w:space="0" w:color="auto"/>
              <w:right w:val="single" w:sz="4" w:space="0" w:color="auto"/>
            </w:tcBorders>
            <w:vAlign w:val="center"/>
            <w:hideMark/>
          </w:tcPr>
          <w:p w14:paraId="5DE7D694" w14:textId="548A1287" w:rsidR="00CB4A90" w:rsidRDefault="001F1FCD" w:rsidP="00CB4A90">
            <w:pPr>
              <w:jc w:val="center"/>
              <w:rPr>
                <w:lang w:val="vi-VN"/>
              </w:rPr>
            </w:pPr>
            <w:hyperlink r:id="rId7" w:history="1">
              <w:r w:rsidR="00CB4A90" w:rsidRPr="00FF7B13">
                <w:rPr>
                  <w:rStyle w:val="Hyperlink"/>
                </w:rPr>
                <w:t>linh@gmail.com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221FE3A7" w14:textId="33DAF868" w:rsidR="00CB4A90" w:rsidRDefault="00CB4A90" w:rsidP="00CB4A90">
            <w:pPr>
              <w:jc w:val="center"/>
              <w:rPr>
                <w:lang w:val="vi-VN"/>
              </w:rPr>
            </w:pPr>
            <w:r>
              <w:t>1234567890</w:t>
            </w:r>
          </w:p>
        </w:tc>
        <w:tc>
          <w:tcPr>
            <w:tcW w:w="1861" w:type="dxa"/>
            <w:tcBorders>
              <w:top w:val="single" w:sz="4" w:space="0" w:color="auto"/>
              <w:left w:val="single" w:sz="4" w:space="0" w:color="auto"/>
              <w:bottom w:val="single" w:sz="4" w:space="0" w:color="auto"/>
              <w:right w:val="single" w:sz="4" w:space="0" w:color="auto"/>
            </w:tcBorders>
            <w:vAlign w:val="center"/>
            <w:hideMark/>
          </w:tcPr>
          <w:p w14:paraId="3C6D491F" w14:textId="0BC7BD86" w:rsidR="00CB4A90" w:rsidRDefault="00CB4A90" w:rsidP="00CB4A90">
            <w:pPr>
              <w:jc w:val="center"/>
              <w:rPr>
                <w:lang w:val="vi-VN"/>
              </w:rPr>
            </w:pPr>
            <w:r>
              <w:t>0987654321</w:t>
            </w:r>
          </w:p>
        </w:tc>
      </w:tr>
      <w:tr w:rsidR="003557F6" w14:paraId="5427C7D5" w14:textId="77777777" w:rsidTr="00CB4A90">
        <w:tc>
          <w:tcPr>
            <w:tcW w:w="1808" w:type="dxa"/>
            <w:tcBorders>
              <w:top w:val="single" w:sz="4" w:space="0" w:color="auto"/>
              <w:left w:val="single" w:sz="4" w:space="0" w:color="auto"/>
              <w:bottom w:val="single" w:sz="4" w:space="0" w:color="auto"/>
              <w:right w:val="single" w:sz="4" w:space="0" w:color="auto"/>
            </w:tcBorders>
            <w:vAlign w:val="center"/>
            <w:hideMark/>
          </w:tcPr>
          <w:p w14:paraId="2077D0F0" w14:textId="739DC26C" w:rsidR="00CB4A90" w:rsidRPr="00CB4A90" w:rsidRDefault="00CB4A90" w:rsidP="00CB4A90">
            <w:pPr>
              <w:jc w:val="center"/>
            </w:pPr>
            <w:r>
              <w:t>Hoàng Trung Đức</w:t>
            </w:r>
          </w:p>
        </w:tc>
        <w:tc>
          <w:tcPr>
            <w:tcW w:w="1808" w:type="dxa"/>
            <w:tcBorders>
              <w:top w:val="single" w:sz="4" w:space="0" w:color="auto"/>
              <w:left w:val="single" w:sz="4" w:space="0" w:color="auto"/>
              <w:bottom w:val="single" w:sz="4" w:space="0" w:color="auto"/>
              <w:right w:val="single" w:sz="4" w:space="0" w:color="auto"/>
            </w:tcBorders>
            <w:vAlign w:val="center"/>
            <w:hideMark/>
          </w:tcPr>
          <w:p w14:paraId="2F975A36" w14:textId="77777777" w:rsidR="00CB4A90" w:rsidRDefault="00CB4A90" w:rsidP="00CB4A90">
            <w:pPr>
              <w:jc w:val="center"/>
              <w:rPr>
                <w:lang w:val="vi-VN"/>
              </w:rPr>
            </w:pPr>
            <w:r>
              <w:rPr>
                <w:lang w:val="vi-VN"/>
              </w:rPr>
              <w:t>Người lập trình</w:t>
            </w:r>
          </w:p>
        </w:tc>
        <w:tc>
          <w:tcPr>
            <w:tcW w:w="2013" w:type="dxa"/>
            <w:tcBorders>
              <w:top w:val="single" w:sz="4" w:space="0" w:color="auto"/>
              <w:left w:val="single" w:sz="4" w:space="0" w:color="auto"/>
              <w:bottom w:val="single" w:sz="4" w:space="0" w:color="auto"/>
              <w:right w:val="single" w:sz="4" w:space="0" w:color="auto"/>
            </w:tcBorders>
            <w:vAlign w:val="center"/>
            <w:hideMark/>
          </w:tcPr>
          <w:p w14:paraId="5C6C86FB" w14:textId="0BDA44FA" w:rsidR="00CB4A90" w:rsidRDefault="001F1FCD" w:rsidP="00CB4A90">
            <w:pPr>
              <w:jc w:val="center"/>
              <w:rPr>
                <w:lang w:val="vi-VN"/>
              </w:rPr>
            </w:pPr>
            <w:hyperlink r:id="rId8" w:history="1">
              <w:r w:rsidR="00CB4A90" w:rsidRPr="00FF7B13">
                <w:rPr>
                  <w:rStyle w:val="Hyperlink"/>
                </w:rPr>
                <w:t>duc@gmail.com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4A834252" w14:textId="34D06F3A" w:rsidR="00CB4A90" w:rsidRPr="00CB4A90" w:rsidRDefault="00CB4A90" w:rsidP="00CB4A90">
            <w:pPr>
              <w:jc w:val="center"/>
            </w:pPr>
            <w:r>
              <w:t>2345678901</w:t>
            </w:r>
          </w:p>
        </w:tc>
        <w:tc>
          <w:tcPr>
            <w:tcW w:w="1861" w:type="dxa"/>
            <w:tcBorders>
              <w:top w:val="single" w:sz="4" w:space="0" w:color="auto"/>
              <w:left w:val="single" w:sz="4" w:space="0" w:color="auto"/>
              <w:bottom w:val="single" w:sz="4" w:space="0" w:color="auto"/>
              <w:right w:val="single" w:sz="4" w:space="0" w:color="auto"/>
            </w:tcBorders>
            <w:vAlign w:val="center"/>
            <w:hideMark/>
          </w:tcPr>
          <w:p w14:paraId="28941649" w14:textId="3DA19537" w:rsidR="00CB4A90" w:rsidRPr="00CB4A90" w:rsidRDefault="00CB4A90" w:rsidP="00CB4A90">
            <w:pPr>
              <w:jc w:val="center"/>
            </w:pPr>
            <w:r>
              <w:t>1098765432</w:t>
            </w:r>
          </w:p>
        </w:tc>
      </w:tr>
      <w:tr w:rsidR="003557F6" w14:paraId="40BB1826" w14:textId="77777777" w:rsidTr="00CB4A90">
        <w:tc>
          <w:tcPr>
            <w:tcW w:w="1808" w:type="dxa"/>
            <w:tcBorders>
              <w:top w:val="single" w:sz="4" w:space="0" w:color="auto"/>
              <w:left w:val="single" w:sz="4" w:space="0" w:color="auto"/>
              <w:bottom w:val="single" w:sz="4" w:space="0" w:color="auto"/>
              <w:right w:val="single" w:sz="4" w:space="0" w:color="auto"/>
            </w:tcBorders>
            <w:vAlign w:val="center"/>
            <w:hideMark/>
          </w:tcPr>
          <w:p w14:paraId="152A2400" w14:textId="521738C5" w:rsidR="00CB4A90" w:rsidRDefault="00CB4A90" w:rsidP="00CB4A90">
            <w:pPr>
              <w:jc w:val="center"/>
              <w:rPr>
                <w:lang w:val="vi-VN"/>
              </w:rPr>
            </w:pPr>
            <w:r>
              <w:t>Hoàng Trung Đức</w:t>
            </w:r>
          </w:p>
        </w:tc>
        <w:tc>
          <w:tcPr>
            <w:tcW w:w="1808" w:type="dxa"/>
            <w:tcBorders>
              <w:top w:val="single" w:sz="4" w:space="0" w:color="auto"/>
              <w:left w:val="single" w:sz="4" w:space="0" w:color="auto"/>
              <w:bottom w:val="single" w:sz="4" w:space="0" w:color="auto"/>
              <w:right w:val="single" w:sz="4" w:space="0" w:color="auto"/>
            </w:tcBorders>
            <w:vAlign w:val="center"/>
            <w:hideMark/>
          </w:tcPr>
          <w:p w14:paraId="0CB3E3E1" w14:textId="5CC0CFE5" w:rsidR="00CB4A90" w:rsidRDefault="00CB4A90" w:rsidP="00CB4A90">
            <w:pPr>
              <w:jc w:val="center"/>
              <w:rPr>
                <w:lang w:val="vi-VN"/>
              </w:rPr>
            </w:pPr>
            <w:r>
              <w:rPr>
                <w:lang w:val="vi-VN"/>
              </w:rPr>
              <w:t>Chuyên gia chất lượng</w:t>
            </w:r>
          </w:p>
        </w:tc>
        <w:tc>
          <w:tcPr>
            <w:tcW w:w="2013" w:type="dxa"/>
            <w:tcBorders>
              <w:top w:val="single" w:sz="4" w:space="0" w:color="auto"/>
              <w:left w:val="single" w:sz="4" w:space="0" w:color="auto"/>
              <w:bottom w:val="single" w:sz="4" w:space="0" w:color="auto"/>
              <w:right w:val="single" w:sz="4" w:space="0" w:color="auto"/>
            </w:tcBorders>
            <w:vAlign w:val="center"/>
            <w:hideMark/>
          </w:tcPr>
          <w:p w14:paraId="6C39D3FA" w14:textId="7F12E9B6" w:rsidR="00CB4A90" w:rsidRDefault="001F1FCD" w:rsidP="00CB4A90">
            <w:pPr>
              <w:jc w:val="center"/>
              <w:rPr>
                <w:lang w:val="vi-VN"/>
              </w:rPr>
            </w:pPr>
            <w:hyperlink r:id="rId9" w:history="1">
              <w:r w:rsidR="00CB4A90" w:rsidRPr="00FF7B13">
                <w:rPr>
                  <w:rStyle w:val="Hyperlink"/>
                </w:rPr>
                <w:t>duc@gmail.com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0186023A" w14:textId="61EE7875" w:rsidR="00CB4A90" w:rsidRDefault="00CB4A90" w:rsidP="00CB4A90">
            <w:pPr>
              <w:jc w:val="center"/>
              <w:rPr>
                <w:lang w:val="vi-VN"/>
              </w:rPr>
            </w:pPr>
            <w:r>
              <w:t>2345678901</w:t>
            </w:r>
          </w:p>
        </w:tc>
        <w:tc>
          <w:tcPr>
            <w:tcW w:w="1861" w:type="dxa"/>
            <w:tcBorders>
              <w:top w:val="single" w:sz="4" w:space="0" w:color="auto"/>
              <w:left w:val="single" w:sz="4" w:space="0" w:color="auto"/>
              <w:bottom w:val="single" w:sz="4" w:space="0" w:color="auto"/>
              <w:right w:val="single" w:sz="4" w:space="0" w:color="auto"/>
            </w:tcBorders>
            <w:vAlign w:val="center"/>
            <w:hideMark/>
          </w:tcPr>
          <w:p w14:paraId="0D102DD6" w14:textId="55B6F8AB" w:rsidR="00CB4A90" w:rsidRDefault="00CB4A90" w:rsidP="00CB4A90">
            <w:pPr>
              <w:jc w:val="center"/>
              <w:rPr>
                <w:lang w:val="vi-VN"/>
              </w:rPr>
            </w:pPr>
            <w:r>
              <w:t>1098765432</w:t>
            </w:r>
          </w:p>
        </w:tc>
      </w:tr>
      <w:tr w:rsidR="003557F6" w14:paraId="54CF3907" w14:textId="77777777" w:rsidTr="00CB4A90">
        <w:tc>
          <w:tcPr>
            <w:tcW w:w="1808" w:type="dxa"/>
            <w:tcBorders>
              <w:top w:val="single" w:sz="4" w:space="0" w:color="auto"/>
              <w:left w:val="single" w:sz="4" w:space="0" w:color="auto"/>
              <w:bottom w:val="single" w:sz="4" w:space="0" w:color="auto"/>
              <w:right w:val="single" w:sz="4" w:space="0" w:color="auto"/>
            </w:tcBorders>
            <w:vAlign w:val="center"/>
            <w:hideMark/>
          </w:tcPr>
          <w:p w14:paraId="649A51FE" w14:textId="48DC6399" w:rsidR="00CB4A90" w:rsidRPr="003557F6" w:rsidRDefault="003557F6" w:rsidP="00CB4A90">
            <w:pPr>
              <w:jc w:val="center"/>
            </w:pPr>
            <w:r>
              <w:t xml:space="preserve">Nguyễn </w:t>
            </w:r>
            <w:proofErr w:type="spellStart"/>
            <w:r>
              <w:t>Đình</w:t>
            </w:r>
            <w:proofErr w:type="spellEnd"/>
            <w:r>
              <w:t xml:space="preserve"> </w:t>
            </w:r>
            <w:proofErr w:type="spellStart"/>
            <w:r>
              <w:t>Cương</w:t>
            </w:r>
            <w:proofErr w:type="spellEnd"/>
          </w:p>
        </w:tc>
        <w:tc>
          <w:tcPr>
            <w:tcW w:w="1808" w:type="dxa"/>
            <w:tcBorders>
              <w:top w:val="single" w:sz="4" w:space="0" w:color="auto"/>
              <w:left w:val="single" w:sz="4" w:space="0" w:color="auto"/>
              <w:bottom w:val="single" w:sz="4" w:space="0" w:color="auto"/>
              <w:right w:val="single" w:sz="4" w:space="0" w:color="auto"/>
            </w:tcBorders>
            <w:vAlign w:val="center"/>
            <w:hideMark/>
          </w:tcPr>
          <w:p w14:paraId="0F4859E3" w14:textId="77777777" w:rsidR="00CB4A90" w:rsidRDefault="00CB4A90" w:rsidP="00CB4A90">
            <w:pPr>
              <w:jc w:val="center"/>
              <w:rPr>
                <w:lang w:val="vi-VN"/>
              </w:rPr>
            </w:pPr>
            <w:r>
              <w:rPr>
                <w:lang w:val="vi-VN"/>
              </w:rPr>
              <w:t>Chất lượng chuyên môn</w:t>
            </w:r>
          </w:p>
        </w:tc>
        <w:tc>
          <w:tcPr>
            <w:tcW w:w="2013" w:type="dxa"/>
            <w:tcBorders>
              <w:top w:val="single" w:sz="4" w:space="0" w:color="auto"/>
              <w:left w:val="single" w:sz="4" w:space="0" w:color="auto"/>
              <w:bottom w:val="single" w:sz="4" w:space="0" w:color="auto"/>
              <w:right w:val="single" w:sz="4" w:space="0" w:color="auto"/>
            </w:tcBorders>
            <w:vAlign w:val="center"/>
            <w:hideMark/>
          </w:tcPr>
          <w:p w14:paraId="65AD206C" w14:textId="041F6E04" w:rsidR="00CB4A90" w:rsidRDefault="001F1FCD" w:rsidP="00CB4A90">
            <w:pPr>
              <w:jc w:val="center"/>
              <w:rPr>
                <w:lang w:val="vi-VN"/>
              </w:rPr>
            </w:pPr>
            <w:hyperlink r:id="rId10" w:history="1">
              <w:r w:rsidR="003557F6" w:rsidRPr="00FF7B13">
                <w:rPr>
                  <w:rStyle w:val="Hyperlink"/>
                </w:rPr>
                <w:t>cuong</w:t>
              </w:r>
              <w:r w:rsidR="003557F6" w:rsidRPr="00FF7B13">
                <w:rPr>
                  <w:rStyle w:val="Hyperlink"/>
                  <w:lang w:val="vi-VN"/>
                </w:rPr>
                <w:t>@</w:t>
              </w:r>
              <w:r w:rsidR="003557F6" w:rsidRPr="00FF7B13">
                <w:rPr>
                  <w:rStyle w:val="Hyperlink"/>
                </w:rPr>
                <w:t>gmail</w:t>
              </w:r>
              <w:r w:rsidR="003557F6" w:rsidRPr="00FF7B13">
                <w:rPr>
                  <w:rStyle w:val="Hyperlink"/>
                  <w:lang w:val="vi-VN"/>
                </w:rPr>
                <w:t>.com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3DC1A999" w14:textId="122C8E4B" w:rsidR="00CB4A90" w:rsidRPr="003557F6" w:rsidRDefault="003557F6" w:rsidP="00CB4A90">
            <w:pPr>
              <w:jc w:val="center"/>
            </w:pPr>
            <w:r>
              <w:t>3456789012</w:t>
            </w:r>
          </w:p>
        </w:tc>
        <w:tc>
          <w:tcPr>
            <w:tcW w:w="1861" w:type="dxa"/>
            <w:tcBorders>
              <w:top w:val="single" w:sz="4" w:space="0" w:color="auto"/>
              <w:left w:val="single" w:sz="4" w:space="0" w:color="auto"/>
              <w:bottom w:val="single" w:sz="4" w:space="0" w:color="auto"/>
              <w:right w:val="single" w:sz="4" w:space="0" w:color="auto"/>
            </w:tcBorders>
            <w:vAlign w:val="center"/>
            <w:hideMark/>
          </w:tcPr>
          <w:p w14:paraId="49942EAB" w14:textId="1472083C" w:rsidR="00CB4A90" w:rsidRPr="003557F6" w:rsidRDefault="003557F6" w:rsidP="00CB4A90">
            <w:pPr>
              <w:jc w:val="center"/>
            </w:pPr>
            <w:r>
              <w:t>2109876543</w:t>
            </w:r>
          </w:p>
        </w:tc>
      </w:tr>
      <w:tr w:rsidR="003557F6" w14:paraId="6AA369F5" w14:textId="77777777" w:rsidTr="00CB4A90">
        <w:tc>
          <w:tcPr>
            <w:tcW w:w="1808" w:type="dxa"/>
            <w:tcBorders>
              <w:top w:val="single" w:sz="4" w:space="0" w:color="auto"/>
              <w:left w:val="single" w:sz="4" w:space="0" w:color="auto"/>
              <w:bottom w:val="single" w:sz="4" w:space="0" w:color="auto"/>
              <w:right w:val="single" w:sz="4" w:space="0" w:color="auto"/>
            </w:tcBorders>
            <w:vAlign w:val="center"/>
            <w:hideMark/>
          </w:tcPr>
          <w:p w14:paraId="2CCB9264" w14:textId="25534A30" w:rsidR="00CB4A90" w:rsidRPr="003557F6" w:rsidRDefault="003557F6" w:rsidP="00CB4A90">
            <w:pPr>
              <w:jc w:val="center"/>
            </w:pPr>
            <w:r>
              <w:t xml:space="preserve">Nguyễn Thị </w:t>
            </w:r>
            <w:proofErr w:type="spellStart"/>
            <w:r>
              <w:t>Thúy</w:t>
            </w:r>
            <w:proofErr w:type="spellEnd"/>
          </w:p>
        </w:tc>
        <w:tc>
          <w:tcPr>
            <w:tcW w:w="1808" w:type="dxa"/>
            <w:tcBorders>
              <w:top w:val="single" w:sz="4" w:space="0" w:color="auto"/>
              <w:left w:val="single" w:sz="4" w:space="0" w:color="auto"/>
              <w:bottom w:val="single" w:sz="4" w:space="0" w:color="auto"/>
              <w:right w:val="single" w:sz="4" w:space="0" w:color="auto"/>
            </w:tcBorders>
            <w:vAlign w:val="center"/>
            <w:hideMark/>
          </w:tcPr>
          <w:p w14:paraId="18BBDFCC" w14:textId="77777777" w:rsidR="00CB4A90" w:rsidRDefault="00CB4A90" w:rsidP="00CB4A90">
            <w:pPr>
              <w:jc w:val="center"/>
              <w:rPr>
                <w:lang w:val="vi-VN"/>
              </w:rPr>
            </w:pPr>
            <w:r>
              <w:rPr>
                <w:lang w:val="vi-VN"/>
              </w:rPr>
              <w:t>Người viết kỹ thuật</w:t>
            </w:r>
          </w:p>
        </w:tc>
        <w:tc>
          <w:tcPr>
            <w:tcW w:w="2013" w:type="dxa"/>
            <w:tcBorders>
              <w:top w:val="single" w:sz="4" w:space="0" w:color="auto"/>
              <w:left w:val="single" w:sz="4" w:space="0" w:color="auto"/>
              <w:bottom w:val="single" w:sz="4" w:space="0" w:color="auto"/>
              <w:right w:val="single" w:sz="4" w:space="0" w:color="auto"/>
            </w:tcBorders>
            <w:vAlign w:val="center"/>
            <w:hideMark/>
          </w:tcPr>
          <w:p w14:paraId="7A8543F0" w14:textId="23428679" w:rsidR="00CB4A90" w:rsidRDefault="001F1FCD" w:rsidP="00CB4A90">
            <w:pPr>
              <w:jc w:val="center"/>
              <w:rPr>
                <w:lang w:val="vi-VN"/>
              </w:rPr>
            </w:pPr>
            <w:hyperlink r:id="rId11" w:history="1">
              <w:r w:rsidR="003557F6" w:rsidRPr="00FF7B13">
                <w:rPr>
                  <w:rStyle w:val="Hyperlink"/>
                  <w:lang w:val="vi-VN"/>
                </w:rPr>
                <w:t>t</w:t>
              </w:r>
              <w:r w:rsidR="003557F6" w:rsidRPr="00FF7B13">
                <w:rPr>
                  <w:rStyle w:val="Hyperlink"/>
                </w:rPr>
                <w:t>huy</w:t>
              </w:r>
              <w:r w:rsidR="003557F6" w:rsidRPr="00FF7B13">
                <w:rPr>
                  <w:rStyle w:val="Hyperlink"/>
                  <w:lang w:val="vi-VN"/>
                </w:rPr>
                <w:t>@</w:t>
              </w:r>
              <w:r w:rsidR="003557F6" w:rsidRPr="00FF7B13">
                <w:rPr>
                  <w:rStyle w:val="Hyperlink"/>
                </w:rPr>
                <w:t>gmail</w:t>
              </w:r>
              <w:r w:rsidR="003557F6" w:rsidRPr="00FF7B13">
                <w:rPr>
                  <w:rStyle w:val="Hyperlink"/>
                  <w:lang w:val="vi-VN"/>
                </w:rPr>
                <w:t>.com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658C3C2E" w14:textId="0ACC1E16" w:rsidR="00CB4A90" w:rsidRPr="003557F6" w:rsidRDefault="003557F6" w:rsidP="00CB4A90">
            <w:pPr>
              <w:jc w:val="center"/>
            </w:pPr>
            <w:r>
              <w:t>4567890123</w:t>
            </w:r>
          </w:p>
        </w:tc>
        <w:tc>
          <w:tcPr>
            <w:tcW w:w="1861" w:type="dxa"/>
            <w:tcBorders>
              <w:top w:val="single" w:sz="4" w:space="0" w:color="auto"/>
              <w:left w:val="single" w:sz="4" w:space="0" w:color="auto"/>
              <w:bottom w:val="single" w:sz="4" w:space="0" w:color="auto"/>
              <w:right w:val="single" w:sz="4" w:space="0" w:color="auto"/>
            </w:tcBorders>
            <w:vAlign w:val="center"/>
            <w:hideMark/>
          </w:tcPr>
          <w:p w14:paraId="4FEDA36D" w14:textId="7149B1BB" w:rsidR="00CB4A90" w:rsidRPr="003557F6" w:rsidRDefault="003557F6" w:rsidP="00CB4A90">
            <w:pPr>
              <w:jc w:val="center"/>
            </w:pPr>
            <w:r>
              <w:t>3210987654</w:t>
            </w:r>
          </w:p>
        </w:tc>
      </w:tr>
      <w:tr w:rsidR="003557F6" w14:paraId="6A025071" w14:textId="77777777" w:rsidTr="00CB4A90">
        <w:tc>
          <w:tcPr>
            <w:tcW w:w="1808" w:type="dxa"/>
            <w:tcBorders>
              <w:top w:val="single" w:sz="4" w:space="0" w:color="auto"/>
              <w:left w:val="single" w:sz="4" w:space="0" w:color="auto"/>
              <w:bottom w:val="single" w:sz="4" w:space="0" w:color="auto"/>
              <w:right w:val="single" w:sz="4" w:space="0" w:color="auto"/>
            </w:tcBorders>
            <w:vAlign w:val="center"/>
            <w:hideMark/>
          </w:tcPr>
          <w:p w14:paraId="1A24C249" w14:textId="27B1DAE5" w:rsidR="00CB4A90" w:rsidRDefault="003557F6" w:rsidP="00CB4A90">
            <w:pPr>
              <w:jc w:val="center"/>
              <w:rPr>
                <w:lang w:val="vi-VN"/>
              </w:rPr>
            </w:pPr>
            <w:r>
              <w:t xml:space="preserve">Nguyễn Thị </w:t>
            </w:r>
            <w:proofErr w:type="spellStart"/>
            <w:r>
              <w:t>Thúy</w:t>
            </w:r>
            <w:proofErr w:type="spellEnd"/>
          </w:p>
        </w:tc>
        <w:tc>
          <w:tcPr>
            <w:tcW w:w="1808" w:type="dxa"/>
            <w:tcBorders>
              <w:top w:val="single" w:sz="4" w:space="0" w:color="auto"/>
              <w:left w:val="single" w:sz="4" w:space="0" w:color="auto"/>
              <w:bottom w:val="single" w:sz="4" w:space="0" w:color="auto"/>
              <w:right w:val="single" w:sz="4" w:space="0" w:color="auto"/>
            </w:tcBorders>
            <w:vAlign w:val="center"/>
            <w:hideMark/>
          </w:tcPr>
          <w:p w14:paraId="0F3E1BAD" w14:textId="77777777" w:rsidR="00CB4A90" w:rsidRDefault="00CB4A90" w:rsidP="00CB4A90">
            <w:pPr>
              <w:jc w:val="center"/>
              <w:rPr>
                <w:lang w:val="vi-VN"/>
              </w:rPr>
            </w:pPr>
            <w:r>
              <w:rPr>
                <w:lang w:val="vi-VN"/>
              </w:rPr>
              <w:t>Chuyên gia kiểm tra</w:t>
            </w:r>
          </w:p>
        </w:tc>
        <w:tc>
          <w:tcPr>
            <w:tcW w:w="2013" w:type="dxa"/>
            <w:tcBorders>
              <w:top w:val="single" w:sz="4" w:space="0" w:color="auto"/>
              <w:left w:val="single" w:sz="4" w:space="0" w:color="auto"/>
              <w:bottom w:val="single" w:sz="4" w:space="0" w:color="auto"/>
              <w:right w:val="single" w:sz="4" w:space="0" w:color="auto"/>
            </w:tcBorders>
            <w:vAlign w:val="center"/>
            <w:hideMark/>
          </w:tcPr>
          <w:p w14:paraId="5CB87551" w14:textId="62FFFFF6" w:rsidR="00CB4A90" w:rsidRDefault="001F1FCD" w:rsidP="00CB4A90">
            <w:pPr>
              <w:jc w:val="center"/>
              <w:rPr>
                <w:lang w:val="vi-VN"/>
              </w:rPr>
            </w:pPr>
            <w:hyperlink r:id="rId12" w:history="1">
              <w:r w:rsidR="003557F6" w:rsidRPr="00FF7B13">
                <w:rPr>
                  <w:rStyle w:val="Hyperlink"/>
                  <w:lang w:val="vi-VN"/>
                </w:rPr>
                <w:t>t</w:t>
              </w:r>
              <w:r w:rsidR="003557F6" w:rsidRPr="00FF7B13">
                <w:rPr>
                  <w:rStyle w:val="Hyperlink"/>
                </w:rPr>
                <w:t>huy</w:t>
              </w:r>
              <w:r w:rsidR="003557F6" w:rsidRPr="00FF7B13">
                <w:rPr>
                  <w:rStyle w:val="Hyperlink"/>
                  <w:lang w:val="vi-VN"/>
                </w:rPr>
                <w:t>@</w:t>
              </w:r>
              <w:r w:rsidR="003557F6" w:rsidRPr="00FF7B13">
                <w:rPr>
                  <w:rStyle w:val="Hyperlink"/>
                </w:rPr>
                <w:t>gmail</w:t>
              </w:r>
              <w:r w:rsidR="003557F6" w:rsidRPr="00FF7B13">
                <w:rPr>
                  <w:rStyle w:val="Hyperlink"/>
                  <w:lang w:val="vi-VN"/>
                </w:rPr>
                <w:t>.com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2B798A7B" w14:textId="094AD81D" w:rsidR="00CB4A90" w:rsidRDefault="003557F6" w:rsidP="00CB4A90">
            <w:pPr>
              <w:jc w:val="center"/>
              <w:rPr>
                <w:lang w:val="vi-VN"/>
              </w:rPr>
            </w:pPr>
            <w:r>
              <w:t>4567890123</w:t>
            </w:r>
          </w:p>
        </w:tc>
        <w:tc>
          <w:tcPr>
            <w:tcW w:w="1861" w:type="dxa"/>
            <w:tcBorders>
              <w:top w:val="single" w:sz="4" w:space="0" w:color="auto"/>
              <w:left w:val="single" w:sz="4" w:space="0" w:color="auto"/>
              <w:bottom w:val="single" w:sz="4" w:space="0" w:color="auto"/>
              <w:right w:val="single" w:sz="4" w:space="0" w:color="auto"/>
            </w:tcBorders>
            <w:vAlign w:val="center"/>
            <w:hideMark/>
          </w:tcPr>
          <w:p w14:paraId="70C2534B" w14:textId="7825BFFD" w:rsidR="00CB4A90" w:rsidRDefault="003557F6" w:rsidP="00CB4A90">
            <w:pPr>
              <w:jc w:val="center"/>
              <w:rPr>
                <w:lang w:val="vi-VN"/>
              </w:rPr>
            </w:pPr>
            <w:r>
              <w:t>3210987654</w:t>
            </w:r>
          </w:p>
        </w:tc>
      </w:tr>
    </w:tbl>
    <w:p w14:paraId="75D4E3FA" w14:textId="77777777" w:rsidR="00DB4985" w:rsidRDefault="00DB4985" w:rsidP="00DB4985">
      <w:pPr>
        <w:rPr>
          <w:lang w:val="vi-VN"/>
        </w:rPr>
      </w:pPr>
    </w:p>
    <w:p w14:paraId="033AE15D" w14:textId="77777777" w:rsidR="00DB4985" w:rsidRDefault="00DB4985" w:rsidP="00DB4985">
      <w:pPr>
        <w:rPr>
          <w:lang w:val="vi-VN"/>
        </w:rPr>
      </w:pPr>
      <w:r>
        <w:rPr>
          <w:lang w:val="vi-VN"/>
        </w:rPr>
        <w:t>Ứng xử trong giao tiếp:</w:t>
      </w:r>
    </w:p>
    <w:p w14:paraId="04E463DD" w14:textId="77777777" w:rsidR="00DB4985" w:rsidRDefault="00DB4985" w:rsidP="00DB4985">
      <w:pPr>
        <w:rPr>
          <w:lang w:val="vi-VN"/>
        </w:rPr>
      </w:pPr>
    </w:p>
    <w:p w14:paraId="48D7B5CE" w14:textId="77777777" w:rsidR="00DB4985" w:rsidRDefault="00DB4985" w:rsidP="00DB4985">
      <w:pPr>
        <w:rPr>
          <w:lang w:val="vi-VN"/>
        </w:rPr>
      </w:pPr>
      <w:r>
        <w:rPr>
          <w:lang w:val="vi-VN"/>
        </w:rPr>
        <w:t>Các cuộc họp:</w:t>
      </w:r>
    </w:p>
    <w:p w14:paraId="16668A3A" w14:textId="77777777" w:rsidR="00DB4985" w:rsidRDefault="00DB4985" w:rsidP="00DB4985">
      <w:pPr>
        <w:rPr>
          <w:lang w:val="vi-VN"/>
        </w:rPr>
      </w:pPr>
      <w:r>
        <w:rPr>
          <w:lang w:val="vi-VN"/>
        </w:rPr>
        <w:t xml:space="preserve">Người quản lý dự án sẽ phân phối chương trình họp ít nhất 2 ngày trước bất kỳ cuộc họp đã lên lịch nào và tất cả những người tham gia dự kiến sẽ xem xét chương trình họp trước cuộc họp. Trong tất cả các cuộc họp của dự án, máy chấm công sẽ đảm bảo rằng nhóm tuân thủ thời gian đã nêu trong chương trình làm việc và máy chấm công sẽ ghi lại tất cả các ghi chú để phân phối cho nhóm sau khi kết thúc cuộc họp. Điều bắt buộc là tất cả những người tham gia phải đến mỗi cuộc họp đúng giờ và tất cả điện thoại di động và quả mâm xôi nên được tắt hoặc đặt ở chế </w:t>
      </w:r>
      <w:r>
        <w:rPr>
          <w:lang w:val="vi-VN"/>
        </w:rPr>
        <w:lastRenderedPageBreak/>
        <w:t>độ rung để giảm thiểu sự phân tâm. Biên bản cuộc họp sẽ được phân phối chậm nhất là 24 giờ sau khi mỗi cuộc họp kết thúc.</w:t>
      </w:r>
    </w:p>
    <w:p w14:paraId="76D19AEC" w14:textId="77777777" w:rsidR="00DB4985" w:rsidRDefault="00DB4985" w:rsidP="00DB4985">
      <w:pPr>
        <w:rPr>
          <w:lang w:val="vi-VN"/>
        </w:rPr>
      </w:pPr>
    </w:p>
    <w:p w14:paraId="6231575A" w14:textId="77777777" w:rsidR="00DB4985" w:rsidRDefault="00DB4985" w:rsidP="00DB4985">
      <w:pPr>
        <w:rPr>
          <w:lang w:val="vi-VN"/>
        </w:rPr>
      </w:pPr>
      <w:r>
        <w:rPr>
          <w:lang w:val="vi-VN"/>
        </w:rPr>
        <w:t>E-mail:</w:t>
      </w:r>
    </w:p>
    <w:p w14:paraId="19F10F35" w14:textId="78E8EA5D" w:rsidR="00DB4985" w:rsidRDefault="00DB4985" w:rsidP="00DB4985">
      <w:pPr>
        <w:rPr>
          <w:lang w:val="vi-VN"/>
        </w:rPr>
      </w:pPr>
      <w:r>
        <w:rPr>
          <w:lang w:val="vi-VN"/>
        </w:rPr>
        <w:t xml:space="preserve">Tất cả email liên quan đến Dự án Quản lý thư viện phải chuyên nghiệp, không có lỗi và cung cấp thông tin liên lạc ngắn gọn. Email nên được phân phối đến đúng người tham gia dự án theo ma trận giao tiếp ở trên dựa trên nội dung của nó. Tất cả các tệp đính kèm phải thuộc một trong các chương trình bộ phần mềm tiêu chuẩn của tổ chức và tuân theo các định dạng công ty đã thiết lập. Nếu email là để đưa ra một vấn đề thì email đó sẽ thảo luận vấn đề đó là gì, cung cấp thông tin cơ bản ngắn gọn về vấn đề đó và đưa ra khuyến nghị để khắc phục vấn đề. Người quản lý dự án nên được đưa vào bất kỳ email nào liên quan đến Dự án </w:t>
      </w:r>
      <w:r>
        <w:t xml:space="preserve">Quản </w:t>
      </w:r>
      <w:proofErr w:type="spellStart"/>
      <w:r>
        <w:t>lý</w:t>
      </w:r>
      <w:proofErr w:type="spellEnd"/>
      <w:r>
        <w:t xml:space="preserve"> </w:t>
      </w:r>
      <w:proofErr w:type="spellStart"/>
      <w:r>
        <w:t>thư</w:t>
      </w:r>
      <w:proofErr w:type="spellEnd"/>
      <w:r>
        <w:t xml:space="preserve"> </w:t>
      </w:r>
      <w:proofErr w:type="spellStart"/>
      <w:r>
        <w:t>viên</w:t>
      </w:r>
      <w:proofErr w:type="spellEnd"/>
      <w:r>
        <w:rPr>
          <w:lang w:val="vi-VN"/>
        </w:rPr>
        <w:t xml:space="preserve"> .</w:t>
      </w:r>
    </w:p>
    <w:p w14:paraId="4FE1333A" w14:textId="77777777" w:rsidR="00DB4985" w:rsidRDefault="00DB4985" w:rsidP="00DB4985">
      <w:pPr>
        <w:rPr>
          <w:lang w:val="vi-VN"/>
        </w:rPr>
      </w:pPr>
    </w:p>
    <w:p w14:paraId="0D772325" w14:textId="77777777" w:rsidR="00DB4985" w:rsidRDefault="00DB4985" w:rsidP="00DB4985">
      <w:pPr>
        <w:rPr>
          <w:lang w:val="vi-VN"/>
        </w:rPr>
      </w:pPr>
      <w:r>
        <w:rPr>
          <w:lang w:val="vi-VN"/>
        </w:rPr>
        <w:t>Truyền thông không chính thức:</w:t>
      </w:r>
    </w:p>
    <w:p w14:paraId="2E8C0B93" w14:textId="77777777" w:rsidR="00DB4985" w:rsidRDefault="00DB4985" w:rsidP="00DB4985">
      <w:pPr>
        <w:rPr>
          <w:lang w:val="vi-VN"/>
        </w:rPr>
      </w:pPr>
      <w:r>
        <w:rPr>
          <w:lang w:val="vi-VN"/>
        </w:rPr>
        <w:t>Mặc dù giao tiếp không chính thức là một phần của mọi dự án và cần thiết để hoàn thành dự án thành công, nhưng bất kỳ vấn đề, mối quan tâm hoặc cập nhật nào nảy sinh từ cuộc thảo luận không chính thức giữa các thành viên trong nhóm phải được thông báo cho Người quản lý dự án để có thể thực hiện hành động thích hợp.</w:t>
      </w:r>
    </w:p>
    <w:p w14:paraId="4DA4C4AB" w14:textId="77777777" w:rsidR="00DB4985" w:rsidRDefault="00DB4985" w:rsidP="00DB4985">
      <w:pPr>
        <w:ind w:left="180"/>
        <w:rPr>
          <w:lang w:val="vi-VN"/>
        </w:rPr>
      </w:pPr>
    </w:p>
    <w:p w14:paraId="4519ABCA" w14:textId="523AD332" w:rsidR="00DB4985" w:rsidRDefault="00DB4985" w:rsidP="00DB4985">
      <w:pPr>
        <w:pStyle w:val="Heading1"/>
        <w:jc w:val="left"/>
        <w:rPr>
          <w:rFonts w:asciiTheme="minorHAnsi" w:hAnsiTheme="minorHAnsi"/>
          <w:smallCaps/>
          <w:sz w:val="28"/>
          <w:szCs w:val="28"/>
          <w:lang w:val="vi-VN"/>
        </w:rPr>
      </w:pPr>
      <w:bookmarkStart w:id="2" w:name="_Toc515458333"/>
      <w:proofErr w:type="spellStart"/>
      <w:r>
        <w:rPr>
          <w:rFonts w:asciiTheme="minorHAnsi" w:hAnsiTheme="minorHAnsi"/>
          <w:smallCaps/>
          <w:sz w:val="28"/>
          <w:szCs w:val="28"/>
        </w:rPr>
        <w:t>Kế</w:t>
      </w:r>
      <w:proofErr w:type="spellEnd"/>
      <w:r>
        <w:rPr>
          <w:rFonts w:asciiTheme="minorHAnsi" w:hAnsiTheme="minorHAnsi"/>
          <w:smallCaps/>
          <w:sz w:val="28"/>
          <w:szCs w:val="28"/>
        </w:rPr>
        <w:t xml:space="preserve"> </w:t>
      </w:r>
      <w:proofErr w:type="spellStart"/>
      <w:r>
        <w:rPr>
          <w:rFonts w:asciiTheme="minorHAnsi" w:hAnsiTheme="minorHAnsi"/>
          <w:smallCaps/>
          <w:sz w:val="28"/>
          <w:szCs w:val="28"/>
        </w:rPr>
        <w:t>hoạch</w:t>
      </w:r>
      <w:proofErr w:type="spellEnd"/>
      <w:r>
        <w:rPr>
          <w:rFonts w:asciiTheme="minorHAnsi" w:hAnsiTheme="minorHAnsi"/>
          <w:smallCaps/>
          <w:sz w:val="28"/>
          <w:szCs w:val="28"/>
        </w:rPr>
        <w:t xml:space="preserve"> </w:t>
      </w:r>
      <w:proofErr w:type="spellStart"/>
      <w:r>
        <w:rPr>
          <w:rFonts w:asciiTheme="minorHAnsi" w:hAnsiTheme="minorHAnsi"/>
          <w:smallCaps/>
          <w:sz w:val="28"/>
          <w:szCs w:val="28"/>
        </w:rPr>
        <w:t>quản</w:t>
      </w:r>
      <w:proofErr w:type="spellEnd"/>
      <w:r>
        <w:rPr>
          <w:rFonts w:asciiTheme="minorHAnsi" w:hAnsiTheme="minorHAnsi"/>
          <w:smallCaps/>
          <w:sz w:val="28"/>
          <w:szCs w:val="28"/>
        </w:rPr>
        <w:t xml:space="preserve"> </w:t>
      </w:r>
      <w:proofErr w:type="spellStart"/>
      <w:r>
        <w:rPr>
          <w:rFonts w:asciiTheme="minorHAnsi" w:hAnsiTheme="minorHAnsi"/>
          <w:smallCaps/>
          <w:sz w:val="28"/>
          <w:szCs w:val="28"/>
        </w:rPr>
        <w:t>lý</w:t>
      </w:r>
      <w:bookmarkEnd w:id="2"/>
      <w:proofErr w:type="spellEnd"/>
      <w:r>
        <w:rPr>
          <w:rFonts w:asciiTheme="minorHAnsi" w:hAnsiTheme="minorHAnsi"/>
          <w:smallCaps/>
          <w:sz w:val="28"/>
          <w:szCs w:val="28"/>
        </w:rPr>
        <w:t xml:space="preserve"> chi </w:t>
      </w:r>
      <w:proofErr w:type="spellStart"/>
      <w:r>
        <w:rPr>
          <w:rFonts w:asciiTheme="minorHAnsi" w:hAnsiTheme="minorHAnsi"/>
          <w:smallCaps/>
          <w:sz w:val="28"/>
          <w:szCs w:val="28"/>
        </w:rPr>
        <w:t>phí</w:t>
      </w:r>
      <w:proofErr w:type="spellEnd"/>
    </w:p>
    <w:p w14:paraId="04E02BCB" w14:textId="77777777" w:rsidR="00DB4985" w:rsidRDefault="00DB4985" w:rsidP="00DB4985">
      <w:pPr>
        <w:rPr>
          <w:color w:val="008000"/>
          <w:lang w:val="vi-VN"/>
        </w:rPr>
      </w:pPr>
      <w:r>
        <w:rPr>
          <w:color w:val="008000"/>
          <w:lang w:val="vi-VN"/>
        </w:rPr>
        <w:t>Kế hoạch Quản lý Chi phí xác định rõ ràng cách chi phí của một dự án sẽ được quản lý trong suốt vòng đời của dự án. Nó thiết lập định dạng và tiêu chuẩn mà theo đó chi phí dự án được đo lường, báo cáo và kiểm soát. Làm việc theo hướng dẫn quản lý chi phí là bắt buộc đối với tất cả các thành viên trong nhóm dự án để đảm bảo hoàn thành dự án thành công. Các hướng dẫn này có thể bao gồm cấp nào của tài khoản chi phí WBS sẽ được tạo và thiết lập các phương sai có thể chấp nhận được. Kế hoạch Quản lý Chi phí:</w:t>
      </w:r>
    </w:p>
    <w:p w14:paraId="26FCC232" w14:textId="77777777" w:rsidR="00DB4985" w:rsidRDefault="00DB4985" w:rsidP="00DB4985">
      <w:pPr>
        <w:numPr>
          <w:ilvl w:val="0"/>
          <w:numId w:val="1"/>
        </w:numPr>
        <w:rPr>
          <w:color w:val="008000"/>
          <w:lang w:val="vi-VN"/>
        </w:rPr>
      </w:pPr>
      <w:r>
        <w:rPr>
          <w:color w:val="008000"/>
          <w:lang w:val="vi-VN"/>
        </w:rPr>
        <w:t>Xác định ai chịu trách nhiệm quản lý chi phí</w:t>
      </w:r>
    </w:p>
    <w:p w14:paraId="49B2BB86" w14:textId="77777777" w:rsidR="00DB4985" w:rsidRDefault="00DB4985" w:rsidP="00DB4985">
      <w:pPr>
        <w:numPr>
          <w:ilvl w:val="0"/>
          <w:numId w:val="1"/>
        </w:numPr>
        <w:rPr>
          <w:color w:val="008000"/>
          <w:lang w:val="vi-VN"/>
        </w:rPr>
      </w:pPr>
      <w:r>
        <w:rPr>
          <w:color w:val="008000"/>
          <w:lang w:val="vi-VN"/>
        </w:rPr>
        <w:t>Xác định ai có thẩm quyền phê duyệt các thay đổi đối với dự án hoặc ngân sách của dự án</w:t>
      </w:r>
    </w:p>
    <w:p w14:paraId="68D0E8D5" w14:textId="77777777" w:rsidR="00DB4985" w:rsidRDefault="00DB4985" w:rsidP="00DB4985">
      <w:pPr>
        <w:numPr>
          <w:ilvl w:val="0"/>
          <w:numId w:val="1"/>
        </w:numPr>
        <w:rPr>
          <w:color w:val="008000"/>
          <w:lang w:val="vi-VN"/>
        </w:rPr>
      </w:pPr>
      <w:r>
        <w:rPr>
          <w:color w:val="008000"/>
          <w:lang w:val="vi-VN"/>
        </w:rPr>
        <w:t>Hiệu suất chi phí được đo lường định lượng và báo cáo như thế nào</w:t>
      </w:r>
    </w:p>
    <w:p w14:paraId="31811576" w14:textId="77777777" w:rsidR="00DB4985" w:rsidRDefault="00DB4985" w:rsidP="00DB4985">
      <w:pPr>
        <w:numPr>
          <w:ilvl w:val="0"/>
          <w:numId w:val="1"/>
        </w:numPr>
        <w:rPr>
          <w:color w:val="008000"/>
          <w:lang w:val="vi-VN"/>
        </w:rPr>
      </w:pPr>
      <w:r>
        <w:rPr>
          <w:color w:val="008000"/>
          <w:lang w:val="vi-VN"/>
        </w:rPr>
        <w:t>Định dạng báo cáo, tần suất và chúng được trình bày cho ai</w:t>
      </w:r>
    </w:p>
    <w:p w14:paraId="402120CA" w14:textId="77777777" w:rsidR="00DB4985" w:rsidRDefault="00DB4985" w:rsidP="00DB4985">
      <w:pPr>
        <w:rPr>
          <w:color w:val="008000"/>
          <w:lang w:val="vi-VN"/>
        </w:rPr>
      </w:pPr>
    </w:p>
    <w:p w14:paraId="51F3C5D1" w14:textId="77777777" w:rsidR="00DB4985" w:rsidRDefault="00DB4985" w:rsidP="00DB4985">
      <w:pPr>
        <w:rPr>
          <w:color w:val="008000"/>
          <w:lang w:val="vi-VN"/>
        </w:rPr>
      </w:pPr>
      <w:r>
        <w:rPr>
          <w:color w:val="008000"/>
          <w:lang w:val="vi-VN"/>
        </w:rPr>
        <w:t>dự án phức tạp hoặc lớn , Kế hoạch Quản lý Chi phí có thể được đưa vào như một phụ lục của Kế hoạch Quản lý Dự án hoặc dưới dạng một tài liệu riêng biệt, độc lập. Chúng tôi có sẵn mẫu Kế hoạch Quản lý Chi phí chi tiết trên trang web của chúng tôi.</w:t>
      </w:r>
    </w:p>
    <w:p w14:paraId="0FF8B400" w14:textId="77777777" w:rsidR="00DB4985" w:rsidRDefault="00DB4985" w:rsidP="00DB4985">
      <w:pPr>
        <w:rPr>
          <w:lang w:val="vi-VN"/>
        </w:rPr>
      </w:pPr>
    </w:p>
    <w:p w14:paraId="531E2C01" w14:textId="6E4ADAE4" w:rsidR="00DB4985" w:rsidRDefault="00DB4985" w:rsidP="00DB4985">
      <w:pPr>
        <w:rPr>
          <w:lang w:val="vi-VN"/>
        </w:rPr>
      </w:pPr>
      <w:r>
        <w:rPr>
          <w:lang w:val="vi-VN"/>
        </w:rPr>
        <w:t>Quản lý dự án sẽ chịu trách nhiệm quản lý và báo cáo về chi phí của dự án trong suốt thời gian của dự án. Người quản lý dự án sẽ trình bày và xem xét hiệu suất chi phí của dự án trong cuộc họp tình trạng dự án hàng tháng. Sử dụng các tính toán giá trị kiếm được, Người quản lý dự án chịu trách nhiệm tính toán các sai lệch chi phí và trình bày cho Nhà tài trợ dự án các phương án để lấy lại ngân sách cho dự án. Tất cả các quyền và quyết định về ngân sách, bao gồm cả các thay đổi về ngân sách, đều thuộc về Nhà tài trợ dự án Quản lý thư viện .</w:t>
      </w:r>
    </w:p>
    <w:p w14:paraId="478B118F" w14:textId="77777777" w:rsidR="00DB4985" w:rsidRDefault="00DB4985" w:rsidP="00DB4985">
      <w:pPr>
        <w:rPr>
          <w:lang w:val="vi-VN"/>
        </w:rPr>
      </w:pPr>
    </w:p>
    <w:p w14:paraId="3D2D63B5" w14:textId="63EB41E2" w:rsidR="00DB4985" w:rsidRDefault="00DB4985" w:rsidP="00DB4985">
      <w:pPr>
        <w:rPr>
          <w:lang w:val="vi-VN"/>
        </w:rPr>
      </w:pPr>
      <w:r>
        <w:rPr>
          <w:lang w:val="vi-VN"/>
        </w:rPr>
        <w:lastRenderedPageBreak/>
        <w:t>Đối với Dự án Quản lý thư viện , các tài khoản kiểm soát sẽ được tạo ở cấp thứ tư của WBS, đây là nơi mà tất cả chi phí và hiệu suất sẽ được quản lý và theo dõi. Hiệu quả tài chính của Dự án Quản lý thư viện sẽ được đo lường thông qua các phép tính giá trị kiếm được liên quan đến các tài khoản chi phí của dự án. Công việc bắt đầu trên các gói công việc sẽ cấp 50% tín dụng cho gói công việc đó; ngược lại, 50% còn lại được ghi có khi hoàn thành tất cả các công việc được xác định trong gói công việc đó. Chi phí có thể được làm tròn đến đô la gần nhất và giờ làm việc được làm tròn đến cả giờ gần nhất.</w:t>
      </w:r>
    </w:p>
    <w:p w14:paraId="1156D88B" w14:textId="77777777" w:rsidR="00DB4985" w:rsidRDefault="00DB4985" w:rsidP="00DB4985">
      <w:pPr>
        <w:rPr>
          <w:lang w:val="vi-VN"/>
        </w:rPr>
      </w:pPr>
    </w:p>
    <w:p w14:paraId="4BBE1267" w14:textId="77777777" w:rsidR="00DB4985" w:rsidRDefault="00DB4985" w:rsidP="00DB4985">
      <w:pPr>
        <w:rPr>
          <w:lang w:val="vi-VN"/>
        </w:rPr>
      </w:pPr>
      <w:r>
        <w:rPr>
          <w:lang w:val="vi-VN"/>
        </w:rPr>
        <w:t>Chỉ số Hiệu suất Chi phí và Lịch trình (CPI và SPI tương ứng) sẽ được Quản lý Dự án báo cáo hàng tháng cho Nhà tài trợ Dự án. Các mức chênh lệch 10% hoặc +/- 0,1 trong chỉ số hiệu suất chi phí và lịch trình sẽ thay đổi trạng thái của chi phí thành màu vàng hoặc cảnh báo. Những điều này sẽ được báo cáo và nếu nó được xác định rằng không có hoặc tác động tối thiểu đến chi phí hoặc lịch trình cơ sở của dự án thì có thể không cần thực hiện hành động nào. Phương sai chi phí 20% hoặc +/- 0,2 trong chỉ số hiệu suất chi phí và lịch biểu sẽ thay đổi trạng thái của chi phí thành màu đỏ hoặc quan trọng. Những điều này sẽ được báo cáo và yêu cầu hành động khắc phục từ Người quản lý dự án để đưa các chỉ số chi phí và / hoặc lịch trình hoạt động trở lại phù hợp với phương sai cho phép. Bất kỳ hành động sửa chữa nào sẽ cần có yêu cầu thay đổi dự án và phải được CCB chấp thuận trước khi nó có thể được thực hiện.</w:t>
      </w:r>
    </w:p>
    <w:p w14:paraId="55D4E550" w14:textId="77777777" w:rsidR="00DB4985" w:rsidRDefault="00DB4985" w:rsidP="00DB4985">
      <w:pPr>
        <w:rPr>
          <w:lang w:val="vi-VN"/>
        </w:rPr>
      </w:pPr>
    </w:p>
    <w:p w14:paraId="636E1D7B" w14:textId="77777777" w:rsidR="00DB4985" w:rsidRDefault="00DB4985" w:rsidP="00DB4985">
      <w:pPr>
        <w:rPr>
          <w:lang w:val="vi-VN"/>
        </w:rPr>
      </w:pPr>
      <w:r>
        <w:rPr>
          <w:lang w:val="vi-VN"/>
        </w:rPr>
        <w:t>Các tính toán giá trị thu được sẽ do Quản lý dự án tổng hợp và báo cáo tại cuộc họp tình hình dự án hàng tháng. Nếu có dấu hiệu cho thấy các giá trị này sẽ tiếp cận hoặc đạt đến giai đoạn quan trọng trước cuộc họp tiếp theo, Người quản lý dự án sẽ thông báo điều này cho Nhà tài trợ dự án ngay lập tức.</w:t>
      </w:r>
    </w:p>
    <w:p w14:paraId="126DD559" w14:textId="77777777" w:rsidR="00DB4985" w:rsidRDefault="00DB4985" w:rsidP="00DB4985">
      <w:pPr>
        <w:rPr>
          <w:lang w:val="vi-VN"/>
        </w:rPr>
      </w:pPr>
    </w:p>
    <w:p w14:paraId="1A9E6CC2" w14:textId="1CA1CEB7" w:rsidR="00DB4985" w:rsidRDefault="00DB4985" w:rsidP="00DB4985">
      <w:pPr>
        <w:pStyle w:val="Heading1"/>
        <w:jc w:val="left"/>
        <w:rPr>
          <w:rFonts w:asciiTheme="minorHAnsi" w:hAnsiTheme="minorHAnsi"/>
          <w:smallCaps/>
          <w:sz w:val="28"/>
          <w:szCs w:val="28"/>
          <w:lang w:val="vi-VN"/>
        </w:rPr>
      </w:pPr>
      <w:bookmarkStart w:id="3" w:name="_Toc515458334"/>
      <w:proofErr w:type="spellStart"/>
      <w:r>
        <w:rPr>
          <w:rFonts w:asciiTheme="minorHAnsi" w:hAnsiTheme="minorHAnsi"/>
          <w:smallCaps/>
          <w:sz w:val="28"/>
          <w:szCs w:val="28"/>
        </w:rPr>
        <w:t>Kế</w:t>
      </w:r>
      <w:proofErr w:type="spellEnd"/>
      <w:r>
        <w:rPr>
          <w:rFonts w:asciiTheme="minorHAnsi" w:hAnsiTheme="minorHAnsi"/>
          <w:smallCaps/>
          <w:sz w:val="28"/>
          <w:szCs w:val="28"/>
        </w:rPr>
        <w:t xml:space="preserve"> </w:t>
      </w:r>
      <w:proofErr w:type="spellStart"/>
      <w:r>
        <w:rPr>
          <w:rFonts w:asciiTheme="minorHAnsi" w:hAnsiTheme="minorHAnsi"/>
          <w:smallCaps/>
          <w:sz w:val="28"/>
          <w:szCs w:val="28"/>
        </w:rPr>
        <w:t>hoạch</w:t>
      </w:r>
      <w:proofErr w:type="spellEnd"/>
      <w:r>
        <w:rPr>
          <w:rFonts w:asciiTheme="minorHAnsi" w:hAnsiTheme="minorHAnsi"/>
          <w:smallCaps/>
          <w:sz w:val="28"/>
          <w:szCs w:val="28"/>
        </w:rPr>
        <w:t xml:space="preserve"> q</w:t>
      </w:r>
      <w:r>
        <w:rPr>
          <w:rFonts w:asciiTheme="minorHAnsi" w:hAnsiTheme="minorHAnsi"/>
          <w:smallCaps/>
          <w:sz w:val="28"/>
          <w:szCs w:val="28"/>
          <w:lang w:val="vi-VN"/>
        </w:rPr>
        <w:t>uản lý mua sắm</w:t>
      </w:r>
      <w:bookmarkEnd w:id="3"/>
    </w:p>
    <w:p w14:paraId="4ABF1582" w14:textId="77777777" w:rsidR="00DB4985" w:rsidRDefault="00DB4985" w:rsidP="00DB4985">
      <w:pPr>
        <w:rPr>
          <w:color w:val="008000"/>
          <w:lang w:val="vi-VN"/>
        </w:rPr>
      </w:pPr>
      <w:r>
        <w:rPr>
          <w:color w:val="008000"/>
          <w:lang w:val="vi-VN"/>
        </w:rPr>
        <w:t>Kế hoạch Quản lý Mua sắm cần được xác định đủ để xác định rõ các bước và trách nhiệm cần thiết cho việc mua sắm từ đầu đến cuối của một dự án. Người quản lý dự án phải đảm bảo rằng kế hoạch tạo điều kiện thuận lợi cho việc hoàn thành dự án thành công và không trở thành một nhiệm vụ quá sức để quản lý. Người quản lý dự án sẽ làm việc với nhóm dự án, hợp đồng / bộ phận mua hàng và những người đóng vai trò quan trọng khác để quản lý các hoạt động mua sắm.</w:t>
      </w:r>
    </w:p>
    <w:p w14:paraId="1FA8FD90" w14:textId="77777777" w:rsidR="00DB4985" w:rsidRDefault="00DB4985" w:rsidP="00DB4985">
      <w:pPr>
        <w:rPr>
          <w:color w:val="008000"/>
          <w:lang w:val="vi-VN"/>
        </w:rPr>
      </w:pPr>
    </w:p>
    <w:p w14:paraId="31142EEB" w14:textId="77777777" w:rsidR="00DB4985" w:rsidRDefault="00DB4985" w:rsidP="00DB4985">
      <w:pPr>
        <w:rPr>
          <w:color w:val="008000"/>
          <w:lang w:val="vi-VN"/>
        </w:rPr>
      </w:pPr>
      <w:r>
        <w:rPr>
          <w:color w:val="008000"/>
          <w:lang w:val="vi-VN"/>
        </w:rPr>
        <w:t>Đối với các dự án lớn hơn hoặc các dự án có yêu cầu quản lý mua sắm phức tạp hơn, bạn có thể bao gồm Kế hoạch quản lý mua sắm dưới dạng một tài liệu riêng biệt ngoài Kế hoạch quản lý dự án. Chúng tôi có sẵn Kế hoạch Quản lý Mua sắm chi tiết trên trang web của chúng tôi.</w:t>
      </w:r>
    </w:p>
    <w:p w14:paraId="6E58AA49" w14:textId="77777777" w:rsidR="00DB4985" w:rsidRDefault="00DB4985" w:rsidP="00DB4985">
      <w:pPr>
        <w:rPr>
          <w:lang w:val="vi-VN"/>
        </w:rPr>
      </w:pPr>
    </w:p>
    <w:p w14:paraId="5A89A635" w14:textId="77777777" w:rsidR="00DB4985" w:rsidRDefault="00DB4985" w:rsidP="00DB4985">
      <w:pPr>
        <w:rPr>
          <w:lang w:val="vi-VN"/>
        </w:rPr>
      </w:pPr>
      <w:r>
        <w:rPr>
          <w:lang w:val="vi-VN"/>
        </w:rPr>
        <w:t>Giám đốc Dự án sẽ giám sát và quản lý tất cả các hoạt động mua sắm trong khuôn khổ dự án này. Giám đốc Dự án được ủy quyền phê duyệt tất cả các hành động mua sắm lên đến 50.000 đô la. Bất kỳ hành động mua sắm nào vượt quá số tiền này phải được Nhà tài trợ dự án chấp thuận.</w:t>
      </w:r>
    </w:p>
    <w:p w14:paraId="6DBA2A79" w14:textId="77777777" w:rsidR="00DB4985" w:rsidRDefault="00DB4985" w:rsidP="00DB4985">
      <w:pPr>
        <w:rPr>
          <w:lang w:val="vi-VN"/>
        </w:rPr>
      </w:pPr>
    </w:p>
    <w:p w14:paraId="19FC6164" w14:textId="77777777" w:rsidR="00DB4985" w:rsidRDefault="00DB4985" w:rsidP="00DB4985">
      <w:pPr>
        <w:rPr>
          <w:lang w:val="vi-VN"/>
        </w:rPr>
      </w:pPr>
      <w:r>
        <w:rPr>
          <w:lang w:val="vi-VN"/>
        </w:rPr>
        <w:t xml:space="preserve">Mặc dù dự án này yêu cầu mua sắm tối thiểu hoặc không cần mua sắm, nhưng trong trường hợp bắt buộc phải mua sắm, Người quản lý dự án sẽ làm việc với nhóm dự án để xác định tất cả các hạng mục hoặc dịch vụ cần mua sắm để hoàn thành dự án thành công. Sau đó, Giám đốc dự </w:t>
      </w:r>
      <w:r>
        <w:rPr>
          <w:lang w:val="vi-VN"/>
        </w:rPr>
        <w:lastRenderedPageBreak/>
        <w:t>án sẽ đảm bảo các hoạt động mua sắm này được Văn phòng Quản lý Chương trình (PMO) xem xét và trình bày với các hợp đồng và nhóm mua hàng. Các hợp đồng và nhóm mua hàng sẽ xem xét các hành động mua sắm, xác định xem liệu có thuận lợi để thực hiện hoặc mua các mặt hàng hoặc dịch vụ tài nguyên cần thiết trong nội bộ hay không, và bắt đầu lựa chọn nhà cung cấp, mua hàng và quy trình ký hợp đồng.</w:t>
      </w:r>
    </w:p>
    <w:p w14:paraId="0230EF81" w14:textId="77777777" w:rsidR="00DB4985" w:rsidRDefault="00DB4985" w:rsidP="00DB4985">
      <w:pPr>
        <w:rPr>
          <w:lang w:val="vi-VN"/>
        </w:rPr>
      </w:pPr>
    </w:p>
    <w:p w14:paraId="2A60E7DB" w14:textId="77777777" w:rsidR="00DB4985" w:rsidRDefault="00DB4985" w:rsidP="00DB4985">
      <w:pPr>
        <w:rPr>
          <w:lang w:val="vi-VN"/>
        </w:rPr>
      </w:pPr>
      <w:r>
        <w:rPr>
          <w:lang w:val="vi-VN"/>
        </w:rPr>
        <w:t>Trong trường hợp việc mua sắm trở nên cần thiết, Người quản lý dự án sẽ chịu trách nhiệm quản lý bất kỳ nhà cung cấp hoặc nguồn lực bên ngoài nào đã chọn. Người quản lý dự án cũng sẽ đo lường hiệu suất vì nó liên quan đến nhà cung cấp cung cấp hàng hóa và / hoặc dịch vụ cần thiết và thông báo điều này cho các nhóm mua hàng và hợp đồng.</w:t>
      </w:r>
    </w:p>
    <w:p w14:paraId="133375D7" w14:textId="77777777" w:rsidR="003F64AA" w:rsidRDefault="003F64AA"/>
    <w:sectPr w:rsidR="003F6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334385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00"/>
    <w:rsid w:val="000C008B"/>
    <w:rsid w:val="001F1FCD"/>
    <w:rsid w:val="003557F6"/>
    <w:rsid w:val="003C0500"/>
    <w:rsid w:val="003F64AA"/>
    <w:rsid w:val="00CB4A90"/>
    <w:rsid w:val="00DB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AAE3"/>
  <w15:chartTrackingRefBased/>
  <w15:docId w15:val="{1A67DDC3-EF1E-445B-BC67-1149AD851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985"/>
    <w:pPr>
      <w:spacing w:after="0" w:line="240" w:lineRule="auto"/>
    </w:pPr>
    <w:rPr>
      <w:sz w:val="24"/>
      <w:szCs w:val="24"/>
    </w:rPr>
  </w:style>
  <w:style w:type="paragraph" w:styleId="Heading1">
    <w:name w:val="heading 1"/>
    <w:basedOn w:val="Normal"/>
    <w:next w:val="Normal"/>
    <w:link w:val="Heading1Char"/>
    <w:qFormat/>
    <w:rsid w:val="00DB4985"/>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4985"/>
    <w:rPr>
      <w:rFonts w:ascii="Times New Roman" w:eastAsia="Times New Roman" w:hAnsi="Times New Roman" w:cs="Times New Roman"/>
      <w:b/>
      <w:szCs w:val="20"/>
    </w:rPr>
  </w:style>
  <w:style w:type="character" w:styleId="Hyperlink">
    <w:name w:val="Hyperlink"/>
    <w:basedOn w:val="DefaultParagraphFont"/>
    <w:uiPriority w:val="99"/>
    <w:unhideWhenUsed/>
    <w:rsid w:val="00DB4985"/>
    <w:rPr>
      <w:color w:val="0000FF"/>
      <w:u w:val="single"/>
    </w:rPr>
  </w:style>
  <w:style w:type="character" w:styleId="UnresolvedMention">
    <w:name w:val="Unresolved Mention"/>
    <w:basedOn w:val="DefaultParagraphFont"/>
    <w:uiPriority w:val="99"/>
    <w:semiHidden/>
    <w:unhideWhenUsed/>
    <w:rsid w:val="000C0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11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c@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inh@gmail.com" TargetMode="External"/><Relationship Id="rId12" Type="http://schemas.openxmlformats.org/officeDocument/2006/relationships/hyperlink" Target="mailto:thu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nh@gmail.com" TargetMode="External"/><Relationship Id="rId11" Type="http://schemas.openxmlformats.org/officeDocument/2006/relationships/hyperlink" Target="mailto:thuy@gmail.com" TargetMode="External"/><Relationship Id="rId5" Type="http://schemas.openxmlformats.org/officeDocument/2006/relationships/hyperlink" Target="mailto:thong@gmail.com" TargetMode="External"/><Relationship Id="rId10" Type="http://schemas.openxmlformats.org/officeDocument/2006/relationships/hyperlink" Target="mailto:cuong@gmail.com" TargetMode="External"/><Relationship Id="rId4" Type="http://schemas.openxmlformats.org/officeDocument/2006/relationships/webSettings" Target="webSettings.xml"/><Relationship Id="rId9" Type="http://schemas.openxmlformats.org/officeDocument/2006/relationships/hyperlink" Target="mailto:duc@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2093</Words>
  <Characters>11934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Cương Nguyễn</dc:creator>
  <cp:keywords/>
  <dc:description/>
  <cp:lastModifiedBy>hoang duc</cp:lastModifiedBy>
  <cp:revision>3</cp:revision>
  <dcterms:created xsi:type="dcterms:W3CDTF">2022-04-26T13:46:00Z</dcterms:created>
  <dcterms:modified xsi:type="dcterms:W3CDTF">2022-04-27T13:40:00Z</dcterms:modified>
</cp:coreProperties>
</file>