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929" w:rsidRPr="00B70FDB" w:rsidRDefault="00B70FDB" w:rsidP="00B70FDB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70FDB">
        <w:rPr>
          <w:rFonts w:ascii="微软雅黑" w:eastAsia="微软雅黑" w:hAnsi="微软雅黑" w:hint="eastAsia"/>
          <w:b/>
          <w:sz w:val="28"/>
          <w:szCs w:val="28"/>
        </w:rPr>
        <w:t>HTML5模板引擎Thymeleaf笔记</w:t>
      </w:r>
    </w:p>
    <w:p w:rsidR="00B70FDB" w:rsidRDefault="00B70FDB" w:rsidP="00B70FDB">
      <w:pPr>
        <w:pStyle w:val="1"/>
        <w:spacing w:before="0" w:after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1简介</w:t>
      </w:r>
    </w:p>
    <w:p w:rsidR="00B70FDB" w:rsidRDefault="00B70FDB" w:rsidP="00B70FDB">
      <w:pPr>
        <w:spacing w:line="276" w:lineRule="auto"/>
      </w:pPr>
      <w:r w:rsidRPr="00B70FDB">
        <w:rPr>
          <w:rFonts w:hint="eastAsia"/>
        </w:rPr>
        <w:t>Thymeleaf</w:t>
      </w:r>
      <w:r w:rsidRPr="00B70FDB">
        <w:rPr>
          <w:rFonts w:hint="eastAsia"/>
        </w:rPr>
        <w:t>提供了一个用于整合</w:t>
      </w:r>
      <w:r w:rsidRPr="00B70FDB">
        <w:rPr>
          <w:rFonts w:hint="eastAsia"/>
        </w:rPr>
        <w:t>Spring MVC</w:t>
      </w:r>
      <w:r w:rsidRPr="00B70FDB">
        <w:rPr>
          <w:rFonts w:hint="eastAsia"/>
        </w:rPr>
        <w:t>的可选模块，在应用开发中，你可以使用</w:t>
      </w:r>
      <w:r w:rsidRPr="00B70FDB">
        <w:rPr>
          <w:rFonts w:hint="eastAsia"/>
        </w:rPr>
        <w:t>Thymeleaf</w:t>
      </w:r>
      <w:r w:rsidRPr="00B70FDB">
        <w:rPr>
          <w:rFonts w:hint="eastAsia"/>
        </w:rPr>
        <w:t>来完全代替</w:t>
      </w:r>
      <w:r w:rsidRPr="00B70FDB">
        <w:rPr>
          <w:rFonts w:hint="eastAsia"/>
        </w:rPr>
        <w:t>JSP</w:t>
      </w:r>
      <w:r w:rsidRPr="00B70FDB">
        <w:rPr>
          <w:rFonts w:hint="eastAsia"/>
        </w:rPr>
        <w:t>，或其他模板引擎，如</w:t>
      </w:r>
      <w:r w:rsidRPr="00B70FDB">
        <w:rPr>
          <w:rFonts w:hint="eastAsia"/>
        </w:rPr>
        <w:t>Velocity</w:t>
      </w:r>
      <w:r w:rsidRPr="00B70FDB">
        <w:rPr>
          <w:rFonts w:hint="eastAsia"/>
        </w:rPr>
        <w:t>、</w:t>
      </w:r>
      <w:r w:rsidRPr="00B70FDB">
        <w:rPr>
          <w:rFonts w:hint="eastAsia"/>
        </w:rPr>
        <w:t>FreeMarker</w:t>
      </w:r>
      <w:r w:rsidRPr="00B70FDB">
        <w:rPr>
          <w:rFonts w:hint="eastAsia"/>
        </w:rPr>
        <w:t>等。</w:t>
      </w:r>
      <w:r w:rsidRPr="00B70FDB">
        <w:rPr>
          <w:rFonts w:hint="eastAsia"/>
        </w:rPr>
        <w:t>Thymeleaf</w:t>
      </w:r>
      <w:r w:rsidRPr="00B70FDB">
        <w:rPr>
          <w:rFonts w:hint="eastAsia"/>
        </w:rPr>
        <w:t>的主要目标在于提供一种可被浏览器正确显示的、格式良好的模板创建方式，因此也可以用作静态建模</w:t>
      </w:r>
    </w:p>
    <w:p w:rsidR="00B70FDB" w:rsidRDefault="00B70FDB" w:rsidP="00B70FDB">
      <w:pPr>
        <w:pStyle w:val="1"/>
        <w:spacing w:before="0" w:after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2使用</w:t>
      </w:r>
    </w:p>
    <w:p w:rsidR="006A5DF4" w:rsidRPr="006A5DF4" w:rsidRDefault="006A5DF4" w:rsidP="006A5DF4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概述</w:t>
      </w:r>
    </w:p>
    <w:p w:rsidR="00B70FDB" w:rsidRDefault="00BD7085" w:rsidP="00B70FDB">
      <w:pPr>
        <w:spacing w:line="276" w:lineRule="auto"/>
        <w:rPr>
          <w:rStyle w:val="apple-converted-space"/>
          <w:rFonts w:ascii="Arial" w:hAnsi="Arial" w:cs="Arial"/>
          <w:color w:val="404040"/>
          <w:szCs w:val="21"/>
          <w:shd w:val="clear" w:color="auto" w:fill="FAFAFA"/>
        </w:rPr>
      </w:pPr>
      <w:r>
        <w:rPr>
          <w:rFonts w:hint="eastAsia"/>
        </w:rPr>
        <w:t>1.</w:t>
      </w:r>
      <w:r>
        <w:rPr>
          <w:rFonts w:ascii="Arial" w:hAnsi="Arial" w:cs="Arial"/>
          <w:color w:val="404040"/>
          <w:szCs w:val="21"/>
          <w:shd w:val="clear" w:color="auto" w:fill="FAFAFA"/>
        </w:rPr>
        <w:t>第一步</w:t>
      </w:r>
      <w:r>
        <w:rPr>
          <w:rFonts w:ascii="Arial" w:hAnsi="Arial" w:cs="Arial" w:hint="eastAsia"/>
          <w:color w:val="404040"/>
          <w:szCs w:val="21"/>
          <w:shd w:val="clear" w:color="auto" w:fill="FAFAFA"/>
        </w:rPr>
        <w:t>：在</w:t>
      </w:r>
      <w:r>
        <w:rPr>
          <w:rFonts w:ascii="Arial" w:hAnsi="Arial" w:cs="Arial"/>
          <w:color w:val="404040"/>
          <w:szCs w:val="21"/>
          <w:shd w:val="clear" w:color="auto" w:fill="FAFAFA"/>
        </w:rPr>
        <w:t>html</w:t>
      </w:r>
      <w:r>
        <w:rPr>
          <w:rFonts w:ascii="Arial" w:hAnsi="Arial" w:cs="Arial"/>
          <w:color w:val="404040"/>
          <w:szCs w:val="21"/>
          <w:shd w:val="clear" w:color="auto" w:fill="FAFAFA"/>
        </w:rPr>
        <w:t>页面加入头文件相应的</w:t>
      </w:r>
      <w:r>
        <w:rPr>
          <w:rFonts w:ascii="Arial" w:hAnsi="Arial" w:cs="Arial"/>
          <w:color w:val="404040"/>
          <w:szCs w:val="21"/>
          <w:shd w:val="clear" w:color="auto" w:fill="FAFAFA"/>
        </w:rPr>
        <w:t>schema</w:t>
      </w:r>
      <w:r>
        <w:rPr>
          <w:rStyle w:val="apple-converted-space"/>
          <w:rFonts w:ascii="Arial" w:hAnsi="Arial" w:cs="Arial"/>
          <w:color w:val="404040"/>
          <w:szCs w:val="21"/>
          <w:shd w:val="clear" w:color="auto" w:fill="FAFAFA"/>
        </w:rPr>
        <w:t> </w:t>
      </w:r>
    </w:p>
    <w:p w:rsidR="00BD7085" w:rsidRDefault="00BD7085" w:rsidP="00B70FDB">
      <w:pPr>
        <w:spacing w:line="276" w:lineRule="auto"/>
        <w:rPr>
          <w:rStyle w:val="apple-converted-space"/>
          <w:rFonts w:ascii="Arial" w:hAnsi="Arial" w:cs="Arial"/>
          <w:color w:val="404040"/>
          <w:szCs w:val="21"/>
          <w:shd w:val="clear" w:color="auto" w:fill="FAFAFA"/>
        </w:rPr>
      </w:pPr>
      <w:r>
        <w:rPr>
          <w:noProof/>
        </w:rPr>
        <w:drawing>
          <wp:inline distT="0" distB="0" distL="0" distR="0">
            <wp:extent cx="7074567" cy="466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8922" cy="47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85" w:rsidRPr="00533EE7" w:rsidRDefault="00BD7085" w:rsidP="00B70FDB">
      <w:pPr>
        <w:spacing w:line="276" w:lineRule="auto"/>
      </w:pPr>
      <w:r w:rsidRPr="00533EE7">
        <w:rPr>
          <w:rFonts w:hint="eastAsia"/>
        </w:rPr>
        <w:t>2.</w:t>
      </w:r>
      <w:r w:rsidRPr="00533EE7">
        <w:rPr>
          <w:rFonts w:hint="eastAsia"/>
        </w:rPr>
        <w:t>第二步：加入原始的</w:t>
      </w:r>
      <w:r w:rsidRPr="00533EE7">
        <w:rPr>
          <w:rFonts w:hint="eastAsia"/>
        </w:rPr>
        <w:t>HTML</w:t>
      </w:r>
      <w:r w:rsidR="006A5DF4" w:rsidRPr="00533EE7">
        <w:rPr>
          <w:rFonts w:hint="eastAsia"/>
        </w:rPr>
        <w:t>页面内容</w:t>
      </w:r>
    </w:p>
    <w:p w:rsidR="006A5DF4" w:rsidRPr="00533EE7" w:rsidRDefault="006A5DF4" w:rsidP="00B70FDB">
      <w:pPr>
        <w:spacing w:line="276" w:lineRule="auto"/>
      </w:pPr>
      <w:r w:rsidRPr="00533EE7">
        <w:rPr>
          <w:rFonts w:hint="eastAsia"/>
        </w:rPr>
        <w:t>3.</w:t>
      </w:r>
      <w:r w:rsidRPr="00533EE7">
        <w:rPr>
          <w:rFonts w:hint="eastAsia"/>
        </w:rPr>
        <w:t>第三步：</w:t>
      </w:r>
      <w:r w:rsidRPr="00533EE7">
        <w:t>采用</w:t>
      </w:r>
      <w:r w:rsidRPr="00533EE7">
        <w:t>ThyMeleaf</w:t>
      </w:r>
      <w:r w:rsidRPr="00533EE7">
        <w:t>标签替换</w:t>
      </w:r>
      <w:r w:rsidRPr="00533EE7">
        <w:rPr>
          <w:rFonts w:hint="eastAsia"/>
        </w:rPr>
        <w:t>页面显示内容，</w:t>
      </w:r>
      <w:r w:rsidRPr="00533EE7">
        <w:t>而不用改动</w:t>
      </w:r>
      <w:r w:rsidRPr="00533EE7">
        <w:rPr>
          <w:rFonts w:hint="eastAsia"/>
        </w:rPr>
        <w:t>原始</w:t>
      </w:r>
      <w:r w:rsidRPr="00533EE7">
        <w:rPr>
          <w:rFonts w:hint="eastAsia"/>
        </w:rPr>
        <w:t>HTML</w:t>
      </w:r>
      <w:r w:rsidRPr="00533EE7">
        <w:t>以及样式</w:t>
      </w:r>
      <w:r w:rsidRPr="00533EE7">
        <w:rPr>
          <w:rFonts w:hint="eastAsia"/>
        </w:rPr>
        <w:t>，</w:t>
      </w:r>
      <w:r w:rsidRPr="00533EE7">
        <w:t>thyMeleaf</w:t>
      </w:r>
      <w:r w:rsidRPr="00533EE7">
        <w:t>是一个基于标签自定义属性实现的一个模板引擎</w:t>
      </w:r>
    </w:p>
    <w:p w:rsidR="006A5DF4" w:rsidRPr="006A5DF4" w:rsidRDefault="006A5DF4" w:rsidP="006A5DF4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 w:rsidRPr="006A5DF4">
        <w:rPr>
          <w:rFonts w:hint="eastAsia"/>
          <w:sz w:val="24"/>
          <w:szCs w:val="24"/>
        </w:rPr>
        <w:t>关键字</w:t>
      </w:r>
    </w:p>
    <w:p w:rsidR="006A5DF4" w:rsidRDefault="006A5DF4" w:rsidP="006A5DF4">
      <w:pPr>
        <w:spacing w:line="276" w:lineRule="auto"/>
      </w:pPr>
      <w:r>
        <w:rPr>
          <w:rFonts w:hint="eastAsia"/>
        </w:rPr>
        <w:t xml:space="preserve"># </w:t>
      </w:r>
      <w:r>
        <w:rPr>
          <w:rFonts w:hint="eastAsia"/>
        </w:rPr>
        <w:t>表示从</w:t>
      </w:r>
      <w:r>
        <w:rPr>
          <w:rFonts w:hint="eastAsia"/>
        </w:rPr>
        <w:t>messages bundle</w:t>
      </w:r>
      <w:r>
        <w:rPr>
          <w:rFonts w:hint="eastAsia"/>
        </w:rPr>
        <w:t>获取对象，也就是消息的资源本地化文件</w:t>
      </w:r>
    </w:p>
    <w:p w:rsidR="006A5DF4" w:rsidRDefault="006A5DF4" w:rsidP="006A5DF4">
      <w:pPr>
        <w:spacing w:line="276" w:lineRule="auto"/>
      </w:pPr>
      <w:r>
        <w:rPr>
          <w:rFonts w:hint="eastAsia"/>
        </w:rPr>
        <w:t xml:space="preserve">$ </w:t>
      </w:r>
      <w:r>
        <w:rPr>
          <w:rFonts w:hint="eastAsia"/>
        </w:rPr>
        <w:t>表示从</w:t>
      </w:r>
      <w:r>
        <w:rPr>
          <w:rFonts w:hint="eastAsia"/>
        </w:rPr>
        <w:t>model</w:t>
      </w:r>
      <w:r>
        <w:rPr>
          <w:rFonts w:hint="eastAsia"/>
        </w:rPr>
        <w:t>里面获取，相当于</w:t>
      </w:r>
      <w:r>
        <w:rPr>
          <w:rFonts w:hint="eastAsia"/>
        </w:rPr>
        <w:t>JSTL</w:t>
      </w:r>
      <w:r>
        <w:rPr>
          <w:rFonts w:hint="eastAsia"/>
        </w:rPr>
        <w:t>中的</w:t>
      </w:r>
      <w:r>
        <w:rPr>
          <w:rFonts w:hint="eastAsia"/>
        </w:rPr>
        <w:t>$</w:t>
      </w:r>
    </w:p>
    <w:p w:rsidR="006A5DF4" w:rsidRDefault="006A5DF4" w:rsidP="006A5DF4">
      <w:pPr>
        <w:spacing w:line="276" w:lineRule="auto"/>
      </w:pPr>
      <w:r>
        <w:rPr>
          <w:rFonts w:hint="eastAsia"/>
        </w:rPr>
        <w:t># $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个可以一起用比如</w:t>
      </w:r>
      <w:r>
        <w:rPr>
          <w:rFonts w:hint="eastAsia"/>
        </w:rPr>
        <w:t>#{'system.'+${model.id}}  -----</w:t>
      </w:r>
      <w:r>
        <w:rPr>
          <w:rFonts w:hint="eastAsia"/>
        </w:rPr>
        <w:t>这相当于</w:t>
      </w:r>
      <w:r>
        <w:rPr>
          <w:rFonts w:hint="eastAsia"/>
        </w:rPr>
        <w:t xml:space="preserve"> #{system.01}</w:t>
      </w:r>
      <w:r>
        <w:rPr>
          <w:rFonts w:hint="eastAsia"/>
        </w:rPr>
        <w:t>的资源本地化文件中的</w:t>
      </w:r>
      <w:r>
        <w:rPr>
          <w:rFonts w:hint="eastAsia"/>
        </w:rPr>
        <w:t>system.01</w:t>
      </w:r>
      <w:r>
        <w:rPr>
          <w:rFonts w:hint="eastAsia"/>
        </w:rPr>
        <w:t>内容</w:t>
      </w:r>
    </w:p>
    <w:p w:rsidR="006A5DF4" w:rsidRPr="006A5DF4" w:rsidRDefault="006A5DF4" w:rsidP="006A5DF4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>
        <w:rPr>
          <w:rFonts w:hint="eastAsia"/>
          <w:sz w:val="24"/>
          <w:szCs w:val="24"/>
        </w:rPr>
        <w:t>常用标签</w:t>
      </w:r>
    </w:p>
    <w:p w:rsidR="007D3975" w:rsidRPr="00F30DE4" w:rsidRDefault="007D3975" w:rsidP="006A5DF4">
      <w:pPr>
        <w:spacing w:line="276" w:lineRule="auto"/>
        <w:rPr>
          <w:rFonts w:hint="eastAsia"/>
          <w:b/>
        </w:rPr>
      </w:pPr>
      <w:r w:rsidRPr="00F30DE4">
        <w:rPr>
          <w:rFonts w:hint="eastAsia"/>
          <w:b/>
        </w:rPr>
        <w:t>1.</w:t>
      </w:r>
      <w:r w:rsidRPr="00F30DE4">
        <w:rPr>
          <w:rFonts w:hint="eastAsia"/>
          <w:b/>
        </w:rPr>
        <w:t>文本内容标签：</w:t>
      </w:r>
    </w:p>
    <w:p w:rsidR="007D3975" w:rsidRDefault="007D3975" w:rsidP="006A5DF4">
      <w:pPr>
        <w:spacing w:line="276" w:lineRule="auto"/>
        <w:rPr>
          <w:rFonts w:hint="eastAsia"/>
        </w:rPr>
      </w:pPr>
      <w:r w:rsidRPr="007D3975">
        <w:rPr>
          <w:rFonts w:hint="eastAsia"/>
        </w:rPr>
        <w:t>th:text="${data}",</w:t>
      </w:r>
      <w:r w:rsidRPr="007D3975">
        <w:rPr>
          <w:rFonts w:hint="eastAsia"/>
        </w:rPr>
        <w:t>将</w:t>
      </w:r>
      <w:r w:rsidRPr="007D3975">
        <w:rPr>
          <w:rFonts w:hint="eastAsia"/>
        </w:rPr>
        <w:t>data</w:t>
      </w:r>
      <w:r w:rsidRPr="007D3975">
        <w:rPr>
          <w:rFonts w:hint="eastAsia"/>
        </w:rPr>
        <w:t>的值替换该属性所在标签的</w:t>
      </w:r>
      <w:r w:rsidRPr="007D3975">
        <w:rPr>
          <w:rFonts w:hint="eastAsia"/>
        </w:rPr>
        <w:t>body</w:t>
      </w:r>
      <w:r w:rsidRPr="007D3975">
        <w:rPr>
          <w:rFonts w:hint="eastAsia"/>
        </w:rPr>
        <w:t>。字符常量要用引号，比如</w:t>
      </w:r>
      <w:r w:rsidRPr="007D3975">
        <w:rPr>
          <w:rFonts w:hint="eastAsia"/>
        </w:rPr>
        <w:t>th:text="'hello world'",th:text="2011+3",th:text="'my name is '+${user.name}"</w:t>
      </w:r>
    </w:p>
    <w:p w:rsidR="007D3975" w:rsidRDefault="007D3975" w:rsidP="006A5DF4">
      <w:pPr>
        <w:spacing w:line="276" w:lineRule="auto"/>
        <w:rPr>
          <w:rFonts w:hint="eastAsia"/>
        </w:rPr>
      </w:pPr>
      <w:r>
        <w:rPr>
          <w:rFonts w:hint="eastAsia"/>
        </w:rPr>
        <w:t>注：</w:t>
      </w:r>
      <w:r w:rsidRPr="007D3975">
        <w:rPr>
          <w:rFonts w:hint="eastAsia"/>
        </w:rPr>
        <w:t>th:utext</w:t>
      </w:r>
      <w:r w:rsidRPr="007D3975">
        <w:rPr>
          <w:rFonts w:hint="eastAsia"/>
        </w:rPr>
        <w:t>，和</w:t>
      </w:r>
      <w:r w:rsidRPr="007D3975">
        <w:rPr>
          <w:rFonts w:hint="eastAsia"/>
        </w:rPr>
        <w:t>th:text</w:t>
      </w:r>
      <w:r w:rsidRPr="007D3975">
        <w:rPr>
          <w:rFonts w:hint="eastAsia"/>
        </w:rPr>
        <w:t>的区别是</w:t>
      </w:r>
      <w:r w:rsidRPr="007D3975">
        <w:rPr>
          <w:rFonts w:hint="eastAsia"/>
        </w:rPr>
        <w:t>"unescaped text"</w:t>
      </w:r>
      <w:r w:rsidRPr="007D3975">
        <w:rPr>
          <w:rFonts w:hint="eastAsia"/>
        </w:rPr>
        <w:t>。</w:t>
      </w:r>
    </w:p>
    <w:p w:rsidR="00F30DE4" w:rsidRPr="00F30DE4" w:rsidRDefault="00F30DE4" w:rsidP="006A5DF4">
      <w:pPr>
        <w:spacing w:line="276" w:lineRule="auto"/>
        <w:rPr>
          <w:rFonts w:hint="eastAsia"/>
          <w:b/>
        </w:rPr>
      </w:pPr>
      <w:r w:rsidRPr="00F30DE4">
        <w:rPr>
          <w:rFonts w:hint="eastAsia"/>
          <w:b/>
        </w:rPr>
        <w:t>2.</w:t>
      </w:r>
      <w:r w:rsidRPr="00F30DE4">
        <w:rPr>
          <w:rFonts w:hint="eastAsia"/>
          <w:b/>
        </w:rPr>
        <w:t>判断标签：</w:t>
      </w:r>
    </w:p>
    <w:p w:rsidR="00F30DE4" w:rsidRDefault="00F30DE4" w:rsidP="00F30DE4">
      <w:pPr>
        <w:spacing w:line="276" w:lineRule="auto"/>
        <w:rPr>
          <w:rFonts w:hint="eastAsia"/>
        </w:rPr>
      </w:pPr>
      <w:r>
        <w:rPr>
          <w:rFonts w:hint="eastAsia"/>
        </w:rPr>
        <w:t>th:if or th:unless</w:t>
      </w:r>
      <w:r>
        <w:rPr>
          <w:rFonts w:hint="eastAsia"/>
        </w:rPr>
        <w:t>，条件判断，支持布尔值，数字（非零为</w:t>
      </w:r>
      <w:r>
        <w:rPr>
          <w:rFonts w:hint="eastAsia"/>
        </w:rPr>
        <w:t>true)</w:t>
      </w:r>
      <w:r>
        <w:rPr>
          <w:rFonts w:hint="eastAsia"/>
        </w:rPr>
        <w:t>，字符，字符串等。</w:t>
      </w:r>
    </w:p>
    <w:p w:rsidR="00F30DE4" w:rsidRDefault="00F30DE4" w:rsidP="00F30DE4">
      <w:pPr>
        <w:spacing w:line="276" w:lineRule="auto"/>
        <w:rPr>
          <w:rFonts w:hint="eastAsia"/>
        </w:rPr>
      </w:pPr>
      <w:r>
        <w:rPr>
          <w:rFonts w:hint="eastAsia"/>
        </w:rPr>
        <w:t>th:switch</w:t>
      </w:r>
      <w:r>
        <w:rPr>
          <w:rFonts w:hint="eastAsia"/>
        </w:rPr>
        <w:t>，</w:t>
      </w:r>
      <w:r>
        <w:rPr>
          <w:rFonts w:hint="eastAsia"/>
        </w:rPr>
        <w:t>th:case</w:t>
      </w:r>
      <w:r>
        <w:rPr>
          <w:rFonts w:hint="eastAsia"/>
        </w:rPr>
        <w:t>，选择语句。</w:t>
      </w:r>
      <w:r>
        <w:rPr>
          <w:rFonts w:hint="eastAsia"/>
        </w:rPr>
        <w:t xml:space="preserve"> th:case="*"</w:t>
      </w:r>
      <w:r>
        <w:rPr>
          <w:rFonts w:hint="eastAsia"/>
        </w:rPr>
        <w:t>表示</w:t>
      </w:r>
      <w:r>
        <w:rPr>
          <w:rFonts w:hint="eastAsia"/>
        </w:rPr>
        <w:t>default case</w:t>
      </w:r>
      <w:r>
        <w:rPr>
          <w:rFonts w:hint="eastAsia"/>
        </w:rPr>
        <w:t>。</w:t>
      </w:r>
    </w:p>
    <w:p w:rsidR="00F30DE4" w:rsidRPr="00F30DE4" w:rsidRDefault="00F30DE4" w:rsidP="00F30DE4">
      <w:pPr>
        <w:spacing w:line="276" w:lineRule="auto"/>
        <w:rPr>
          <w:rFonts w:hint="eastAsia"/>
          <w:b/>
        </w:rPr>
      </w:pPr>
      <w:r w:rsidRPr="00F30DE4">
        <w:rPr>
          <w:rFonts w:hint="eastAsia"/>
          <w:b/>
        </w:rPr>
        <w:t>3</w:t>
      </w:r>
      <w:r>
        <w:rPr>
          <w:rFonts w:hint="eastAsia"/>
          <w:b/>
        </w:rPr>
        <w:t>.</w:t>
      </w:r>
      <w:r w:rsidRPr="00F30DE4">
        <w:rPr>
          <w:rFonts w:hint="eastAsia"/>
          <w:b/>
        </w:rPr>
        <w:t>公共内容引用标签</w:t>
      </w:r>
    </w:p>
    <w:p w:rsidR="00F30DE4" w:rsidRDefault="00F30DE4" w:rsidP="00F30DE4">
      <w:pPr>
        <w:spacing w:line="276" w:lineRule="auto"/>
        <w:rPr>
          <w:rFonts w:hint="eastAsia"/>
        </w:rPr>
      </w:pPr>
      <w:r w:rsidRPr="00F30DE4">
        <w:rPr>
          <w:rFonts w:hint="eastAsia"/>
        </w:rPr>
        <w:t>th:fragment</w:t>
      </w:r>
      <w:r w:rsidRPr="00F30DE4">
        <w:rPr>
          <w:rFonts w:hint="eastAsia"/>
        </w:rPr>
        <w:t>为片段标记，指定一个模板内一部分代码为一个片段，然后在其它的页面中用</w:t>
      </w:r>
      <w:r w:rsidRPr="00F30DE4">
        <w:rPr>
          <w:rFonts w:hint="eastAsia"/>
        </w:rPr>
        <w:t>th:include</w:t>
      </w:r>
      <w:r w:rsidRPr="00F30DE4">
        <w:rPr>
          <w:rFonts w:hint="eastAsia"/>
        </w:rPr>
        <w:t>进行包含</w:t>
      </w:r>
    </w:p>
    <w:p w:rsidR="006A5DF4" w:rsidRPr="00F30DE4" w:rsidRDefault="00270D49" w:rsidP="006A5DF4">
      <w:pPr>
        <w:spacing w:line="276" w:lineRule="auto"/>
        <w:rPr>
          <w:b/>
        </w:rPr>
      </w:pPr>
      <w:r>
        <w:rPr>
          <w:rFonts w:hint="eastAsia"/>
          <w:b/>
        </w:rPr>
        <w:t>4</w:t>
      </w:r>
      <w:r w:rsidR="00B41995" w:rsidRPr="00F30DE4">
        <w:rPr>
          <w:rFonts w:hint="eastAsia"/>
          <w:b/>
        </w:rPr>
        <w:t>.</w:t>
      </w:r>
      <w:r w:rsidR="00B41995" w:rsidRPr="00F30DE4">
        <w:rPr>
          <w:rFonts w:hint="eastAsia"/>
          <w:b/>
        </w:rPr>
        <w:t>循环</w:t>
      </w:r>
      <w:r w:rsidR="0022448B" w:rsidRPr="00F30DE4">
        <w:rPr>
          <w:rFonts w:hint="eastAsia"/>
          <w:b/>
        </w:rPr>
        <w:t>数据：</w:t>
      </w:r>
      <w:r w:rsidR="0022448B" w:rsidRPr="00F30DE4">
        <w:rPr>
          <w:rFonts w:hint="eastAsia"/>
          <w:b/>
        </w:rPr>
        <w:t>th:each</w:t>
      </w:r>
      <w:r w:rsidR="0022448B" w:rsidRPr="00F30DE4">
        <w:rPr>
          <w:rFonts w:hint="eastAsia"/>
          <w:b/>
        </w:rPr>
        <w:t>举例：</w:t>
      </w:r>
    </w:p>
    <w:p w:rsidR="0022448B" w:rsidRDefault="0022448B" w:rsidP="0022448B">
      <w:pPr>
        <w:spacing w:line="276" w:lineRule="auto"/>
      </w:pPr>
      <w:r>
        <w:t>&lt;trth:each="user : ${users}"&gt;</w:t>
      </w:r>
    </w:p>
    <w:p w:rsidR="0022448B" w:rsidRDefault="0022448B" w:rsidP="00533EE7">
      <w:pPr>
        <w:spacing w:line="276" w:lineRule="auto"/>
        <w:ind w:leftChars="100" w:left="210"/>
      </w:pPr>
      <w:r>
        <w:t>&lt;td th:text="${user.id}"&gt;01&lt;/td&gt;</w:t>
      </w:r>
    </w:p>
    <w:p w:rsidR="0022448B" w:rsidRDefault="0022448B" w:rsidP="0022448B">
      <w:pPr>
        <w:spacing w:line="276" w:lineRule="auto"/>
        <w:ind w:leftChars="100" w:left="210"/>
      </w:pPr>
      <w:r>
        <w:rPr>
          <w:rFonts w:hint="eastAsia"/>
        </w:rPr>
        <w:lastRenderedPageBreak/>
        <w:t>&lt;td th:text="${user.name}"&gt;</w:t>
      </w:r>
      <w:r>
        <w:rPr>
          <w:rFonts w:hint="eastAsia"/>
        </w:rPr>
        <w:t>朱遇平</w:t>
      </w:r>
      <w:r>
        <w:rPr>
          <w:rFonts w:hint="eastAsia"/>
        </w:rPr>
        <w:t>&lt;/td&gt;</w:t>
      </w:r>
    </w:p>
    <w:p w:rsidR="0022448B" w:rsidRDefault="0022448B" w:rsidP="0022448B">
      <w:pPr>
        <w:spacing w:line="276" w:lineRule="auto"/>
        <w:rPr>
          <w:rFonts w:hint="eastAsia"/>
        </w:rPr>
      </w:pPr>
      <w:r>
        <w:t>&lt;/tr&gt;</w:t>
      </w:r>
    </w:p>
    <w:p w:rsidR="00F30DE4" w:rsidRDefault="00F30DE4" w:rsidP="0022448B">
      <w:pPr>
        <w:spacing w:line="276" w:lineRule="auto"/>
      </w:pPr>
      <w:r w:rsidRPr="00F30DE4">
        <w:rPr>
          <w:rFonts w:hint="eastAsia"/>
        </w:rPr>
        <w:t>&lt;tr th:each="user,userStat:${users}"&gt;,userStat</w:t>
      </w:r>
      <w:r w:rsidRPr="00F30DE4">
        <w:rPr>
          <w:rFonts w:hint="eastAsia"/>
        </w:rPr>
        <w:t>是状态变量，有</w:t>
      </w:r>
      <w:r w:rsidRPr="00F30DE4">
        <w:rPr>
          <w:rFonts w:hint="eastAsia"/>
        </w:rPr>
        <w:t xml:space="preserve"> index,count,size,current,even,odd,first,last</w:t>
      </w:r>
      <w:r w:rsidRPr="00F30DE4">
        <w:rPr>
          <w:rFonts w:hint="eastAsia"/>
        </w:rPr>
        <w:t>等属性，如果没有显示设置状态变量，</w:t>
      </w:r>
      <w:r w:rsidRPr="00F30DE4">
        <w:rPr>
          <w:rFonts w:hint="eastAsia"/>
        </w:rPr>
        <w:t>thymeleaf</w:t>
      </w:r>
      <w:r w:rsidRPr="00F30DE4">
        <w:rPr>
          <w:rFonts w:hint="eastAsia"/>
        </w:rPr>
        <w:t>会默</w:t>
      </w:r>
      <w:r w:rsidRPr="00F30DE4">
        <w:rPr>
          <w:rFonts w:hint="eastAsia"/>
        </w:rPr>
        <w:t xml:space="preserve"> </w:t>
      </w:r>
      <w:r w:rsidRPr="00F30DE4">
        <w:rPr>
          <w:rFonts w:hint="eastAsia"/>
        </w:rPr>
        <w:t>认给个“变量名</w:t>
      </w:r>
      <w:r w:rsidRPr="00F30DE4">
        <w:rPr>
          <w:rFonts w:hint="eastAsia"/>
        </w:rPr>
        <w:t>+Stat"</w:t>
      </w:r>
      <w:r w:rsidRPr="00F30DE4">
        <w:rPr>
          <w:rFonts w:hint="eastAsia"/>
        </w:rPr>
        <w:t>的状态变量。</w:t>
      </w:r>
    </w:p>
    <w:p w:rsidR="00533EE7" w:rsidRDefault="00533EE7" w:rsidP="0022448B">
      <w:pPr>
        <w:spacing w:line="276" w:lineRule="auto"/>
        <w:rPr>
          <w:rFonts w:ascii="Arial" w:hAnsi="Arial" w:cs="Arial"/>
          <w:color w:val="FF0000"/>
          <w:szCs w:val="21"/>
          <w:shd w:val="clear" w:color="auto" w:fill="FAFAFA"/>
        </w:rPr>
      </w:pPr>
      <w:r w:rsidRPr="00533EE7">
        <w:rPr>
          <w:rFonts w:hint="eastAsia"/>
          <w:color w:val="FF0000"/>
        </w:rPr>
        <w:t>注：</w:t>
      </w:r>
      <w:r w:rsidRPr="00533EE7">
        <w:rPr>
          <w:rFonts w:ascii="Arial" w:hAnsi="Arial" w:cs="Arial" w:hint="eastAsia"/>
          <w:color w:val="FF0000"/>
          <w:szCs w:val="21"/>
          <w:shd w:val="clear" w:color="auto" w:fill="FAFAFA"/>
        </w:rPr>
        <w:t>标签内的</w:t>
      </w:r>
      <w:r w:rsidRPr="00533EE7">
        <w:rPr>
          <w:rFonts w:ascii="Arial" w:hAnsi="Arial" w:cs="Arial"/>
          <w:color w:val="FF0000"/>
          <w:szCs w:val="21"/>
          <w:shd w:val="clear" w:color="auto" w:fill="FAFAFA"/>
        </w:rPr>
        <w:t>静态数据</w:t>
      </w:r>
      <w:r w:rsidRPr="00533EE7">
        <w:rPr>
          <w:rFonts w:ascii="Arial" w:hAnsi="Arial" w:cs="Arial" w:hint="eastAsia"/>
          <w:color w:val="FF0000"/>
          <w:szCs w:val="21"/>
          <w:shd w:val="clear" w:color="auto" w:fill="FAFAFA"/>
        </w:rPr>
        <w:t>不用管，</w:t>
      </w:r>
      <w:r w:rsidRPr="00533EE7">
        <w:rPr>
          <w:rFonts w:ascii="Arial" w:hAnsi="Arial" w:cs="Arial"/>
          <w:color w:val="FF0000"/>
          <w:szCs w:val="21"/>
          <w:shd w:val="clear" w:color="auto" w:fill="FAFAFA"/>
        </w:rPr>
        <w:t>当运行时候</w:t>
      </w:r>
      <w:r w:rsidRPr="00533EE7">
        <w:rPr>
          <w:rFonts w:ascii="Arial" w:hAnsi="Arial" w:cs="Arial" w:hint="eastAsia"/>
          <w:color w:val="FF0000"/>
          <w:szCs w:val="21"/>
          <w:shd w:val="clear" w:color="auto" w:fill="FAFAFA"/>
        </w:rPr>
        <w:t>会</w:t>
      </w:r>
      <w:r w:rsidRPr="00533EE7">
        <w:rPr>
          <w:rFonts w:ascii="Arial" w:hAnsi="Arial" w:cs="Arial"/>
          <w:color w:val="FF0000"/>
          <w:szCs w:val="21"/>
          <w:shd w:val="clear" w:color="auto" w:fill="FAFAFA"/>
        </w:rPr>
        <w:t>自动替换</w:t>
      </w:r>
    </w:p>
    <w:p w:rsidR="00533EE7" w:rsidRPr="00F30DE4" w:rsidRDefault="00270D49" w:rsidP="0022448B">
      <w:pPr>
        <w:spacing w:line="276" w:lineRule="auto"/>
        <w:rPr>
          <w:b/>
        </w:rPr>
      </w:pPr>
      <w:r>
        <w:rPr>
          <w:rFonts w:hint="eastAsia"/>
          <w:b/>
        </w:rPr>
        <w:t>5</w:t>
      </w:r>
      <w:r w:rsidR="00533EE7" w:rsidRPr="00F30DE4">
        <w:rPr>
          <w:rFonts w:hint="eastAsia"/>
          <w:b/>
        </w:rPr>
        <w:t>.</w:t>
      </w:r>
      <w:r w:rsidR="00533EE7" w:rsidRPr="00F30DE4">
        <w:rPr>
          <w:rFonts w:hint="eastAsia"/>
          <w:b/>
        </w:rPr>
        <w:t>资源地址：</w:t>
      </w:r>
      <w:r w:rsidR="00533EE7" w:rsidRPr="00F30DE4">
        <w:rPr>
          <w:rFonts w:hint="eastAsia"/>
          <w:b/>
        </w:rPr>
        <w:t>th:href</w:t>
      </w:r>
      <w:r w:rsidR="00533EE7" w:rsidRPr="00F30DE4">
        <w:rPr>
          <w:rFonts w:hint="eastAsia"/>
          <w:b/>
        </w:rPr>
        <w:t>举例：</w:t>
      </w:r>
    </w:p>
    <w:p w:rsidR="007D3975" w:rsidRDefault="00533EE7" w:rsidP="007D3975">
      <w:pPr>
        <w:spacing w:line="276" w:lineRule="auto"/>
        <w:rPr>
          <w:rFonts w:hint="eastAsia"/>
        </w:rPr>
      </w:pPr>
      <w:r w:rsidRPr="00533EE7">
        <w:t>th:href="@{/users/delete(id=${u.id})}"&gt;</w:t>
      </w:r>
      <w:r w:rsidR="00AA002D">
        <w:rPr>
          <w:rFonts w:hint="eastAsia"/>
        </w:rPr>
        <w:t>括号中是传递的参数</w:t>
      </w:r>
      <w:r w:rsidR="007D3975">
        <w:rPr>
          <w:rFonts w:hint="eastAsia"/>
        </w:rPr>
        <w:t>，链接会自动进行</w:t>
      </w:r>
      <w:r w:rsidR="007D3975">
        <w:rPr>
          <w:rFonts w:hint="eastAsia"/>
        </w:rPr>
        <w:t>url-encoding</w:t>
      </w:r>
      <w:r w:rsidR="007D3975">
        <w:rPr>
          <w:rFonts w:hint="eastAsia"/>
        </w:rPr>
        <w:t>的处理。</w:t>
      </w:r>
      <w:r w:rsidR="007D3975">
        <w:rPr>
          <w:rFonts w:hint="eastAsia"/>
        </w:rPr>
        <w:t>@{...}</w:t>
      </w:r>
      <w:r w:rsidR="007D3975">
        <w:rPr>
          <w:rFonts w:hint="eastAsia"/>
        </w:rPr>
        <w:t>内部可以是需要计算的表达式，比如：</w:t>
      </w:r>
    </w:p>
    <w:p w:rsidR="00533EE7" w:rsidRDefault="007D3975" w:rsidP="007D3975">
      <w:pPr>
        <w:spacing w:line="276" w:lineRule="auto"/>
      </w:pPr>
      <w:r>
        <w:t>th:href=”@{'/details/'+${user.login}(orderId=${o.id})}"</w:t>
      </w:r>
    </w:p>
    <w:p w:rsidR="00AA002D" w:rsidRDefault="00AA002D" w:rsidP="0022448B">
      <w:pPr>
        <w:spacing w:line="276" w:lineRule="auto"/>
      </w:pPr>
      <w:r>
        <w:rPr>
          <w:rFonts w:hint="eastAsia"/>
        </w:rPr>
        <w:t>表单提交：</w:t>
      </w:r>
    </w:p>
    <w:p w:rsidR="00AA002D" w:rsidRPr="00AA002D" w:rsidRDefault="00AA002D" w:rsidP="006D7024">
      <w:pPr>
        <w:spacing w:line="276" w:lineRule="auto"/>
      </w:pPr>
      <w:r w:rsidRPr="00AA002D">
        <w:t>&lt;form action="#" th:action="@{/users/add}" th:object="${myuser}" method="post"&gt;</w:t>
      </w:r>
    </w:p>
    <w:p w:rsidR="00AA002D" w:rsidRPr="00AA002D" w:rsidRDefault="00AA002D" w:rsidP="006D7024">
      <w:pPr>
        <w:spacing w:line="276" w:lineRule="auto"/>
      </w:pPr>
      <w:r w:rsidRPr="00AA002D">
        <w:t>这里</w:t>
      </w:r>
      <w:r w:rsidRPr="00AA002D">
        <w:t>th</w:t>
      </w:r>
      <w:r w:rsidRPr="00AA002D">
        <w:t>：</w:t>
      </w:r>
      <w:r w:rsidRPr="00AA002D">
        <w:t>Object</w:t>
      </w:r>
      <w:r w:rsidRPr="00AA002D">
        <w:t>表示表单与</w:t>
      </w:r>
      <w:r>
        <w:rPr>
          <w:rFonts w:hint="eastAsia"/>
        </w:rPr>
        <w:t>该</w:t>
      </w:r>
      <w:r w:rsidRPr="00AA002D">
        <w:t>myuser</w:t>
      </w:r>
      <w:r w:rsidRPr="00AA002D">
        <w:t>注入的实体映射，</w:t>
      </w:r>
    </w:p>
    <w:p w:rsidR="00AA002D" w:rsidRDefault="00AA002D" w:rsidP="006D7024">
      <w:pPr>
        <w:spacing w:line="276" w:lineRule="auto"/>
      </w:pPr>
      <w:r w:rsidRPr="00AA002D">
        <w:t>在表单</w:t>
      </w:r>
      <w:r>
        <w:rPr>
          <w:rFonts w:hint="eastAsia"/>
        </w:rPr>
        <w:t>中</w:t>
      </w:r>
      <w:r w:rsidRPr="00AA002D">
        <w:t>th:field="*{id}</w:t>
      </w:r>
      <w:r w:rsidR="00850182">
        <w:t>”</w:t>
      </w:r>
      <w:r w:rsidRPr="00AA002D">
        <w:t xml:space="preserve"> </w:t>
      </w:r>
      <w:r w:rsidRPr="00AA002D">
        <w:t>则表示该表单的值与</w:t>
      </w:r>
      <w:r w:rsidRPr="00AA002D">
        <w:t>myuser</w:t>
      </w:r>
      <w:r w:rsidRPr="00AA002D">
        <w:t>的</w:t>
      </w:r>
      <w:r w:rsidRPr="00AA002D">
        <w:t>id</w:t>
      </w:r>
      <w:r>
        <w:rPr>
          <w:rFonts w:hint="eastAsia"/>
        </w:rPr>
        <w:t>属性</w:t>
      </w:r>
      <w:r w:rsidRPr="00AA002D">
        <w:t>绑定</w:t>
      </w:r>
      <w:r w:rsidR="00850182">
        <w:rPr>
          <w:rFonts w:hint="eastAsia"/>
        </w:rPr>
        <w:t>，</w:t>
      </w:r>
      <w:r w:rsidRPr="00AA002D">
        <w:t> </w:t>
      </w:r>
      <w:r w:rsidR="00850182">
        <w:rPr>
          <w:rFonts w:hint="eastAsia"/>
        </w:rPr>
        <w:t>等价于</w:t>
      </w:r>
      <w:r w:rsidR="00850182">
        <w:rPr>
          <w:rFonts w:ascii="Verdana" w:hAnsi="Verdana"/>
          <w:color w:val="4B4B4B"/>
          <w:shd w:val="clear" w:color="auto" w:fill="FFFFFF"/>
        </w:rPr>
        <w:t>${#object.firstName},#object</w:t>
      </w:r>
      <w:r w:rsidR="00850182">
        <w:rPr>
          <w:rFonts w:ascii="Verdana" w:hAnsi="Verdana"/>
          <w:color w:val="4B4B4B"/>
          <w:shd w:val="clear" w:color="auto" w:fill="FFFFFF"/>
        </w:rPr>
        <w:t>代表当前选择的对象</w:t>
      </w:r>
      <w:r w:rsidR="00850182">
        <w:rPr>
          <w:rFonts w:ascii="Verdana" w:hAnsi="Verdana" w:hint="eastAsia"/>
          <w:color w:val="4B4B4B"/>
          <w:shd w:val="clear" w:color="auto" w:fill="FFFFFF"/>
        </w:rPr>
        <w:t>。</w:t>
      </w:r>
    </w:p>
    <w:p w:rsidR="006D7024" w:rsidRPr="00FA6730" w:rsidRDefault="00270D49" w:rsidP="006D7024">
      <w:pPr>
        <w:spacing w:line="276" w:lineRule="auto"/>
        <w:rPr>
          <w:rFonts w:hint="eastAsia"/>
          <w:b/>
        </w:rPr>
      </w:pPr>
      <w:r w:rsidRPr="00FA6730">
        <w:rPr>
          <w:rFonts w:hint="eastAsia"/>
          <w:b/>
        </w:rPr>
        <w:t>6.</w:t>
      </w:r>
      <w:r w:rsidRPr="00FA6730">
        <w:rPr>
          <w:rFonts w:hint="eastAsia"/>
          <w:b/>
        </w:rPr>
        <w:t>内联</w:t>
      </w:r>
      <w:r w:rsidRPr="00FA6730">
        <w:rPr>
          <w:rFonts w:hint="eastAsia"/>
          <w:b/>
        </w:rPr>
        <w:t>JS</w:t>
      </w:r>
      <w:r w:rsidRPr="00FA6730">
        <w:rPr>
          <w:rFonts w:hint="eastAsia"/>
          <w:b/>
        </w:rPr>
        <w:t>：</w:t>
      </w:r>
    </w:p>
    <w:p w:rsidR="00270D49" w:rsidRDefault="00270D49" w:rsidP="00270D49">
      <w:pPr>
        <w:spacing w:line="276" w:lineRule="auto"/>
      </w:pPr>
      <w:r>
        <w:t xml:space="preserve">&lt;script </w:t>
      </w:r>
      <w:r w:rsidR="00FA6730">
        <w:rPr>
          <w:rFonts w:hint="eastAsia"/>
        </w:rPr>
        <w:t xml:space="preserve"> </w:t>
      </w:r>
      <w:r w:rsidRPr="00FA6730">
        <w:rPr>
          <w:color w:val="FF0000"/>
        </w:rPr>
        <w:t>th:inline="javascript"</w:t>
      </w:r>
      <w:r>
        <w:t>&gt;</w:t>
      </w:r>
    </w:p>
    <w:p w:rsidR="00270D49" w:rsidRDefault="00270D49" w:rsidP="00270D49">
      <w:pPr>
        <w:spacing w:line="276" w:lineRule="auto"/>
      </w:pPr>
      <w:r>
        <w:t>/*&lt;![CDATA[*/</w:t>
      </w:r>
    </w:p>
    <w:p w:rsidR="00270D49" w:rsidRDefault="00270D49" w:rsidP="00270D49">
      <w:pPr>
        <w:spacing w:line="276" w:lineRule="auto"/>
      </w:pPr>
      <w:r>
        <w:t xml:space="preserve">   </w:t>
      </w:r>
      <w:r>
        <w:rPr>
          <w:rFonts w:hint="eastAsia"/>
        </w:rPr>
        <w:t xml:space="preserve">  </w:t>
      </w:r>
      <w:r>
        <w:t>var username = /*[[${sesion.user.name}]]*/ 'Sebastian';</w:t>
      </w:r>
    </w:p>
    <w:p w:rsidR="00270D49" w:rsidRDefault="00270D49" w:rsidP="00270D49">
      <w:pPr>
        <w:spacing w:line="276" w:lineRule="auto"/>
      </w:pPr>
      <w:r>
        <w:t>/*]]&gt;*/</w:t>
      </w:r>
    </w:p>
    <w:p w:rsidR="00270D49" w:rsidRDefault="00270D49" w:rsidP="00270D49">
      <w:pPr>
        <w:spacing w:line="276" w:lineRule="auto"/>
      </w:pPr>
      <w:r>
        <w:t>&lt;/script&gt;</w:t>
      </w:r>
    </w:p>
    <w:p w:rsidR="006D7024" w:rsidRPr="006A5DF4" w:rsidRDefault="006D7024" w:rsidP="006D7024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2.4</w:t>
      </w:r>
      <w:r>
        <w:rPr>
          <w:rFonts w:hint="eastAsia"/>
        </w:rPr>
        <w:t>表达式功能对象</w:t>
      </w:r>
      <w:bookmarkStart w:id="0" w:name="_GoBack"/>
      <w:bookmarkEnd w:id="0"/>
    </w:p>
    <w:p w:rsidR="006D7024" w:rsidRDefault="006D7024" w:rsidP="006D7024">
      <w:pPr>
        <w:spacing w:line="276" w:lineRule="auto"/>
      </w:pPr>
      <w:r>
        <w:rPr>
          <w:rFonts w:hint="eastAsia"/>
        </w:rPr>
        <w:t>#dates</w:t>
      </w:r>
      <w:r>
        <w:rPr>
          <w:rFonts w:hint="eastAsia"/>
        </w:rPr>
        <w:t>：</w:t>
      </w:r>
      <w:r>
        <w:rPr>
          <w:rFonts w:hint="eastAsia"/>
        </w:rPr>
        <w:t>java.util.Date</w:t>
      </w:r>
      <w:r>
        <w:rPr>
          <w:rFonts w:hint="eastAsia"/>
        </w:rPr>
        <w:t>的功能方法类。</w:t>
      </w:r>
    </w:p>
    <w:p w:rsidR="006D7024" w:rsidRDefault="006D7024" w:rsidP="006D7024">
      <w:pPr>
        <w:spacing w:line="276" w:lineRule="auto"/>
      </w:pPr>
      <w:r>
        <w:rPr>
          <w:rFonts w:hint="eastAsia"/>
        </w:rPr>
        <w:t>#calendars:</w:t>
      </w:r>
      <w:r>
        <w:rPr>
          <w:rFonts w:hint="eastAsia"/>
        </w:rPr>
        <w:t>类似</w:t>
      </w:r>
      <w:r>
        <w:rPr>
          <w:rFonts w:hint="eastAsia"/>
        </w:rPr>
        <w:t>#dates</w:t>
      </w:r>
      <w:r>
        <w:rPr>
          <w:rFonts w:hint="eastAsia"/>
        </w:rPr>
        <w:t>，面向</w:t>
      </w:r>
      <w:r>
        <w:rPr>
          <w:rFonts w:hint="eastAsia"/>
        </w:rPr>
        <w:t>java.util.Calendar</w:t>
      </w:r>
    </w:p>
    <w:p w:rsidR="006D7024" w:rsidRDefault="006D7024" w:rsidP="006D7024">
      <w:pPr>
        <w:spacing w:line="276" w:lineRule="auto"/>
      </w:pPr>
      <w:r>
        <w:rPr>
          <w:rFonts w:hint="eastAsia"/>
        </w:rPr>
        <w:t>#numbers:</w:t>
      </w:r>
      <w:r>
        <w:rPr>
          <w:rFonts w:hint="eastAsia"/>
        </w:rPr>
        <w:t>格式化数字的功能方法类。</w:t>
      </w:r>
    </w:p>
    <w:p w:rsidR="006D7024" w:rsidRDefault="006D7024" w:rsidP="006D7024">
      <w:pPr>
        <w:spacing w:line="276" w:lineRule="auto"/>
      </w:pPr>
      <w:r>
        <w:rPr>
          <w:rFonts w:hint="eastAsia"/>
        </w:rPr>
        <w:t>#strings</w:t>
      </w:r>
      <w:r>
        <w:rPr>
          <w:rFonts w:hint="eastAsia"/>
        </w:rPr>
        <w:t>：字符串对象的功能类，</w:t>
      </w:r>
      <w:r>
        <w:rPr>
          <w:rFonts w:hint="eastAsia"/>
        </w:rPr>
        <w:t>contains,startWiths,prepending/appending</w:t>
      </w:r>
      <w:r>
        <w:rPr>
          <w:rFonts w:hint="eastAsia"/>
        </w:rPr>
        <w:t>等等。</w:t>
      </w:r>
    </w:p>
    <w:p w:rsidR="006D7024" w:rsidRDefault="006D7024" w:rsidP="006D7024">
      <w:pPr>
        <w:spacing w:line="276" w:lineRule="auto"/>
      </w:pPr>
      <w:r>
        <w:rPr>
          <w:rFonts w:hint="eastAsia"/>
        </w:rPr>
        <w:t>#objects:</w:t>
      </w:r>
      <w:r>
        <w:rPr>
          <w:rFonts w:hint="eastAsia"/>
        </w:rPr>
        <w:t>对</w:t>
      </w:r>
      <w:r>
        <w:rPr>
          <w:rFonts w:hint="eastAsia"/>
        </w:rPr>
        <w:t>objects</w:t>
      </w:r>
      <w:r>
        <w:rPr>
          <w:rFonts w:hint="eastAsia"/>
        </w:rPr>
        <w:t>的功能类操作。</w:t>
      </w:r>
    </w:p>
    <w:p w:rsidR="006D7024" w:rsidRDefault="006D7024" w:rsidP="006D7024">
      <w:pPr>
        <w:spacing w:line="276" w:lineRule="auto"/>
      </w:pPr>
      <w:r>
        <w:rPr>
          <w:rFonts w:hint="eastAsia"/>
        </w:rPr>
        <w:t>#bools:</w:t>
      </w:r>
      <w:r>
        <w:rPr>
          <w:rFonts w:hint="eastAsia"/>
        </w:rPr>
        <w:t>对布尔值求值的功能方法。</w:t>
      </w:r>
    </w:p>
    <w:p w:rsidR="006D7024" w:rsidRDefault="006D7024" w:rsidP="006D7024">
      <w:pPr>
        <w:spacing w:line="276" w:lineRule="auto"/>
      </w:pPr>
      <w:r>
        <w:rPr>
          <w:rFonts w:hint="eastAsia"/>
        </w:rPr>
        <w:t>#arrays</w:t>
      </w:r>
      <w:r>
        <w:rPr>
          <w:rFonts w:hint="eastAsia"/>
        </w:rPr>
        <w:t>：对数组的功能类方法。</w:t>
      </w:r>
    </w:p>
    <w:p w:rsidR="006D7024" w:rsidRDefault="006D7024" w:rsidP="006D7024">
      <w:pPr>
        <w:spacing w:line="276" w:lineRule="auto"/>
      </w:pPr>
      <w:r>
        <w:rPr>
          <w:rFonts w:hint="eastAsia"/>
        </w:rPr>
        <w:t>#lists:</w:t>
      </w:r>
      <w:r>
        <w:rPr>
          <w:rFonts w:hint="eastAsia"/>
        </w:rPr>
        <w:t>对</w:t>
      </w:r>
      <w:r>
        <w:rPr>
          <w:rFonts w:hint="eastAsia"/>
        </w:rPr>
        <w:t>lists</w:t>
      </w:r>
      <w:r>
        <w:rPr>
          <w:rFonts w:hint="eastAsia"/>
        </w:rPr>
        <w:t>功能类方法</w:t>
      </w:r>
    </w:p>
    <w:p w:rsidR="006D7024" w:rsidRDefault="006D7024" w:rsidP="006D7024">
      <w:pPr>
        <w:spacing w:line="276" w:lineRule="auto"/>
      </w:pPr>
      <w:r>
        <w:t>#sets</w:t>
      </w:r>
    </w:p>
    <w:p w:rsidR="006D7024" w:rsidRDefault="006D7024" w:rsidP="006D7024">
      <w:pPr>
        <w:spacing w:line="276" w:lineRule="auto"/>
      </w:pPr>
      <w:r>
        <w:t>#maps</w:t>
      </w:r>
    </w:p>
    <w:p w:rsidR="006D7024" w:rsidRDefault="006D7024" w:rsidP="006D7024">
      <w:pPr>
        <w:spacing w:line="276" w:lineRule="auto"/>
      </w:pPr>
      <w:r>
        <w:rPr>
          <w:rFonts w:hint="eastAsia"/>
        </w:rPr>
        <w:t>#aggregates:</w:t>
      </w:r>
      <w:r>
        <w:rPr>
          <w:rFonts w:hint="eastAsia"/>
        </w:rPr>
        <w:t>对数组或者集合创建聚合的功能方法，</w:t>
      </w:r>
    </w:p>
    <w:p w:rsidR="006D7024" w:rsidRDefault="006D7024" w:rsidP="006D7024">
      <w:pPr>
        <w:spacing w:line="276" w:lineRule="auto"/>
      </w:pPr>
      <w:r>
        <w:t>th:text="${#aggregates.sum(o.orderLines.{purchasePrice * amount})}"</w:t>
      </w:r>
    </w:p>
    <w:p w:rsidR="006D7024" w:rsidRDefault="006D7024" w:rsidP="006D7024">
      <w:pPr>
        <w:spacing w:line="276" w:lineRule="auto"/>
      </w:pPr>
      <w:r>
        <w:rPr>
          <w:rFonts w:hint="eastAsia"/>
        </w:rPr>
        <w:t>#messages:</w:t>
      </w:r>
      <w:r>
        <w:rPr>
          <w:rFonts w:hint="eastAsia"/>
        </w:rPr>
        <w:t>在变量表达式中获取外部信息的功能类方法。</w:t>
      </w:r>
    </w:p>
    <w:p w:rsidR="00AA002D" w:rsidRPr="00AA002D" w:rsidRDefault="006D7024" w:rsidP="006D7024">
      <w:pPr>
        <w:spacing w:line="276" w:lineRule="auto"/>
      </w:pPr>
      <w:r>
        <w:rPr>
          <w:rFonts w:hint="eastAsia"/>
        </w:rPr>
        <w:t>#ids</w:t>
      </w:r>
      <w:r>
        <w:rPr>
          <w:rFonts w:hint="eastAsia"/>
        </w:rPr>
        <w:t>：处理可能重复的</w:t>
      </w:r>
      <w:r>
        <w:rPr>
          <w:rFonts w:hint="eastAsia"/>
        </w:rPr>
        <w:t>id</w:t>
      </w:r>
      <w:r>
        <w:rPr>
          <w:rFonts w:hint="eastAsia"/>
        </w:rPr>
        <w:t>属性的功能类方法。</w:t>
      </w:r>
    </w:p>
    <w:sectPr w:rsidR="00AA002D" w:rsidRPr="00AA002D" w:rsidSect="003C7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301" w:rsidRDefault="00710301" w:rsidP="00850182">
      <w:r>
        <w:separator/>
      </w:r>
    </w:p>
  </w:endnote>
  <w:endnote w:type="continuationSeparator" w:id="1">
    <w:p w:rsidR="00710301" w:rsidRDefault="00710301" w:rsidP="008501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301" w:rsidRDefault="00710301" w:rsidP="00850182">
      <w:r>
        <w:separator/>
      </w:r>
    </w:p>
  </w:footnote>
  <w:footnote w:type="continuationSeparator" w:id="1">
    <w:p w:rsidR="00710301" w:rsidRDefault="00710301" w:rsidP="008501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F7D"/>
    <w:rsid w:val="0022448B"/>
    <w:rsid w:val="00270D49"/>
    <w:rsid w:val="003C766B"/>
    <w:rsid w:val="00533EE7"/>
    <w:rsid w:val="00631929"/>
    <w:rsid w:val="006A5DF4"/>
    <w:rsid w:val="006D7024"/>
    <w:rsid w:val="00710301"/>
    <w:rsid w:val="007D3975"/>
    <w:rsid w:val="00850182"/>
    <w:rsid w:val="00AA002D"/>
    <w:rsid w:val="00B41995"/>
    <w:rsid w:val="00B70FDB"/>
    <w:rsid w:val="00BD7085"/>
    <w:rsid w:val="00F30DE4"/>
    <w:rsid w:val="00FA6730"/>
    <w:rsid w:val="00FE3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6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0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5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0FDB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BD7085"/>
  </w:style>
  <w:style w:type="paragraph" w:styleId="a3">
    <w:name w:val="List Paragraph"/>
    <w:basedOn w:val="a"/>
    <w:uiPriority w:val="34"/>
    <w:qFormat/>
    <w:rsid w:val="00BD70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70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708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5D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A00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0"/>
    <w:uiPriority w:val="99"/>
    <w:semiHidden/>
    <w:unhideWhenUsed/>
    <w:rsid w:val="0085018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850182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850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850182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850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8501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0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5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0FDB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BD7085"/>
  </w:style>
  <w:style w:type="paragraph" w:styleId="a3">
    <w:name w:val="List Paragraph"/>
    <w:basedOn w:val="a"/>
    <w:uiPriority w:val="34"/>
    <w:qFormat/>
    <w:rsid w:val="00BD70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70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708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5D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A00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F7125-B99A-4046-909A-6AB25441E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ThatSexyGirl</dc:creator>
  <cp:keywords/>
  <dc:description/>
  <cp:lastModifiedBy>微软用户</cp:lastModifiedBy>
  <cp:revision>12</cp:revision>
  <dcterms:created xsi:type="dcterms:W3CDTF">2014-11-09T13:23:00Z</dcterms:created>
  <dcterms:modified xsi:type="dcterms:W3CDTF">2014-11-15T09:12:00Z</dcterms:modified>
</cp:coreProperties>
</file>