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bookmarkStart w:id="0" w:name="_GoBack"/>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lang w:val="en-US" w:eastAsia="zh-CN"/>
        </w:rPr>
        <w:t>19 北京卷</w:t>
      </w: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rPr>
        <w:t>阅读下面两则文言文，完成各题</w:t>
      </w:r>
      <w:r>
        <w:rPr>
          <w:rFonts w:hint="eastAsia" w:ascii="楷体" w:hAnsi="楷体" w:eastAsia="楷体" w:cs="楷体"/>
          <w:color w:val="000000"/>
          <w:position w:val="-12"/>
          <w:sz w:val="21"/>
          <w:szCs w:val="21"/>
        </w:rPr>
        <w:drawing>
          <wp:inline distT="0" distB="0" distL="114300" distR="114300">
            <wp:extent cx="125730" cy="7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5730" cy="76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左氏《国语》，</w:t>
      </w:r>
      <w:r>
        <w:rPr>
          <w:rFonts w:hint="eastAsia" w:ascii="楷体" w:hAnsi="楷体" w:eastAsia="楷体" w:cs="楷体"/>
          <w:color w:val="000000"/>
          <w:sz w:val="21"/>
          <w:szCs w:val="21"/>
          <w:u w:val="single"/>
        </w:rPr>
        <w:t>其文深闳杰异</w:t>
      </w:r>
      <w:r>
        <w:rPr>
          <w:rFonts w:hint="eastAsia" w:ascii="楷体" w:hAnsi="楷体" w:eastAsia="楷体" w:cs="楷体"/>
          <w:color w:val="000000"/>
          <w:sz w:val="21"/>
          <w:szCs w:val="21"/>
        </w:rPr>
        <w:t>，固世之所耽嗜而不已也。</w:t>
      </w:r>
      <w:r>
        <w:rPr>
          <w:rFonts w:hint="eastAsia" w:ascii="楷体" w:hAnsi="楷体" w:eastAsia="楷体" w:cs="楷体"/>
          <w:color w:val="000000"/>
          <w:sz w:val="21"/>
          <w:szCs w:val="21"/>
          <w:u w:val="single"/>
        </w:rPr>
        <w:t>而其说多诬淫</w:t>
      </w:r>
      <w:r>
        <w:rPr>
          <w:rFonts w:hint="eastAsia" w:ascii="楷体" w:hAnsi="楷体" w:eastAsia="楷体" w:cs="楷体"/>
          <w:color w:val="000000"/>
          <w:sz w:val="21"/>
          <w:szCs w:val="21"/>
        </w:rPr>
        <w:t>，不概于圣。余惧世之学者溺其文采而沦于是非，是不得</w:t>
      </w:r>
      <w:r>
        <w:rPr>
          <w:rFonts w:hint="eastAsia" w:ascii="楷体" w:hAnsi="楷体" w:eastAsia="楷体" w:cs="楷体"/>
          <w:color w:val="000000"/>
          <w:sz w:val="21"/>
          <w:szCs w:val="21"/>
          <w:em w:val="dot"/>
        </w:rPr>
        <w:t>由</w:t>
      </w:r>
      <w:r>
        <w:rPr>
          <w:rFonts w:hint="eastAsia" w:ascii="楷体" w:hAnsi="楷体" w:eastAsia="楷体" w:cs="楷体"/>
          <w:color w:val="000000"/>
          <w:sz w:val="21"/>
          <w:szCs w:val="21"/>
        </w:rPr>
        <w:t>中庸以入尧、舜之道。本诸理，作《非国语》。</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幽王二年，西周三川皆震。伯阳父</w:t>
      </w:r>
      <w:r>
        <w:rPr>
          <w:rFonts w:hint="eastAsia" w:ascii="楷体" w:hAnsi="楷体" w:eastAsia="楷体" w:cs="楷体"/>
          <w:color w:val="000000"/>
          <w:sz w:val="21"/>
          <w:szCs w:val="21"/>
          <w:vertAlign w:val="superscript"/>
        </w:rPr>
        <w:t>【1】</w:t>
      </w:r>
      <w:r>
        <w:rPr>
          <w:rFonts w:hint="eastAsia" w:ascii="楷体" w:hAnsi="楷体" w:eastAsia="楷体" w:cs="楷体"/>
          <w:color w:val="000000"/>
          <w:sz w:val="21"/>
          <w:szCs w:val="21"/>
        </w:rPr>
        <w:t>曰：“周将亡矣!夫天地之气，不失其序，若过其序，民乱之也。阳伏而不能出，阴迫而不能蒸，于是有地震。今三川实震，是阳失其所而镇阴也。阳失而在阴，川源必塞。源塞，国必亡。人乏财用，不亡何待?若国亡，不过十年。十年，数之纪也。夫天之所弃，不过其纪。”是岁也，三川，岐山崩。幽王乃灭，周乃东迁。</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非曰：山川者，</w:t>
      </w:r>
      <w:r>
        <w:rPr>
          <w:rFonts w:hint="eastAsia" w:ascii="楷体" w:hAnsi="楷体" w:eastAsia="楷体" w:cs="楷体"/>
          <w:color w:val="000000"/>
          <w:sz w:val="21"/>
          <w:szCs w:val="21"/>
          <w:em w:val="dot"/>
        </w:rPr>
        <w:t>特</w:t>
      </w:r>
      <w:r>
        <w:rPr>
          <w:rFonts w:hint="eastAsia" w:ascii="楷体" w:hAnsi="楷体" w:eastAsia="楷体" w:cs="楷体"/>
          <w:color w:val="000000"/>
          <w:sz w:val="21"/>
          <w:szCs w:val="21"/>
        </w:rPr>
        <w:t>天地之物也。阴与阳者，气而游乎其间者也。自动自休，自峙自流，是</w:t>
      </w:r>
      <w:r>
        <w:rPr>
          <w:rFonts w:hint="eastAsia" w:ascii="楷体" w:hAnsi="楷体" w:eastAsia="楷体" w:cs="楷体"/>
          <w:color w:val="000000"/>
          <w:sz w:val="21"/>
          <w:szCs w:val="21"/>
          <w:em w:val="dot"/>
        </w:rPr>
        <w:t>恶乎</w:t>
      </w:r>
      <w:r>
        <w:rPr>
          <w:rFonts w:hint="eastAsia" w:ascii="楷体" w:hAnsi="楷体" w:eastAsia="楷体" w:cs="楷体"/>
          <w:color w:val="000000"/>
          <w:sz w:val="21"/>
          <w:szCs w:val="21"/>
        </w:rPr>
        <w:t>与我谋?自斗自竭，自崩自缺，是恶乎为我设?</w:t>
      </w:r>
      <w:r>
        <w:rPr>
          <w:rFonts w:hint="eastAsia" w:ascii="楷体" w:hAnsi="楷体" w:eastAsia="楷体" w:cs="楷体"/>
          <w:color w:val="000000"/>
          <w:sz w:val="21"/>
          <w:szCs w:val="21"/>
          <w:u w:val="single"/>
        </w:rPr>
        <w:t>彼固有所逼引</w:t>
      </w:r>
      <w:r>
        <w:rPr>
          <w:rFonts w:hint="eastAsia" w:ascii="楷体" w:hAnsi="楷体" w:eastAsia="楷体" w:cs="楷体"/>
          <w:color w:val="000000"/>
          <w:sz w:val="21"/>
          <w:szCs w:val="21"/>
        </w:rPr>
        <w:t>，</w:t>
      </w:r>
      <w:r>
        <w:rPr>
          <w:rFonts w:hint="eastAsia" w:ascii="楷体" w:hAnsi="楷体" w:eastAsia="楷体" w:cs="楷体"/>
          <w:color w:val="000000"/>
          <w:sz w:val="21"/>
          <w:szCs w:val="21"/>
          <w:u w:val="single"/>
        </w:rPr>
        <w:t>而认之者不塞则惑</w:t>
      </w:r>
      <w:r>
        <w:rPr>
          <w:rFonts w:hint="eastAsia" w:ascii="楷体" w:hAnsi="楷体" w:eastAsia="楷体" w:cs="楷体"/>
          <w:color w:val="000000"/>
          <w:sz w:val="21"/>
          <w:szCs w:val="21"/>
        </w:rPr>
        <w:t>。夫釜鬲而爨者，必涌溢蒸都以糜百物;畦而灌者，必冲荡濆激以败土石。是特老妇老圃者之为也，犹足动乎物，</w:t>
      </w:r>
      <w:r>
        <w:rPr>
          <w:rFonts w:hint="eastAsia" w:ascii="楷体" w:hAnsi="楷体" w:eastAsia="楷体" w:cs="楷体"/>
          <w:color w:val="000000"/>
          <w:sz w:val="21"/>
          <w:szCs w:val="21"/>
          <w:u w:val="single"/>
        </w:rPr>
        <w:t>又况天地之无倪</w:t>
      </w:r>
      <w:r>
        <w:rPr>
          <w:rFonts w:hint="eastAsia" w:ascii="楷体" w:hAnsi="楷体" w:eastAsia="楷体" w:cs="楷体"/>
          <w:color w:val="000000"/>
          <w:sz w:val="21"/>
          <w:szCs w:val="21"/>
        </w:rPr>
        <w:t>，阴阳之无穷，以澒洞轇轕</w:t>
      </w:r>
      <w:r>
        <w:rPr>
          <w:rFonts w:hint="eastAsia" w:ascii="楷体" w:hAnsi="楷体" w:eastAsia="楷体" w:cs="楷体"/>
          <w:color w:val="000000"/>
          <w:sz w:val="21"/>
          <w:szCs w:val="21"/>
          <w:vertAlign w:val="superscript"/>
        </w:rPr>
        <w:t>【2】</w:t>
      </w:r>
      <w:r>
        <w:rPr>
          <w:rFonts w:hint="eastAsia" w:ascii="楷体" w:hAnsi="楷体" w:eastAsia="楷体" w:cs="楷体"/>
          <w:color w:val="000000"/>
          <w:sz w:val="21"/>
          <w:szCs w:val="21"/>
        </w:rPr>
        <w:t>乎其中，或会或离，或吸或吹，如轮如机，其孰能知之?且曰：“源塞，国必亡。人乏财用，不亡何待?”则又吾所不识也。且所谓者天事手?</w:t>
      </w:r>
      <w:r>
        <w:rPr>
          <w:rFonts w:hint="eastAsia" w:ascii="楷体" w:hAnsi="楷体" w:eastAsia="楷体" w:cs="楷体"/>
          <w:color w:val="000000"/>
          <w:sz w:val="21"/>
          <w:szCs w:val="21"/>
          <w:em w:val="dot"/>
        </w:rPr>
        <w:t>抑</w:t>
      </w:r>
      <w:r>
        <w:rPr>
          <w:rFonts w:hint="eastAsia" w:ascii="楷体" w:hAnsi="楷体" w:eastAsia="楷体" w:cs="楷体"/>
          <w:color w:val="000000"/>
          <w:sz w:val="21"/>
          <w:szCs w:val="21"/>
        </w:rPr>
        <w:t>人事乎?若曰天者，则吾</w:t>
      </w:r>
      <w:r>
        <w:rPr>
          <w:rFonts w:hint="eastAsia" w:ascii="楷体" w:hAnsi="楷体" w:eastAsia="楷体" w:cs="楷体"/>
          <w:color w:val="000000"/>
          <w:sz w:val="21"/>
          <w:szCs w:val="21"/>
          <w:em w:val="dot"/>
        </w:rPr>
        <w:t>既</w:t>
      </w:r>
      <w:r>
        <w:rPr>
          <w:rFonts w:hint="eastAsia" w:ascii="楷体" w:hAnsi="楷体" w:eastAsia="楷体" w:cs="楷体"/>
          <w:color w:val="000000"/>
          <w:sz w:val="21"/>
          <w:szCs w:val="21"/>
        </w:rPr>
        <w:t>陈于前矣;人也，则乏财用而取亡者，不有他</w:t>
      </w:r>
      <w:r>
        <w:rPr>
          <w:rFonts w:hint="eastAsia" w:ascii="楷体" w:hAnsi="楷体" w:eastAsia="楷体" w:cs="楷体"/>
          <w:color w:val="000000"/>
          <w:sz w:val="21"/>
          <w:szCs w:val="21"/>
          <w:em w:val="dot"/>
        </w:rPr>
        <w:t>术</w:t>
      </w:r>
      <w:r>
        <w:rPr>
          <w:rFonts w:hint="eastAsia" w:ascii="楷体" w:hAnsi="楷体" w:eastAsia="楷体" w:cs="楷体"/>
          <w:color w:val="000000"/>
          <w:sz w:val="21"/>
          <w:szCs w:val="21"/>
        </w:rPr>
        <w:t>乎?而曰是川之为尤!又曰：“天之所弃，不过其纪。”愈甚手哉!</w:t>
      </w:r>
      <w:r>
        <w:rPr>
          <w:rFonts w:hint="eastAsia" w:ascii="楷体" w:hAnsi="楷体" w:eastAsia="楷体" w:cs="楷体"/>
          <w:color w:val="000000"/>
          <w:sz w:val="21"/>
          <w:szCs w:val="21"/>
          <w:u w:val="single"/>
        </w:rPr>
        <w:t>吾无取乎尔也</w:t>
      </w:r>
      <w:r>
        <w:rPr>
          <w:rFonts w:hint="eastAsia" w:ascii="楷体" w:hAnsi="楷体" w:eastAsia="楷体" w:cs="楷体"/>
          <w:color w:val="000000"/>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righ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（取材于柳宗元《非国语》）</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注释：【1】伯阳父：周朝大夫。【2】澒洞轇轕：弥漫无际广阔深远。</w:t>
      </w:r>
    </w:p>
    <w:p>
      <w:pPr>
        <w:keepNext w:val="0"/>
        <w:keepLines w:val="0"/>
        <w:pageBreakBefore w:val="0"/>
        <w:widowControl w:val="0"/>
        <w:kinsoku/>
        <w:wordWrap/>
        <w:overflowPunct/>
        <w:topLinePunct w:val="0"/>
        <w:autoSpaceDE/>
        <w:autoSpaceDN/>
        <w:bidi w:val="0"/>
        <w:adjustRightInd/>
        <w:spacing w:line="240" w:lineRule="auto"/>
        <w:ind w:firstLine="420" w:firstLineChars="200"/>
        <w:rPr>
          <w:rFonts w:hint="eastAsia" w:ascii="楷体" w:hAnsi="楷体" w:eastAsia="楷体" w:cs="楷体"/>
          <w:sz w:val="21"/>
          <w:szCs w:val="21"/>
          <w:lang w:eastAsia="zh-CN"/>
        </w:rPr>
      </w:pP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19天津卷</w:t>
      </w:r>
      <w:r>
        <w:rPr>
          <w:rFonts w:hint="eastAsia" w:ascii="楷体" w:hAnsi="楷体" w:eastAsia="楷体" w:cs="楷体"/>
          <w:sz w:val="21"/>
          <w:szCs w:val="21"/>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阅读下面的文言文，完成下面小题</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center"/>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衡州新学记</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center"/>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[宋]张孝祥</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先王之时，以学为政，学者</w:t>
      </w:r>
      <w:r>
        <w:rPr>
          <w:rFonts w:hint="eastAsia" w:ascii="楷体" w:hAnsi="楷体" w:eastAsia="楷体" w:cs="楷体"/>
          <w:color w:val="000000"/>
          <w:sz w:val="21"/>
          <w:szCs w:val="21"/>
          <w:lang w:eastAsia="zh-CN"/>
        </w:rPr>
        <w:t>政</w:t>
      </w:r>
      <w:r>
        <w:rPr>
          <w:rFonts w:hint="eastAsia" w:ascii="楷体" w:hAnsi="楷体" w:eastAsia="楷体" w:cs="楷体"/>
          <w:color w:val="000000"/>
          <w:sz w:val="21"/>
          <w:szCs w:val="21"/>
        </w:rPr>
        <w:t>之出，政者学之施，学无异习，政无异术。自朝廷达之郡国，自郡国达</w:t>
      </w:r>
      <w:r>
        <w:rPr>
          <w:rFonts w:hint="eastAsia" w:ascii="楷体" w:hAnsi="楷体" w:eastAsia="楷体" w:cs="楷体"/>
          <w:color w:val="000000"/>
          <w:sz w:val="21"/>
          <w:szCs w:val="21"/>
          <w:lang w:eastAsia="zh-CN"/>
        </w:rPr>
        <w:t>之</w:t>
      </w:r>
      <w:r>
        <w:rPr>
          <w:rFonts w:hint="eastAsia" w:ascii="楷体" w:hAnsi="楷体" w:eastAsia="楷体" w:cs="楷体"/>
          <w:color w:val="000000"/>
          <w:sz w:val="21"/>
          <w:szCs w:val="21"/>
        </w:rPr>
        <w:t>天下，</w:t>
      </w:r>
      <w:r>
        <w:rPr>
          <w:rFonts w:hint="eastAsia" w:ascii="楷体" w:hAnsi="楷体" w:eastAsia="楷体" w:cs="楷体"/>
          <w:color w:val="000000"/>
          <w:sz w:val="21"/>
          <w:szCs w:val="21"/>
          <w:em w:val="dot"/>
        </w:rPr>
        <w:t>元</w:t>
      </w:r>
      <w:r>
        <w:rPr>
          <w:rFonts w:hint="eastAsia" w:ascii="楷体" w:hAnsi="楷体" w:eastAsia="楷体" w:cs="楷体"/>
          <w:color w:val="000000"/>
          <w:sz w:val="21"/>
          <w:szCs w:val="21"/>
        </w:rPr>
        <w:t>元本本，靡有二事。故士不于学，则为奇言异行；政不于学，则无道揆法守。君臣上下，视吾之有学，犹农之有田，朝斯夕斯，不耕不耘，</w:t>
      </w:r>
      <w:r>
        <w:rPr>
          <w:rFonts w:hint="eastAsia" w:ascii="楷体" w:hAnsi="楷体" w:eastAsia="楷体" w:cs="楷体"/>
          <w:color w:val="000000"/>
          <w:sz w:val="21"/>
          <w:szCs w:val="21"/>
          <w:em w:val="dot"/>
        </w:rPr>
        <w:t>则</w:t>
      </w:r>
      <w:r>
        <w:rPr>
          <w:rFonts w:hint="eastAsia" w:ascii="楷体" w:hAnsi="楷体" w:eastAsia="楷体" w:cs="楷体"/>
          <w:color w:val="000000"/>
          <w:sz w:val="21"/>
          <w:szCs w:val="21"/>
        </w:rPr>
        <w:t>无所得食，而有卒岁之忧。</w:t>
      </w:r>
      <w:r>
        <w:rPr>
          <w:rFonts w:hint="eastAsia" w:ascii="楷体" w:hAnsi="楷体" w:eastAsia="楷体" w:cs="楷体"/>
          <w:color w:val="000000"/>
          <w:sz w:val="21"/>
          <w:szCs w:val="21"/>
          <w:u w:val="single"/>
          <w:lang w:eastAsia="zh-CN"/>
        </w:rPr>
        <w:t>此</w:t>
      </w:r>
      <w:r>
        <w:rPr>
          <w:rFonts w:hint="eastAsia" w:ascii="楷体" w:hAnsi="楷体" w:eastAsia="楷体" w:cs="楷体"/>
          <w:color w:val="000000"/>
          <w:sz w:val="21"/>
          <w:szCs w:val="21"/>
          <w:u w:val="single"/>
        </w:rPr>
        <w:t>人伦所以明，教化所以成。</w:t>
      </w:r>
      <w:r>
        <w:rPr>
          <w:rFonts w:hint="eastAsia" w:ascii="楷体" w:hAnsi="楷体" w:eastAsia="楷体" w:cs="楷体"/>
          <w:color w:val="000000"/>
          <w:sz w:val="21"/>
          <w:szCs w:val="21"/>
        </w:rPr>
        <w:t>道德一而风俗同，惟是故也。</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后世之学，盖盛</w:t>
      </w:r>
      <w:r>
        <w:rPr>
          <w:rFonts w:hint="eastAsia" w:ascii="楷体" w:hAnsi="楷体" w:eastAsia="楷体" w:cs="楷体"/>
          <w:color w:val="000000"/>
          <w:sz w:val="21"/>
          <w:szCs w:val="21"/>
          <w:em w:val="dot"/>
        </w:rPr>
        <w:t>于</w:t>
      </w:r>
      <w:r>
        <w:rPr>
          <w:rFonts w:hint="eastAsia" w:ascii="楷体" w:hAnsi="楷体" w:eastAsia="楷体" w:cs="楷体"/>
          <w:color w:val="000000"/>
          <w:sz w:val="21"/>
          <w:szCs w:val="21"/>
        </w:rPr>
        <w:t>先王之时矣。居处之安，饮食之丰，训约之严，先王之时未必有此；</w:t>
      </w:r>
      <w:r>
        <w:rPr>
          <w:rFonts w:hint="eastAsia" w:ascii="楷体" w:hAnsi="楷体" w:eastAsia="楷体" w:cs="楷体"/>
          <w:color w:val="000000"/>
          <w:sz w:val="21"/>
          <w:szCs w:val="21"/>
          <w:u w:val="wave"/>
        </w:rPr>
        <w:t>然学自为学政自为政群居玩岁自好者不过能通经缉文以取科第既得之则昔之所习者旋以废忘。</w:t>
      </w:r>
      <w:r>
        <w:rPr>
          <w:rFonts w:hint="eastAsia" w:ascii="楷体" w:hAnsi="楷体" w:eastAsia="楷体" w:cs="楷体"/>
          <w:color w:val="000000"/>
          <w:sz w:val="21"/>
          <w:szCs w:val="21"/>
        </w:rPr>
        <w:t>一视薄书期会</w:t>
      </w:r>
      <w:r>
        <w:rPr>
          <w:rFonts w:hint="eastAsia" w:ascii="楷体" w:hAnsi="楷体" w:eastAsia="楷体" w:cs="楷体"/>
          <w:color w:val="000000"/>
          <w:sz w:val="21"/>
          <w:szCs w:val="21"/>
          <w:vertAlign w:val="superscript"/>
        </w:rPr>
        <w:t>①</w:t>
      </w:r>
      <w:r>
        <w:rPr>
          <w:rFonts w:hint="eastAsia" w:ascii="楷体" w:hAnsi="楷体" w:eastAsia="楷体" w:cs="楷体"/>
          <w:color w:val="000000"/>
          <w:sz w:val="21"/>
          <w:szCs w:val="21"/>
        </w:rPr>
        <w:t>之事，则曰：“我方为政，学于何有？”嗟夫！后世言治者常不敢</w:t>
      </w:r>
      <w:r>
        <w:rPr>
          <w:rFonts w:hint="eastAsia" w:ascii="楷体" w:hAnsi="楷体" w:eastAsia="楷体" w:cs="楷体"/>
          <w:color w:val="000000"/>
          <w:sz w:val="21"/>
          <w:szCs w:val="21"/>
          <w:em w:val="dot"/>
        </w:rPr>
        <w:t>望</w:t>
      </w:r>
      <w:r>
        <w:rPr>
          <w:rFonts w:hint="eastAsia" w:ascii="楷体" w:hAnsi="楷体" w:eastAsia="楷体" w:cs="楷体"/>
          <w:color w:val="000000"/>
          <w:sz w:val="21"/>
          <w:szCs w:val="21"/>
        </w:rPr>
        <w:t>先王之时，其学与政之分与！</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国家之学至矣，十室之邑有师弟子，州县之吏以学名官，凡岂为是观美而已？盖欲还先王之旧，求政于学。顾卒未有以</w:t>
      </w:r>
      <w:r>
        <w:rPr>
          <w:rFonts w:hint="eastAsia" w:ascii="楷体" w:hAnsi="楷体" w:eastAsia="楷体" w:cs="楷体"/>
          <w:color w:val="000000"/>
          <w:sz w:val="21"/>
          <w:szCs w:val="21"/>
          <w:em w:val="dot"/>
        </w:rPr>
        <w:t>当</w:t>
      </w:r>
      <w:r>
        <w:rPr>
          <w:rFonts w:hint="eastAsia" w:ascii="楷体" w:hAnsi="楷体" w:eastAsia="楷体" w:cs="楷体"/>
          <w:color w:val="000000"/>
          <w:sz w:val="21"/>
          <w:szCs w:val="21"/>
        </w:rPr>
        <w:t>上意者，则士大夫与学者之罪也。</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衡之学曰石鼓书院云者，其来已久，中迁之城南，士不为便，</w:t>
      </w:r>
      <w:r>
        <w:rPr>
          <w:rFonts w:hint="eastAsia" w:ascii="楷体" w:hAnsi="楷体" w:eastAsia="楷体" w:cs="楷体"/>
          <w:color w:val="000000"/>
          <w:sz w:val="21"/>
          <w:szCs w:val="21"/>
          <w:em w:val="dot"/>
        </w:rPr>
        <w:t>而</w:t>
      </w:r>
      <w:r>
        <w:rPr>
          <w:rFonts w:hint="eastAsia" w:ascii="楷体" w:hAnsi="楷体" w:eastAsia="楷体" w:cs="楷体"/>
          <w:color w:val="000000"/>
          <w:sz w:val="21"/>
          <w:szCs w:val="21"/>
        </w:rPr>
        <w:t>还其故，则自前教授</w:t>
      </w:r>
      <w:r>
        <w:rPr>
          <w:rFonts w:hint="eastAsia" w:ascii="楷体" w:hAnsi="楷体" w:eastAsia="楷体" w:cs="楷体"/>
          <w:color w:val="000000"/>
          <w:sz w:val="21"/>
          <w:szCs w:val="21"/>
          <w:vertAlign w:val="superscript"/>
        </w:rPr>
        <w:t>②</w:t>
      </w:r>
      <w:r>
        <w:rPr>
          <w:rFonts w:hint="eastAsia" w:ascii="楷体" w:hAnsi="楷体" w:eastAsia="楷体" w:cs="楷体"/>
          <w:color w:val="000000"/>
          <w:sz w:val="21"/>
          <w:szCs w:val="21"/>
        </w:rPr>
        <w:t>施君鼎。石鼓之学，据潇、湘之会，挟山岳之胜。其迁也，新室屋未具。提点刑狱王君彦洪、提举常平郑君丙、知州事张君松，皆以乾道</w:t>
      </w:r>
      <w:r>
        <w:rPr>
          <w:rFonts w:hint="eastAsia" w:ascii="楷体" w:hAnsi="楷体" w:eastAsia="楷体" w:cs="楷体"/>
          <w:color w:val="000000"/>
          <w:sz w:val="21"/>
          <w:szCs w:val="21"/>
          <w:vertAlign w:val="superscript"/>
        </w:rPr>
        <w:t>③</w:t>
      </w:r>
      <w:r>
        <w:rPr>
          <w:rFonts w:hint="eastAsia" w:ascii="楷体" w:hAnsi="楷体" w:eastAsia="楷体" w:cs="楷体"/>
          <w:color w:val="000000"/>
          <w:sz w:val="21"/>
          <w:szCs w:val="21"/>
        </w:rPr>
        <w:t>乙酉至官下，于是方有兵事，三君任不同而责均，虽日不</w:t>
      </w:r>
      <w:r>
        <w:rPr>
          <w:rFonts w:hint="eastAsia" w:ascii="楷体" w:hAnsi="楷体" w:eastAsia="楷体" w:cs="楷体"/>
          <w:color w:val="000000"/>
          <w:sz w:val="21"/>
          <w:szCs w:val="21"/>
          <w:lang w:eastAsia="zh-CN"/>
        </w:rPr>
        <w:t>遑</w:t>
      </w:r>
      <w:r>
        <w:rPr>
          <w:rFonts w:hint="eastAsia" w:ascii="楷体" w:hAnsi="楷体" w:eastAsia="楷体" w:cs="楷体"/>
          <w:color w:val="000000"/>
          <w:sz w:val="21"/>
          <w:szCs w:val="21"/>
        </w:rPr>
        <w:t>暇，然知夫学所以为政，兵其</w:t>
      </w:r>
      <w:r>
        <w:rPr>
          <w:rFonts w:hint="eastAsia" w:ascii="楷体" w:hAnsi="楷体" w:eastAsia="楷体" w:cs="楷体"/>
          <w:color w:val="000000"/>
          <w:sz w:val="21"/>
          <w:szCs w:val="21"/>
          <w:em w:val="dot"/>
        </w:rPr>
        <w:t>细</w:t>
      </w:r>
      <w:r>
        <w:rPr>
          <w:rFonts w:hint="eastAsia" w:ascii="楷体" w:hAnsi="楷体" w:eastAsia="楷体" w:cs="楷体"/>
          <w:color w:val="000000"/>
          <w:sz w:val="21"/>
          <w:szCs w:val="21"/>
        </w:rPr>
        <w:t>也，则谓教授苏君总龟，使遂葺之。居无何而学成，兵事亦已，环三君之巡属，整整称治。</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u w:val="single"/>
        </w:rPr>
      </w:pPr>
      <w:r>
        <w:rPr>
          <w:rFonts w:hint="eastAsia" w:ascii="楷体" w:hAnsi="楷体" w:eastAsia="楷体" w:cs="楷体"/>
          <w:color w:val="000000"/>
          <w:sz w:val="21"/>
          <w:szCs w:val="21"/>
        </w:rPr>
        <w:t>夫兵之</w:t>
      </w:r>
      <w:r>
        <w:rPr>
          <w:rFonts w:hint="eastAsia" w:ascii="楷体" w:hAnsi="楷体" w:eastAsia="楷体" w:cs="楷体"/>
          <w:b/>
          <w:bCs/>
          <w:color w:val="auto"/>
          <w:sz w:val="21"/>
          <w:szCs w:val="21"/>
        </w:rPr>
        <w:t>已</w:t>
      </w:r>
      <w:r>
        <w:rPr>
          <w:rFonts w:hint="eastAsia" w:ascii="楷体" w:hAnsi="楷体" w:eastAsia="楷体" w:cs="楷体"/>
          <w:color w:val="000000"/>
          <w:sz w:val="21"/>
          <w:szCs w:val="21"/>
        </w:rPr>
        <w:t>而治之效，未必遽由是学也，而余独表而出之，盖乐夫三君识先王所以为学之意，于羽檄交驰之际，不敢忘学，学成而兵有功，治有绩，</w:t>
      </w:r>
      <w:r>
        <w:rPr>
          <w:rFonts w:hint="eastAsia" w:ascii="楷体" w:hAnsi="楷体" w:eastAsia="楷体" w:cs="楷体"/>
          <w:color w:val="000000"/>
          <w:sz w:val="21"/>
          <w:szCs w:val="21"/>
          <w:u w:val="single"/>
        </w:rPr>
        <w:t>则余安得不为之言，以劝夫为政而不知学者耶？</w:t>
      </w:r>
      <w:r>
        <w:rPr>
          <w:rFonts w:hint="eastAsia" w:ascii="楷体" w:hAnsi="楷体" w:eastAsia="楷体" w:cs="楷体"/>
          <w:color w:val="000000"/>
          <w:sz w:val="21"/>
          <w:szCs w:val="21"/>
        </w:rPr>
        <w:t>凡衡之士，知三君之心，则居是学也，不专章句之务，而亦习夫他日所以为政；不但为科第之得，而思致君泽民之业。使政之与学复而为一，</w:t>
      </w:r>
      <w:r>
        <w:rPr>
          <w:rFonts w:hint="eastAsia" w:ascii="楷体" w:hAnsi="楷体" w:eastAsia="楷体" w:cs="楷体"/>
          <w:color w:val="000000"/>
          <w:sz w:val="21"/>
          <w:szCs w:val="21"/>
          <w:u w:val="single"/>
        </w:rPr>
        <w:t>不惟三君之望如此，抑国家将于是而有获与！</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明年八月旦，历阳张某记。</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righ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选自《于湖居士文集》）</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right"/>
        <w:textAlignment w:val="center"/>
        <w:rPr>
          <w:rFonts w:hint="eastAsia" w:ascii="楷体" w:hAnsi="楷体" w:eastAsia="楷体" w:cs="楷体"/>
          <w:color w:val="0000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right"/>
        <w:textAlignment w:val="center"/>
        <w:rPr>
          <w:rFonts w:hint="eastAsia" w:ascii="楷体" w:hAnsi="楷体" w:eastAsia="楷体" w:cs="楷体"/>
          <w:color w:val="0000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right"/>
        <w:textAlignment w:val="center"/>
        <w:rPr>
          <w:rFonts w:hint="eastAsia" w:ascii="楷体" w:hAnsi="楷体" w:eastAsia="楷体" w:cs="楷体"/>
          <w:color w:val="000000"/>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b/>
          <w:bCs/>
          <w:color w:val="FF0000"/>
          <w:sz w:val="21"/>
          <w:szCs w:val="21"/>
        </w:rPr>
      </w:pPr>
      <w:r>
        <w:rPr>
          <w:rFonts w:hint="eastAsia" w:ascii="楷体" w:hAnsi="楷体" w:eastAsia="楷体" w:cs="楷体"/>
          <w:color w:val="000000"/>
          <w:sz w:val="21"/>
          <w:szCs w:val="21"/>
        </w:rPr>
        <w:t>副使崔应麟见民啖泽中</w:t>
      </w:r>
      <w:r>
        <w:rPr>
          <w:rFonts w:hint="eastAsia" w:ascii="楷体" w:hAnsi="楷体" w:eastAsia="楷体" w:cs="楷体"/>
          <w:b/>
          <w:bCs/>
          <w:color w:val="000000"/>
          <w:sz w:val="21"/>
          <w:szCs w:val="21"/>
        </w:rPr>
        <w:t>雁</w:t>
      </w:r>
      <w:r>
        <w:rPr>
          <w:rFonts w:hint="eastAsia" w:ascii="楷体" w:hAnsi="楷体" w:eastAsia="楷体" w:cs="楷体"/>
          <w:b/>
          <w:bCs/>
          <w:color w:val="FF0000"/>
          <w:sz w:val="21"/>
          <w:szCs w:val="21"/>
        </w:rPr>
        <w:t>矢</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b w:val="0"/>
          <w:bCs w:val="0"/>
          <w:color w:val="auto"/>
          <w:sz w:val="21"/>
          <w:szCs w:val="21"/>
        </w:rPr>
      </w:pPr>
      <w:r>
        <w:rPr>
          <w:rFonts w:hint="eastAsia" w:ascii="楷体" w:hAnsi="楷体" w:eastAsia="楷体" w:cs="楷体"/>
          <w:b w:val="0"/>
          <w:bCs w:val="0"/>
          <w:color w:val="auto"/>
          <w:sz w:val="21"/>
          <w:szCs w:val="21"/>
        </w:rPr>
        <w:t>民思其德,为立祠安阳亭西,每食辄弦歌而</w:t>
      </w:r>
      <w:r>
        <w:rPr>
          <w:rFonts w:hint="eastAsia" w:ascii="楷体" w:hAnsi="楷体" w:eastAsia="楷体" w:cs="楷体"/>
          <w:b/>
          <w:bCs/>
          <w:color w:val="FF0000"/>
          <w:sz w:val="21"/>
          <w:szCs w:val="21"/>
        </w:rPr>
        <w:t>荐</w:t>
      </w:r>
      <w:r>
        <w:rPr>
          <w:rFonts w:hint="eastAsia" w:ascii="楷体" w:hAnsi="楷体" w:eastAsia="楷体" w:cs="楷体"/>
          <w:b w:val="0"/>
          <w:bCs w:val="0"/>
          <w:color w:val="auto"/>
          <w:sz w:val="21"/>
          <w:szCs w:val="21"/>
        </w:rPr>
        <w:t>之</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w:t>
      </w:r>
      <w:r>
        <w:rPr>
          <w:rFonts w:hint="eastAsia" w:ascii="楷体" w:hAnsi="楷体" w:eastAsia="楷体" w:cs="楷体"/>
          <w:color w:val="000000"/>
          <w:sz w:val="21"/>
          <w:szCs w:val="21"/>
          <w:lang w:val="en-US" w:eastAsia="zh-CN"/>
        </w:rPr>
        <w:t>08广东卷</w:t>
      </w:r>
      <w:r>
        <w:rPr>
          <w:rFonts w:hint="eastAsia" w:ascii="楷体" w:hAnsi="楷体" w:eastAsia="楷体" w:cs="楷体"/>
          <w:color w:val="000000"/>
          <w:sz w:val="21"/>
          <w:szCs w:val="21"/>
          <w:lang w:eastAsia="zh-CN"/>
        </w:rPr>
        <w:t>】阅读下面的文字，完成16—18题。</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center"/>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河的第三条岸</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[巴西]若昂·吉马朗埃斯·罗萨</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父亲是一个尽职、本分、坦白的人。他并不比谁更愉快或更烦恼，只是更沉默寡言一些。是母亲，而不是父亲，在掌管着我们家，她天天都责备我们——姐姐、哥哥和我。</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但有一天，发生了一件事：父亲竟自己去定购了一条船。</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父亲对船要求很严格，它要用含羞草特制，牢固得可以在水上漂二三十年，大小恰好可供一个人使用。母亲唠叨不停，牢骚满腹，丈夫是突然想去做渔夫吗？父亲什么也没有说。</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离开我们家不到一英里，有一条大河流过，水流平静，又宽又深，一眼望不到对岸。</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我总忘不了小船送来的那天。父亲并没有显示出什么特别的神情。他像往常一样戴上帽子，对我们说了一声再见，没带食物，也没拿别的什么。我原以为母亲会大吵大闹，但她没有。脸色苍白，从头到尾她只说了一句话：“如果你出去，就呆在外面，永远别回来。”</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父亲没有吭声，他温柔地看着我，示意我和他一起出去。我们一起向河边走去。我强烈地感到无畏和兴奋。“爸爸，你会带我上船吗？”</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他只是看着我，为我祝福，然后做了一个手势，要我回去。我假装照他的意思做了，但当他转过身去，我伏在灌木丛后面，偷偷地观察他。父亲上了船，划远了。</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父亲再没有回来。其实他哪儿也没去。他就在那条河里划来划去，漂来漂去。每个人都吓坏了。从未发生过，也不可能发生的事现在却发生了。</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每个人都猜想父亲疯了。母亲觉得羞辱，但她几乎什么都不讲，尽力保持着镇静。</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河边的行人和两岸附近的居民说，无论白天黑夜都没见父亲踏上陆地一步。他像一条被遗弃的船，孤独地、毫无目的地在河上漂流。人们一致认为，对于父亲而言，食物是一个大问题，他一定会离开大河，回到家中。</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他们可是大错特错了。父亲有一个秘密的补给来源，那就是我。我每天偷了食物带给他。后来我惊异地发现，母亲知道我做的一切，而且总是把食物放在我轻易就能偷到的地方。她怀有很多不曾流露的情感。</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日复一日，年复一年，父亲从不踏上泥土、草地或河岸一步。从没生过火，他没有一丝光亮。他的身体怎样？不停摇桨要消耗他多少精力？河水泛滥时，他又怎么能幸免于难？我常常这样问自己。</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姐姐生了一个男孩。她坚持要让父亲看看外孙。那天天气好极了，我们全家来到河边。姐姐穿着白色的新婚纱裙，高高地举起婴儿，姐夫为他们撑着伞。我们呼喊，等待。但父亲始终没有出现。姐姐哭了，我们都哭了，大家彼此携扶着。</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后来，姐姐搬走了，哥哥也到城里去了。母亲最后也走了，和女儿一起生活去了。只剩下我一个人留了下来。我从未考虑过结婚。我留下来独自面对一生中的困境。父亲，孤独地在河上漂流的父亲需要我。我知道他需要我，尽管他从未告诉我们为什么要这样做。不管怎么样，我都不会因这件事责怪父亲。</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我的头发渐渐地灰白了。我到底有什么不对？我到底有什么罪过？渐渐地，我因年老而心瘁力竭，生命踌躇不前，同时爱讲到疾病和死亡。他呢？为什么？为什么要这样？终有一天，他会精疲力竭，只好让小船翻掉，或者听任河水把小船冲走，直到船内积水过多而沉入激流之中。哦，天哪!</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我等待着，等待着。终于，他在远方出现了，那儿，就在那儿。我庄重地指天发誓，尽可能大声地叫着：</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“爸爸，你在河上浮游得太久了，你老了，回来吧。你不是非这样下去不可，回来吧。无论何时，我会踏上你的船，顶上你的位置。”</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他听见了，站了起来，挥动船桨向我划过来。他接受了我的提议。我突然浑身战栗起来。因为他举起手臂向我挥舞，这么多年来这是第一次。我不能，……我害怕极了，发疯似的逃掉了。因为他像是从另一个世界来的人。</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jc w:val="both"/>
        <w:textAlignment w:val="center"/>
        <w:rPr>
          <w:rFonts w:hint="eastAsia" w:ascii="楷体" w:hAnsi="楷体" w:eastAsia="楷体" w:cs="楷体"/>
          <w:color w:val="000000"/>
          <w:sz w:val="21"/>
          <w:szCs w:val="21"/>
          <w:lang w:eastAsia="zh-CN"/>
        </w:rPr>
      </w:pPr>
      <w:r>
        <w:rPr>
          <w:rFonts w:hint="eastAsia" w:ascii="楷体" w:hAnsi="楷体" w:eastAsia="楷体" w:cs="楷体"/>
          <w:color w:val="000000"/>
          <w:sz w:val="21"/>
          <w:szCs w:val="21"/>
          <w:lang w:eastAsia="zh-CN"/>
        </w:rPr>
        <w:t>极度恐惧给我带来一种冰冷的感觉，我病倒了。从此以后，没有人再看见过他，听说过他。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240" w:lineRule="auto"/>
        <w:ind w:left="0" w:right="0" w:firstLine="0"/>
        <w:rPr>
          <w:rFonts w:hint="eastAsia" w:ascii="Helvetica" w:hAnsi="Helvetica" w:eastAsia="宋体" w:cs="Helvetica"/>
          <w:i w:val="0"/>
          <w:caps w:val="0"/>
          <w:color w:val="333333"/>
          <w:spacing w:val="0"/>
          <w:sz w:val="21"/>
          <w:szCs w:val="21"/>
          <w:shd w:val="clear" w:fill="FFFFFF"/>
          <w:lang w:eastAsia="zh-CN"/>
        </w:rPr>
      </w:pPr>
      <w:r>
        <w:rPr>
          <w:rFonts w:hint="eastAsia" w:ascii="Helvetica" w:hAnsi="Helvetica" w:cs="Helvetica"/>
          <w:i w:val="0"/>
          <w:caps w:val="0"/>
          <w:color w:val="333333"/>
          <w:spacing w:val="0"/>
          <w:sz w:val="21"/>
          <w:szCs w:val="21"/>
          <w:shd w:val="clear" w:fill="FFFFFF"/>
          <w:lang w:eastAsia="zh-CN"/>
        </w:rPr>
        <w:t>【</w:t>
      </w:r>
      <w:r>
        <w:rPr>
          <w:rFonts w:hint="eastAsia" w:ascii="Helvetica" w:hAnsi="Helvetica" w:cs="Helvetica"/>
          <w:i w:val="0"/>
          <w:caps w:val="0"/>
          <w:color w:val="333333"/>
          <w:spacing w:val="0"/>
          <w:sz w:val="21"/>
          <w:szCs w:val="21"/>
          <w:shd w:val="clear" w:fill="FFFFFF"/>
          <w:lang w:val="en-US" w:eastAsia="zh-CN"/>
        </w:rPr>
        <w:t>18全国二</w:t>
      </w:r>
      <w:r>
        <w:rPr>
          <w:rFonts w:hint="eastAsia" w:ascii="Helvetica" w:hAnsi="Helvetica" w:cs="Helvetica"/>
          <w:i w:val="0"/>
          <w:caps w:val="0"/>
          <w:color w:val="333333"/>
          <w:spacing w:val="0"/>
          <w:sz w:val="21"/>
          <w:szCs w:val="21"/>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240" w:lineRule="auto"/>
        <w:ind w:left="0" w:right="0" w:firstLine="420" w:firstLineChars="200"/>
        <w:rPr>
          <w:rFonts w:hint="eastAsia" w:ascii="楷体" w:hAnsi="楷体" w:eastAsia="楷体" w:cs="楷体"/>
          <w:i w:val="0"/>
          <w:caps w:val="0"/>
          <w:color w:val="333333"/>
          <w:spacing w:val="0"/>
          <w:sz w:val="21"/>
          <w:szCs w:val="21"/>
        </w:rPr>
      </w:pPr>
      <w:r>
        <w:rPr>
          <w:rFonts w:hint="eastAsia" w:ascii="楷体" w:hAnsi="楷体" w:eastAsia="楷体" w:cs="楷体"/>
          <w:i w:val="0"/>
          <w:caps w:val="0"/>
          <w:color w:val="333333"/>
          <w:spacing w:val="0"/>
          <w:sz w:val="21"/>
          <w:szCs w:val="21"/>
          <w:shd w:val="clear" w:fill="FFFFFF"/>
        </w:rPr>
        <w:t>“二战”期间。为了增强时战机的安全防护。英美军方调研了做战后幸存飞机上弹痕的分布，决定何处弹痕多就增强何处。不过统计学家沃德力排众议，强调更应当注重弹痕少的位置。因为这些位置受到重创的战机，很难还有机会出航，而这些数据信息被忽视了。事实上，沃德是准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240" w:lineRule="auto"/>
        <w:ind w:left="0" w:right="0" w:firstLine="420" w:firstLineChars="20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要求：综合材料内容及含义，选好视角，确定立意，明晰体裁，自拟文章标题，不要套做，不得剽窃；不低于800字。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Autospacing="0" w:after="0" w:afterAutospacing="0" w:line="240" w:lineRule="auto"/>
        <w:ind w:right="0"/>
        <w:rPr>
          <w:rFonts w:hint="eastAsia" w:ascii="宋体" w:hAnsi="宋体" w:cs="宋体"/>
          <w:i w:val="0"/>
          <w:caps w:val="0"/>
          <w:color w:val="333333"/>
          <w:spacing w:val="0"/>
          <w:sz w:val="21"/>
          <w:szCs w:val="21"/>
          <w:shd w:val="clear" w:fill="FFFFFF"/>
          <w:lang w:eastAsia="zh-CN"/>
        </w:rPr>
      </w:pPr>
      <w:r>
        <w:rPr>
          <w:rFonts w:hint="eastAsia" w:ascii="宋体" w:hAnsi="宋体" w:cs="宋体"/>
          <w:i w:val="0"/>
          <w:caps w:val="0"/>
          <w:color w:val="333333"/>
          <w:spacing w:val="0"/>
          <w:sz w:val="21"/>
          <w:szCs w:val="21"/>
          <w:shd w:val="clear" w:fill="FFFFFF"/>
          <w:lang w:eastAsia="zh-CN"/>
        </w:rPr>
        <w:t>【</w:t>
      </w:r>
      <w:r>
        <w:rPr>
          <w:rFonts w:hint="eastAsia" w:ascii="宋体" w:hAnsi="宋体" w:cs="宋体"/>
          <w:i w:val="0"/>
          <w:caps w:val="0"/>
          <w:color w:val="333333"/>
          <w:spacing w:val="0"/>
          <w:sz w:val="21"/>
          <w:szCs w:val="21"/>
          <w:shd w:val="clear" w:fill="FFFFFF"/>
          <w:lang w:val="en-US" w:eastAsia="zh-CN"/>
        </w:rPr>
        <w:t>08全国二</w:t>
      </w:r>
      <w:r>
        <w:rPr>
          <w:rFonts w:hint="eastAsia" w:ascii="宋体" w:hAnsi="宋体" w:cs="宋体"/>
          <w:i w:val="0"/>
          <w:caps w:val="0"/>
          <w:color w:val="333333"/>
          <w:spacing w:val="0"/>
          <w:sz w:val="21"/>
          <w:szCs w:val="21"/>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cs="宋体"/>
          <w:i w:val="0"/>
          <w:caps w:val="0"/>
          <w:color w:val="333333"/>
          <w:spacing w:val="0"/>
          <w:sz w:val="21"/>
          <w:szCs w:val="21"/>
          <w:shd w:val="clear" w:fill="FFFFFF"/>
          <w:lang w:eastAsia="zh-CN"/>
        </w:rPr>
      </w:pPr>
      <w:r>
        <w:rPr>
          <w:rFonts w:hint="eastAsia" w:ascii="宋体" w:hAnsi="宋体" w:cs="宋体"/>
          <w:i w:val="0"/>
          <w:caps w:val="0"/>
          <w:color w:val="333333"/>
          <w:spacing w:val="0"/>
          <w:sz w:val="21"/>
          <w:szCs w:val="21"/>
          <w:shd w:val="clear" w:fill="FFFFFF"/>
          <w:lang w:eastAsia="zh-CN"/>
        </w:rPr>
        <w:t>阅读下面的文字，根据要求写一篇不少于800字的文章。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楷体" w:hAnsi="楷体" w:eastAsia="楷体" w:cs="楷体"/>
          <w:i w:val="0"/>
          <w:caps w:val="0"/>
          <w:color w:val="333333"/>
          <w:spacing w:val="0"/>
          <w:sz w:val="21"/>
          <w:szCs w:val="21"/>
          <w:shd w:val="clear" w:fill="FFFFFF"/>
          <w:lang w:eastAsia="zh-CN"/>
        </w:rPr>
      </w:pPr>
      <w:r>
        <w:rPr>
          <w:rFonts w:hint="eastAsia" w:ascii="楷体" w:hAnsi="楷体" w:eastAsia="楷体" w:cs="楷体"/>
          <w:i w:val="0"/>
          <w:caps w:val="0"/>
          <w:color w:val="333333"/>
          <w:spacing w:val="0"/>
          <w:sz w:val="21"/>
          <w:szCs w:val="21"/>
          <w:shd w:val="clear" w:fill="FFFFFF"/>
          <w:lang w:eastAsia="zh-CN"/>
        </w:rPr>
        <w:t>南太平洋的小岛上，有很多绿海龟孵化小龟的沙穴。一天黄昏，一只幼龟探头探脑地爬出来。一只老鹰直冲下来要叼走它。一位好心的游客发现了它，连忙跑过去赶走老鹰，护着小龟爬进大海。可是，意想不到的事情发生了，沙穴里成群的幼龟鱼贯而出——原来，先出来的那幼龟是个“侦察兵”，一旦遇到危险，它便缩回去，现在它安全到达大海，错误的信息使幼龟们争先恐后地爬到毫无遮挡的海滩。好心的游客走了，原先那只在等待时机的老鹰又飞回来了，其它老鹰也跟过来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textAlignment w:val="auto"/>
        <w:rPr>
          <w:rFonts w:hint="eastAsia" w:ascii="宋体" w:hAnsi="宋体" w:cs="宋体"/>
          <w:i w:val="0"/>
          <w:caps w:val="0"/>
          <w:color w:val="333333"/>
          <w:spacing w:val="0"/>
          <w:sz w:val="21"/>
          <w:szCs w:val="21"/>
          <w:shd w:val="clear" w:fill="FFFFFF"/>
          <w:lang w:eastAsia="zh-CN"/>
        </w:rPr>
      </w:pPr>
      <w:r>
        <w:rPr>
          <w:rFonts w:hint="eastAsia" w:ascii="宋体" w:hAnsi="宋体" w:cs="宋体"/>
          <w:i w:val="0"/>
          <w:caps w:val="0"/>
          <w:color w:val="333333"/>
          <w:spacing w:val="0"/>
          <w:sz w:val="21"/>
          <w:szCs w:val="21"/>
          <w:shd w:val="clear" w:fill="FFFFFF"/>
          <w:lang w:eastAsia="zh-CN"/>
        </w:rPr>
        <w:t>要求选择一个角度构思作文。自主确定立意，确定文体，确定标题；不要脱离材料内容及做含意的范围作文，不要套作，不得抄袭。</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微软雅黑"/>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F036D"/>
    <w:rsid w:val="06A40E7D"/>
    <w:rsid w:val="12434016"/>
    <w:rsid w:val="39B16327"/>
    <w:rsid w:val="6CF0616B"/>
    <w:rsid w:val="72044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2020-08-30T15:13:00Z</dcterms:created>
  <dc:creator>Y</dc:creator>
  <cp:lastModifiedBy>Y</cp:lastModifiedBy>
  <dcterms:modified xsi:type="dcterms:W3CDTF">2020-08-30T15:28:28Z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