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4292e"/>
          <w:highlight w:val="white"/>
          <w:rtl w:val="0"/>
        </w:rPr>
        <w:t xml:space="preserve">As we are all aware of the widespread Coronavirus and also as it is a respiratory virus, a great way to fight against it is a Face Shield. Over the last few weeks we have seen a lot of demand for these masks and also that masks are running out of stock. We have also designed a Face Shield using laser cutting in order to lend our help in fighting against this disease.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Supply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The basic supplies we have used are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Acrylic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OHP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iLAuCrwtSMMr66qkDRNJvwE6Bw==">AMUW2mXQrYyL6LK1uzyBqydFCWb2qQx4jI0Nw/zAGwBD2meS0Vp0bF1qXn290MgiLQ+9QnVbMFe/FgjPghKRbiRdl9YovEoXGExBsUK4y7VfyrEjzdnZbVo=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