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AD82B" w14:textId="77777777" w:rsidR="00C0406B" w:rsidRDefault="00C0406B">
      <w:permStart w:id="1278243288" w:edGrp="everyone"/>
      <w:permEnd w:id="1278243288"/>
    </w:p>
    <w:p w14:paraId="1E03DDD6" w14:textId="77777777" w:rsidR="00C0406B" w:rsidRDefault="00C0406B">
      <w:pPr>
        <w:jc w:val="center"/>
        <w:rPr>
          <w:b/>
          <w:bCs/>
          <w:sz w:val="32"/>
        </w:rPr>
      </w:pPr>
      <w:r>
        <w:rPr>
          <w:rFonts w:hint="eastAsia"/>
          <w:b/>
          <w:bCs/>
          <w:sz w:val="32"/>
        </w:rPr>
        <w:t>中国科学技术大学</w:t>
      </w:r>
    </w:p>
    <w:p w14:paraId="15622A05" w14:textId="77777777" w:rsidR="00C0406B" w:rsidRDefault="00B91A2A">
      <w:pPr>
        <w:jc w:val="center"/>
        <w:rPr>
          <w:sz w:val="32"/>
        </w:rPr>
      </w:pPr>
      <w:r>
        <w:rPr>
          <w:rFonts w:eastAsia="黑体" w:hint="eastAsia"/>
          <w:b/>
          <w:bCs/>
          <w:sz w:val="32"/>
        </w:rPr>
        <w:t>“</w:t>
      </w:r>
      <w:r w:rsidR="001C5CFC">
        <w:rPr>
          <w:rFonts w:eastAsia="黑体" w:hint="eastAsia"/>
          <w:b/>
          <w:bCs/>
          <w:sz w:val="32"/>
        </w:rPr>
        <w:t>大学生</w:t>
      </w:r>
      <w:r w:rsidR="00B33416">
        <w:rPr>
          <w:rFonts w:eastAsia="黑体" w:hint="eastAsia"/>
          <w:b/>
          <w:bCs/>
          <w:sz w:val="32"/>
        </w:rPr>
        <w:t>研究</w:t>
      </w:r>
      <w:r w:rsidR="00C0406B">
        <w:rPr>
          <w:rFonts w:eastAsia="黑体" w:hint="eastAsia"/>
          <w:b/>
          <w:bCs/>
          <w:sz w:val="32"/>
        </w:rPr>
        <w:t>计划”项目</w:t>
      </w:r>
    </w:p>
    <w:p w14:paraId="71F2BC08" w14:textId="77777777" w:rsidR="00C0406B" w:rsidRDefault="00C0406B">
      <w:pPr>
        <w:jc w:val="center"/>
      </w:pPr>
      <w:bookmarkStart w:id="0" w:name="OLE_LINK5"/>
      <w:r>
        <w:rPr>
          <w:rFonts w:eastAsia="黑体" w:hint="eastAsia"/>
          <w:b/>
          <w:bCs/>
          <w:sz w:val="32"/>
        </w:rPr>
        <w:t>结</w:t>
      </w:r>
      <w:r>
        <w:rPr>
          <w:rFonts w:eastAsia="黑体" w:hint="eastAsia"/>
          <w:b/>
          <w:bCs/>
          <w:sz w:val="32"/>
        </w:rPr>
        <w:t xml:space="preserve">  </w:t>
      </w:r>
      <w:r>
        <w:rPr>
          <w:rFonts w:eastAsia="黑体" w:hint="eastAsia"/>
          <w:b/>
          <w:bCs/>
          <w:sz w:val="32"/>
        </w:rPr>
        <w:t>题</w:t>
      </w:r>
      <w:r>
        <w:rPr>
          <w:rFonts w:eastAsia="黑体" w:hint="eastAsia"/>
          <w:b/>
          <w:bCs/>
          <w:sz w:val="32"/>
        </w:rPr>
        <w:t xml:space="preserve">  </w:t>
      </w:r>
      <w:r>
        <w:rPr>
          <w:rFonts w:eastAsia="黑体" w:hint="eastAsia"/>
          <w:b/>
          <w:bCs/>
          <w:sz w:val="32"/>
        </w:rPr>
        <w:t>报</w:t>
      </w:r>
      <w:r>
        <w:rPr>
          <w:rFonts w:eastAsia="黑体" w:hint="eastAsia"/>
          <w:b/>
          <w:bCs/>
          <w:sz w:val="32"/>
        </w:rPr>
        <w:t xml:space="preserve">  </w:t>
      </w:r>
      <w:r>
        <w:rPr>
          <w:rFonts w:eastAsia="黑体" w:hint="eastAsia"/>
          <w:b/>
          <w:bCs/>
          <w:sz w:val="32"/>
        </w:rPr>
        <w:t>告</w:t>
      </w:r>
    </w:p>
    <w:bookmarkEnd w:id="0"/>
    <w:p w14:paraId="08248448" w14:textId="77777777" w:rsidR="00C0406B" w:rsidRDefault="00C0406B"/>
    <w:p w14:paraId="7BF37DEB" w14:textId="77777777" w:rsidR="00C0406B" w:rsidRDefault="00C0406B"/>
    <w:p w14:paraId="47329050" w14:textId="77777777" w:rsidR="00C0406B" w:rsidRDefault="00C0406B"/>
    <w:p w14:paraId="79D73549" w14:textId="77777777" w:rsidR="00C0406B" w:rsidRDefault="00C0406B"/>
    <w:p w14:paraId="502424C2" w14:textId="77777777" w:rsidR="00C0406B" w:rsidRDefault="00C0406B"/>
    <w:p w14:paraId="15A30E68" w14:textId="77777777" w:rsidR="00C0406B" w:rsidRDefault="00C0406B"/>
    <w:p w14:paraId="2B6C5CC9" w14:textId="77777777" w:rsidR="00C0406B" w:rsidRDefault="00C0406B"/>
    <w:p w14:paraId="77305CEA" w14:textId="77777777" w:rsidR="00C0406B" w:rsidRDefault="00C0406B"/>
    <w:p w14:paraId="15696B4E" w14:textId="77777777" w:rsidR="00C0406B" w:rsidRDefault="00C0406B"/>
    <w:p w14:paraId="08465134" w14:textId="77777777" w:rsidR="009812A3" w:rsidRDefault="00C0406B">
      <w:pPr>
        <w:rPr>
          <w:rFonts w:eastAsia="黑体"/>
          <w:sz w:val="28"/>
          <w:u w:val="single"/>
        </w:rPr>
      </w:pPr>
      <w:r>
        <w:rPr>
          <w:rFonts w:hint="eastAsia"/>
        </w:rPr>
        <w:t xml:space="preserve"> </w:t>
      </w:r>
      <w:r>
        <w:rPr>
          <w:rFonts w:hint="eastAsia"/>
          <w:sz w:val="28"/>
        </w:rPr>
        <w:t xml:space="preserve">     </w:t>
      </w:r>
      <w:r w:rsidR="00843C5A">
        <w:rPr>
          <w:rFonts w:eastAsia="黑体" w:hint="eastAsia"/>
          <w:sz w:val="28"/>
        </w:rPr>
        <w:t>项目中文名称</w:t>
      </w:r>
      <w:r w:rsidR="009812A3">
        <w:rPr>
          <w:rFonts w:eastAsia="黑体" w:hint="eastAsia"/>
          <w:sz w:val="28"/>
        </w:rPr>
        <w:t xml:space="preserve">  </w:t>
      </w:r>
      <w:r>
        <w:rPr>
          <w:rFonts w:eastAsia="黑体" w:hint="eastAsia"/>
          <w:sz w:val="28"/>
          <w:u w:val="single"/>
        </w:rPr>
        <w:t xml:space="preserve">    </w:t>
      </w:r>
      <w:r w:rsidR="009812A3" w:rsidRPr="009812A3">
        <w:rPr>
          <w:rFonts w:eastAsia="黑体"/>
          <w:sz w:val="28"/>
          <w:u w:val="single"/>
        </w:rPr>
        <w:t>高分辨率缪子成像装置</w:t>
      </w:r>
      <w:r w:rsidR="009812A3">
        <w:rPr>
          <w:rFonts w:eastAsia="黑体" w:hint="eastAsia"/>
          <w:sz w:val="28"/>
          <w:u w:val="single"/>
        </w:rPr>
        <w:t xml:space="preserve">       </w:t>
      </w:r>
    </w:p>
    <w:p w14:paraId="0CA5DE68" w14:textId="77777777" w:rsidR="00C0406B" w:rsidRDefault="009812A3" w:rsidP="00142774">
      <w:pPr>
        <w:ind w:firstLineChars="1000" w:firstLine="2800"/>
        <w:rPr>
          <w:rFonts w:eastAsia="黑体"/>
          <w:sz w:val="28"/>
          <w:u w:val="single"/>
        </w:rPr>
      </w:pPr>
      <w:r>
        <w:rPr>
          <w:rFonts w:eastAsia="黑体" w:hint="eastAsia"/>
          <w:sz w:val="28"/>
          <w:u w:val="single"/>
        </w:rPr>
        <w:t xml:space="preserve">      </w:t>
      </w:r>
      <w:r w:rsidRPr="009812A3">
        <w:rPr>
          <w:rFonts w:eastAsia="黑体"/>
          <w:sz w:val="28"/>
          <w:u w:val="single"/>
        </w:rPr>
        <w:t>数据采集软件设计</w:t>
      </w:r>
      <w:r>
        <w:rPr>
          <w:rFonts w:eastAsia="黑体" w:hint="eastAsia"/>
          <w:sz w:val="28"/>
          <w:u w:val="single"/>
        </w:rPr>
        <w:t xml:space="preserve">       </w:t>
      </w:r>
      <w:r w:rsidR="00E61FF4">
        <w:rPr>
          <w:rFonts w:eastAsia="黑体" w:hint="eastAsia"/>
          <w:sz w:val="28"/>
          <w:u w:val="single"/>
        </w:rPr>
        <w:t xml:space="preserve"> </w:t>
      </w:r>
      <w:r>
        <w:rPr>
          <w:rFonts w:eastAsia="黑体" w:hint="eastAsia"/>
          <w:sz w:val="28"/>
          <w:u w:val="single"/>
        </w:rPr>
        <w:t xml:space="preserve"> </w:t>
      </w:r>
    </w:p>
    <w:p w14:paraId="5251FD31" w14:textId="77777777" w:rsidR="009812A3" w:rsidRDefault="00C0406B" w:rsidP="009812A3">
      <w:pPr>
        <w:ind w:left="1680" w:hangingChars="600" w:hanging="1680"/>
        <w:rPr>
          <w:rFonts w:eastAsia="黑体"/>
          <w:sz w:val="28"/>
          <w:u w:val="single"/>
        </w:rPr>
      </w:pPr>
      <w:r>
        <w:rPr>
          <w:rFonts w:eastAsia="黑体" w:hint="eastAsia"/>
          <w:sz w:val="28"/>
        </w:rPr>
        <w:t xml:space="preserve">      </w:t>
      </w:r>
      <w:r w:rsidR="00843C5A">
        <w:rPr>
          <w:rFonts w:eastAsia="黑体" w:hint="eastAsia"/>
          <w:sz w:val="28"/>
        </w:rPr>
        <w:t>项目</w:t>
      </w:r>
      <w:r>
        <w:rPr>
          <w:rFonts w:eastAsia="黑体" w:hint="eastAsia"/>
          <w:sz w:val="28"/>
        </w:rPr>
        <w:t>英文</w:t>
      </w:r>
      <w:r w:rsidR="00843C5A">
        <w:rPr>
          <w:rFonts w:eastAsia="黑体" w:hint="eastAsia"/>
          <w:sz w:val="28"/>
        </w:rPr>
        <w:t>名称</w:t>
      </w:r>
      <w:r>
        <w:rPr>
          <w:rFonts w:eastAsia="黑体" w:hint="eastAsia"/>
          <w:sz w:val="28"/>
        </w:rPr>
        <w:t xml:space="preserve"> </w:t>
      </w:r>
      <w:r w:rsidR="009812A3">
        <w:rPr>
          <w:rFonts w:eastAsia="黑体" w:hint="eastAsia"/>
          <w:sz w:val="28"/>
        </w:rPr>
        <w:t xml:space="preserve"> </w:t>
      </w:r>
      <w:r>
        <w:rPr>
          <w:rFonts w:eastAsia="黑体" w:hint="eastAsia"/>
          <w:sz w:val="28"/>
          <w:u w:val="single"/>
        </w:rPr>
        <w:t xml:space="preserve">  </w:t>
      </w:r>
      <w:r w:rsidR="009812A3" w:rsidRPr="009812A3">
        <w:rPr>
          <w:rFonts w:eastAsia="黑体"/>
          <w:sz w:val="28"/>
          <w:u w:val="single"/>
        </w:rPr>
        <w:t>Data Acquisition Software Design</w:t>
      </w:r>
      <w:r w:rsidR="009812A3">
        <w:rPr>
          <w:rFonts w:eastAsia="黑体" w:hint="eastAsia"/>
          <w:sz w:val="28"/>
          <w:u w:val="single"/>
        </w:rPr>
        <w:t xml:space="preserve">  </w:t>
      </w:r>
    </w:p>
    <w:p w14:paraId="2E6B3098" w14:textId="77777777" w:rsidR="00C0406B" w:rsidRDefault="009812A3" w:rsidP="009812A3">
      <w:pPr>
        <w:ind w:firstLineChars="800" w:firstLine="2240"/>
        <w:rPr>
          <w:rFonts w:eastAsia="黑体"/>
          <w:sz w:val="28"/>
        </w:rPr>
      </w:pPr>
      <w:r>
        <w:rPr>
          <w:rFonts w:eastAsia="黑体" w:hint="eastAsia"/>
          <w:sz w:val="28"/>
          <w:u w:val="single"/>
        </w:rPr>
        <w:t xml:space="preserve"> f</w:t>
      </w:r>
      <w:r w:rsidRPr="009812A3">
        <w:rPr>
          <w:rFonts w:eastAsia="黑体"/>
          <w:sz w:val="28"/>
          <w:u w:val="single"/>
        </w:rPr>
        <w:t>or High-Resolution Muon Imaging System</w:t>
      </w:r>
      <w:r w:rsidR="00C0406B">
        <w:rPr>
          <w:rFonts w:eastAsia="黑体" w:hint="eastAsia"/>
          <w:sz w:val="28"/>
          <w:u w:val="single"/>
        </w:rPr>
        <w:t xml:space="preserve">   </w:t>
      </w:r>
    </w:p>
    <w:p w14:paraId="6134115B" w14:textId="77777777" w:rsidR="00C0406B" w:rsidRDefault="00C0406B" w:rsidP="009812A3">
      <w:pPr>
        <w:ind w:firstLineChars="400" w:firstLine="1120"/>
        <w:rPr>
          <w:rFonts w:eastAsia="黑体"/>
          <w:sz w:val="28"/>
          <w:u w:val="single"/>
        </w:rPr>
      </w:pPr>
      <w:r>
        <w:rPr>
          <w:rFonts w:eastAsia="黑体" w:hint="eastAsia"/>
          <w:sz w:val="28"/>
        </w:rPr>
        <w:t xml:space="preserve">  </w:t>
      </w:r>
      <w:r w:rsidR="00843C5A">
        <w:rPr>
          <w:rFonts w:eastAsia="黑体" w:hint="eastAsia"/>
          <w:sz w:val="28"/>
        </w:rPr>
        <w:t xml:space="preserve">      </w:t>
      </w:r>
    </w:p>
    <w:p w14:paraId="258ABD9B" w14:textId="77777777" w:rsidR="00C0406B" w:rsidRDefault="00C0406B">
      <w:pPr>
        <w:ind w:firstLineChars="385" w:firstLine="1078"/>
        <w:rPr>
          <w:rFonts w:eastAsia="黑体"/>
          <w:sz w:val="28"/>
          <w:u w:val="single"/>
        </w:rPr>
      </w:pPr>
    </w:p>
    <w:p w14:paraId="5698AC36" w14:textId="77777777" w:rsidR="009A4508" w:rsidRDefault="009A4508">
      <w:pPr>
        <w:ind w:firstLineChars="385" w:firstLine="1078"/>
        <w:rPr>
          <w:rFonts w:eastAsia="黑体"/>
          <w:sz w:val="28"/>
        </w:rPr>
      </w:pPr>
    </w:p>
    <w:p w14:paraId="3A1389B4" w14:textId="77777777" w:rsidR="00C0406B" w:rsidRDefault="00C0406B" w:rsidP="009812A3">
      <w:pPr>
        <w:ind w:firstLine="420"/>
        <w:rPr>
          <w:rFonts w:eastAsia="黑体"/>
          <w:sz w:val="28"/>
          <w:u w:val="single"/>
        </w:rPr>
      </w:pPr>
      <w:r>
        <w:rPr>
          <w:rFonts w:eastAsia="黑体" w:hint="eastAsia"/>
          <w:sz w:val="28"/>
        </w:rPr>
        <w:t>姓</w:t>
      </w:r>
      <w:r>
        <w:rPr>
          <w:rFonts w:eastAsia="黑体" w:hint="eastAsia"/>
          <w:sz w:val="28"/>
        </w:rPr>
        <w:t xml:space="preserve">  </w:t>
      </w:r>
      <w:r>
        <w:rPr>
          <w:rFonts w:eastAsia="黑体" w:hint="eastAsia"/>
          <w:sz w:val="28"/>
        </w:rPr>
        <w:t>名</w:t>
      </w:r>
      <w:r>
        <w:rPr>
          <w:rFonts w:eastAsia="黑体" w:hint="eastAsia"/>
          <w:sz w:val="28"/>
          <w:u w:val="single"/>
        </w:rPr>
        <w:t xml:space="preserve">     </w:t>
      </w:r>
      <w:r w:rsidR="009812A3">
        <w:rPr>
          <w:rFonts w:eastAsia="黑体" w:hint="eastAsia"/>
          <w:sz w:val="28"/>
          <w:u w:val="single"/>
        </w:rPr>
        <w:t>王景成</w:t>
      </w:r>
      <w:r>
        <w:rPr>
          <w:rFonts w:eastAsia="黑体" w:hint="eastAsia"/>
          <w:sz w:val="28"/>
          <w:u w:val="single"/>
        </w:rPr>
        <w:t xml:space="preserve">         </w:t>
      </w:r>
      <w:r>
        <w:rPr>
          <w:rFonts w:eastAsia="黑体" w:hint="eastAsia"/>
          <w:sz w:val="28"/>
        </w:rPr>
        <w:t>学</w:t>
      </w:r>
      <w:r>
        <w:rPr>
          <w:rFonts w:eastAsia="黑体" w:hint="eastAsia"/>
          <w:sz w:val="28"/>
        </w:rPr>
        <w:t xml:space="preserve">  </w:t>
      </w:r>
      <w:r>
        <w:rPr>
          <w:rFonts w:eastAsia="黑体" w:hint="eastAsia"/>
          <w:sz w:val="28"/>
        </w:rPr>
        <w:t>号</w:t>
      </w:r>
      <w:r>
        <w:rPr>
          <w:rFonts w:eastAsia="黑体" w:hint="eastAsia"/>
          <w:sz w:val="28"/>
          <w:u w:val="single"/>
        </w:rPr>
        <w:t xml:space="preserve">     </w:t>
      </w:r>
      <w:r w:rsidR="009812A3">
        <w:rPr>
          <w:rFonts w:eastAsia="黑体" w:hint="eastAsia"/>
          <w:sz w:val="28"/>
          <w:u w:val="single"/>
        </w:rPr>
        <w:t>PB23020503</w:t>
      </w:r>
      <w:r>
        <w:rPr>
          <w:rFonts w:eastAsia="黑体" w:hint="eastAsia"/>
          <w:sz w:val="28"/>
          <w:u w:val="single"/>
        </w:rPr>
        <w:t xml:space="preserve">       </w:t>
      </w:r>
    </w:p>
    <w:p w14:paraId="1A96A26C" w14:textId="77777777" w:rsidR="00C0406B" w:rsidRDefault="00C0406B" w:rsidP="009812A3">
      <w:pPr>
        <w:ind w:firstLine="420"/>
        <w:rPr>
          <w:rFonts w:eastAsia="黑体"/>
          <w:sz w:val="28"/>
          <w:u w:val="single"/>
        </w:rPr>
      </w:pPr>
      <w:r>
        <w:rPr>
          <w:rFonts w:eastAsia="黑体" w:hint="eastAsia"/>
          <w:sz w:val="28"/>
        </w:rPr>
        <w:t>导</w:t>
      </w:r>
      <w:r>
        <w:rPr>
          <w:rFonts w:eastAsia="黑体" w:hint="eastAsia"/>
          <w:sz w:val="28"/>
        </w:rPr>
        <w:t xml:space="preserve">  </w:t>
      </w:r>
      <w:r>
        <w:rPr>
          <w:rFonts w:eastAsia="黑体" w:hint="eastAsia"/>
          <w:sz w:val="28"/>
        </w:rPr>
        <w:t>师</w:t>
      </w:r>
      <w:r>
        <w:rPr>
          <w:rFonts w:eastAsia="黑体" w:hint="eastAsia"/>
          <w:sz w:val="28"/>
          <w:u w:val="single"/>
        </w:rPr>
        <w:t xml:space="preserve">             </w:t>
      </w:r>
      <w:r w:rsidR="009812A3">
        <w:rPr>
          <w:rFonts w:eastAsia="黑体" w:hint="eastAsia"/>
          <w:sz w:val="28"/>
          <w:u w:val="single"/>
        </w:rPr>
        <w:t>刘树彬</w:t>
      </w:r>
      <w:r w:rsidR="009812A3">
        <w:rPr>
          <w:rFonts w:eastAsia="黑体" w:hint="eastAsia"/>
          <w:sz w:val="28"/>
          <w:u w:val="single"/>
        </w:rPr>
        <w:t xml:space="preserve">         </w:t>
      </w:r>
      <w:r w:rsidR="009812A3">
        <w:rPr>
          <w:rFonts w:eastAsia="黑体" w:hint="eastAsia"/>
          <w:sz w:val="28"/>
          <w:u w:val="single"/>
        </w:rPr>
        <w:t>王宇</w:t>
      </w:r>
      <w:r w:rsidR="009812A3">
        <w:rPr>
          <w:rFonts w:eastAsia="黑体" w:hint="eastAsia"/>
          <w:sz w:val="28"/>
          <w:u w:val="single"/>
        </w:rPr>
        <w:t xml:space="preserve"> </w:t>
      </w:r>
      <w:r>
        <w:rPr>
          <w:rFonts w:eastAsia="黑体" w:hint="eastAsia"/>
          <w:sz w:val="28"/>
          <w:u w:val="single"/>
        </w:rPr>
        <w:t xml:space="preserve">           </w:t>
      </w:r>
      <w:r w:rsidR="009D38C1">
        <w:rPr>
          <w:rFonts w:eastAsia="黑体" w:hint="eastAsia"/>
          <w:sz w:val="28"/>
          <w:u w:val="single"/>
        </w:rPr>
        <w:t xml:space="preserve">  </w:t>
      </w:r>
      <w:r>
        <w:rPr>
          <w:rFonts w:eastAsia="黑体" w:hint="eastAsia"/>
          <w:sz w:val="28"/>
          <w:u w:val="single"/>
        </w:rPr>
        <w:t xml:space="preserve">  </w:t>
      </w:r>
    </w:p>
    <w:p w14:paraId="1FE1CF85" w14:textId="77777777" w:rsidR="00C0406B" w:rsidRDefault="00C0406B" w:rsidP="009812A3">
      <w:pPr>
        <w:ind w:firstLine="420"/>
        <w:rPr>
          <w:sz w:val="28"/>
          <w:u w:val="single"/>
        </w:rPr>
      </w:pPr>
      <w:r>
        <w:rPr>
          <w:rFonts w:eastAsia="黑体" w:hint="eastAsia"/>
          <w:sz w:val="28"/>
        </w:rPr>
        <w:t>学</w:t>
      </w:r>
      <w:r>
        <w:rPr>
          <w:rFonts w:eastAsia="黑体" w:hint="eastAsia"/>
          <w:sz w:val="28"/>
        </w:rPr>
        <w:t xml:space="preserve">  </w:t>
      </w:r>
      <w:r>
        <w:rPr>
          <w:rFonts w:eastAsia="黑体" w:hint="eastAsia"/>
          <w:sz w:val="28"/>
        </w:rPr>
        <w:t>院</w:t>
      </w:r>
      <w:r>
        <w:rPr>
          <w:rFonts w:eastAsia="黑体" w:hint="eastAsia"/>
          <w:sz w:val="28"/>
        </w:rPr>
        <w:t xml:space="preserve"> </w:t>
      </w:r>
      <w:r>
        <w:rPr>
          <w:rFonts w:eastAsia="黑体" w:hint="eastAsia"/>
          <w:sz w:val="28"/>
          <w:u w:val="single"/>
        </w:rPr>
        <w:t xml:space="preserve">                  </w:t>
      </w:r>
      <w:r w:rsidR="009812A3">
        <w:rPr>
          <w:rFonts w:eastAsia="黑体" w:hint="eastAsia"/>
          <w:sz w:val="28"/>
          <w:u w:val="single"/>
        </w:rPr>
        <w:t xml:space="preserve"> </w:t>
      </w:r>
      <w:r w:rsidR="009812A3">
        <w:rPr>
          <w:rFonts w:eastAsia="黑体" w:hint="eastAsia"/>
          <w:sz w:val="28"/>
          <w:u w:val="single"/>
        </w:rPr>
        <w:t>物理学院</w:t>
      </w:r>
      <w:r w:rsidR="009812A3">
        <w:rPr>
          <w:rFonts w:eastAsia="黑体" w:hint="eastAsia"/>
          <w:sz w:val="28"/>
          <w:u w:val="single"/>
        </w:rPr>
        <w:t xml:space="preserve">           </w:t>
      </w:r>
      <w:r>
        <w:rPr>
          <w:rFonts w:eastAsia="黑体" w:hint="eastAsia"/>
          <w:sz w:val="28"/>
          <w:u w:val="single"/>
        </w:rPr>
        <w:t xml:space="preserve">      </w:t>
      </w:r>
      <w:r w:rsidR="009D38C1">
        <w:rPr>
          <w:rFonts w:eastAsia="黑体" w:hint="eastAsia"/>
          <w:sz w:val="28"/>
          <w:u w:val="single"/>
        </w:rPr>
        <w:t xml:space="preserve">  </w:t>
      </w:r>
      <w:r>
        <w:rPr>
          <w:rFonts w:eastAsia="黑体" w:hint="eastAsia"/>
          <w:sz w:val="28"/>
          <w:u w:val="single"/>
        </w:rPr>
        <w:t xml:space="preserve"> </w:t>
      </w:r>
    </w:p>
    <w:p w14:paraId="34E2E354" w14:textId="77777777" w:rsidR="00C0406B" w:rsidRDefault="00C0406B" w:rsidP="009812A3">
      <w:pPr>
        <w:ind w:firstLine="420"/>
        <w:rPr>
          <w:sz w:val="28"/>
          <w:u w:val="single"/>
        </w:rPr>
      </w:pPr>
      <w:r>
        <w:rPr>
          <w:rFonts w:eastAsia="黑体" w:hint="eastAsia"/>
          <w:sz w:val="28"/>
        </w:rPr>
        <w:t>日</w:t>
      </w:r>
      <w:r>
        <w:rPr>
          <w:rFonts w:eastAsia="黑体" w:hint="eastAsia"/>
          <w:sz w:val="28"/>
        </w:rPr>
        <w:t xml:space="preserve">  </w:t>
      </w:r>
      <w:r>
        <w:rPr>
          <w:rFonts w:eastAsia="黑体" w:hint="eastAsia"/>
          <w:sz w:val="28"/>
        </w:rPr>
        <w:t>期</w:t>
      </w:r>
      <w:r>
        <w:rPr>
          <w:rFonts w:hint="eastAsia"/>
          <w:sz w:val="28"/>
          <w:u w:val="single"/>
        </w:rPr>
        <w:t xml:space="preserve">                   </w:t>
      </w:r>
      <w:r w:rsidR="009812A3">
        <w:rPr>
          <w:rFonts w:hint="eastAsia"/>
          <w:sz w:val="28"/>
          <w:u w:val="single"/>
        </w:rPr>
        <w:t xml:space="preserve"> 2025.12.6</w:t>
      </w:r>
      <w:r>
        <w:rPr>
          <w:rFonts w:hint="eastAsia"/>
          <w:sz w:val="28"/>
          <w:u w:val="single"/>
        </w:rPr>
        <w:t xml:space="preserve">       </w:t>
      </w:r>
      <w:r w:rsidR="009812A3">
        <w:rPr>
          <w:rFonts w:hint="eastAsia"/>
          <w:sz w:val="28"/>
          <w:u w:val="single"/>
        </w:rPr>
        <w:t xml:space="preserve">   </w:t>
      </w:r>
      <w:r>
        <w:rPr>
          <w:rFonts w:hint="eastAsia"/>
          <w:sz w:val="28"/>
          <w:u w:val="single"/>
        </w:rPr>
        <w:t xml:space="preserve"> </w:t>
      </w:r>
      <w:r w:rsidR="009812A3">
        <w:rPr>
          <w:rFonts w:hint="eastAsia"/>
          <w:sz w:val="28"/>
          <w:u w:val="single"/>
        </w:rPr>
        <w:t xml:space="preserve">     </w:t>
      </w:r>
      <w:r>
        <w:rPr>
          <w:rFonts w:hint="eastAsia"/>
          <w:sz w:val="28"/>
          <w:u w:val="single"/>
        </w:rPr>
        <w:t xml:space="preserve"> </w:t>
      </w:r>
      <w:r w:rsidR="009D38C1">
        <w:rPr>
          <w:rFonts w:hint="eastAsia"/>
          <w:sz w:val="28"/>
          <w:u w:val="single"/>
        </w:rPr>
        <w:t xml:space="preserve">  </w:t>
      </w:r>
      <w:r>
        <w:rPr>
          <w:rFonts w:hint="eastAsia"/>
          <w:sz w:val="28"/>
          <w:u w:val="single"/>
        </w:rPr>
        <w:t xml:space="preserve"> </w:t>
      </w:r>
    </w:p>
    <w:p w14:paraId="7F37E853" w14:textId="77777777" w:rsidR="0015648A" w:rsidRDefault="0015648A" w:rsidP="009812A3">
      <w:pPr>
        <w:ind w:firstLine="420"/>
        <w:rPr>
          <w:sz w:val="28"/>
          <w:u w:val="single"/>
        </w:rPr>
      </w:pPr>
    </w:p>
    <w:p w14:paraId="1ED8BE0D" w14:textId="77777777" w:rsidR="0015648A" w:rsidRDefault="0015648A" w:rsidP="009812A3">
      <w:pPr>
        <w:ind w:firstLine="420"/>
        <w:rPr>
          <w:sz w:val="28"/>
          <w:u w:val="single"/>
        </w:rPr>
      </w:pPr>
    </w:p>
    <w:p w14:paraId="7BFFC2F9" w14:textId="77777777" w:rsidR="0015648A" w:rsidRDefault="0015648A" w:rsidP="0015648A">
      <w:pPr>
        <w:rPr>
          <w:sz w:val="28"/>
          <w:u w:val="single"/>
        </w:rPr>
      </w:pPr>
    </w:p>
    <w:p w14:paraId="1DE7CAE3" w14:textId="77777777" w:rsidR="0015648A" w:rsidRDefault="0015648A" w:rsidP="0015648A">
      <w:pPr>
        <w:rPr>
          <w:sz w:val="32"/>
          <w:szCs w:val="28"/>
        </w:rPr>
      </w:pPr>
      <w:r w:rsidRPr="0015648A">
        <w:rPr>
          <w:rFonts w:hint="eastAsia"/>
          <w:sz w:val="32"/>
          <w:szCs w:val="28"/>
        </w:rPr>
        <w:lastRenderedPageBreak/>
        <w:t xml:space="preserve">1 </w:t>
      </w:r>
      <w:r w:rsidRPr="0015648A">
        <w:rPr>
          <w:rFonts w:hint="eastAsia"/>
          <w:sz w:val="32"/>
          <w:szCs w:val="28"/>
        </w:rPr>
        <w:t>课题背景</w:t>
      </w:r>
    </w:p>
    <w:p w14:paraId="605F26D4" w14:textId="5DFBCF9F" w:rsidR="0087615E" w:rsidRPr="0087615E" w:rsidRDefault="0087615E" w:rsidP="0015648A">
      <w:pPr>
        <w:rPr>
          <w:sz w:val="28"/>
        </w:rPr>
      </w:pPr>
      <w:r w:rsidRPr="0087615E">
        <w:rPr>
          <w:rFonts w:hint="eastAsia"/>
          <w:sz w:val="28"/>
        </w:rPr>
        <w:t xml:space="preserve">1.1 </w:t>
      </w:r>
      <w:r w:rsidRPr="0087615E">
        <w:rPr>
          <w:rFonts w:hint="eastAsia"/>
          <w:sz w:val="28"/>
        </w:rPr>
        <w:t>缪子</w:t>
      </w:r>
      <w:r w:rsidR="009079FA">
        <w:rPr>
          <w:rFonts w:hint="eastAsia"/>
          <w:sz w:val="28"/>
        </w:rPr>
        <w:t>透射</w:t>
      </w:r>
      <w:r w:rsidRPr="0087615E">
        <w:rPr>
          <w:rFonts w:hint="eastAsia"/>
          <w:sz w:val="28"/>
        </w:rPr>
        <w:t>成像技术</w:t>
      </w:r>
    </w:p>
    <w:p w14:paraId="799B30D3" w14:textId="77777777" w:rsidR="009079FA" w:rsidRDefault="009079FA" w:rsidP="0015648A">
      <w:pPr>
        <w:spacing w:line="360" w:lineRule="auto"/>
        <w:ind w:firstLine="420"/>
        <w:rPr>
          <w:rFonts w:ascii="宋体" w:hAnsi="宋体" w:hint="eastAsia"/>
          <w:sz w:val="22"/>
          <w:szCs w:val="21"/>
        </w:rPr>
      </w:pPr>
      <w:r w:rsidRPr="009079FA">
        <w:rPr>
          <w:rFonts w:ascii="宋体" w:hAnsi="宋体"/>
          <w:sz w:val="22"/>
          <w:szCs w:val="21"/>
        </w:rPr>
        <w:t>宇宙线缪子是大气簇射中带电</w:t>
      </w:r>
      <m:oMath>
        <m:r>
          <w:rPr>
            <w:rFonts w:ascii="Cambria Math" w:hAnsi="Cambria Math"/>
            <w:sz w:val="22"/>
            <w:szCs w:val="21"/>
          </w:rPr>
          <m:t>π</m:t>
        </m:r>
      </m:oMath>
      <w:r w:rsidRPr="009079FA">
        <w:rPr>
          <w:rFonts w:ascii="宋体" w:hAnsi="宋体"/>
          <w:sz w:val="22"/>
          <w:szCs w:val="21"/>
        </w:rPr>
        <w:t>介子衰变产生的基本粒子，具有极强的穿透能力，能够贯穿数十米甚至上千米的致密岩石或地层，且无需人工发射源，属于天然非破坏性探测粒子。缪子成像技术正是依托这一特性发展而来，核心分为透射成像和散射成像两类，其中缪子透射成像是目前应用最广泛、适配大型目标探测的主流技术。</w:t>
      </w:r>
    </w:p>
    <w:p w14:paraId="746AF88C" w14:textId="2B8BF55B" w:rsidR="009079FA" w:rsidRDefault="009079FA" w:rsidP="0015648A">
      <w:pPr>
        <w:spacing w:line="360" w:lineRule="auto"/>
        <w:ind w:firstLine="420"/>
        <w:rPr>
          <w:rFonts w:ascii="宋体" w:hAnsi="宋体" w:hint="eastAsia"/>
          <w:sz w:val="22"/>
          <w:szCs w:val="21"/>
        </w:rPr>
      </w:pPr>
      <w:r w:rsidRPr="009079FA">
        <w:rPr>
          <w:rFonts w:ascii="宋体" w:hAnsi="宋体"/>
          <w:sz w:val="22"/>
          <w:szCs w:val="21"/>
        </w:rPr>
        <w:t>缪子透射成像的核心原理是利用缪子与物质的电磁相互作用规律：当缪子穿过物体时，会通过电离和激发过程损失能量，其能量损失率与物体的密度、原子序数等关键参数直接相关。不同密度的物质对缪子的吸收和阻挡效果存在显著差异，高密度区域会使更多缪子被吸收或因能量损失过大无法穿透，导致穿过该区域后的缪子通量明显衰减；而低密度区域对缪子的阻挡作用较弱，通量衰减程度较小。通过在被测物体一侧部署探测器阵列，持续测量穿透后的缪子通量分布，结合重建算法即可反推物体内部的二维密度图像，若结合多方向联合探测，还能实现三维空间的物质分布可视化，</w:t>
      </w:r>
      <w:r>
        <w:rPr>
          <w:rFonts w:ascii="宋体" w:hAnsi="宋体" w:hint="eastAsia"/>
          <w:sz w:val="22"/>
          <w:szCs w:val="21"/>
        </w:rPr>
        <w:t>从而</w:t>
      </w:r>
      <w:r w:rsidRPr="009079FA">
        <w:rPr>
          <w:rFonts w:ascii="宋体" w:hAnsi="宋体"/>
          <w:sz w:val="22"/>
          <w:szCs w:val="21"/>
        </w:rPr>
        <w:t>突破常规技术的深度局限。与传统探测技术相比，缪子透射成像具有显著优势：一是非接触无损伤，无需破坏被测目标结构</w:t>
      </w:r>
      <w:r>
        <w:rPr>
          <w:rFonts w:ascii="宋体" w:hAnsi="宋体" w:hint="eastAsia"/>
          <w:sz w:val="22"/>
          <w:szCs w:val="21"/>
        </w:rPr>
        <w:t>；</w:t>
      </w:r>
      <w:r w:rsidRPr="009079FA">
        <w:rPr>
          <w:rFonts w:ascii="宋体" w:hAnsi="宋体"/>
          <w:sz w:val="22"/>
          <w:szCs w:val="21"/>
        </w:rPr>
        <w:t>二是抗干扰性强，不受复杂环境中电磁、粉尘等因素影响，可在隧道施工、矿山勘探等恶劣场景下稳定工作；三是探测范围广，既能覆盖地表浅层目标，也能满足深地百米级深度的探测需求。</w:t>
      </w:r>
    </w:p>
    <w:p w14:paraId="5DC4FD4A" w14:textId="298CBAE1" w:rsidR="0015648A" w:rsidRPr="008D3643" w:rsidRDefault="009079FA" w:rsidP="009079FA">
      <w:pPr>
        <w:spacing w:line="360" w:lineRule="auto"/>
        <w:ind w:firstLine="420"/>
        <w:rPr>
          <w:rFonts w:ascii="宋体" w:hAnsi="宋体" w:hint="eastAsia"/>
          <w:sz w:val="22"/>
          <w:szCs w:val="21"/>
        </w:rPr>
      </w:pPr>
      <w:r>
        <w:rPr>
          <w:rFonts w:ascii="宋体" w:hAnsi="宋体" w:hint="eastAsia"/>
          <w:sz w:val="22"/>
          <w:szCs w:val="21"/>
        </w:rPr>
        <w:t>目前，</w:t>
      </w:r>
      <w:r w:rsidR="0015648A" w:rsidRPr="008D3643">
        <w:rPr>
          <w:rFonts w:ascii="宋体" w:hAnsi="宋体" w:hint="eastAsia"/>
          <w:sz w:val="22"/>
          <w:szCs w:val="21"/>
        </w:rPr>
        <w:t>缪子</w:t>
      </w:r>
      <w:r>
        <w:rPr>
          <w:rFonts w:ascii="宋体" w:hAnsi="宋体" w:hint="eastAsia"/>
          <w:sz w:val="22"/>
          <w:szCs w:val="21"/>
        </w:rPr>
        <w:t>透射</w:t>
      </w:r>
      <w:r w:rsidR="0015648A" w:rsidRPr="008D3643">
        <w:rPr>
          <w:rFonts w:ascii="宋体" w:hAnsi="宋体" w:hint="eastAsia"/>
          <w:sz w:val="22"/>
          <w:szCs w:val="21"/>
        </w:rPr>
        <w:t>成像技术具有两大应用场景：分别是</w:t>
      </w:r>
      <w:r w:rsidR="004E7405" w:rsidRPr="008D3643">
        <w:rPr>
          <w:rFonts w:ascii="宋体" w:hAnsi="宋体" w:hint="eastAsia"/>
          <w:sz w:val="22"/>
          <w:szCs w:val="21"/>
        </w:rPr>
        <w:t>地表成像和深地探测</w:t>
      </w:r>
      <w:r w:rsidR="0087615E" w:rsidRPr="008D3643">
        <w:rPr>
          <w:rFonts w:ascii="宋体" w:hAnsi="宋体" w:hint="eastAsia"/>
          <w:sz w:val="22"/>
          <w:szCs w:val="21"/>
        </w:rPr>
        <w:t>。</w:t>
      </w:r>
      <w:r w:rsidR="004E7405" w:rsidRPr="008D3643">
        <w:rPr>
          <w:rFonts w:ascii="宋体" w:hAnsi="宋体" w:hint="eastAsia"/>
          <w:sz w:val="22"/>
          <w:szCs w:val="21"/>
        </w:rPr>
        <w:t>其中地表成像主要使用</w:t>
      </w:r>
      <w:r w:rsidR="0087615E" w:rsidRPr="008D3643">
        <w:rPr>
          <w:rFonts w:ascii="宋体" w:hAnsi="宋体" w:hint="eastAsia"/>
          <w:sz w:val="22"/>
          <w:szCs w:val="21"/>
        </w:rPr>
        <w:t>平板型探测器阵列，用于火山、古建筑等地表或浅层目标，但针对深部目标，由于</w:t>
      </w:r>
      <w:r w:rsidR="00B07DED">
        <w:rPr>
          <w:rFonts w:ascii="宋体" w:hAnsi="宋体" w:hint="eastAsia"/>
          <w:sz w:val="22"/>
          <w:szCs w:val="21"/>
        </w:rPr>
        <w:t>存在</w:t>
      </w:r>
      <w:r w:rsidR="0087615E" w:rsidRPr="008D3643">
        <w:rPr>
          <w:rFonts w:ascii="宋体" w:hAnsi="宋体" w:hint="eastAsia"/>
          <w:sz w:val="22"/>
          <w:szCs w:val="21"/>
        </w:rPr>
        <w:t>通量衰减以及立体角受限问题，传统平板构型无法有效利用。因此，对于深地探测需使用圆柱形井中探针，</w:t>
      </w:r>
      <w:r w:rsidR="008630E9" w:rsidRPr="008630E9">
        <w:rPr>
          <w:rFonts w:ascii="宋体" w:hAnsi="宋体"/>
          <w:sz w:val="22"/>
          <w:szCs w:val="21"/>
        </w:rPr>
        <w:t>以突破上述技术瓶颈，实现深地空间的物质分布探测。</w:t>
      </w:r>
      <w:r>
        <w:rPr>
          <w:rFonts w:ascii="宋体" w:hAnsi="宋体" w:hint="eastAsia"/>
          <w:sz w:val="22"/>
          <w:szCs w:val="21"/>
        </w:rPr>
        <w:t>但是，</w:t>
      </w:r>
      <w:r w:rsidR="008630E9" w:rsidRPr="008630E9">
        <w:rPr>
          <w:rFonts w:ascii="宋体" w:hAnsi="宋体"/>
          <w:sz w:val="22"/>
          <w:szCs w:val="21"/>
        </w:rPr>
        <w:t>无论是地表还是深地探测场景，缪子信号的捕获、转换与传输都需要依赖专用的</w:t>
      </w:r>
      <w:r w:rsidR="008630E9">
        <w:rPr>
          <w:rFonts w:ascii="宋体" w:hAnsi="宋体" w:hint="eastAsia"/>
          <w:sz w:val="22"/>
          <w:szCs w:val="21"/>
        </w:rPr>
        <w:t>读出</w:t>
      </w:r>
      <w:r w:rsidR="008630E9" w:rsidRPr="008630E9">
        <w:rPr>
          <w:rFonts w:ascii="宋体" w:hAnsi="宋体"/>
          <w:sz w:val="22"/>
          <w:szCs w:val="21"/>
        </w:rPr>
        <w:t>电子学系统提供支撑。</w:t>
      </w:r>
    </w:p>
    <w:p w14:paraId="6935E82E" w14:textId="77777777" w:rsidR="009D38C1" w:rsidRPr="0087615E" w:rsidRDefault="009D38C1" w:rsidP="009D38C1">
      <w:pPr>
        <w:rPr>
          <w:sz w:val="28"/>
        </w:rPr>
      </w:pPr>
      <w:r w:rsidRPr="0087615E">
        <w:rPr>
          <w:rFonts w:hint="eastAsia"/>
          <w:sz w:val="28"/>
        </w:rPr>
        <w:t>1.</w:t>
      </w:r>
      <w:r>
        <w:rPr>
          <w:rFonts w:hint="eastAsia"/>
          <w:sz w:val="28"/>
        </w:rPr>
        <w:t>2</w:t>
      </w:r>
      <w:r w:rsidRPr="0087615E">
        <w:rPr>
          <w:rFonts w:hint="eastAsia"/>
          <w:sz w:val="28"/>
        </w:rPr>
        <w:t xml:space="preserve"> </w:t>
      </w:r>
      <w:r>
        <w:rPr>
          <w:rFonts w:hint="eastAsia"/>
          <w:sz w:val="28"/>
        </w:rPr>
        <w:t>读出电子学系统架构</w:t>
      </w:r>
    </w:p>
    <w:p w14:paraId="541926EB" w14:textId="2793520E" w:rsidR="009D38C1" w:rsidRPr="00260560" w:rsidRDefault="008630E9" w:rsidP="00B26A23">
      <w:pPr>
        <w:spacing w:line="360" w:lineRule="auto"/>
        <w:ind w:firstLine="420"/>
        <w:rPr>
          <w:rFonts w:ascii="宋体" w:hAnsi="宋体" w:hint="eastAsia"/>
          <w:sz w:val="22"/>
          <w:szCs w:val="21"/>
        </w:rPr>
      </w:pPr>
      <w:r w:rsidRPr="00260560">
        <w:rPr>
          <w:rFonts w:ascii="宋体" w:hAnsi="宋体"/>
          <w:sz w:val="22"/>
          <w:szCs w:val="21"/>
        </w:rPr>
        <w:t>如图1所示，常见的塑料闪烁体探测器读出电子学系统采用 “前端电子学（FEE, Front-End Electronics）+ 数据获取（DAQ, Data Acquisition）+ 上位机（PC 端）” 的经典架构，</w:t>
      </w:r>
      <w:r w:rsidR="001D2D2D">
        <w:rPr>
          <w:rFonts w:ascii="宋体" w:hAnsi="宋体" w:hint="eastAsia"/>
          <w:sz w:val="22"/>
          <w:szCs w:val="21"/>
        </w:rPr>
        <w:t>这</w:t>
      </w:r>
      <w:r w:rsidRPr="00260560">
        <w:rPr>
          <w:rFonts w:ascii="宋体" w:hAnsi="宋体"/>
          <w:sz w:val="22"/>
          <w:szCs w:val="21"/>
        </w:rPr>
        <w:t>是缪子成像技术实现信号处理与数据输出的核心支撑。其中，前端电子学负责直接对接探测器，完成缪子信号的捕获、放大与初步成形；数据获取电路则将预处理后的模拟信号转化为数字信号，并进行打包整合；最终通过上位机实现数据的接收、</w:t>
      </w:r>
      <w:r w:rsidRPr="00260560">
        <w:rPr>
          <w:rFonts w:ascii="宋体" w:hAnsi="宋体"/>
          <w:sz w:val="22"/>
          <w:szCs w:val="21"/>
        </w:rPr>
        <w:lastRenderedPageBreak/>
        <w:t>存储、进一步分析以及对整个系统的参数配置与运行控制，三者协同构成了缪子成像从信号感知到数据应用的完整技术链路。</w:t>
      </w:r>
    </w:p>
    <w:p w14:paraId="63F6E906" w14:textId="2C095A84" w:rsidR="009D38C1" w:rsidRDefault="004B16B3" w:rsidP="009D38C1">
      <w:pPr>
        <w:spacing w:line="360" w:lineRule="auto"/>
        <w:jc w:val="center"/>
        <w:rPr>
          <w:rFonts w:ascii="宋体" w:hAnsi="宋体" w:hint="eastAsia"/>
          <w:sz w:val="24"/>
          <w:szCs w:val="22"/>
        </w:rPr>
      </w:pPr>
      <w:r w:rsidRPr="009D38C1">
        <w:rPr>
          <w:rFonts w:ascii="宋体" w:hAnsi="宋体"/>
          <w:noProof/>
          <w:sz w:val="24"/>
          <w:szCs w:val="22"/>
        </w:rPr>
        <w:drawing>
          <wp:inline distT="0" distB="0" distL="0" distR="0" wp14:anchorId="2990BA6B" wp14:editId="009FA95E">
            <wp:extent cx="4968243" cy="1623426"/>
            <wp:effectExtent l="0" t="0" r="381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76107" cy="1625996"/>
                    </a:xfrm>
                    <a:prstGeom prst="rect">
                      <a:avLst/>
                    </a:prstGeom>
                    <a:noFill/>
                    <a:ln>
                      <a:noFill/>
                    </a:ln>
                  </pic:spPr>
                </pic:pic>
              </a:graphicData>
            </a:graphic>
          </wp:inline>
        </w:drawing>
      </w:r>
    </w:p>
    <w:p w14:paraId="12567B5A" w14:textId="77777777" w:rsidR="007A293D" w:rsidRDefault="007A293D" w:rsidP="007A293D">
      <w:pPr>
        <w:spacing w:line="360" w:lineRule="auto"/>
        <w:jc w:val="center"/>
        <w:rPr>
          <w:rFonts w:ascii="楷体" w:eastAsia="楷体" w:hAnsi="楷体" w:hint="eastAsia"/>
          <w:sz w:val="22"/>
          <w:szCs w:val="21"/>
        </w:rPr>
      </w:pPr>
      <w:r w:rsidRPr="009D38C1">
        <w:rPr>
          <w:rFonts w:ascii="楷体" w:eastAsia="楷体" w:hAnsi="楷体" w:hint="eastAsia"/>
          <w:sz w:val="22"/>
          <w:szCs w:val="21"/>
        </w:rPr>
        <w:t>图1 读出电子学系统架构示意图</w:t>
      </w:r>
    </w:p>
    <w:p w14:paraId="3BBAF4BC" w14:textId="14E0C850" w:rsidR="00260560" w:rsidRDefault="00260560" w:rsidP="00F60D43">
      <w:pPr>
        <w:spacing w:line="360" w:lineRule="auto"/>
        <w:ind w:firstLine="420"/>
        <w:rPr>
          <w:rFonts w:ascii="楷体" w:eastAsia="楷体" w:hAnsi="楷体" w:hint="eastAsia"/>
          <w:sz w:val="22"/>
          <w:szCs w:val="21"/>
        </w:rPr>
      </w:pPr>
      <w:r w:rsidRPr="00260560">
        <w:rPr>
          <w:rFonts w:ascii="宋体" w:hAnsi="宋体" w:hint="eastAsia"/>
          <w:sz w:val="22"/>
          <w:szCs w:val="21"/>
        </w:rPr>
        <w:t>而 DAQ 与上位机之间的高效数据传输，是保障这一技术链路顺畅运行的关键环节，需要稳定可靠的通信协议提供支撑。</w:t>
      </w:r>
      <w:r>
        <w:rPr>
          <w:rFonts w:ascii="宋体" w:hAnsi="宋体" w:hint="eastAsia"/>
          <w:sz w:val="22"/>
          <w:szCs w:val="21"/>
        </w:rPr>
        <w:t>目前，传输层的主流通信协议是UDP</w:t>
      </w:r>
      <w:r w:rsidR="00B26A23">
        <w:rPr>
          <w:rFonts w:ascii="宋体" w:hAnsi="宋体" w:hint="eastAsia"/>
          <w:sz w:val="22"/>
          <w:szCs w:val="21"/>
        </w:rPr>
        <w:t>（</w:t>
      </w:r>
      <w:r w:rsidR="00B26A23" w:rsidRPr="00B26A23">
        <w:rPr>
          <w:rFonts w:ascii="宋体" w:hAnsi="宋体"/>
          <w:sz w:val="22"/>
          <w:szCs w:val="21"/>
        </w:rPr>
        <w:t>User Datagram Protocol</w:t>
      </w:r>
      <w:r w:rsidR="00B26A23">
        <w:rPr>
          <w:rFonts w:ascii="宋体" w:hAnsi="宋体" w:hint="eastAsia"/>
          <w:sz w:val="22"/>
          <w:szCs w:val="21"/>
        </w:rPr>
        <w:t>，</w:t>
      </w:r>
      <w:r w:rsidR="00B26A23" w:rsidRPr="00B26A23">
        <w:rPr>
          <w:rFonts w:ascii="宋体" w:hAnsi="宋体" w:hint="eastAsia"/>
          <w:sz w:val="22"/>
          <w:szCs w:val="21"/>
        </w:rPr>
        <w:t>用户数据报协议</w:t>
      </w:r>
      <w:r w:rsidR="00B26A23">
        <w:rPr>
          <w:rFonts w:ascii="宋体" w:hAnsi="宋体" w:hint="eastAsia"/>
          <w:sz w:val="22"/>
          <w:szCs w:val="21"/>
        </w:rPr>
        <w:t>）</w:t>
      </w:r>
      <w:r>
        <w:rPr>
          <w:rFonts w:ascii="宋体" w:hAnsi="宋体" w:hint="eastAsia"/>
          <w:sz w:val="22"/>
          <w:szCs w:val="21"/>
        </w:rPr>
        <w:t>和TCP</w:t>
      </w:r>
      <w:r w:rsidR="00B26A23">
        <w:rPr>
          <w:rFonts w:ascii="宋体" w:hAnsi="宋体" w:hint="eastAsia"/>
          <w:sz w:val="22"/>
          <w:szCs w:val="21"/>
        </w:rPr>
        <w:t>（</w:t>
      </w:r>
      <w:r w:rsidR="00B26A23" w:rsidRPr="00B26A23">
        <w:rPr>
          <w:rFonts w:ascii="宋体" w:hAnsi="宋体"/>
          <w:sz w:val="22"/>
          <w:szCs w:val="21"/>
        </w:rPr>
        <w:t>Transmission Control Protocol</w:t>
      </w:r>
      <w:r w:rsidR="001D2D2D">
        <w:rPr>
          <w:rFonts w:ascii="宋体" w:hAnsi="宋体" w:hint="eastAsia"/>
          <w:sz w:val="22"/>
          <w:szCs w:val="21"/>
        </w:rPr>
        <w:t>，</w:t>
      </w:r>
      <w:r w:rsidR="00B26A23" w:rsidRPr="00B26A23">
        <w:rPr>
          <w:rFonts w:ascii="宋体" w:hAnsi="宋体" w:hint="eastAsia"/>
          <w:sz w:val="22"/>
          <w:szCs w:val="21"/>
        </w:rPr>
        <w:t>传输控制协议</w:t>
      </w:r>
      <w:r w:rsidR="00B26A23">
        <w:rPr>
          <w:rFonts w:ascii="宋体" w:hAnsi="宋体" w:hint="eastAsia"/>
          <w:sz w:val="22"/>
          <w:szCs w:val="21"/>
        </w:rPr>
        <w:t>）。</w:t>
      </w:r>
      <w:r w:rsidR="001D2D2D">
        <w:rPr>
          <w:rFonts w:ascii="宋体" w:hAnsi="宋体" w:hint="eastAsia"/>
          <w:sz w:val="22"/>
          <w:szCs w:val="21"/>
        </w:rPr>
        <w:t>其中</w:t>
      </w:r>
      <w:r w:rsidRPr="00260560">
        <w:rPr>
          <w:rFonts w:ascii="宋体" w:hAnsi="宋体"/>
          <w:sz w:val="22"/>
          <w:szCs w:val="21"/>
        </w:rPr>
        <w:t>UDP 为无连接协议，不提供数据确认、重传机制，且无法保证数据传输的顺序性，而缪子探测中每一个信号数据包都承载着粒子穿透轨迹、能量损失等关键信息，数据丢失或顺序错乱会直接导致后续密度反演算法失效，无法准确重建物体内部结构</w:t>
      </w:r>
      <w:r w:rsidR="00B26A23">
        <w:rPr>
          <w:rFonts w:ascii="宋体" w:hAnsi="宋体" w:hint="eastAsia"/>
          <w:sz w:val="22"/>
          <w:szCs w:val="21"/>
        </w:rPr>
        <w:t>。</w:t>
      </w:r>
      <w:r w:rsidR="00B26A23" w:rsidRPr="00B26A23">
        <w:rPr>
          <w:rFonts w:ascii="宋体" w:hAnsi="宋体"/>
          <w:sz w:val="22"/>
          <w:szCs w:val="21"/>
        </w:rPr>
        <w:t>而 TCP 协议通过三次握手、确认重传、流量控制等可靠性设计，恰好能弥补这些缺陷，因此成为本课题中 DAQ 与上位机通信的优选方案。</w:t>
      </w:r>
    </w:p>
    <w:p w14:paraId="1AC6DBF4" w14:textId="0978DADD" w:rsidR="009D38C1" w:rsidRPr="00B26A23" w:rsidRDefault="009D38C1" w:rsidP="009D38C1">
      <w:pPr>
        <w:rPr>
          <w:sz w:val="28"/>
        </w:rPr>
      </w:pPr>
      <w:r w:rsidRPr="0087615E">
        <w:rPr>
          <w:rFonts w:hint="eastAsia"/>
          <w:sz w:val="28"/>
        </w:rPr>
        <w:t>1.</w:t>
      </w:r>
      <w:r>
        <w:rPr>
          <w:rFonts w:hint="eastAsia"/>
          <w:sz w:val="28"/>
        </w:rPr>
        <w:t>3</w:t>
      </w:r>
      <w:r w:rsidRPr="0087615E">
        <w:rPr>
          <w:rFonts w:hint="eastAsia"/>
          <w:sz w:val="28"/>
        </w:rPr>
        <w:t xml:space="preserve"> </w:t>
      </w:r>
      <w:r w:rsidR="00B26A23" w:rsidRPr="00B26A23">
        <w:rPr>
          <w:rFonts w:hint="eastAsia"/>
          <w:sz w:val="28"/>
        </w:rPr>
        <w:t xml:space="preserve">TCP/IP </w:t>
      </w:r>
      <w:r w:rsidR="00B26A23" w:rsidRPr="00B26A23">
        <w:rPr>
          <w:rFonts w:hint="eastAsia"/>
          <w:sz w:val="28"/>
        </w:rPr>
        <w:t>协议簇及传输层</w:t>
      </w:r>
      <w:r w:rsidR="00B26A23" w:rsidRPr="00B26A23">
        <w:rPr>
          <w:rFonts w:hint="eastAsia"/>
          <w:sz w:val="28"/>
        </w:rPr>
        <w:t xml:space="preserve"> TCP </w:t>
      </w:r>
      <w:r w:rsidR="00B26A23" w:rsidRPr="00B26A23">
        <w:rPr>
          <w:rFonts w:hint="eastAsia"/>
          <w:sz w:val="28"/>
        </w:rPr>
        <w:t>核心特性</w:t>
      </w:r>
    </w:p>
    <w:p w14:paraId="6F6D78FF" w14:textId="59BFBA00" w:rsidR="00B26A23" w:rsidRPr="00B26A23" w:rsidRDefault="00B26A23" w:rsidP="00B92D47">
      <w:pPr>
        <w:spacing w:line="360" w:lineRule="auto"/>
        <w:ind w:firstLine="420"/>
        <w:rPr>
          <w:rFonts w:ascii="宋体" w:hAnsi="宋体" w:hint="eastAsia"/>
          <w:sz w:val="22"/>
          <w:szCs w:val="21"/>
        </w:rPr>
      </w:pPr>
      <w:r w:rsidRPr="00B26A23">
        <w:rPr>
          <w:rFonts w:ascii="宋体" w:hAnsi="宋体"/>
          <w:sz w:val="22"/>
          <w:szCs w:val="21"/>
        </w:rPr>
        <w:t>TCP/IP 协议簇是互联网的核心通信标准，定义了设备间数据传输的规则，采用分层架构实现高效可靠的网络通信。传输层的TCP是关键组件，它建立面向连接的通信，通过三次握手确认连接建立、四次挥手保证连接正常关闭（如图 2 所示），同时利用确认机制、重传机制和流量控制，确保数据无丢失、无差错且按顺序到达。数据无丢失、无差错且按顺序传输的特性，对于需要完整数据包进行后续分析的探测器领域至关重要，能够完美解决缪子探测中对数据完整性和准确性的严苛要求。</w:t>
      </w:r>
    </w:p>
    <w:p w14:paraId="5688690E" w14:textId="77777777" w:rsidR="001D2D2D" w:rsidRDefault="00B26A23" w:rsidP="00B26A23">
      <w:pPr>
        <w:spacing w:line="360" w:lineRule="auto"/>
        <w:ind w:firstLine="420"/>
        <w:jc w:val="center"/>
        <w:rPr>
          <w:rFonts w:ascii="宋体" w:hAnsi="宋体" w:hint="eastAsia"/>
          <w:sz w:val="22"/>
          <w:szCs w:val="21"/>
        </w:rPr>
      </w:pPr>
      <w:r w:rsidRPr="00B26A23">
        <w:rPr>
          <w:rFonts w:ascii="宋体" w:hAnsi="宋体"/>
          <w:sz w:val="22"/>
          <w:szCs w:val="21"/>
        </w:rPr>
        <w:t>整个传输流程中，数据从应用层向下逐层添加头部信息，经物理网络传输后，接收端再逐层剥离头部，最终还原数据，这种分层设计让协议具备良好的灵活性和扩展性，成为全球网络通信的基础。通常情况下，DAQ 和上位机之间采用 USB 或者以太网</w:t>
      </w:r>
      <w:r w:rsidR="001D2D2D">
        <w:rPr>
          <w:rFonts w:ascii="宋体" w:hAnsi="宋体" w:hint="eastAsia"/>
          <w:sz w:val="22"/>
          <w:szCs w:val="21"/>
        </w:rPr>
        <w:t xml:space="preserve">   </w:t>
      </w:r>
    </w:p>
    <w:p w14:paraId="73EB60AA" w14:textId="32DB4AE8" w:rsidR="001D2D2D" w:rsidRPr="00B26A23" w:rsidRDefault="00B26A23" w:rsidP="001D2D2D">
      <w:pPr>
        <w:spacing w:line="360" w:lineRule="auto"/>
        <w:rPr>
          <w:rFonts w:ascii="宋体" w:hAnsi="宋体" w:hint="eastAsia"/>
          <w:sz w:val="22"/>
          <w:szCs w:val="21"/>
        </w:rPr>
      </w:pPr>
      <w:r w:rsidRPr="00B26A23">
        <w:rPr>
          <w:rFonts w:ascii="宋体" w:hAnsi="宋体"/>
          <w:sz w:val="22"/>
          <w:szCs w:val="21"/>
        </w:rPr>
        <w:t>进行通信，其中以太网通讯通常采用 TCP/IP 协议，能够完美适配读出电子学系统中</w:t>
      </w:r>
      <w:r w:rsidR="001D2D2D" w:rsidRPr="00B26A23">
        <w:rPr>
          <w:rFonts w:ascii="宋体" w:hAnsi="宋体"/>
          <w:sz w:val="22"/>
          <w:szCs w:val="21"/>
        </w:rPr>
        <w:t>数据传输的高可靠性需求，为缪子探测数据的稳定传输提供有力保障</w:t>
      </w:r>
      <w:r w:rsidR="00B92D47">
        <w:rPr>
          <w:rFonts w:ascii="宋体" w:hAnsi="宋体" w:hint="eastAsia"/>
          <w:sz w:val="22"/>
          <w:szCs w:val="21"/>
        </w:rPr>
        <w:t>。</w:t>
      </w:r>
    </w:p>
    <w:p w14:paraId="06BD7920" w14:textId="111D8423" w:rsidR="007A293D" w:rsidRDefault="004B16B3" w:rsidP="00B26A23">
      <w:pPr>
        <w:spacing w:line="360" w:lineRule="auto"/>
        <w:ind w:firstLine="420"/>
        <w:jc w:val="center"/>
        <w:rPr>
          <w:rFonts w:ascii="楷体" w:eastAsia="楷体" w:hAnsi="楷体" w:hint="eastAsia"/>
          <w:sz w:val="22"/>
          <w:szCs w:val="21"/>
        </w:rPr>
      </w:pPr>
      <w:r>
        <w:rPr>
          <w:noProof/>
        </w:rPr>
        <w:lastRenderedPageBreak/>
        <w:drawing>
          <wp:anchor distT="0" distB="0" distL="114300" distR="114300" simplePos="0" relativeHeight="251657216" behindDoc="1" locked="0" layoutInCell="1" allowOverlap="1" wp14:anchorId="304C6726" wp14:editId="3DEF7FAD">
            <wp:simplePos x="0" y="0"/>
            <wp:positionH relativeFrom="column">
              <wp:posOffset>2408555</wp:posOffset>
            </wp:positionH>
            <wp:positionV relativeFrom="paragraph">
              <wp:posOffset>0</wp:posOffset>
            </wp:positionV>
            <wp:extent cx="2927350" cy="1410970"/>
            <wp:effectExtent l="0" t="0" r="6350" b="0"/>
            <wp:wrapThrough wrapText="bothSides">
              <wp:wrapPolygon edited="0">
                <wp:start x="0" y="0"/>
                <wp:lineTo x="0" y="21289"/>
                <wp:lineTo x="21506" y="21289"/>
                <wp:lineTo x="21506" y="0"/>
                <wp:lineTo x="0" y="0"/>
              </wp:wrapPolygon>
            </wp:wrapThrough>
            <wp:docPr id="14341005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7350" cy="14109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1" locked="0" layoutInCell="1" allowOverlap="1" wp14:anchorId="7E1DF332" wp14:editId="68DD40CF">
            <wp:simplePos x="0" y="0"/>
            <wp:positionH relativeFrom="column">
              <wp:posOffset>-22225</wp:posOffset>
            </wp:positionH>
            <wp:positionV relativeFrom="paragraph">
              <wp:posOffset>-45085</wp:posOffset>
            </wp:positionV>
            <wp:extent cx="2399665" cy="1454785"/>
            <wp:effectExtent l="0" t="0" r="0" b="0"/>
            <wp:wrapThrough wrapText="bothSides">
              <wp:wrapPolygon edited="0">
                <wp:start x="0" y="0"/>
                <wp:lineTo x="0" y="21213"/>
                <wp:lineTo x="21434" y="21213"/>
                <wp:lineTo x="21434" y="0"/>
                <wp:lineTo x="0" y="0"/>
              </wp:wrapPolygon>
            </wp:wrapThrough>
            <wp:docPr id="19461465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9665" cy="1454785"/>
                    </a:xfrm>
                    <a:prstGeom prst="rect">
                      <a:avLst/>
                    </a:prstGeom>
                    <a:noFill/>
                    <a:ln>
                      <a:noFill/>
                    </a:ln>
                  </pic:spPr>
                </pic:pic>
              </a:graphicData>
            </a:graphic>
            <wp14:sizeRelH relativeFrom="page">
              <wp14:pctWidth>0</wp14:pctWidth>
            </wp14:sizeRelH>
            <wp14:sizeRelV relativeFrom="page">
              <wp14:pctHeight>0</wp14:pctHeight>
            </wp14:sizeRelV>
          </wp:anchor>
        </w:drawing>
      </w:r>
      <w:r w:rsidR="007A293D" w:rsidRPr="009D38C1">
        <w:rPr>
          <w:rFonts w:ascii="楷体" w:eastAsia="楷体" w:hAnsi="楷体" w:hint="eastAsia"/>
          <w:sz w:val="22"/>
          <w:szCs w:val="21"/>
        </w:rPr>
        <w:t>图</w:t>
      </w:r>
      <w:r w:rsidR="007A293D">
        <w:rPr>
          <w:rFonts w:ascii="楷体" w:eastAsia="楷体" w:hAnsi="楷体" w:hint="eastAsia"/>
          <w:sz w:val="22"/>
          <w:szCs w:val="21"/>
        </w:rPr>
        <w:t>2</w:t>
      </w:r>
      <w:r w:rsidR="007A293D" w:rsidRPr="009D38C1">
        <w:rPr>
          <w:rFonts w:ascii="楷体" w:eastAsia="楷体" w:hAnsi="楷体" w:hint="eastAsia"/>
          <w:sz w:val="22"/>
          <w:szCs w:val="21"/>
        </w:rPr>
        <w:t xml:space="preserve"> </w:t>
      </w:r>
      <w:r w:rsidR="007A293D">
        <w:rPr>
          <w:rFonts w:ascii="楷体" w:eastAsia="楷体" w:hAnsi="楷体" w:hint="eastAsia"/>
          <w:sz w:val="22"/>
          <w:szCs w:val="21"/>
        </w:rPr>
        <w:t>TCP/IP通信协议“握手与挥手”示意图</w:t>
      </w:r>
    </w:p>
    <w:p w14:paraId="2DDC7EBE" w14:textId="77777777" w:rsidR="007A293D" w:rsidRDefault="007A293D" w:rsidP="007A293D">
      <w:pPr>
        <w:rPr>
          <w:sz w:val="32"/>
          <w:szCs w:val="28"/>
        </w:rPr>
      </w:pPr>
      <w:r>
        <w:rPr>
          <w:rFonts w:hint="eastAsia"/>
          <w:sz w:val="32"/>
          <w:szCs w:val="28"/>
        </w:rPr>
        <w:t xml:space="preserve">2 </w:t>
      </w:r>
      <w:r w:rsidRPr="0015648A">
        <w:rPr>
          <w:rFonts w:hint="eastAsia"/>
          <w:sz w:val="32"/>
          <w:szCs w:val="28"/>
        </w:rPr>
        <w:t>课题</w:t>
      </w:r>
      <w:r>
        <w:rPr>
          <w:rFonts w:hint="eastAsia"/>
          <w:sz w:val="32"/>
          <w:szCs w:val="28"/>
        </w:rPr>
        <w:t>工作介绍</w:t>
      </w:r>
    </w:p>
    <w:p w14:paraId="7EF708C0" w14:textId="77777777" w:rsidR="007A293D" w:rsidRDefault="007A293D" w:rsidP="007A293D">
      <w:pPr>
        <w:rPr>
          <w:sz w:val="28"/>
        </w:rPr>
      </w:pPr>
      <w:r>
        <w:rPr>
          <w:rFonts w:hint="eastAsia"/>
          <w:sz w:val="28"/>
        </w:rPr>
        <w:t>2</w:t>
      </w:r>
      <w:r w:rsidRPr="0087615E">
        <w:rPr>
          <w:rFonts w:hint="eastAsia"/>
          <w:sz w:val="28"/>
        </w:rPr>
        <w:t xml:space="preserve">.1 </w:t>
      </w:r>
      <w:r>
        <w:rPr>
          <w:rFonts w:hint="eastAsia"/>
          <w:sz w:val="28"/>
        </w:rPr>
        <w:t>简介</w:t>
      </w:r>
    </w:p>
    <w:p w14:paraId="00508CF4" w14:textId="77A190B7" w:rsidR="00D64987" w:rsidRPr="0027073E" w:rsidRDefault="0027073E" w:rsidP="001D2D2D">
      <w:pPr>
        <w:spacing w:line="360" w:lineRule="auto"/>
        <w:ind w:firstLine="420"/>
        <w:rPr>
          <w:rFonts w:ascii="宋体" w:hAnsi="宋体" w:hint="eastAsia"/>
          <w:sz w:val="22"/>
          <w:szCs w:val="21"/>
        </w:rPr>
      </w:pPr>
      <w:r w:rsidRPr="0027073E">
        <w:rPr>
          <w:rFonts w:ascii="宋体" w:hAnsi="宋体"/>
          <w:sz w:val="22"/>
          <w:szCs w:val="21"/>
        </w:rPr>
        <w:t>缪子成像装置是实现物质无损探测的核心系统，其核心构成包括塑闪探测器、硅光电倍增管（SiPM）及读出电子学系统，整体遵循 “信号捕获 - 转换 - 传输 - 处理” 的工作逻辑：宇宙线缪子穿过塑料闪烁体时激发荧光光子，SiPM将荧光信号转化为电脉冲，前端电子学对电脉冲进行放大、降噪与成形处理，数据获取（DAQ）电路将预处理后的信号数字化，最终通过通信协议上传至上位机进行存储与分析，且需满足多层探测器同时触发，方可判定为有效缪子探测事例</w:t>
      </w:r>
      <w:r w:rsidRPr="0027073E">
        <w:rPr>
          <w:rFonts w:ascii="宋体" w:hAnsi="宋体" w:hint="eastAsia"/>
          <w:sz w:val="22"/>
          <w:szCs w:val="21"/>
        </w:rPr>
        <w:t>。</w:t>
      </w:r>
      <w:r w:rsidRPr="0027073E">
        <w:rPr>
          <w:rFonts w:ascii="宋体" w:hAnsi="宋体"/>
          <w:sz w:val="22"/>
          <w:szCs w:val="21"/>
        </w:rPr>
        <w:t>本课题适配的实验装置为</w:t>
      </w:r>
      <w:r w:rsidRPr="0027073E">
        <w:rPr>
          <w:rFonts w:ascii="宋体" w:hAnsi="宋体" w:hint="eastAsia"/>
          <w:sz w:val="22"/>
          <w:szCs w:val="21"/>
        </w:rPr>
        <w:t>中国科学技术大学</w:t>
      </w:r>
      <w:r w:rsidRPr="0027073E">
        <w:rPr>
          <w:rFonts w:ascii="宋体" w:hAnsi="宋体"/>
          <w:sz w:val="22"/>
          <w:szCs w:val="21"/>
        </w:rPr>
        <w:t>部署的</w:t>
      </w:r>
      <m:oMath>
        <m:r>
          <m:rPr>
            <m:sty m:val="p"/>
          </m:rPr>
          <w:rPr>
            <w:rFonts w:ascii="Cambria Math" w:hAnsi="Cambria Math"/>
            <w:sz w:val="22"/>
            <w:szCs w:val="21"/>
          </w:rPr>
          <m:t>1</m:t>
        </m:r>
        <m:r>
          <w:rPr>
            <w:rFonts w:ascii="Cambria Math" w:hAnsi="Cambria Math"/>
            <w:sz w:val="22"/>
            <w:szCs w:val="21"/>
          </w:rPr>
          <m:t>m</m:t>
        </m:r>
        <m:r>
          <m:rPr>
            <m:sty m:val="p"/>
          </m:rPr>
          <w:rPr>
            <w:rFonts w:ascii="Cambria Math" w:hAnsi="Cambria Math"/>
            <w:sz w:val="22"/>
            <w:szCs w:val="21"/>
          </w:rPr>
          <m:t>×1</m:t>
        </m:r>
        <m:r>
          <w:rPr>
            <w:rFonts w:ascii="Cambria Math" w:hAnsi="Cambria Math"/>
            <w:sz w:val="22"/>
            <w:szCs w:val="21"/>
          </w:rPr>
          <m:t>m</m:t>
        </m:r>
      </m:oMath>
      <w:r w:rsidRPr="0027073E">
        <w:rPr>
          <w:rFonts w:ascii="宋体" w:hAnsi="宋体"/>
          <w:sz w:val="22"/>
          <w:szCs w:val="21"/>
        </w:rPr>
        <w:t>三层塑闪探测器系统，该装置单层包含</w:t>
      </w:r>
      <w:r w:rsidR="00CB0A03">
        <w:rPr>
          <w:rFonts w:ascii="宋体" w:hAnsi="宋体" w:hint="eastAsia"/>
          <w:sz w:val="22"/>
          <w:szCs w:val="21"/>
        </w:rPr>
        <w:t xml:space="preserve"> </w:t>
      </w:r>
      <w:r w:rsidRPr="0027073E">
        <w:rPr>
          <w:rFonts w:ascii="宋体" w:hAnsi="宋体"/>
          <w:sz w:val="22"/>
          <w:szCs w:val="21"/>
        </w:rPr>
        <w:t>80</w:t>
      </w:r>
      <w:r w:rsidR="00CB0A03">
        <w:rPr>
          <w:rFonts w:ascii="宋体" w:hAnsi="宋体" w:hint="eastAsia"/>
          <w:sz w:val="22"/>
          <w:szCs w:val="21"/>
        </w:rPr>
        <w:t xml:space="preserve"> </w:t>
      </w:r>
      <w:r w:rsidRPr="0027073E">
        <w:rPr>
          <w:rFonts w:ascii="宋体" w:hAnsi="宋体"/>
          <w:sz w:val="22"/>
          <w:szCs w:val="21"/>
        </w:rPr>
        <w:t>根</w:t>
      </w:r>
      <w:r w:rsidR="00CB0A03">
        <w:rPr>
          <w:rFonts w:ascii="宋体" w:hAnsi="宋体" w:hint="eastAsia"/>
          <w:sz w:val="22"/>
          <w:szCs w:val="21"/>
        </w:rPr>
        <w:t xml:space="preserve"> </w:t>
      </w:r>
      <w:r w:rsidRPr="0027073E">
        <w:rPr>
          <w:rFonts w:ascii="宋体" w:hAnsi="宋体"/>
          <w:sz w:val="22"/>
          <w:szCs w:val="21"/>
        </w:rPr>
        <w:t>X</w:t>
      </w:r>
      <w:r w:rsidR="00CB0A03">
        <w:rPr>
          <w:rFonts w:ascii="宋体" w:hAnsi="宋体" w:hint="eastAsia"/>
          <w:sz w:val="22"/>
          <w:szCs w:val="21"/>
        </w:rPr>
        <w:t xml:space="preserve"> </w:t>
      </w:r>
      <w:r w:rsidRPr="0027073E">
        <w:rPr>
          <w:rFonts w:ascii="宋体" w:hAnsi="宋体"/>
          <w:sz w:val="22"/>
          <w:szCs w:val="21"/>
        </w:rPr>
        <w:t>维度与</w:t>
      </w:r>
      <w:r w:rsidR="00CB0A03">
        <w:rPr>
          <w:rFonts w:ascii="宋体" w:hAnsi="宋体" w:hint="eastAsia"/>
          <w:sz w:val="22"/>
          <w:szCs w:val="21"/>
        </w:rPr>
        <w:t xml:space="preserve"> </w:t>
      </w:r>
      <w:r w:rsidRPr="0027073E">
        <w:rPr>
          <w:rFonts w:ascii="宋体" w:hAnsi="宋体"/>
          <w:sz w:val="22"/>
          <w:szCs w:val="21"/>
        </w:rPr>
        <w:t>80</w:t>
      </w:r>
      <w:r w:rsidR="00CB0A03">
        <w:rPr>
          <w:rFonts w:ascii="宋体" w:hAnsi="宋体" w:hint="eastAsia"/>
          <w:sz w:val="22"/>
          <w:szCs w:val="21"/>
        </w:rPr>
        <w:t xml:space="preserve"> </w:t>
      </w:r>
      <w:r w:rsidRPr="0027073E">
        <w:rPr>
          <w:rFonts w:ascii="宋体" w:hAnsi="宋体"/>
          <w:sz w:val="22"/>
          <w:szCs w:val="21"/>
        </w:rPr>
        <w:t>根</w:t>
      </w:r>
      <w:r w:rsidR="00CB0A03">
        <w:rPr>
          <w:rFonts w:ascii="宋体" w:hAnsi="宋体" w:hint="eastAsia"/>
          <w:sz w:val="22"/>
          <w:szCs w:val="21"/>
        </w:rPr>
        <w:t xml:space="preserve"> </w:t>
      </w:r>
      <w:r w:rsidRPr="0027073E">
        <w:rPr>
          <w:rFonts w:ascii="宋体" w:hAnsi="宋体"/>
          <w:sz w:val="22"/>
          <w:szCs w:val="21"/>
        </w:rPr>
        <w:t>Y</w:t>
      </w:r>
      <w:r w:rsidR="00CB0A03">
        <w:rPr>
          <w:rFonts w:ascii="宋体" w:hAnsi="宋体" w:hint="eastAsia"/>
          <w:sz w:val="22"/>
          <w:szCs w:val="21"/>
        </w:rPr>
        <w:t xml:space="preserve"> </w:t>
      </w:r>
      <w:r w:rsidRPr="0027073E">
        <w:rPr>
          <w:rFonts w:ascii="宋体" w:hAnsi="宋体"/>
          <w:sz w:val="22"/>
          <w:szCs w:val="21"/>
        </w:rPr>
        <w:t>维度塑闪条，三层共实现 960个探测通道，通过多块 FEE 板配合转接板实现全通道信号读出，是小型化、通用化的缪子探测实验平台，适用于探测方法验证与数据获取系统测试。</w:t>
      </w:r>
    </w:p>
    <w:p w14:paraId="75641F2F" w14:textId="0462F2A8" w:rsidR="00D64987" w:rsidRPr="0027073E" w:rsidRDefault="0027073E" w:rsidP="0027073E">
      <w:pPr>
        <w:spacing w:line="360" w:lineRule="auto"/>
        <w:ind w:firstLine="420"/>
        <w:rPr>
          <w:rFonts w:ascii="宋体" w:hAnsi="宋体" w:hint="eastAsia"/>
          <w:sz w:val="22"/>
          <w:szCs w:val="21"/>
        </w:rPr>
      </w:pPr>
      <w:r w:rsidRPr="0027073E">
        <w:rPr>
          <w:rFonts w:ascii="宋体" w:hAnsi="宋体" w:hint="eastAsia"/>
          <w:sz w:val="22"/>
          <w:szCs w:val="21"/>
        </w:rPr>
        <w:t>近年来，国内塑闪缪子成像技术在无损考古、地质探测等领域的应用需求持续增长，各类成像装置普遍呈现通道数量多、数据传输速率高、参数配置复杂等特点，对数据获取软件的稳定性、适配性与功能性提出了迫切需求。一款能够实现高效通信、灵活参数配置、高速数据接收存储及离线处理的上位机软件，成为保障装置高效运行的关键支撑，对推动国内缪子成像技术实用化具有重要意义。</w:t>
      </w:r>
    </w:p>
    <w:p w14:paraId="6617A3C3" w14:textId="331C750D" w:rsidR="007F536D" w:rsidRPr="007F536D" w:rsidRDefault="0027073E" w:rsidP="0027073E">
      <w:pPr>
        <w:spacing w:line="360" w:lineRule="auto"/>
        <w:ind w:firstLine="420"/>
        <w:rPr>
          <w:rFonts w:ascii="宋体" w:hAnsi="宋体" w:hint="eastAsia"/>
          <w:sz w:val="22"/>
          <w:szCs w:val="21"/>
        </w:rPr>
      </w:pPr>
      <w:r w:rsidRPr="0027073E">
        <w:rPr>
          <w:rFonts w:ascii="宋体" w:hAnsi="宋体"/>
          <w:sz w:val="22"/>
          <w:szCs w:val="21"/>
        </w:rPr>
        <w:t>基于此，</w:t>
      </w:r>
      <w:bookmarkStart w:id="1" w:name="OLE_LINK4"/>
      <w:r w:rsidRPr="0027073E">
        <w:rPr>
          <w:rFonts w:ascii="宋体" w:hAnsi="宋体"/>
          <w:sz w:val="22"/>
          <w:szCs w:val="21"/>
        </w:rPr>
        <w:t>本课题</w:t>
      </w:r>
      <w:r w:rsidR="0000516A">
        <w:rPr>
          <w:rFonts w:ascii="宋体" w:hAnsi="宋体" w:hint="eastAsia"/>
          <w:sz w:val="22"/>
          <w:szCs w:val="21"/>
        </w:rPr>
        <w:t>使用</w:t>
      </w:r>
      <w:r w:rsidRPr="0027073E">
        <w:rPr>
          <w:rFonts w:ascii="宋体" w:hAnsi="宋体"/>
          <w:sz w:val="22"/>
          <w:szCs w:val="21"/>
        </w:rPr>
        <w:t xml:space="preserve"> QT Creator 17.0.0 开发了一款上位机软件，主要实现以下功能：</w:t>
      </w:r>
    </w:p>
    <w:p w14:paraId="33F24CFA" w14:textId="77777777" w:rsidR="007F536D" w:rsidRPr="007F536D" w:rsidRDefault="007F536D" w:rsidP="0027073E">
      <w:pPr>
        <w:spacing w:line="360" w:lineRule="auto"/>
        <w:ind w:firstLine="420"/>
        <w:rPr>
          <w:rFonts w:ascii="宋体" w:hAnsi="宋体" w:hint="eastAsia"/>
          <w:sz w:val="22"/>
          <w:szCs w:val="21"/>
        </w:rPr>
      </w:pPr>
      <w:r w:rsidRPr="007F536D">
        <w:rPr>
          <w:rFonts w:ascii="宋体" w:hAnsi="宋体" w:hint="eastAsia"/>
          <w:sz w:val="22"/>
          <w:szCs w:val="21"/>
        </w:rPr>
        <w:t>1</w:t>
      </w:r>
      <w:r w:rsidR="009A252A">
        <w:rPr>
          <w:rFonts w:ascii="宋体" w:hAnsi="宋体" w:hint="eastAsia"/>
          <w:sz w:val="22"/>
          <w:szCs w:val="21"/>
        </w:rPr>
        <w:t>）</w:t>
      </w:r>
      <w:r w:rsidRPr="007F536D">
        <w:rPr>
          <w:rFonts w:ascii="宋体" w:hAnsi="宋体" w:hint="eastAsia"/>
          <w:sz w:val="22"/>
          <w:szCs w:val="21"/>
        </w:rPr>
        <w:t>建立计算机与前端电路通讯：在计算机和DAQ之间实现TCP</w:t>
      </w:r>
      <w:r w:rsidR="00FB5931">
        <w:rPr>
          <w:rFonts w:ascii="宋体" w:hAnsi="宋体" w:hint="eastAsia"/>
          <w:sz w:val="22"/>
          <w:szCs w:val="21"/>
        </w:rPr>
        <w:t>/IP</w:t>
      </w:r>
      <w:r w:rsidRPr="007F536D">
        <w:rPr>
          <w:rFonts w:ascii="宋体" w:hAnsi="宋体" w:hint="eastAsia"/>
          <w:sz w:val="22"/>
          <w:szCs w:val="21"/>
        </w:rPr>
        <w:t xml:space="preserve">协议通讯； </w:t>
      </w:r>
    </w:p>
    <w:p w14:paraId="717FE431" w14:textId="77777777" w:rsidR="007F536D" w:rsidRPr="007F536D" w:rsidRDefault="009A252A" w:rsidP="0027073E">
      <w:pPr>
        <w:spacing w:line="360" w:lineRule="auto"/>
        <w:ind w:firstLine="420"/>
        <w:rPr>
          <w:rFonts w:ascii="宋体" w:hAnsi="宋体" w:hint="eastAsia"/>
          <w:sz w:val="22"/>
          <w:szCs w:val="21"/>
        </w:rPr>
      </w:pPr>
      <w:r>
        <w:rPr>
          <w:rFonts w:ascii="宋体" w:hAnsi="宋体" w:hint="eastAsia"/>
          <w:sz w:val="22"/>
          <w:szCs w:val="21"/>
        </w:rPr>
        <w:t>2）</w:t>
      </w:r>
      <w:r w:rsidR="007F536D" w:rsidRPr="007F536D">
        <w:rPr>
          <w:rFonts w:ascii="宋体" w:hAnsi="宋体" w:hint="eastAsia"/>
          <w:sz w:val="22"/>
          <w:szCs w:val="21"/>
        </w:rPr>
        <w:t>配置与控制命令下发：允许用户调整探测器运行参数，实现命令的生成与发送</w:t>
      </w:r>
      <w:r w:rsidR="00E25BB3">
        <w:rPr>
          <w:rFonts w:ascii="宋体" w:hAnsi="宋体" w:hint="eastAsia"/>
          <w:sz w:val="22"/>
          <w:szCs w:val="21"/>
        </w:rPr>
        <w:t>；</w:t>
      </w:r>
      <w:r w:rsidR="007F536D" w:rsidRPr="007F536D">
        <w:rPr>
          <w:rFonts w:ascii="宋体" w:hAnsi="宋体" w:hint="eastAsia"/>
          <w:sz w:val="22"/>
          <w:szCs w:val="21"/>
        </w:rPr>
        <w:t xml:space="preserve"> </w:t>
      </w:r>
    </w:p>
    <w:p w14:paraId="52620FAE" w14:textId="77777777" w:rsidR="007F536D" w:rsidRPr="007F536D" w:rsidRDefault="007F536D" w:rsidP="0027073E">
      <w:pPr>
        <w:spacing w:line="360" w:lineRule="auto"/>
        <w:ind w:firstLine="420"/>
        <w:rPr>
          <w:rFonts w:ascii="宋体" w:hAnsi="宋体" w:hint="eastAsia"/>
          <w:sz w:val="22"/>
          <w:szCs w:val="21"/>
        </w:rPr>
      </w:pPr>
      <w:r w:rsidRPr="007F536D">
        <w:rPr>
          <w:rFonts w:ascii="宋体" w:hAnsi="宋体" w:hint="eastAsia"/>
          <w:sz w:val="22"/>
          <w:szCs w:val="21"/>
        </w:rPr>
        <w:t>3</w:t>
      </w:r>
      <w:r w:rsidR="009A252A">
        <w:rPr>
          <w:rFonts w:ascii="宋体" w:hAnsi="宋体" w:hint="eastAsia"/>
          <w:sz w:val="22"/>
          <w:szCs w:val="21"/>
        </w:rPr>
        <w:t>）</w:t>
      </w:r>
      <w:r w:rsidRPr="007F536D">
        <w:rPr>
          <w:rFonts w:ascii="宋体" w:hAnsi="宋体" w:hint="eastAsia"/>
          <w:sz w:val="22"/>
          <w:szCs w:val="21"/>
        </w:rPr>
        <w:t xml:space="preserve">数据接收与存储：接收并保存前端电路采集的数据，以便进一步处理； </w:t>
      </w:r>
    </w:p>
    <w:p w14:paraId="17006500" w14:textId="77777777" w:rsidR="007A293D" w:rsidRDefault="007F536D" w:rsidP="0027073E">
      <w:pPr>
        <w:spacing w:line="360" w:lineRule="auto"/>
        <w:ind w:firstLine="420"/>
        <w:rPr>
          <w:rFonts w:ascii="宋体" w:hAnsi="宋体" w:hint="eastAsia"/>
          <w:sz w:val="22"/>
          <w:szCs w:val="21"/>
        </w:rPr>
      </w:pPr>
      <w:r w:rsidRPr="007F536D">
        <w:rPr>
          <w:rFonts w:ascii="宋体" w:hAnsi="宋体" w:hint="eastAsia"/>
          <w:sz w:val="22"/>
          <w:szCs w:val="21"/>
        </w:rPr>
        <w:t>4</w:t>
      </w:r>
      <w:r w:rsidR="009A252A">
        <w:rPr>
          <w:rFonts w:ascii="宋体" w:hAnsi="宋体" w:hint="eastAsia"/>
          <w:sz w:val="22"/>
          <w:szCs w:val="21"/>
        </w:rPr>
        <w:t>）</w:t>
      </w:r>
      <w:r w:rsidRPr="007F536D">
        <w:rPr>
          <w:rFonts w:ascii="宋体" w:hAnsi="宋体" w:hint="eastAsia"/>
          <w:sz w:val="22"/>
          <w:szCs w:val="21"/>
        </w:rPr>
        <w:t>数据处理：</w:t>
      </w:r>
      <w:r w:rsidR="00E61FF4">
        <w:rPr>
          <w:rFonts w:ascii="宋体" w:hAnsi="宋体" w:hint="eastAsia"/>
          <w:sz w:val="22"/>
          <w:szCs w:val="21"/>
        </w:rPr>
        <w:t>根据需求打包接收的数据，允许用户离线处理数据。</w:t>
      </w:r>
    </w:p>
    <w:bookmarkEnd w:id="1"/>
    <w:p w14:paraId="052F5BDD" w14:textId="77777777" w:rsidR="00FB5931" w:rsidRPr="0087615E" w:rsidRDefault="00FB5931" w:rsidP="00FB5931">
      <w:pPr>
        <w:rPr>
          <w:sz w:val="28"/>
        </w:rPr>
      </w:pPr>
      <w:r>
        <w:rPr>
          <w:rFonts w:hint="eastAsia"/>
          <w:sz w:val="28"/>
        </w:rPr>
        <w:lastRenderedPageBreak/>
        <w:t>2</w:t>
      </w:r>
      <w:r w:rsidRPr="0087615E">
        <w:rPr>
          <w:rFonts w:hint="eastAsia"/>
          <w:sz w:val="28"/>
        </w:rPr>
        <w:t>.</w:t>
      </w:r>
      <w:r>
        <w:rPr>
          <w:rFonts w:hint="eastAsia"/>
          <w:sz w:val="28"/>
        </w:rPr>
        <w:t>2</w:t>
      </w:r>
      <w:r w:rsidRPr="0087615E">
        <w:rPr>
          <w:rFonts w:hint="eastAsia"/>
          <w:sz w:val="28"/>
        </w:rPr>
        <w:t xml:space="preserve"> </w:t>
      </w:r>
      <w:r>
        <w:rPr>
          <w:rFonts w:hint="eastAsia"/>
          <w:sz w:val="28"/>
        </w:rPr>
        <w:t>缪子成像探测器控制平台功能介绍</w:t>
      </w:r>
    </w:p>
    <w:p w14:paraId="04E3DCDE" w14:textId="77777777" w:rsidR="00FB5931" w:rsidRDefault="009A252A" w:rsidP="00FB5931">
      <w:pPr>
        <w:spacing w:line="360" w:lineRule="auto"/>
        <w:rPr>
          <w:rFonts w:ascii="宋体" w:hAnsi="宋体" w:hint="eastAsia"/>
          <w:sz w:val="24"/>
          <w:szCs w:val="22"/>
        </w:rPr>
      </w:pPr>
      <w:bookmarkStart w:id="2" w:name="OLE_LINK1"/>
      <w:r w:rsidRPr="009A252A">
        <w:rPr>
          <w:rFonts w:ascii="宋体" w:hAnsi="宋体" w:hint="eastAsia"/>
          <w:sz w:val="24"/>
          <w:szCs w:val="22"/>
        </w:rPr>
        <w:t>2.2.1</w:t>
      </w:r>
      <w:r>
        <w:rPr>
          <w:rFonts w:ascii="宋体" w:hAnsi="宋体" w:hint="eastAsia"/>
          <w:sz w:val="24"/>
          <w:szCs w:val="22"/>
        </w:rPr>
        <w:t xml:space="preserve"> </w:t>
      </w:r>
      <w:r w:rsidRPr="009A252A">
        <w:rPr>
          <w:rFonts w:ascii="宋体" w:hAnsi="宋体" w:hint="eastAsia"/>
          <w:sz w:val="24"/>
          <w:szCs w:val="22"/>
        </w:rPr>
        <w:t>TCP连接/发送命令界面</w:t>
      </w:r>
      <w:r w:rsidR="00E25BB3">
        <w:rPr>
          <w:rFonts w:ascii="宋体" w:hAnsi="宋体" w:hint="eastAsia"/>
          <w:sz w:val="24"/>
          <w:szCs w:val="22"/>
        </w:rPr>
        <w:t>（图3）</w:t>
      </w:r>
    </w:p>
    <w:bookmarkEnd w:id="2"/>
    <w:p w14:paraId="349CF13D" w14:textId="61C81C5A" w:rsidR="009A252A" w:rsidRDefault="004B16B3" w:rsidP="009A252A">
      <w:pPr>
        <w:tabs>
          <w:tab w:val="right" w:pos="3226"/>
        </w:tabs>
        <w:spacing w:line="360" w:lineRule="auto"/>
        <w:jc w:val="center"/>
      </w:pPr>
      <w:r>
        <w:rPr>
          <w:noProof/>
        </w:rPr>
        <w:drawing>
          <wp:inline distT="0" distB="0" distL="0" distR="0" wp14:anchorId="1ED815EB" wp14:editId="36C74FFC">
            <wp:extent cx="3640455" cy="2827655"/>
            <wp:effectExtent l="0" t="0" r="0" b="0"/>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40455" cy="2827655"/>
                    </a:xfrm>
                    <a:prstGeom prst="rect">
                      <a:avLst/>
                    </a:prstGeom>
                    <a:noFill/>
                    <a:ln>
                      <a:noFill/>
                    </a:ln>
                  </pic:spPr>
                </pic:pic>
              </a:graphicData>
            </a:graphic>
          </wp:inline>
        </w:drawing>
      </w:r>
    </w:p>
    <w:p w14:paraId="03DF7AAB" w14:textId="77777777" w:rsidR="009A252A" w:rsidRPr="009A252A" w:rsidRDefault="009A252A" w:rsidP="009A252A">
      <w:pPr>
        <w:spacing w:line="360" w:lineRule="auto"/>
        <w:jc w:val="center"/>
        <w:rPr>
          <w:rFonts w:ascii="楷体" w:eastAsia="楷体" w:hAnsi="楷体" w:hint="eastAsia"/>
          <w:sz w:val="22"/>
          <w:szCs w:val="21"/>
        </w:rPr>
      </w:pPr>
      <w:r w:rsidRPr="009A252A">
        <w:rPr>
          <w:rFonts w:ascii="楷体" w:eastAsia="楷体" w:hAnsi="楷体" w:hint="eastAsia"/>
          <w:sz w:val="22"/>
          <w:szCs w:val="21"/>
        </w:rPr>
        <w:t>图</w:t>
      </w:r>
      <w:r>
        <w:rPr>
          <w:rFonts w:ascii="楷体" w:eastAsia="楷体" w:hAnsi="楷体" w:hint="eastAsia"/>
          <w:sz w:val="22"/>
          <w:szCs w:val="21"/>
        </w:rPr>
        <w:t>3</w:t>
      </w:r>
      <w:r w:rsidRPr="009A252A">
        <w:rPr>
          <w:rFonts w:ascii="楷体" w:eastAsia="楷体" w:hAnsi="楷体" w:hint="eastAsia"/>
          <w:sz w:val="22"/>
          <w:szCs w:val="21"/>
        </w:rPr>
        <w:t xml:space="preserve"> TCP连接/发送命令界面</w:t>
      </w:r>
    </w:p>
    <w:p w14:paraId="2F71ACDE" w14:textId="77777777" w:rsidR="009A252A" w:rsidRPr="001153F6" w:rsidRDefault="009A252A" w:rsidP="001153F6">
      <w:pPr>
        <w:spacing w:line="360" w:lineRule="auto"/>
        <w:ind w:firstLine="420"/>
        <w:rPr>
          <w:sz w:val="22"/>
        </w:rPr>
      </w:pPr>
      <w:r w:rsidRPr="001153F6">
        <w:rPr>
          <w:b/>
          <w:bCs/>
          <w:sz w:val="22"/>
        </w:rPr>
        <w:t>TCP</w:t>
      </w:r>
      <w:r w:rsidRPr="001153F6">
        <w:rPr>
          <w:b/>
          <w:bCs/>
          <w:sz w:val="22"/>
        </w:rPr>
        <w:t>连接栏</w:t>
      </w:r>
      <w:r w:rsidRPr="001153F6">
        <w:rPr>
          <w:rFonts w:hint="eastAsia"/>
          <w:b/>
          <w:bCs/>
          <w:sz w:val="22"/>
        </w:rPr>
        <w:t>：</w:t>
      </w:r>
      <w:r w:rsidRPr="001153F6">
        <w:rPr>
          <w:sz w:val="22"/>
        </w:rPr>
        <w:t>为适应该项目的前端硬件，程序的</w:t>
      </w:r>
      <w:r w:rsidRPr="001153F6">
        <w:rPr>
          <w:rFonts w:hint="eastAsia"/>
          <w:sz w:val="22"/>
        </w:rPr>
        <w:t>IP</w:t>
      </w:r>
      <w:r w:rsidRPr="001153F6">
        <w:rPr>
          <w:sz w:val="22"/>
        </w:rPr>
        <w:t>地址默认为</w:t>
      </w:r>
      <w:r w:rsidRPr="001153F6">
        <w:rPr>
          <w:sz w:val="22"/>
        </w:rPr>
        <w:t>192.168.10.16</w:t>
      </w:r>
      <w:r w:rsidRPr="001153F6">
        <w:rPr>
          <w:sz w:val="22"/>
        </w:rPr>
        <w:t>，端口号为</w:t>
      </w:r>
      <w:r w:rsidRPr="001153F6">
        <w:rPr>
          <w:sz w:val="22"/>
        </w:rPr>
        <w:t>24</w:t>
      </w:r>
      <w:r w:rsidRPr="001153F6">
        <w:rPr>
          <w:sz w:val="22"/>
        </w:rPr>
        <w:t>，如有需求可以修改。用户通过点击</w:t>
      </w:r>
      <w:r w:rsidRPr="001153F6">
        <w:rPr>
          <w:sz w:val="22"/>
        </w:rPr>
        <w:t>Connect</w:t>
      </w:r>
      <w:r w:rsidRPr="001153F6">
        <w:rPr>
          <w:sz w:val="22"/>
        </w:rPr>
        <w:t>按钮建立</w:t>
      </w:r>
      <w:r w:rsidRPr="001153F6">
        <w:rPr>
          <w:sz w:val="22"/>
        </w:rPr>
        <w:t>TCP</w:t>
      </w:r>
      <w:r w:rsidRPr="001153F6">
        <w:rPr>
          <w:rFonts w:hint="eastAsia"/>
          <w:sz w:val="22"/>
        </w:rPr>
        <w:t>/IP</w:t>
      </w:r>
      <w:r w:rsidRPr="001153F6">
        <w:rPr>
          <w:sz w:val="22"/>
        </w:rPr>
        <w:t>连接，点击</w:t>
      </w:r>
      <w:r w:rsidRPr="001153F6">
        <w:rPr>
          <w:sz w:val="22"/>
        </w:rPr>
        <w:t>Cancel</w:t>
      </w:r>
      <w:r w:rsidRPr="001153F6">
        <w:rPr>
          <w:sz w:val="22"/>
        </w:rPr>
        <w:t>按钮终止</w:t>
      </w:r>
      <w:r w:rsidRPr="001153F6">
        <w:rPr>
          <w:sz w:val="22"/>
        </w:rPr>
        <w:t>TCP</w:t>
      </w:r>
      <w:r w:rsidRPr="001153F6">
        <w:rPr>
          <w:sz w:val="22"/>
        </w:rPr>
        <w:t>连接。</w:t>
      </w:r>
    </w:p>
    <w:p w14:paraId="370183B6" w14:textId="77777777" w:rsidR="009A252A" w:rsidRPr="001153F6" w:rsidRDefault="009A252A" w:rsidP="001153F6">
      <w:pPr>
        <w:spacing w:line="360" w:lineRule="auto"/>
        <w:ind w:firstLine="420"/>
        <w:rPr>
          <w:sz w:val="22"/>
        </w:rPr>
      </w:pPr>
      <w:r w:rsidRPr="001153F6">
        <w:rPr>
          <w:rFonts w:hint="eastAsia"/>
          <w:b/>
          <w:bCs/>
          <w:sz w:val="22"/>
        </w:rPr>
        <w:t>快捷命令发送栏：</w:t>
      </w:r>
      <w:r w:rsidRPr="001153F6">
        <w:rPr>
          <w:sz w:val="22"/>
        </w:rPr>
        <w:t>为方便用户使用，设置了四个快捷按键，包括</w:t>
      </w:r>
      <w:r w:rsidRPr="001153F6">
        <w:rPr>
          <w:sz w:val="22"/>
        </w:rPr>
        <w:t>CLK</w:t>
      </w:r>
      <w:r w:rsidRPr="001153F6">
        <w:rPr>
          <w:sz w:val="22"/>
        </w:rPr>
        <w:t>、</w:t>
      </w:r>
      <w:r w:rsidRPr="001153F6">
        <w:rPr>
          <w:sz w:val="22"/>
        </w:rPr>
        <w:t>ELINK</w:t>
      </w:r>
      <w:r w:rsidRPr="001153F6">
        <w:rPr>
          <w:sz w:val="22"/>
        </w:rPr>
        <w:t>、</w:t>
      </w:r>
      <w:r w:rsidRPr="001153F6">
        <w:rPr>
          <w:sz w:val="22"/>
        </w:rPr>
        <w:t>FEE_ON</w:t>
      </w:r>
      <w:r w:rsidRPr="001153F6">
        <w:rPr>
          <w:sz w:val="22"/>
        </w:rPr>
        <w:t>、</w:t>
      </w:r>
      <w:r w:rsidRPr="001153F6">
        <w:rPr>
          <w:sz w:val="22"/>
        </w:rPr>
        <w:t>FEE_OFF</w:t>
      </w:r>
      <w:r w:rsidRPr="001153F6">
        <w:rPr>
          <w:sz w:val="22"/>
        </w:rPr>
        <w:t>，可发送预设的命令</w:t>
      </w:r>
      <w:r w:rsidRPr="001153F6">
        <w:rPr>
          <w:rFonts w:hint="eastAsia"/>
          <w:sz w:val="22"/>
        </w:rPr>
        <w:t>，以实现设备上电后或需要重置时的命令快捷发送。</w:t>
      </w:r>
    </w:p>
    <w:p w14:paraId="5026A665" w14:textId="77777777" w:rsidR="009A252A" w:rsidRPr="001153F6" w:rsidRDefault="009A252A" w:rsidP="001153F6">
      <w:pPr>
        <w:spacing w:line="360" w:lineRule="auto"/>
        <w:ind w:firstLine="420"/>
        <w:rPr>
          <w:b/>
          <w:bCs/>
          <w:sz w:val="22"/>
        </w:rPr>
      </w:pPr>
      <w:r w:rsidRPr="001153F6">
        <w:rPr>
          <w:rFonts w:hint="eastAsia"/>
          <w:b/>
          <w:bCs/>
          <w:sz w:val="22"/>
        </w:rPr>
        <w:t>文件命令发送栏：</w:t>
      </w:r>
      <w:r w:rsidRPr="001153F6">
        <w:rPr>
          <w:sz w:val="22"/>
        </w:rPr>
        <w:t>点击</w:t>
      </w:r>
      <w:r w:rsidRPr="001153F6">
        <w:rPr>
          <w:sz w:val="22"/>
        </w:rPr>
        <w:t>open</w:t>
      </w:r>
      <w:r w:rsidRPr="001153F6">
        <w:rPr>
          <w:sz w:val="22"/>
        </w:rPr>
        <w:t>按键选择需要发送的命令文件（</w:t>
      </w:r>
      <w:r w:rsidRPr="001153F6">
        <w:rPr>
          <w:rFonts w:hint="eastAsia"/>
          <w:sz w:val="22"/>
        </w:rPr>
        <w:t>仅限</w:t>
      </w:r>
      <w:r w:rsidRPr="001153F6">
        <w:rPr>
          <w:rFonts w:hint="eastAsia"/>
          <w:sz w:val="22"/>
        </w:rPr>
        <w:t xml:space="preserve"> </w:t>
      </w:r>
      <w:r w:rsidRPr="001153F6">
        <w:rPr>
          <w:sz w:val="22"/>
        </w:rPr>
        <w:t>.da</w:t>
      </w:r>
      <w:r w:rsidRPr="001153F6">
        <w:rPr>
          <w:rFonts w:hint="eastAsia"/>
          <w:sz w:val="22"/>
        </w:rPr>
        <w:t xml:space="preserve">t </w:t>
      </w:r>
      <w:r w:rsidRPr="001153F6">
        <w:rPr>
          <w:sz w:val="22"/>
        </w:rPr>
        <w:t>格式），此处允许用户同时选择多个文件，程序将依次读取各文件的内容。点击</w:t>
      </w:r>
      <w:r w:rsidRPr="001153F6">
        <w:rPr>
          <w:sz w:val="22"/>
        </w:rPr>
        <w:t>cancel</w:t>
      </w:r>
      <w:r w:rsidRPr="001153F6">
        <w:rPr>
          <w:sz w:val="22"/>
        </w:rPr>
        <w:t>按键取消文件选择。点击</w:t>
      </w:r>
      <w:r w:rsidRPr="001153F6">
        <w:rPr>
          <w:sz w:val="22"/>
        </w:rPr>
        <w:t>send</w:t>
      </w:r>
      <w:r w:rsidRPr="001153F6">
        <w:rPr>
          <w:sz w:val="22"/>
        </w:rPr>
        <w:t>按键即可发送命令内容至指定的</w:t>
      </w:r>
      <w:r w:rsidRPr="001153F6">
        <w:rPr>
          <w:rFonts w:hint="eastAsia"/>
          <w:sz w:val="22"/>
        </w:rPr>
        <w:t>IP</w:t>
      </w:r>
      <w:r w:rsidRPr="001153F6">
        <w:rPr>
          <w:sz w:val="22"/>
        </w:rPr>
        <w:t>地址与端口号</w:t>
      </w:r>
      <w:r w:rsidRPr="001153F6">
        <w:rPr>
          <w:rFonts w:hint="eastAsia"/>
          <w:sz w:val="22"/>
        </w:rPr>
        <w:t>。</w:t>
      </w:r>
      <w:r w:rsidRPr="001153F6">
        <w:rPr>
          <w:sz w:val="22"/>
        </w:rPr>
        <w:t>设置了一个进度条来显示每一条命令发送的进程。</w:t>
      </w:r>
    </w:p>
    <w:p w14:paraId="75CA6341" w14:textId="77777777" w:rsidR="009A252A" w:rsidRPr="001153F6" w:rsidRDefault="009A252A" w:rsidP="001153F6">
      <w:pPr>
        <w:spacing w:line="360" w:lineRule="auto"/>
        <w:ind w:firstLine="420"/>
        <w:rPr>
          <w:b/>
          <w:bCs/>
          <w:sz w:val="22"/>
        </w:rPr>
      </w:pPr>
      <w:r w:rsidRPr="001153F6">
        <w:rPr>
          <w:rFonts w:hint="eastAsia"/>
          <w:b/>
          <w:bCs/>
          <w:sz w:val="22"/>
        </w:rPr>
        <w:t>总状态监测栏：</w:t>
      </w:r>
      <w:r w:rsidRPr="001153F6">
        <w:rPr>
          <w:sz w:val="22"/>
        </w:rPr>
        <w:t>该板块的文本框用于输出当前程序的实时状态，如</w:t>
      </w:r>
      <w:r w:rsidRPr="001153F6">
        <w:rPr>
          <w:rFonts w:hint="eastAsia"/>
          <w:sz w:val="22"/>
        </w:rPr>
        <w:t>TCP</w:t>
      </w:r>
      <w:r w:rsidRPr="001153F6">
        <w:rPr>
          <w:sz w:val="22"/>
        </w:rPr>
        <w:t>连接提示，命令文件读取提示，命令发送结果提示，参数配置文件生成结果提示。点击</w:t>
      </w:r>
      <w:r w:rsidRPr="001153F6">
        <w:rPr>
          <w:sz w:val="22"/>
        </w:rPr>
        <w:t>clear</w:t>
      </w:r>
      <w:r w:rsidRPr="001153F6">
        <w:rPr>
          <w:sz w:val="22"/>
        </w:rPr>
        <w:t>按钮可用于清除文本框的内容。</w:t>
      </w:r>
    </w:p>
    <w:p w14:paraId="704EAA66" w14:textId="77777777" w:rsidR="009A252A" w:rsidRPr="001153F6" w:rsidRDefault="009A252A" w:rsidP="001153F6">
      <w:pPr>
        <w:spacing w:line="360" w:lineRule="auto"/>
        <w:ind w:firstLine="420"/>
        <w:rPr>
          <w:b/>
          <w:bCs/>
          <w:sz w:val="22"/>
        </w:rPr>
      </w:pPr>
      <w:r w:rsidRPr="001153F6">
        <w:rPr>
          <w:rFonts w:hint="eastAsia"/>
          <w:b/>
          <w:bCs/>
          <w:sz w:val="22"/>
        </w:rPr>
        <w:t>命令发送预览：</w:t>
      </w:r>
      <w:r w:rsidRPr="001153F6">
        <w:rPr>
          <w:sz w:val="22"/>
        </w:rPr>
        <w:t>该板块的文本框用于快捷命令发送后的内容展示和命令文件发送前的内容预览。点击</w:t>
      </w:r>
      <w:r w:rsidRPr="001153F6">
        <w:rPr>
          <w:sz w:val="22"/>
        </w:rPr>
        <w:t>clear</w:t>
      </w:r>
      <w:r w:rsidRPr="001153F6">
        <w:rPr>
          <w:sz w:val="22"/>
        </w:rPr>
        <w:t>按钮可用于清除文本框的内容。</w:t>
      </w:r>
    </w:p>
    <w:p w14:paraId="06B967F8" w14:textId="77777777" w:rsidR="00C562F3" w:rsidRDefault="00C562F3" w:rsidP="009A252A">
      <w:pPr>
        <w:spacing w:line="360" w:lineRule="auto"/>
        <w:rPr>
          <w:rFonts w:ascii="宋体" w:hAnsi="宋体" w:hint="eastAsia"/>
          <w:sz w:val="24"/>
          <w:szCs w:val="22"/>
        </w:rPr>
      </w:pPr>
    </w:p>
    <w:p w14:paraId="14EBF994" w14:textId="6312AD13" w:rsidR="009A252A" w:rsidRPr="009A252A" w:rsidRDefault="009A252A" w:rsidP="009A252A">
      <w:pPr>
        <w:spacing w:line="360" w:lineRule="auto"/>
        <w:rPr>
          <w:rFonts w:ascii="宋体" w:hAnsi="宋体" w:hint="eastAsia"/>
          <w:sz w:val="24"/>
          <w:szCs w:val="22"/>
        </w:rPr>
      </w:pPr>
      <w:r w:rsidRPr="009A252A">
        <w:rPr>
          <w:rFonts w:ascii="宋体" w:hAnsi="宋体" w:hint="eastAsia"/>
          <w:sz w:val="24"/>
          <w:szCs w:val="22"/>
        </w:rPr>
        <w:lastRenderedPageBreak/>
        <w:t>2.2</w:t>
      </w:r>
      <w:r w:rsidR="008D3643">
        <w:rPr>
          <w:rFonts w:ascii="宋体" w:hAnsi="宋体" w:hint="eastAsia"/>
          <w:sz w:val="24"/>
          <w:szCs w:val="22"/>
        </w:rPr>
        <w:t>.2</w:t>
      </w:r>
      <w:r w:rsidRPr="009A252A">
        <w:rPr>
          <w:rFonts w:ascii="宋体" w:hAnsi="宋体" w:hint="eastAsia"/>
          <w:sz w:val="24"/>
          <w:szCs w:val="22"/>
        </w:rPr>
        <w:t xml:space="preserve"> </w:t>
      </w:r>
      <w:r w:rsidRPr="009A252A">
        <w:rPr>
          <w:rFonts w:ascii="宋体" w:hAnsi="宋体"/>
          <w:sz w:val="24"/>
          <w:szCs w:val="22"/>
        </w:rPr>
        <w:t>数据流接收界面</w:t>
      </w:r>
      <w:r w:rsidR="00E25BB3">
        <w:rPr>
          <w:rFonts w:ascii="宋体" w:hAnsi="宋体" w:hint="eastAsia"/>
          <w:sz w:val="24"/>
          <w:szCs w:val="22"/>
        </w:rPr>
        <w:t>（图4）</w:t>
      </w:r>
    </w:p>
    <w:p w14:paraId="3BD2533F" w14:textId="66FD2AA6" w:rsidR="009A252A" w:rsidRDefault="004B16B3" w:rsidP="009A252A">
      <w:pPr>
        <w:tabs>
          <w:tab w:val="right" w:pos="3226"/>
        </w:tabs>
        <w:spacing w:line="360" w:lineRule="auto"/>
        <w:jc w:val="center"/>
      </w:pPr>
      <w:r>
        <w:rPr>
          <w:noProof/>
        </w:rPr>
        <w:drawing>
          <wp:inline distT="0" distB="0" distL="0" distR="0" wp14:anchorId="62CD943D" wp14:editId="66B13190">
            <wp:extent cx="3877945" cy="3005455"/>
            <wp:effectExtent l="0" t="0" r="0" b="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77945" cy="3005455"/>
                    </a:xfrm>
                    <a:prstGeom prst="rect">
                      <a:avLst/>
                    </a:prstGeom>
                    <a:noFill/>
                    <a:ln>
                      <a:noFill/>
                    </a:ln>
                  </pic:spPr>
                </pic:pic>
              </a:graphicData>
            </a:graphic>
          </wp:inline>
        </w:drawing>
      </w:r>
    </w:p>
    <w:p w14:paraId="0ED05F5F" w14:textId="77777777" w:rsidR="009A252A" w:rsidRPr="009A252A" w:rsidRDefault="009A252A" w:rsidP="009A252A">
      <w:pPr>
        <w:spacing w:line="360" w:lineRule="auto"/>
        <w:jc w:val="center"/>
        <w:rPr>
          <w:rFonts w:ascii="楷体" w:eastAsia="楷体" w:hAnsi="楷体" w:hint="eastAsia"/>
          <w:sz w:val="22"/>
          <w:szCs w:val="21"/>
        </w:rPr>
      </w:pPr>
      <w:bookmarkStart w:id="3" w:name="_Hlk213357505"/>
      <w:r w:rsidRPr="009A252A">
        <w:rPr>
          <w:rFonts w:ascii="楷体" w:eastAsia="楷体" w:hAnsi="楷体" w:hint="eastAsia"/>
          <w:sz w:val="22"/>
          <w:szCs w:val="21"/>
        </w:rPr>
        <w:t>图</w:t>
      </w:r>
      <w:r>
        <w:rPr>
          <w:rFonts w:ascii="楷体" w:eastAsia="楷体" w:hAnsi="楷体" w:hint="eastAsia"/>
          <w:sz w:val="22"/>
          <w:szCs w:val="21"/>
        </w:rPr>
        <w:t>4</w:t>
      </w:r>
      <w:r w:rsidRPr="009A252A">
        <w:rPr>
          <w:rFonts w:ascii="楷体" w:eastAsia="楷体" w:hAnsi="楷体" w:hint="eastAsia"/>
          <w:sz w:val="22"/>
          <w:szCs w:val="21"/>
        </w:rPr>
        <w:t xml:space="preserve"> 数据流接收界面</w:t>
      </w:r>
    </w:p>
    <w:bookmarkEnd w:id="3"/>
    <w:p w14:paraId="6AE77DED" w14:textId="77777777" w:rsidR="001153F6" w:rsidRPr="0086459F" w:rsidRDefault="001153F6" w:rsidP="0086459F">
      <w:pPr>
        <w:spacing w:line="360" w:lineRule="auto"/>
        <w:ind w:firstLine="420"/>
        <w:rPr>
          <w:sz w:val="22"/>
        </w:rPr>
      </w:pPr>
      <w:r w:rsidRPr="0086459F">
        <w:rPr>
          <w:rFonts w:hint="eastAsia"/>
          <w:b/>
          <w:bCs/>
          <w:sz w:val="22"/>
        </w:rPr>
        <w:t>接收配置模块</w:t>
      </w:r>
      <w:r w:rsidRPr="0086459F">
        <w:rPr>
          <w:rFonts w:hint="eastAsia"/>
          <w:sz w:val="22"/>
        </w:rPr>
        <w:t>：用户先选择按时间长短和文件大小分割接收的数据流，时间长短的分割各栏默认为</w:t>
      </w:r>
      <w:r w:rsidRPr="0086459F">
        <w:rPr>
          <w:rFonts w:hint="eastAsia"/>
          <w:sz w:val="22"/>
        </w:rPr>
        <w:t>0</w:t>
      </w:r>
      <w:r w:rsidRPr="0086459F">
        <w:rPr>
          <w:rFonts w:hint="eastAsia"/>
          <w:sz w:val="22"/>
        </w:rPr>
        <w:t>，用户只需填写相应单位的输入框，软件会自动将未填写的文本框置零，按文件大小分割同理。完成分割设置之后，用户可以自定义接收数据文件的前缀名，程序将自动在前缀后加上时间戳（如</w:t>
      </w:r>
      <w:r w:rsidRPr="0086459F">
        <w:rPr>
          <w:rFonts w:hint="eastAsia"/>
          <w:sz w:val="22"/>
        </w:rPr>
        <w:t>1020_20251020_221713_size interval 50.00MB.dat</w:t>
      </w:r>
      <w:r w:rsidRPr="0086459F">
        <w:rPr>
          <w:rFonts w:hint="eastAsia"/>
          <w:sz w:val="22"/>
        </w:rPr>
        <w:t>），方便用户离线查看接收的数据最后用户需要自定义文件保存的位置，首次使用软件时，文件路径默认为用户主路径（</w:t>
      </w:r>
      <w:r w:rsidRPr="0086459F">
        <w:rPr>
          <w:rFonts w:hint="eastAsia"/>
          <w:sz w:val="22"/>
        </w:rPr>
        <w:t>C:\Users</w:t>
      </w:r>
      <w:r w:rsidRPr="0086459F">
        <w:rPr>
          <w:rFonts w:hint="eastAsia"/>
          <w:sz w:val="22"/>
        </w:rPr>
        <w:t>），后续使用时程序会自动保存上次使用的路径，方便用户使用。</w:t>
      </w:r>
    </w:p>
    <w:p w14:paraId="4DD6D2B3" w14:textId="77777777" w:rsidR="001153F6" w:rsidRPr="0086459F" w:rsidRDefault="001153F6" w:rsidP="0086459F">
      <w:pPr>
        <w:spacing w:line="360" w:lineRule="auto"/>
        <w:ind w:firstLine="420"/>
        <w:rPr>
          <w:sz w:val="22"/>
        </w:rPr>
      </w:pPr>
      <w:r w:rsidRPr="0086459F">
        <w:rPr>
          <w:rFonts w:hint="eastAsia"/>
          <w:b/>
          <w:bCs/>
          <w:sz w:val="22"/>
        </w:rPr>
        <w:t>接收目标量设定模块</w:t>
      </w:r>
      <w:r w:rsidRPr="0086459F">
        <w:rPr>
          <w:rFonts w:hint="eastAsia"/>
          <w:sz w:val="22"/>
        </w:rPr>
        <w:t>：允许用户设置接收停止方式，在有限模式下用户可以自定义总接收时间或总接收数据量，一旦达到设定的数值，接收进程会立即停止，在无限模式下，接收进程会一直进行。只有在有限模式下右侧接收进度指示条才会工作，进度条会显示总时间</w:t>
      </w:r>
      <w:r w:rsidRPr="0086459F">
        <w:rPr>
          <w:rFonts w:hint="eastAsia"/>
          <w:sz w:val="22"/>
        </w:rPr>
        <w:t>/</w:t>
      </w:r>
      <w:r w:rsidRPr="0086459F">
        <w:rPr>
          <w:rFonts w:hint="eastAsia"/>
          <w:sz w:val="22"/>
        </w:rPr>
        <w:t>总接收数据量的剩余情况。</w:t>
      </w:r>
    </w:p>
    <w:p w14:paraId="455E028E" w14:textId="77777777" w:rsidR="001153F6" w:rsidRPr="0086459F" w:rsidRDefault="001153F6" w:rsidP="0086459F">
      <w:pPr>
        <w:spacing w:line="360" w:lineRule="auto"/>
        <w:ind w:firstLine="420"/>
        <w:rPr>
          <w:sz w:val="22"/>
        </w:rPr>
      </w:pPr>
      <w:r w:rsidRPr="0086459F">
        <w:rPr>
          <w:rFonts w:hint="eastAsia"/>
          <w:b/>
          <w:bCs/>
          <w:sz w:val="22"/>
        </w:rPr>
        <w:t>接收过程启停模块：</w:t>
      </w:r>
      <w:r w:rsidRPr="0086459F">
        <w:rPr>
          <w:rFonts w:hint="eastAsia"/>
          <w:sz w:val="22"/>
        </w:rPr>
        <w:t>点击</w:t>
      </w:r>
      <w:r w:rsidRPr="0086459F">
        <w:rPr>
          <w:rFonts w:hint="eastAsia"/>
          <w:sz w:val="22"/>
        </w:rPr>
        <w:t>start</w:t>
      </w:r>
      <w:r w:rsidRPr="0086459F">
        <w:rPr>
          <w:rFonts w:hint="eastAsia"/>
          <w:sz w:val="22"/>
        </w:rPr>
        <w:t>按键开始接收数据并写入已经创建的文件。点击</w:t>
      </w:r>
      <w:r w:rsidRPr="0086459F">
        <w:rPr>
          <w:rFonts w:hint="eastAsia"/>
          <w:sz w:val="22"/>
        </w:rPr>
        <w:t>end</w:t>
      </w:r>
      <w:r w:rsidRPr="0086459F">
        <w:rPr>
          <w:rFonts w:hint="eastAsia"/>
          <w:sz w:val="22"/>
        </w:rPr>
        <w:t>按键结束接收，并且程序会自动写入缓冲区的剩余数据。</w:t>
      </w:r>
    </w:p>
    <w:p w14:paraId="4294E025" w14:textId="77777777" w:rsidR="001153F6" w:rsidRPr="0086459F" w:rsidRDefault="001153F6" w:rsidP="0086459F">
      <w:pPr>
        <w:spacing w:line="360" w:lineRule="auto"/>
        <w:ind w:firstLine="420"/>
        <w:rPr>
          <w:sz w:val="22"/>
        </w:rPr>
      </w:pPr>
      <w:r w:rsidRPr="0086459F">
        <w:rPr>
          <w:rFonts w:hint="eastAsia"/>
          <w:b/>
          <w:bCs/>
          <w:sz w:val="22"/>
        </w:rPr>
        <w:t>ACQ</w:t>
      </w:r>
      <w:r w:rsidRPr="0086459F">
        <w:rPr>
          <w:rFonts w:hint="eastAsia"/>
          <w:b/>
          <w:bCs/>
          <w:sz w:val="22"/>
        </w:rPr>
        <w:t>启停模块：</w:t>
      </w:r>
      <w:r w:rsidRPr="0086459F">
        <w:rPr>
          <w:rFonts w:hint="eastAsia"/>
          <w:sz w:val="22"/>
        </w:rPr>
        <w:t>设计了两个快捷命令发送按键，按照该软件适配的硬件逻辑预设命令，用户点击之后通过</w:t>
      </w:r>
      <w:r w:rsidRPr="0086459F">
        <w:rPr>
          <w:rFonts w:hint="eastAsia"/>
          <w:sz w:val="22"/>
        </w:rPr>
        <w:t>TCP</w:t>
      </w:r>
      <w:r w:rsidRPr="0086459F">
        <w:rPr>
          <w:rFonts w:hint="eastAsia"/>
          <w:sz w:val="22"/>
        </w:rPr>
        <w:t>协议发送命令。</w:t>
      </w:r>
    </w:p>
    <w:p w14:paraId="6467CE1F" w14:textId="77777777" w:rsidR="001153F6" w:rsidRPr="0086459F" w:rsidRDefault="001153F6" w:rsidP="0086459F">
      <w:pPr>
        <w:spacing w:line="360" w:lineRule="auto"/>
        <w:ind w:firstLine="420"/>
        <w:rPr>
          <w:sz w:val="22"/>
        </w:rPr>
      </w:pPr>
      <w:r w:rsidRPr="0086459F">
        <w:rPr>
          <w:rFonts w:hint="eastAsia"/>
          <w:b/>
          <w:bCs/>
          <w:sz w:val="22"/>
        </w:rPr>
        <w:t>接收进程状态指示框：</w:t>
      </w:r>
      <w:r w:rsidRPr="0086459F">
        <w:rPr>
          <w:rFonts w:hint="eastAsia"/>
          <w:sz w:val="22"/>
        </w:rPr>
        <w:t>该模块的文本框用于指示数据流接收以及保存结果的实时显示。点击</w:t>
      </w:r>
      <w:r w:rsidRPr="0086459F">
        <w:rPr>
          <w:rFonts w:hint="eastAsia"/>
          <w:sz w:val="22"/>
        </w:rPr>
        <w:t>clear</w:t>
      </w:r>
      <w:r w:rsidRPr="0086459F">
        <w:rPr>
          <w:rFonts w:hint="eastAsia"/>
          <w:sz w:val="22"/>
        </w:rPr>
        <w:t>按钮可用于清除文本框的内容。</w:t>
      </w:r>
    </w:p>
    <w:p w14:paraId="7D5B5D90" w14:textId="77777777" w:rsidR="009A252A" w:rsidRDefault="001153F6" w:rsidP="0086459F">
      <w:pPr>
        <w:spacing w:line="360" w:lineRule="auto"/>
        <w:ind w:firstLine="420"/>
        <w:rPr>
          <w:sz w:val="22"/>
        </w:rPr>
      </w:pPr>
      <w:r w:rsidRPr="0086459F">
        <w:rPr>
          <w:rFonts w:hint="eastAsia"/>
          <w:b/>
          <w:bCs/>
          <w:sz w:val="22"/>
        </w:rPr>
        <w:lastRenderedPageBreak/>
        <w:t>接收进程缓冲区状态指示框：</w:t>
      </w:r>
      <w:r w:rsidRPr="0086459F">
        <w:rPr>
          <w:rFonts w:hint="eastAsia"/>
          <w:sz w:val="22"/>
        </w:rPr>
        <w:t>该模块的文本框用于输出数据流接收缓冲区工作状态的实时显示。点击</w:t>
      </w:r>
      <w:r w:rsidRPr="0086459F">
        <w:rPr>
          <w:rFonts w:hint="eastAsia"/>
          <w:sz w:val="22"/>
        </w:rPr>
        <w:t>clear</w:t>
      </w:r>
      <w:r w:rsidRPr="0086459F">
        <w:rPr>
          <w:rFonts w:hint="eastAsia"/>
          <w:sz w:val="22"/>
        </w:rPr>
        <w:t>按钮可用于清除文本框的内容。</w:t>
      </w:r>
    </w:p>
    <w:p w14:paraId="35216981" w14:textId="77777777" w:rsidR="0086459F" w:rsidRPr="0086459F" w:rsidRDefault="0086459F" w:rsidP="0086459F">
      <w:pPr>
        <w:spacing w:line="360" w:lineRule="auto"/>
        <w:rPr>
          <w:rFonts w:ascii="宋体" w:hAnsi="宋体" w:hint="eastAsia"/>
          <w:sz w:val="24"/>
          <w:szCs w:val="22"/>
        </w:rPr>
      </w:pPr>
      <w:r w:rsidRPr="0086459F">
        <w:rPr>
          <w:rFonts w:ascii="宋体" w:hAnsi="宋体" w:hint="eastAsia"/>
          <w:sz w:val="24"/>
          <w:szCs w:val="22"/>
        </w:rPr>
        <w:t>2.</w:t>
      </w:r>
      <w:r>
        <w:rPr>
          <w:rFonts w:ascii="宋体" w:hAnsi="宋体" w:hint="eastAsia"/>
          <w:sz w:val="24"/>
          <w:szCs w:val="22"/>
        </w:rPr>
        <w:t>2.</w:t>
      </w:r>
      <w:r w:rsidRPr="0086459F">
        <w:rPr>
          <w:rFonts w:ascii="宋体" w:hAnsi="宋体" w:hint="eastAsia"/>
          <w:sz w:val="24"/>
          <w:szCs w:val="22"/>
        </w:rPr>
        <w:t xml:space="preserve">3 </w:t>
      </w:r>
      <w:r w:rsidRPr="0086459F">
        <w:rPr>
          <w:rFonts w:ascii="宋体" w:hAnsi="宋体"/>
          <w:sz w:val="24"/>
          <w:szCs w:val="22"/>
        </w:rPr>
        <w:t>命令配置页面</w:t>
      </w:r>
    </w:p>
    <w:p w14:paraId="5DD94E02" w14:textId="1D626CC1" w:rsidR="0086459F" w:rsidRDefault="004B16B3" w:rsidP="0086459F">
      <w:pPr>
        <w:spacing w:line="360" w:lineRule="auto"/>
        <w:jc w:val="center"/>
      </w:pPr>
      <w:r>
        <w:rPr>
          <w:noProof/>
        </w:rPr>
        <w:drawing>
          <wp:inline distT="0" distB="0" distL="0" distR="0" wp14:anchorId="03BCC706" wp14:editId="0102E253">
            <wp:extent cx="4013200" cy="3128645"/>
            <wp:effectExtent l="0" t="0" r="0" b="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13200" cy="3128645"/>
                    </a:xfrm>
                    <a:prstGeom prst="rect">
                      <a:avLst/>
                    </a:prstGeom>
                    <a:noFill/>
                    <a:ln>
                      <a:noFill/>
                    </a:ln>
                  </pic:spPr>
                </pic:pic>
              </a:graphicData>
            </a:graphic>
          </wp:inline>
        </w:drawing>
      </w:r>
    </w:p>
    <w:p w14:paraId="74927BE3" w14:textId="77777777" w:rsidR="0086459F" w:rsidRPr="0086459F" w:rsidRDefault="0086459F" w:rsidP="0086459F">
      <w:pPr>
        <w:spacing w:line="360" w:lineRule="auto"/>
        <w:jc w:val="center"/>
        <w:rPr>
          <w:rFonts w:ascii="楷体" w:eastAsia="楷体" w:hAnsi="楷体" w:hint="eastAsia"/>
          <w:sz w:val="22"/>
          <w:szCs w:val="21"/>
        </w:rPr>
      </w:pPr>
      <w:r w:rsidRPr="0086459F">
        <w:rPr>
          <w:rFonts w:ascii="楷体" w:eastAsia="楷体" w:hAnsi="楷体" w:hint="eastAsia"/>
          <w:sz w:val="22"/>
          <w:szCs w:val="21"/>
        </w:rPr>
        <w:t>图</w:t>
      </w:r>
      <w:r>
        <w:rPr>
          <w:rFonts w:ascii="楷体" w:eastAsia="楷体" w:hAnsi="楷体" w:hint="eastAsia"/>
          <w:sz w:val="22"/>
          <w:szCs w:val="21"/>
        </w:rPr>
        <w:t>5</w:t>
      </w:r>
      <w:r w:rsidRPr="0086459F">
        <w:rPr>
          <w:rFonts w:ascii="楷体" w:eastAsia="楷体" w:hAnsi="楷体" w:hint="eastAsia"/>
          <w:sz w:val="22"/>
          <w:szCs w:val="21"/>
        </w:rPr>
        <w:t xml:space="preserve"> 参数配置界面1</w:t>
      </w:r>
    </w:p>
    <w:p w14:paraId="32A7B983" w14:textId="77777777" w:rsidR="0086459F" w:rsidRPr="0086459F" w:rsidRDefault="0086459F" w:rsidP="0086459F">
      <w:pPr>
        <w:spacing w:line="360" w:lineRule="auto"/>
        <w:ind w:firstLine="420"/>
        <w:rPr>
          <w:sz w:val="22"/>
        </w:rPr>
      </w:pPr>
      <w:r>
        <w:rPr>
          <w:rFonts w:hint="eastAsia"/>
          <w:sz w:val="22"/>
        </w:rPr>
        <w:t>图</w:t>
      </w:r>
      <w:r>
        <w:rPr>
          <w:rFonts w:hint="eastAsia"/>
          <w:sz w:val="22"/>
        </w:rPr>
        <w:t>5</w:t>
      </w:r>
      <w:r>
        <w:rPr>
          <w:rFonts w:hint="eastAsia"/>
          <w:sz w:val="22"/>
        </w:rPr>
        <w:t>界面中</w:t>
      </w:r>
      <w:r w:rsidRPr="0086459F">
        <w:rPr>
          <w:rFonts w:hint="eastAsia"/>
          <w:sz w:val="22"/>
        </w:rPr>
        <w:t>用户通过点击复选框、选择下拉框、输入数值等方式配置参数，软件会根据输入值自动实时更新参数列表</w:t>
      </w:r>
      <w:r w:rsidR="006E423A">
        <w:rPr>
          <w:rFonts w:hint="eastAsia"/>
          <w:sz w:val="22"/>
        </w:rPr>
        <w:t>。</w:t>
      </w:r>
    </w:p>
    <w:p w14:paraId="6784AEC7" w14:textId="4D6D788A" w:rsidR="0086459F" w:rsidRDefault="004B16B3" w:rsidP="0086459F">
      <w:pPr>
        <w:spacing w:line="360" w:lineRule="auto"/>
        <w:jc w:val="center"/>
      </w:pPr>
      <w:r>
        <w:rPr>
          <w:noProof/>
        </w:rPr>
        <w:drawing>
          <wp:inline distT="0" distB="0" distL="0" distR="0" wp14:anchorId="7C2BE301" wp14:editId="2A5E5C2D">
            <wp:extent cx="4246245" cy="3314700"/>
            <wp:effectExtent l="0" t="0" r="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6245" cy="3314700"/>
                    </a:xfrm>
                    <a:prstGeom prst="rect">
                      <a:avLst/>
                    </a:prstGeom>
                    <a:noFill/>
                    <a:ln>
                      <a:noFill/>
                    </a:ln>
                  </pic:spPr>
                </pic:pic>
              </a:graphicData>
            </a:graphic>
          </wp:inline>
        </w:drawing>
      </w:r>
    </w:p>
    <w:p w14:paraId="6832007A" w14:textId="77777777" w:rsidR="0086459F" w:rsidRPr="0086459F" w:rsidRDefault="0086459F" w:rsidP="0086459F">
      <w:pPr>
        <w:spacing w:line="360" w:lineRule="auto"/>
        <w:jc w:val="center"/>
        <w:rPr>
          <w:rFonts w:ascii="楷体" w:eastAsia="楷体" w:hAnsi="楷体" w:hint="eastAsia"/>
          <w:sz w:val="22"/>
          <w:szCs w:val="21"/>
        </w:rPr>
      </w:pPr>
      <w:r w:rsidRPr="0086459F">
        <w:rPr>
          <w:rFonts w:ascii="楷体" w:eastAsia="楷体" w:hAnsi="楷体" w:hint="eastAsia"/>
          <w:sz w:val="22"/>
          <w:szCs w:val="21"/>
        </w:rPr>
        <w:t>图</w:t>
      </w:r>
      <w:r>
        <w:rPr>
          <w:rFonts w:ascii="楷体" w:eastAsia="楷体" w:hAnsi="楷体" w:hint="eastAsia"/>
          <w:sz w:val="22"/>
          <w:szCs w:val="21"/>
        </w:rPr>
        <w:t>6</w:t>
      </w:r>
      <w:r w:rsidRPr="0086459F">
        <w:rPr>
          <w:rFonts w:ascii="楷体" w:eastAsia="楷体" w:hAnsi="楷体" w:hint="eastAsia"/>
          <w:sz w:val="22"/>
          <w:szCs w:val="21"/>
        </w:rPr>
        <w:t xml:space="preserve"> 参数配置界面</w:t>
      </w:r>
      <w:r>
        <w:rPr>
          <w:rFonts w:ascii="楷体" w:eastAsia="楷体" w:hAnsi="楷体" w:hint="eastAsia"/>
          <w:sz w:val="22"/>
          <w:szCs w:val="21"/>
        </w:rPr>
        <w:t>2</w:t>
      </w:r>
    </w:p>
    <w:p w14:paraId="61492FA5" w14:textId="77777777" w:rsidR="0086459F" w:rsidRPr="0086459F" w:rsidRDefault="0086459F" w:rsidP="0086459F">
      <w:pPr>
        <w:spacing w:line="360" w:lineRule="auto"/>
        <w:ind w:firstLine="420"/>
        <w:rPr>
          <w:sz w:val="22"/>
        </w:rPr>
      </w:pPr>
      <w:r>
        <w:rPr>
          <w:rFonts w:hint="eastAsia"/>
          <w:sz w:val="22"/>
        </w:rPr>
        <w:t>图</w:t>
      </w:r>
      <w:r>
        <w:rPr>
          <w:rFonts w:hint="eastAsia"/>
          <w:sz w:val="22"/>
        </w:rPr>
        <w:t>6</w:t>
      </w:r>
      <w:r>
        <w:rPr>
          <w:rFonts w:hint="eastAsia"/>
          <w:sz w:val="22"/>
        </w:rPr>
        <w:t>界面的</w:t>
      </w:r>
      <w:r w:rsidRPr="0086459F">
        <w:rPr>
          <w:rFonts w:hint="eastAsia"/>
          <w:sz w:val="22"/>
        </w:rPr>
        <w:t>前置放大器参数配置中，用户通过点击复选框和输入数值配置每一个通</w:t>
      </w:r>
      <w:r w:rsidRPr="0086459F">
        <w:rPr>
          <w:rFonts w:hint="eastAsia"/>
          <w:sz w:val="22"/>
        </w:rPr>
        <w:lastRenderedPageBreak/>
        <w:t>道的参数，也可以选择全局配置，软件会实时更新参数值。下方是全局参数的配置，用户通过点击复选框配置参数，软件会实时更新参数值；在配置</w:t>
      </w:r>
      <w:r w:rsidRPr="0086459F">
        <w:rPr>
          <w:rFonts w:hint="eastAsia"/>
          <w:sz w:val="22"/>
        </w:rPr>
        <w:t>Channel</w:t>
      </w:r>
      <w:r w:rsidRPr="0086459F">
        <w:rPr>
          <w:rFonts w:hint="eastAsia"/>
          <w:sz w:val="22"/>
        </w:rPr>
        <w:t>——</w:t>
      </w:r>
      <w:r w:rsidRPr="0086459F">
        <w:rPr>
          <w:rFonts w:hint="eastAsia"/>
          <w:sz w:val="22"/>
        </w:rPr>
        <w:t>4-bit DAC</w:t>
      </w:r>
      <w:r w:rsidRPr="0086459F">
        <w:rPr>
          <w:rFonts w:hint="eastAsia"/>
          <w:sz w:val="22"/>
        </w:rPr>
        <w:t>参数时需指定特定通道，选择参数值，点击</w:t>
      </w:r>
      <w:r w:rsidRPr="0086459F">
        <w:rPr>
          <w:rFonts w:hint="eastAsia"/>
          <w:sz w:val="22"/>
        </w:rPr>
        <w:t>Set</w:t>
      </w:r>
      <w:r w:rsidRPr="0086459F">
        <w:rPr>
          <w:rFonts w:hint="eastAsia"/>
          <w:sz w:val="22"/>
        </w:rPr>
        <w:t>按键后软件才会配置相应的通道。</w:t>
      </w:r>
    </w:p>
    <w:p w14:paraId="4FB5B949" w14:textId="00DA0429" w:rsidR="0086459F" w:rsidRDefault="004B16B3" w:rsidP="0086459F">
      <w:pPr>
        <w:spacing w:line="360" w:lineRule="auto"/>
        <w:jc w:val="center"/>
      </w:pPr>
      <w:r>
        <w:rPr>
          <w:noProof/>
        </w:rPr>
        <w:drawing>
          <wp:inline distT="0" distB="0" distL="0" distR="0" wp14:anchorId="3AB0958D" wp14:editId="58EA2A1C">
            <wp:extent cx="4038600" cy="3128645"/>
            <wp:effectExtent l="0" t="0" r="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38600" cy="3128645"/>
                    </a:xfrm>
                    <a:prstGeom prst="rect">
                      <a:avLst/>
                    </a:prstGeom>
                    <a:noFill/>
                    <a:ln>
                      <a:noFill/>
                    </a:ln>
                  </pic:spPr>
                </pic:pic>
              </a:graphicData>
            </a:graphic>
          </wp:inline>
        </w:drawing>
      </w:r>
    </w:p>
    <w:p w14:paraId="09921863" w14:textId="77777777" w:rsidR="0086459F" w:rsidRPr="0086459F" w:rsidRDefault="0086459F" w:rsidP="0086459F">
      <w:pPr>
        <w:spacing w:line="360" w:lineRule="auto"/>
        <w:jc w:val="center"/>
        <w:rPr>
          <w:rFonts w:ascii="楷体" w:eastAsia="楷体" w:hAnsi="楷体" w:hint="eastAsia"/>
          <w:sz w:val="22"/>
          <w:szCs w:val="21"/>
        </w:rPr>
      </w:pPr>
      <w:r w:rsidRPr="0086459F">
        <w:rPr>
          <w:rFonts w:ascii="楷体" w:eastAsia="楷体" w:hAnsi="楷体" w:hint="eastAsia"/>
          <w:sz w:val="22"/>
          <w:szCs w:val="21"/>
        </w:rPr>
        <w:t>图</w:t>
      </w:r>
      <w:r>
        <w:rPr>
          <w:rFonts w:ascii="楷体" w:eastAsia="楷体" w:hAnsi="楷体" w:hint="eastAsia"/>
          <w:sz w:val="22"/>
          <w:szCs w:val="21"/>
        </w:rPr>
        <w:t>7</w:t>
      </w:r>
      <w:r w:rsidRPr="0086459F">
        <w:rPr>
          <w:rFonts w:ascii="楷体" w:eastAsia="楷体" w:hAnsi="楷体" w:hint="eastAsia"/>
          <w:sz w:val="22"/>
          <w:szCs w:val="21"/>
        </w:rPr>
        <w:t xml:space="preserve"> 参数配置界面</w:t>
      </w:r>
      <w:r>
        <w:rPr>
          <w:rFonts w:ascii="楷体" w:eastAsia="楷体" w:hAnsi="楷体" w:hint="eastAsia"/>
          <w:sz w:val="22"/>
          <w:szCs w:val="21"/>
        </w:rPr>
        <w:t>3</w:t>
      </w:r>
    </w:p>
    <w:p w14:paraId="44BE52E6" w14:textId="77777777" w:rsidR="0086459F" w:rsidRPr="0086459F" w:rsidRDefault="0086459F" w:rsidP="0086459F">
      <w:pPr>
        <w:spacing w:line="360" w:lineRule="auto"/>
        <w:ind w:firstLine="420"/>
        <w:rPr>
          <w:sz w:val="22"/>
        </w:rPr>
      </w:pPr>
      <w:r>
        <w:rPr>
          <w:rFonts w:hint="eastAsia"/>
          <w:sz w:val="22"/>
        </w:rPr>
        <w:t>图</w:t>
      </w:r>
      <w:r>
        <w:rPr>
          <w:rFonts w:hint="eastAsia"/>
          <w:sz w:val="22"/>
        </w:rPr>
        <w:t>7</w:t>
      </w:r>
      <w:r>
        <w:rPr>
          <w:rFonts w:hint="eastAsia"/>
          <w:sz w:val="22"/>
        </w:rPr>
        <w:t>界面中</w:t>
      </w:r>
      <w:r w:rsidRPr="0086459F">
        <w:rPr>
          <w:rFonts w:hint="eastAsia"/>
          <w:sz w:val="22"/>
        </w:rPr>
        <w:t>左侧为</w:t>
      </w:r>
      <w:r w:rsidRPr="0086459F">
        <w:rPr>
          <w:rFonts w:hint="eastAsia"/>
          <w:sz w:val="22"/>
        </w:rPr>
        <w:t>Input DAC</w:t>
      </w:r>
      <w:r w:rsidRPr="0086459F">
        <w:rPr>
          <w:rFonts w:hint="eastAsia"/>
          <w:sz w:val="22"/>
        </w:rPr>
        <w:t>参数配置模块，用户通过点击复选框和输入数值配置参数，软件会实时更新参数值。右侧为</w:t>
      </w:r>
      <w:r w:rsidRPr="0086459F">
        <w:rPr>
          <w:rFonts w:hint="eastAsia"/>
          <w:sz w:val="22"/>
        </w:rPr>
        <w:t>Discriminator Mask</w:t>
      </w:r>
      <w:r w:rsidRPr="0086459F">
        <w:rPr>
          <w:rFonts w:hint="eastAsia"/>
          <w:sz w:val="22"/>
        </w:rPr>
        <w:t>参数配置模块，用户点击相应的复选框配置，下方也可通过导入配置文件进行快捷配置。</w:t>
      </w:r>
    </w:p>
    <w:p w14:paraId="547F1F97" w14:textId="144CE451" w:rsidR="0086459F" w:rsidRDefault="004B16B3" w:rsidP="0086459F">
      <w:pPr>
        <w:spacing w:line="360" w:lineRule="auto"/>
        <w:jc w:val="center"/>
      </w:pPr>
      <w:r>
        <w:rPr>
          <w:noProof/>
        </w:rPr>
        <w:drawing>
          <wp:inline distT="0" distB="0" distL="0" distR="0" wp14:anchorId="23660330" wp14:editId="1D90D939">
            <wp:extent cx="4093845" cy="3246755"/>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93845" cy="3246755"/>
                    </a:xfrm>
                    <a:prstGeom prst="rect">
                      <a:avLst/>
                    </a:prstGeom>
                    <a:noFill/>
                    <a:ln>
                      <a:noFill/>
                    </a:ln>
                  </pic:spPr>
                </pic:pic>
              </a:graphicData>
            </a:graphic>
          </wp:inline>
        </w:drawing>
      </w:r>
    </w:p>
    <w:p w14:paraId="2BEBBC1F" w14:textId="77777777" w:rsidR="0086459F" w:rsidRPr="0086459F" w:rsidRDefault="0086459F" w:rsidP="0086459F">
      <w:pPr>
        <w:spacing w:line="360" w:lineRule="auto"/>
        <w:jc w:val="center"/>
        <w:rPr>
          <w:rFonts w:ascii="楷体" w:eastAsia="楷体" w:hAnsi="楷体" w:hint="eastAsia"/>
          <w:sz w:val="22"/>
          <w:szCs w:val="21"/>
        </w:rPr>
      </w:pPr>
      <w:r w:rsidRPr="0086459F">
        <w:rPr>
          <w:rFonts w:ascii="楷体" w:eastAsia="楷体" w:hAnsi="楷体" w:hint="eastAsia"/>
          <w:sz w:val="22"/>
          <w:szCs w:val="21"/>
        </w:rPr>
        <w:t>图</w:t>
      </w:r>
      <w:r>
        <w:rPr>
          <w:rFonts w:ascii="楷体" w:eastAsia="楷体" w:hAnsi="楷体" w:hint="eastAsia"/>
          <w:sz w:val="22"/>
          <w:szCs w:val="21"/>
        </w:rPr>
        <w:t>8</w:t>
      </w:r>
      <w:r w:rsidRPr="0086459F">
        <w:rPr>
          <w:rFonts w:ascii="楷体" w:eastAsia="楷体" w:hAnsi="楷体" w:hint="eastAsia"/>
          <w:sz w:val="22"/>
          <w:szCs w:val="21"/>
        </w:rPr>
        <w:t xml:space="preserve"> 参数配置界面</w:t>
      </w:r>
      <w:r>
        <w:rPr>
          <w:rFonts w:ascii="楷体" w:eastAsia="楷体" w:hAnsi="楷体" w:hint="eastAsia"/>
          <w:sz w:val="22"/>
          <w:szCs w:val="21"/>
        </w:rPr>
        <w:t>4</w:t>
      </w:r>
    </w:p>
    <w:p w14:paraId="0D9CCA0E" w14:textId="77777777" w:rsidR="0086459F" w:rsidRPr="0086459F" w:rsidRDefault="0086459F" w:rsidP="0086459F">
      <w:pPr>
        <w:spacing w:line="360" w:lineRule="auto"/>
        <w:ind w:firstLine="420"/>
        <w:rPr>
          <w:sz w:val="22"/>
        </w:rPr>
      </w:pPr>
      <w:r>
        <w:rPr>
          <w:rFonts w:hint="eastAsia"/>
          <w:sz w:val="22"/>
        </w:rPr>
        <w:lastRenderedPageBreak/>
        <w:t>图</w:t>
      </w:r>
      <w:r>
        <w:rPr>
          <w:rFonts w:hint="eastAsia"/>
          <w:sz w:val="22"/>
        </w:rPr>
        <w:t>8</w:t>
      </w:r>
      <w:r>
        <w:rPr>
          <w:rFonts w:hint="eastAsia"/>
          <w:sz w:val="22"/>
        </w:rPr>
        <w:t>中的界面</w:t>
      </w:r>
      <w:r w:rsidRPr="0086459F">
        <w:rPr>
          <w:rFonts w:hint="eastAsia"/>
          <w:sz w:val="22"/>
        </w:rPr>
        <w:t>主要是需要</w:t>
      </w:r>
      <w:r>
        <w:rPr>
          <w:rFonts w:hint="eastAsia"/>
          <w:sz w:val="22"/>
        </w:rPr>
        <w:t>实时</w:t>
      </w:r>
      <w:r w:rsidRPr="0086459F">
        <w:rPr>
          <w:rFonts w:hint="eastAsia"/>
          <w:sz w:val="22"/>
        </w:rPr>
        <w:t>更新的</w:t>
      </w:r>
      <w:r>
        <w:rPr>
          <w:rFonts w:hint="eastAsia"/>
          <w:sz w:val="22"/>
        </w:rPr>
        <w:t>单个</w:t>
      </w:r>
      <w:r w:rsidRPr="0086459F">
        <w:rPr>
          <w:rFonts w:hint="eastAsia"/>
          <w:sz w:val="22"/>
        </w:rPr>
        <w:t>参数，用户在配置完成后可以点击</w:t>
      </w:r>
      <w:r w:rsidRPr="0086459F">
        <w:rPr>
          <w:rFonts w:hint="eastAsia"/>
          <w:sz w:val="22"/>
        </w:rPr>
        <w:t>Send/Update</w:t>
      </w:r>
      <w:r w:rsidRPr="0086459F">
        <w:rPr>
          <w:rFonts w:hint="eastAsia"/>
          <w:sz w:val="22"/>
        </w:rPr>
        <w:t>按钮发送命令，实现单个参数的更新。所有参数配置完成后，用户通过点击</w:t>
      </w:r>
      <w:r w:rsidRPr="0086459F">
        <w:rPr>
          <w:rFonts w:hint="eastAsia"/>
          <w:sz w:val="22"/>
        </w:rPr>
        <w:t>Record</w:t>
      </w:r>
      <w:r w:rsidRPr="0086459F">
        <w:rPr>
          <w:rFonts w:hint="eastAsia"/>
          <w:sz w:val="22"/>
        </w:rPr>
        <w:t>按钮，生成完整的命令文件，软件同时还会生成文件名含时间戳的日志文件，供用户查阅。</w:t>
      </w:r>
    </w:p>
    <w:p w14:paraId="530037ED" w14:textId="77777777" w:rsidR="006628B2" w:rsidRPr="0087615E" w:rsidRDefault="006628B2" w:rsidP="006628B2">
      <w:pPr>
        <w:rPr>
          <w:sz w:val="28"/>
        </w:rPr>
      </w:pPr>
      <w:r>
        <w:rPr>
          <w:rFonts w:hint="eastAsia"/>
          <w:sz w:val="28"/>
        </w:rPr>
        <w:t>2</w:t>
      </w:r>
      <w:r w:rsidRPr="0087615E">
        <w:rPr>
          <w:rFonts w:hint="eastAsia"/>
          <w:sz w:val="28"/>
        </w:rPr>
        <w:t>.</w:t>
      </w:r>
      <w:r>
        <w:rPr>
          <w:rFonts w:hint="eastAsia"/>
          <w:sz w:val="28"/>
        </w:rPr>
        <w:t>3</w:t>
      </w:r>
      <w:r w:rsidRPr="0087615E">
        <w:rPr>
          <w:rFonts w:hint="eastAsia"/>
          <w:sz w:val="28"/>
        </w:rPr>
        <w:t xml:space="preserve"> </w:t>
      </w:r>
      <w:r>
        <w:rPr>
          <w:rFonts w:hint="eastAsia"/>
          <w:sz w:val="28"/>
        </w:rPr>
        <w:t>缪子成像探测器控制平台</w:t>
      </w:r>
      <w:r w:rsidR="00AE63D1">
        <w:rPr>
          <w:rFonts w:hint="eastAsia"/>
          <w:sz w:val="28"/>
        </w:rPr>
        <w:t>关键技术方案</w:t>
      </w:r>
      <w:r>
        <w:rPr>
          <w:rFonts w:hint="eastAsia"/>
          <w:sz w:val="28"/>
        </w:rPr>
        <w:t>介绍</w:t>
      </w:r>
    </w:p>
    <w:p w14:paraId="4A6E6BD1" w14:textId="77777777" w:rsidR="006C3027" w:rsidRPr="009A252A" w:rsidRDefault="006C3027" w:rsidP="006C3027">
      <w:pPr>
        <w:spacing w:line="360" w:lineRule="auto"/>
        <w:rPr>
          <w:rFonts w:ascii="宋体" w:hAnsi="宋体" w:hint="eastAsia"/>
          <w:sz w:val="24"/>
          <w:szCs w:val="22"/>
        </w:rPr>
      </w:pPr>
      <w:r w:rsidRPr="009A252A">
        <w:rPr>
          <w:rFonts w:ascii="宋体" w:hAnsi="宋体" w:hint="eastAsia"/>
          <w:sz w:val="24"/>
          <w:szCs w:val="22"/>
        </w:rPr>
        <w:t>2.</w:t>
      </w:r>
      <w:r>
        <w:rPr>
          <w:rFonts w:ascii="宋体" w:hAnsi="宋体" w:hint="eastAsia"/>
          <w:sz w:val="24"/>
          <w:szCs w:val="22"/>
        </w:rPr>
        <w:t>3.1</w:t>
      </w:r>
      <w:r w:rsidRPr="009A252A">
        <w:rPr>
          <w:rFonts w:ascii="宋体" w:hAnsi="宋体" w:hint="eastAsia"/>
          <w:sz w:val="24"/>
          <w:szCs w:val="22"/>
        </w:rPr>
        <w:t xml:space="preserve"> </w:t>
      </w:r>
      <w:r>
        <w:rPr>
          <w:rFonts w:ascii="宋体" w:hAnsi="宋体" w:hint="eastAsia"/>
          <w:sz w:val="24"/>
          <w:szCs w:val="22"/>
        </w:rPr>
        <w:t>代码整体介绍</w:t>
      </w:r>
    </w:p>
    <w:p w14:paraId="5681CDC2" w14:textId="232FFA2B" w:rsidR="00445667" w:rsidRPr="00EA35B2" w:rsidRDefault="006C3027" w:rsidP="00EA35B2">
      <w:pPr>
        <w:spacing w:line="360" w:lineRule="auto"/>
        <w:ind w:firstLine="420"/>
        <w:rPr>
          <w:sz w:val="22"/>
        </w:rPr>
      </w:pPr>
      <w:r w:rsidRPr="006C3027">
        <w:rPr>
          <w:rFonts w:hint="eastAsia"/>
          <w:sz w:val="22"/>
        </w:rPr>
        <w:t>缪子成像探测器控制平台</w:t>
      </w:r>
      <w:r>
        <w:rPr>
          <w:rFonts w:hint="eastAsia"/>
          <w:sz w:val="22"/>
        </w:rPr>
        <w:t>是基于</w:t>
      </w:r>
      <w:r>
        <w:rPr>
          <w:rFonts w:hint="eastAsia"/>
          <w:sz w:val="22"/>
        </w:rPr>
        <w:t xml:space="preserve">QT Creator 17.0.0 </w:t>
      </w:r>
      <w:r>
        <w:rPr>
          <w:rFonts w:hint="eastAsia"/>
          <w:sz w:val="22"/>
        </w:rPr>
        <w:t>平台编写而成，该软件由五个代码文件和一个资源文件构成：</w:t>
      </w:r>
      <w:r>
        <w:rPr>
          <w:rFonts w:hint="eastAsia"/>
          <w:sz w:val="22"/>
        </w:rPr>
        <w:t>main.cpp (11</w:t>
      </w:r>
      <w:r>
        <w:rPr>
          <w:rFonts w:hint="eastAsia"/>
          <w:sz w:val="22"/>
        </w:rPr>
        <w:t>行</w:t>
      </w:r>
      <w:r>
        <w:rPr>
          <w:rFonts w:hint="eastAsia"/>
          <w:sz w:val="22"/>
        </w:rPr>
        <w:t>)</w:t>
      </w:r>
      <w:r>
        <w:rPr>
          <w:rFonts w:hint="eastAsia"/>
          <w:sz w:val="22"/>
        </w:rPr>
        <w:t>，是平台自动生成，用于保障软件正常运行的核心代码；</w:t>
      </w:r>
      <w:r>
        <w:rPr>
          <w:rFonts w:hint="eastAsia"/>
          <w:sz w:val="22"/>
        </w:rPr>
        <w:t>mainwindow.cpp</w:t>
      </w:r>
      <w:r>
        <w:rPr>
          <w:rFonts w:hint="eastAsia"/>
          <w:sz w:val="22"/>
        </w:rPr>
        <w:t>（</w:t>
      </w:r>
      <w:r>
        <w:rPr>
          <w:rFonts w:hint="eastAsia"/>
          <w:sz w:val="22"/>
        </w:rPr>
        <w:t>4217</w:t>
      </w:r>
      <w:r>
        <w:rPr>
          <w:rFonts w:hint="eastAsia"/>
          <w:sz w:val="22"/>
        </w:rPr>
        <w:t>行），由笔者编写</w:t>
      </w:r>
      <w:r w:rsidR="000A0E25">
        <w:rPr>
          <w:rFonts w:hint="eastAsia"/>
          <w:sz w:val="22"/>
        </w:rPr>
        <w:t>，软件功能实现的核心代码；</w:t>
      </w:r>
      <w:r>
        <w:rPr>
          <w:rFonts w:hint="eastAsia"/>
          <w:sz w:val="22"/>
        </w:rPr>
        <w:t>mainwindow.h (265</w:t>
      </w:r>
      <w:r>
        <w:rPr>
          <w:rFonts w:hint="eastAsia"/>
          <w:sz w:val="22"/>
        </w:rPr>
        <w:t>行</w:t>
      </w:r>
      <w:r>
        <w:rPr>
          <w:rFonts w:hint="eastAsia"/>
          <w:sz w:val="22"/>
        </w:rPr>
        <w:t>)</w:t>
      </w:r>
      <w:r w:rsidR="000A0E25">
        <w:rPr>
          <w:rFonts w:hint="eastAsia"/>
          <w:sz w:val="22"/>
        </w:rPr>
        <w:t>，由笔者编写，为软件功能实现代码提供头文件；</w:t>
      </w:r>
      <w:r w:rsidR="000A0E25">
        <w:rPr>
          <w:rFonts w:hint="eastAsia"/>
          <w:sz w:val="22"/>
        </w:rPr>
        <w:t>cancellationtoken.h</w:t>
      </w:r>
      <w:r w:rsidR="000A0E25">
        <w:rPr>
          <w:rFonts w:hint="eastAsia"/>
          <w:sz w:val="22"/>
        </w:rPr>
        <w:t>（</w:t>
      </w:r>
      <w:r w:rsidR="000A0E25">
        <w:rPr>
          <w:rFonts w:hint="eastAsia"/>
          <w:sz w:val="22"/>
        </w:rPr>
        <w:t>62</w:t>
      </w:r>
      <w:r w:rsidR="000A0E25">
        <w:rPr>
          <w:rFonts w:hint="eastAsia"/>
          <w:sz w:val="22"/>
        </w:rPr>
        <w:t>行），由笔者编写，为多线程的实现提供令牌取消头文件；</w:t>
      </w:r>
      <w:r w:rsidR="000A0E25">
        <w:rPr>
          <w:rFonts w:hint="eastAsia"/>
          <w:sz w:val="22"/>
        </w:rPr>
        <w:t>mainwindow.ui</w:t>
      </w:r>
      <w:r w:rsidR="000A0E25">
        <w:rPr>
          <w:rFonts w:hint="eastAsia"/>
          <w:sz w:val="22"/>
        </w:rPr>
        <w:t>（</w:t>
      </w:r>
      <w:r w:rsidR="000A0E25">
        <w:rPr>
          <w:rFonts w:hint="eastAsia"/>
          <w:sz w:val="22"/>
        </w:rPr>
        <w:t>5866</w:t>
      </w:r>
      <w:r w:rsidR="000A0E25">
        <w:rPr>
          <w:rFonts w:hint="eastAsia"/>
          <w:sz w:val="22"/>
        </w:rPr>
        <w:t>行），由笔者在设计模式下设计软件界面后软件自动生成；</w:t>
      </w:r>
      <w:r w:rsidR="000A0E25">
        <w:rPr>
          <w:rFonts w:hint="eastAsia"/>
          <w:sz w:val="22"/>
        </w:rPr>
        <w:t>res.qrc</w:t>
      </w:r>
      <w:r w:rsidR="000A0E25">
        <w:rPr>
          <w:rFonts w:hint="eastAsia"/>
          <w:sz w:val="22"/>
        </w:rPr>
        <w:t>（资源文件），用于为软件提供“中国科学技术大学校徽”标识。</w:t>
      </w:r>
    </w:p>
    <w:p w14:paraId="4CBF6B62" w14:textId="77777777" w:rsidR="000A0E25" w:rsidRPr="009A252A" w:rsidRDefault="000A0E25" w:rsidP="000A0E25">
      <w:pPr>
        <w:spacing w:line="360" w:lineRule="auto"/>
        <w:rPr>
          <w:rFonts w:ascii="宋体" w:hAnsi="宋体" w:hint="eastAsia"/>
          <w:sz w:val="24"/>
          <w:szCs w:val="22"/>
        </w:rPr>
      </w:pPr>
      <w:r w:rsidRPr="009A252A">
        <w:rPr>
          <w:rFonts w:ascii="宋体" w:hAnsi="宋体" w:hint="eastAsia"/>
          <w:sz w:val="24"/>
          <w:szCs w:val="22"/>
        </w:rPr>
        <w:t>2.</w:t>
      </w:r>
      <w:r>
        <w:rPr>
          <w:rFonts w:ascii="宋体" w:hAnsi="宋体" w:hint="eastAsia"/>
          <w:sz w:val="24"/>
          <w:szCs w:val="22"/>
        </w:rPr>
        <w:t>3.2</w:t>
      </w:r>
      <w:r w:rsidRPr="009A252A">
        <w:rPr>
          <w:rFonts w:ascii="宋体" w:hAnsi="宋体" w:hint="eastAsia"/>
          <w:sz w:val="24"/>
          <w:szCs w:val="22"/>
        </w:rPr>
        <w:t xml:space="preserve"> </w:t>
      </w:r>
      <w:r w:rsidR="00AE63D1">
        <w:rPr>
          <w:rFonts w:ascii="宋体" w:hAnsi="宋体" w:hint="eastAsia"/>
          <w:sz w:val="24"/>
          <w:szCs w:val="22"/>
        </w:rPr>
        <w:t>接收数据双缓冲区机制</w:t>
      </w:r>
    </w:p>
    <w:p w14:paraId="66877B9F" w14:textId="77777777" w:rsidR="000A0E25" w:rsidRDefault="008D3643" w:rsidP="008D3643">
      <w:pPr>
        <w:spacing w:line="360" w:lineRule="auto"/>
        <w:ind w:firstLine="420"/>
        <w:rPr>
          <w:sz w:val="22"/>
        </w:rPr>
      </w:pPr>
      <w:r w:rsidRPr="008D3643">
        <w:rPr>
          <w:rFonts w:hint="eastAsia"/>
          <w:sz w:val="22"/>
        </w:rPr>
        <w:t>在探测器数据采集过程中，数据接收速度快且持续，而文件写入操作受磁盘</w:t>
      </w:r>
      <w:r w:rsidRPr="008D3643">
        <w:rPr>
          <w:rFonts w:hint="eastAsia"/>
          <w:sz w:val="22"/>
        </w:rPr>
        <w:t>IO</w:t>
      </w:r>
      <w:r w:rsidRPr="008D3643">
        <w:rPr>
          <w:rFonts w:hint="eastAsia"/>
          <w:sz w:val="22"/>
        </w:rPr>
        <w:t>速度限制，容易出现数据堆积或丢失。为此，代码采用双缓冲区（</w:t>
      </w:r>
      <w:r w:rsidRPr="008D3643">
        <w:rPr>
          <w:rFonts w:hint="eastAsia"/>
          <w:sz w:val="22"/>
        </w:rPr>
        <w:t>a</w:t>
      </w:r>
      <w:r w:rsidRPr="008D3643">
        <w:rPr>
          <w:rFonts w:hint="eastAsia"/>
          <w:sz w:val="22"/>
        </w:rPr>
        <w:t>和</w:t>
      </w:r>
      <w:r w:rsidRPr="008D3643">
        <w:rPr>
          <w:rFonts w:hint="eastAsia"/>
          <w:sz w:val="22"/>
        </w:rPr>
        <w:t>b</w:t>
      </w:r>
      <w:r w:rsidRPr="008D3643">
        <w:rPr>
          <w:rFonts w:hint="eastAsia"/>
          <w:sz w:val="22"/>
        </w:rPr>
        <w:t>两个缓冲区）设计，核心逻辑如下：当一个缓冲区（如</w:t>
      </w:r>
      <w:r w:rsidRPr="008D3643">
        <w:rPr>
          <w:rFonts w:hint="eastAsia"/>
          <w:sz w:val="22"/>
        </w:rPr>
        <w:t>a</w:t>
      </w:r>
      <w:r w:rsidRPr="008D3643">
        <w:rPr>
          <w:rFonts w:hint="eastAsia"/>
          <w:sz w:val="22"/>
        </w:rPr>
        <w:t>）接收数据达到设定阈值（</w:t>
      </w:r>
      <w:r w:rsidRPr="008D3643">
        <w:rPr>
          <w:rFonts w:hint="eastAsia"/>
          <w:sz w:val="22"/>
        </w:rPr>
        <w:t>BLOCK_SIZE</w:t>
      </w:r>
      <w:r w:rsidRPr="008D3643">
        <w:rPr>
          <w:rFonts w:hint="eastAsia"/>
          <w:sz w:val="22"/>
        </w:rPr>
        <w:t>）时，通过</w:t>
      </w:r>
      <w:r w:rsidRPr="008D3643">
        <w:rPr>
          <w:rFonts w:hint="eastAsia"/>
          <w:sz w:val="22"/>
        </w:rPr>
        <w:t>QMetaObject::invokeMethod</w:t>
      </w:r>
      <w:r w:rsidRPr="008D3643">
        <w:rPr>
          <w:rFonts w:hint="eastAsia"/>
          <w:sz w:val="22"/>
        </w:rPr>
        <w:t>异步触发写入操作（</w:t>
      </w:r>
      <w:r w:rsidRPr="008D3643">
        <w:rPr>
          <w:rFonts w:hint="eastAsia"/>
          <w:sz w:val="22"/>
        </w:rPr>
        <w:t>writeBufferA</w:t>
      </w:r>
      <w:r w:rsidRPr="008D3643">
        <w:rPr>
          <w:rFonts w:hint="eastAsia"/>
          <w:sz w:val="22"/>
        </w:rPr>
        <w:t>），同时自动切换到另一个缓冲区（</w:t>
      </w:r>
      <w:r w:rsidRPr="008D3643">
        <w:rPr>
          <w:rFonts w:hint="eastAsia"/>
          <w:sz w:val="22"/>
        </w:rPr>
        <w:t>b</w:t>
      </w:r>
      <w:r w:rsidRPr="008D3643">
        <w:rPr>
          <w:rFonts w:hint="eastAsia"/>
          <w:sz w:val="22"/>
        </w:rPr>
        <w:t>）继续接收新数据；写入线程完成后，若备用缓冲区（</w:t>
      </w:r>
      <w:r w:rsidRPr="008D3643">
        <w:rPr>
          <w:rFonts w:hint="eastAsia"/>
          <w:sz w:val="22"/>
        </w:rPr>
        <w:t>b</w:t>
      </w:r>
      <w:r w:rsidRPr="008D3643">
        <w:rPr>
          <w:rFonts w:hint="eastAsia"/>
          <w:sz w:val="22"/>
        </w:rPr>
        <w:t>）已有数据，则将其合并到当前缓冲区（</w:t>
      </w:r>
      <w:r w:rsidRPr="008D3643">
        <w:rPr>
          <w:rFonts w:hint="eastAsia"/>
          <w:sz w:val="22"/>
        </w:rPr>
        <w:t>a</w:t>
      </w:r>
      <w:r w:rsidRPr="008D3643">
        <w:rPr>
          <w:rFonts w:hint="eastAsia"/>
          <w:sz w:val="22"/>
        </w:rPr>
        <w:t>），循环往复。该机制通过</w:t>
      </w:r>
      <w:r w:rsidRPr="008D3643">
        <w:rPr>
          <w:rFonts w:hint="eastAsia"/>
          <w:sz w:val="22"/>
        </w:rPr>
        <w:t xml:space="preserve"> </w:t>
      </w:r>
      <w:r w:rsidRPr="008D3643">
        <w:rPr>
          <w:rFonts w:hint="eastAsia"/>
          <w:sz w:val="22"/>
        </w:rPr>
        <w:t>“接收</w:t>
      </w:r>
      <w:r w:rsidRPr="008D3643">
        <w:rPr>
          <w:rFonts w:hint="eastAsia"/>
          <w:sz w:val="22"/>
        </w:rPr>
        <w:t xml:space="preserve"> - </w:t>
      </w:r>
      <w:r w:rsidRPr="008D3643">
        <w:rPr>
          <w:rFonts w:hint="eastAsia"/>
          <w:sz w:val="22"/>
        </w:rPr>
        <w:t>写入”</w:t>
      </w:r>
      <w:r w:rsidRPr="008D3643">
        <w:rPr>
          <w:rFonts w:hint="eastAsia"/>
          <w:sz w:val="22"/>
        </w:rPr>
        <w:t xml:space="preserve"> </w:t>
      </w:r>
      <w:r w:rsidRPr="008D3643">
        <w:rPr>
          <w:rFonts w:hint="eastAsia"/>
          <w:sz w:val="22"/>
        </w:rPr>
        <w:t>并行化，避免了单缓冲区下</w:t>
      </w:r>
      <w:r w:rsidRPr="008D3643">
        <w:rPr>
          <w:rFonts w:hint="eastAsia"/>
          <w:sz w:val="22"/>
        </w:rPr>
        <w:t xml:space="preserve"> </w:t>
      </w:r>
      <w:r w:rsidRPr="008D3643">
        <w:rPr>
          <w:rFonts w:hint="eastAsia"/>
          <w:sz w:val="22"/>
        </w:rPr>
        <w:t>“等待写入才能继续接收”</w:t>
      </w:r>
      <w:r w:rsidRPr="008D3643">
        <w:rPr>
          <w:rFonts w:hint="eastAsia"/>
          <w:sz w:val="22"/>
        </w:rPr>
        <w:t xml:space="preserve"> </w:t>
      </w:r>
      <w:r w:rsidRPr="008D3643">
        <w:rPr>
          <w:rFonts w:hint="eastAsia"/>
          <w:sz w:val="22"/>
        </w:rPr>
        <w:t>的阻塞问题，确保了高速数据流的无丢失处理，尤其适用于探测器持续采样的场景。</w:t>
      </w:r>
    </w:p>
    <w:p w14:paraId="769E679D" w14:textId="77777777" w:rsidR="008D3643" w:rsidRPr="009A252A" w:rsidRDefault="008D3643" w:rsidP="008D3643">
      <w:pPr>
        <w:spacing w:line="360" w:lineRule="auto"/>
        <w:rPr>
          <w:rFonts w:ascii="宋体" w:hAnsi="宋体" w:hint="eastAsia"/>
          <w:sz w:val="24"/>
          <w:szCs w:val="22"/>
        </w:rPr>
      </w:pPr>
      <w:r w:rsidRPr="009A252A">
        <w:rPr>
          <w:rFonts w:ascii="宋体" w:hAnsi="宋体" w:hint="eastAsia"/>
          <w:sz w:val="24"/>
          <w:szCs w:val="22"/>
        </w:rPr>
        <w:t>2.</w:t>
      </w:r>
      <w:r>
        <w:rPr>
          <w:rFonts w:ascii="宋体" w:hAnsi="宋体" w:hint="eastAsia"/>
          <w:sz w:val="24"/>
          <w:szCs w:val="22"/>
        </w:rPr>
        <w:t>3.3</w:t>
      </w:r>
      <w:r w:rsidRPr="009A252A">
        <w:rPr>
          <w:rFonts w:ascii="宋体" w:hAnsi="宋体" w:hint="eastAsia"/>
          <w:sz w:val="24"/>
          <w:szCs w:val="22"/>
        </w:rPr>
        <w:t xml:space="preserve"> </w:t>
      </w:r>
      <w:r>
        <w:rPr>
          <w:rFonts w:ascii="宋体" w:hAnsi="宋体" w:hint="eastAsia"/>
          <w:sz w:val="24"/>
          <w:szCs w:val="22"/>
        </w:rPr>
        <w:t>参数映射表设计</w:t>
      </w:r>
    </w:p>
    <w:p w14:paraId="35F9DE9B" w14:textId="77777777" w:rsidR="008D3643" w:rsidRDefault="008D3643" w:rsidP="008D3643">
      <w:pPr>
        <w:spacing w:line="360" w:lineRule="auto"/>
        <w:ind w:firstLine="420"/>
        <w:rPr>
          <w:sz w:val="22"/>
        </w:rPr>
      </w:pPr>
      <w:r w:rsidRPr="008D3643">
        <w:rPr>
          <w:rFonts w:hint="eastAsia"/>
          <w:sz w:val="22"/>
        </w:rPr>
        <w:t>该设计尤其适配多通道探测器的复杂参数配置场景，使代码对硬件的适配性更强。针对探测器包含的大量可配置参数（如</w:t>
      </w:r>
      <w:r w:rsidRPr="008D3643">
        <w:rPr>
          <w:rFonts w:hint="eastAsia"/>
          <w:sz w:val="22"/>
        </w:rPr>
        <w:t xml:space="preserve"> 36 </w:t>
      </w:r>
      <w:r w:rsidRPr="008D3643">
        <w:rPr>
          <w:rFonts w:hint="eastAsia"/>
          <w:sz w:val="22"/>
        </w:rPr>
        <w:t>路</w:t>
      </w:r>
      <w:r w:rsidRPr="008D3643">
        <w:rPr>
          <w:rFonts w:hint="eastAsia"/>
          <w:sz w:val="22"/>
        </w:rPr>
        <w:t xml:space="preserve"> DAC</w:t>
      </w:r>
      <w:r w:rsidRPr="008D3643">
        <w:rPr>
          <w:rFonts w:hint="eastAsia"/>
          <w:sz w:val="22"/>
        </w:rPr>
        <w:t>、前置放大器增益、甄别器阈值等），代码设计</w:t>
      </w:r>
      <w:r w:rsidRPr="008D3643">
        <w:rPr>
          <w:rFonts w:hint="eastAsia"/>
          <w:sz w:val="22"/>
        </w:rPr>
        <w:t>paramSettings</w:t>
      </w:r>
      <w:r w:rsidRPr="008D3643">
        <w:rPr>
          <w:rFonts w:hint="eastAsia"/>
          <w:sz w:val="22"/>
        </w:rPr>
        <w:t>参数映射表，将参数名（如</w:t>
      </w:r>
      <w:r w:rsidRPr="008D3643">
        <w:rPr>
          <w:rFonts w:hint="eastAsia"/>
          <w:sz w:val="22"/>
        </w:rPr>
        <w:t>"INDAC0"</w:t>
      </w:r>
      <w:r w:rsidRPr="008D3643">
        <w:rPr>
          <w:rFonts w:hint="eastAsia"/>
          <w:sz w:val="22"/>
        </w:rPr>
        <w:t>、</w:t>
      </w:r>
      <w:r w:rsidRPr="008D3643">
        <w:rPr>
          <w:rFonts w:hint="eastAsia"/>
          <w:sz w:val="22"/>
        </w:rPr>
        <w:t>"PREAMP_GAIN1"</w:t>
      </w:r>
      <w:r w:rsidRPr="008D3643">
        <w:rPr>
          <w:rFonts w:hint="eastAsia"/>
          <w:sz w:val="22"/>
        </w:rPr>
        <w:t>）与内部</w:t>
      </w:r>
      <w:r w:rsidRPr="008D3643">
        <w:rPr>
          <w:rFonts w:hint="eastAsia"/>
          <w:sz w:val="22"/>
        </w:rPr>
        <w:t xml:space="preserve"> ID</w:t>
      </w:r>
      <w:r w:rsidRPr="008D3643">
        <w:rPr>
          <w:rFonts w:hint="eastAsia"/>
          <w:sz w:val="22"/>
        </w:rPr>
        <w:t>、长度（</w:t>
      </w:r>
      <w:r w:rsidRPr="008D3643">
        <w:rPr>
          <w:rFonts w:hint="eastAsia"/>
          <w:sz w:val="22"/>
        </w:rPr>
        <w:t>paramLengths</w:t>
      </w:r>
      <w:r w:rsidRPr="008D3643">
        <w:rPr>
          <w:rFonts w:hint="eastAsia"/>
          <w:sz w:val="22"/>
        </w:rPr>
        <w:t>）关联，实现了</w:t>
      </w:r>
      <w:r>
        <w:rPr>
          <w:rFonts w:hint="eastAsia"/>
          <w:sz w:val="22"/>
        </w:rPr>
        <w:t>以下功能：</w:t>
      </w:r>
      <w:r w:rsidRPr="008D3643">
        <w:rPr>
          <w:rFonts w:hint="eastAsia"/>
          <w:sz w:val="22"/>
        </w:rPr>
        <w:t>所有参数的</w:t>
      </w:r>
      <w:r w:rsidRPr="008D3643">
        <w:rPr>
          <w:rFonts w:hint="eastAsia"/>
          <w:sz w:val="22"/>
        </w:rPr>
        <w:t xml:space="preserve"> ID </w:t>
      </w:r>
      <w:r w:rsidRPr="008D3643">
        <w:rPr>
          <w:rFonts w:hint="eastAsia"/>
          <w:sz w:val="22"/>
        </w:rPr>
        <w:t>和初始值在映射表中统一配置，避免了分散定义导致的混乱；在参数修改、</w:t>
      </w:r>
      <w:r w:rsidRPr="008D3643">
        <w:rPr>
          <w:rFonts w:hint="eastAsia"/>
          <w:sz w:val="22"/>
        </w:rPr>
        <w:t xml:space="preserve">UI </w:t>
      </w:r>
      <w:r w:rsidRPr="008D3643">
        <w:rPr>
          <w:rFonts w:hint="eastAsia"/>
          <w:sz w:val="22"/>
        </w:rPr>
        <w:t>刷新时，通过参数名即可快速定位</w:t>
      </w:r>
      <w:r w:rsidRPr="008D3643">
        <w:rPr>
          <w:rFonts w:hint="eastAsia"/>
          <w:sz w:val="22"/>
        </w:rPr>
        <w:t xml:space="preserve"> ID </w:t>
      </w:r>
      <w:r w:rsidRPr="008D3643">
        <w:rPr>
          <w:rFonts w:hint="eastAsia"/>
          <w:sz w:val="22"/>
        </w:rPr>
        <w:t>并读写值，无需硬编码索引；扩展性支持：新增硬件通道或参数时，</w:t>
      </w:r>
      <w:r w:rsidRPr="008D3643">
        <w:rPr>
          <w:rFonts w:hint="eastAsia"/>
          <w:sz w:val="22"/>
        </w:rPr>
        <w:lastRenderedPageBreak/>
        <w:t>仅需在映射表中添加对应条目，无需修改核心逻辑，大幅降低了维护成本。</w:t>
      </w:r>
    </w:p>
    <w:p w14:paraId="4DDDC1CA" w14:textId="77777777" w:rsidR="008D3643" w:rsidRPr="009A252A" w:rsidRDefault="008D3643" w:rsidP="008D3643">
      <w:pPr>
        <w:spacing w:line="360" w:lineRule="auto"/>
        <w:rPr>
          <w:rFonts w:ascii="宋体" w:hAnsi="宋体" w:hint="eastAsia"/>
          <w:sz w:val="24"/>
          <w:szCs w:val="22"/>
        </w:rPr>
      </w:pPr>
      <w:r w:rsidRPr="009A252A">
        <w:rPr>
          <w:rFonts w:ascii="宋体" w:hAnsi="宋体" w:hint="eastAsia"/>
          <w:sz w:val="24"/>
          <w:szCs w:val="22"/>
        </w:rPr>
        <w:t>2.</w:t>
      </w:r>
      <w:r>
        <w:rPr>
          <w:rFonts w:ascii="宋体" w:hAnsi="宋体" w:hint="eastAsia"/>
          <w:sz w:val="24"/>
          <w:szCs w:val="22"/>
        </w:rPr>
        <w:t>3.4</w:t>
      </w:r>
      <w:r w:rsidRPr="009A252A">
        <w:rPr>
          <w:rFonts w:ascii="宋体" w:hAnsi="宋体" w:hint="eastAsia"/>
          <w:sz w:val="24"/>
          <w:szCs w:val="22"/>
        </w:rPr>
        <w:t xml:space="preserve"> </w:t>
      </w:r>
      <w:r>
        <w:rPr>
          <w:rFonts w:ascii="宋体" w:hAnsi="宋体" w:hint="eastAsia"/>
          <w:sz w:val="24"/>
          <w:szCs w:val="22"/>
        </w:rPr>
        <w:t>可自定义的数据接收方式设计</w:t>
      </w:r>
    </w:p>
    <w:p w14:paraId="4F604849" w14:textId="77777777" w:rsidR="008D3643" w:rsidRDefault="008D3643" w:rsidP="008D3643">
      <w:pPr>
        <w:spacing w:line="360" w:lineRule="auto"/>
        <w:rPr>
          <w:sz w:val="22"/>
        </w:rPr>
      </w:pPr>
      <w:r>
        <w:rPr>
          <w:sz w:val="22"/>
        </w:rPr>
        <w:tab/>
      </w:r>
      <w:r w:rsidRPr="008D3643">
        <w:rPr>
          <w:rFonts w:hint="eastAsia"/>
          <w:sz w:val="22"/>
        </w:rPr>
        <w:t>为满足不同实验场景下的数据存储需求，代码实现了可配置的文件分割与接收控制策略</w:t>
      </w:r>
      <w:r>
        <w:rPr>
          <w:rFonts w:hint="eastAsia"/>
          <w:sz w:val="22"/>
        </w:rPr>
        <w:t>。对于</w:t>
      </w:r>
      <w:r w:rsidRPr="008D3643">
        <w:rPr>
          <w:rFonts w:hint="eastAsia"/>
          <w:sz w:val="22"/>
        </w:rPr>
        <w:t>文件分割方式</w:t>
      </w:r>
      <w:r>
        <w:rPr>
          <w:rFonts w:hint="eastAsia"/>
          <w:sz w:val="22"/>
        </w:rPr>
        <w:t>，</w:t>
      </w:r>
      <w:r w:rsidRPr="008D3643">
        <w:rPr>
          <w:rFonts w:hint="eastAsia"/>
          <w:sz w:val="22"/>
        </w:rPr>
        <w:t>支持</w:t>
      </w:r>
      <w:r>
        <w:rPr>
          <w:rFonts w:hint="eastAsia"/>
          <w:sz w:val="22"/>
        </w:rPr>
        <w:t>用户</w:t>
      </w:r>
      <w:r w:rsidRPr="008D3643">
        <w:rPr>
          <w:rFonts w:hint="eastAsia"/>
          <w:sz w:val="22"/>
        </w:rPr>
        <w:t>按时间或大</w:t>
      </w:r>
      <w:r w:rsidR="00B07DED">
        <w:rPr>
          <w:rFonts w:hint="eastAsia"/>
          <w:sz w:val="22"/>
        </w:rPr>
        <w:t>小</w:t>
      </w:r>
      <w:r w:rsidRPr="008D3643">
        <w:rPr>
          <w:rFonts w:hint="eastAsia"/>
          <w:sz w:val="22"/>
        </w:rPr>
        <w:t>自动分割文</w:t>
      </w:r>
      <w:r w:rsidR="00B07DED">
        <w:rPr>
          <w:rFonts w:hint="eastAsia"/>
          <w:sz w:val="22"/>
        </w:rPr>
        <w:t>件</w:t>
      </w:r>
      <w:r w:rsidRPr="008D3643">
        <w:rPr>
          <w:rFonts w:hint="eastAsia"/>
          <w:sz w:val="22"/>
        </w:rPr>
        <w:t>，由</w:t>
      </w:r>
      <w:r>
        <w:rPr>
          <w:rFonts w:hint="eastAsia"/>
          <w:sz w:val="22"/>
        </w:rPr>
        <w:t>定时器</w:t>
      </w:r>
      <w:r w:rsidRPr="008D3643">
        <w:rPr>
          <w:rFonts w:hint="eastAsia"/>
          <w:sz w:val="22"/>
        </w:rPr>
        <w:t>触发切换逻辑，确保单</w:t>
      </w:r>
      <w:r>
        <w:rPr>
          <w:rFonts w:hint="eastAsia"/>
          <w:sz w:val="22"/>
        </w:rPr>
        <w:t>个</w:t>
      </w:r>
      <w:r w:rsidRPr="008D3643">
        <w:rPr>
          <w:rFonts w:hint="eastAsia"/>
          <w:sz w:val="22"/>
        </w:rPr>
        <w:t>文件大小可控，便于后续数据处理</w:t>
      </w:r>
      <w:r>
        <w:rPr>
          <w:rFonts w:hint="eastAsia"/>
          <w:sz w:val="22"/>
        </w:rPr>
        <w:t>。对于</w:t>
      </w:r>
      <w:r w:rsidRPr="008D3643">
        <w:rPr>
          <w:rFonts w:hint="eastAsia"/>
          <w:sz w:val="22"/>
        </w:rPr>
        <w:t>接收控制模式：提供</w:t>
      </w:r>
      <w:r w:rsidRPr="008D3643">
        <w:rPr>
          <w:rFonts w:hint="eastAsia"/>
          <w:sz w:val="22"/>
        </w:rPr>
        <w:t xml:space="preserve"> </w:t>
      </w:r>
      <w:r w:rsidRPr="008D3643">
        <w:rPr>
          <w:rFonts w:hint="eastAsia"/>
          <w:sz w:val="22"/>
        </w:rPr>
        <w:t>“无限接收”“按时间控制”“按大小控制”</w:t>
      </w:r>
      <w:r w:rsidRPr="008D3643">
        <w:rPr>
          <w:rFonts w:hint="eastAsia"/>
          <w:sz w:val="22"/>
        </w:rPr>
        <w:t xml:space="preserve"> </w:t>
      </w:r>
      <w:r w:rsidRPr="008D3643">
        <w:rPr>
          <w:rFonts w:hint="eastAsia"/>
          <w:sz w:val="22"/>
        </w:rPr>
        <w:t>三种模式</w:t>
      </w:r>
      <w:r>
        <w:rPr>
          <w:rFonts w:hint="eastAsia"/>
          <w:sz w:val="22"/>
        </w:rPr>
        <w:t>，</w:t>
      </w:r>
      <w:r w:rsidRPr="008D3643">
        <w:rPr>
          <w:rFonts w:hint="eastAsia"/>
          <w:sz w:val="22"/>
        </w:rPr>
        <w:t>实时监控进度，到达阈值后自动停止，提升了实验流程的自动化程度。</w:t>
      </w:r>
    </w:p>
    <w:p w14:paraId="3BC1F38F" w14:textId="77777777" w:rsidR="008D3643" w:rsidRPr="009A252A" w:rsidRDefault="008D3643" w:rsidP="008D3643">
      <w:pPr>
        <w:spacing w:line="360" w:lineRule="auto"/>
        <w:rPr>
          <w:rFonts w:ascii="宋体" w:hAnsi="宋体" w:hint="eastAsia"/>
          <w:sz w:val="24"/>
          <w:szCs w:val="22"/>
        </w:rPr>
      </w:pPr>
      <w:r w:rsidRPr="009A252A">
        <w:rPr>
          <w:rFonts w:ascii="宋体" w:hAnsi="宋体" w:hint="eastAsia"/>
          <w:sz w:val="24"/>
          <w:szCs w:val="22"/>
        </w:rPr>
        <w:t>2.</w:t>
      </w:r>
      <w:r>
        <w:rPr>
          <w:rFonts w:ascii="宋体" w:hAnsi="宋体" w:hint="eastAsia"/>
          <w:sz w:val="24"/>
          <w:szCs w:val="22"/>
        </w:rPr>
        <w:t>3.5</w:t>
      </w:r>
      <w:r w:rsidRPr="009A252A">
        <w:rPr>
          <w:rFonts w:ascii="宋体" w:hAnsi="宋体" w:hint="eastAsia"/>
          <w:sz w:val="24"/>
          <w:szCs w:val="22"/>
        </w:rPr>
        <w:t xml:space="preserve"> </w:t>
      </w:r>
      <w:r>
        <w:rPr>
          <w:rFonts w:ascii="宋体" w:hAnsi="宋体" w:hint="eastAsia"/>
          <w:sz w:val="24"/>
          <w:szCs w:val="22"/>
        </w:rPr>
        <w:t>模块化与</w:t>
      </w:r>
      <w:r w:rsidR="002341CF">
        <w:rPr>
          <w:rFonts w:ascii="宋体" w:hAnsi="宋体" w:hint="eastAsia"/>
          <w:sz w:val="24"/>
          <w:szCs w:val="22"/>
        </w:rPr>
        <w:t>多</w:t>
      </w:r>
      <w:r>
        <w:rPr>
          <w:rFonts w:ascii="宋体" w:hAnsi="宋体" w:hint="eastAsia"/>
          <w:sz w:val="24"/>
          <w:szCs w:val="22"/>
        </w:rPr>
        <w:t>线程安全设计</w:t>
      </w:r>
    </w:p>
    <w:p w14:paraId="7414615B" w14:textId="5E869508" w:rsidR="008D3643" w:rsidRDefault="008D3643" w:rsidP="00C562F3">
      <w:pPr>
        <w:spacing w:line="360" w:lineRule="auto"/>
        <w:ind w:firstLine="420"/>
        <w:rPr>
          <w:sz w:val="22"/>
        </w:rPr>
      </w:pPr>
      <w:r w:rsidRPr="008D3643">
        <w:rPr>
          <w:rFonts w:hint="eastAsia"/>
          <w:sz w:val="22"/>
        </w:rPr>
        <w:t xml:space="preserve">UI </w:t>
      </w:r>
      <w:r w:rsidRPr="008D3643">
        <w:rPr>
          <w:rFonts w:hint="eastAsia"/>
          <w:sz w:val="22"/>
        </w:rPr>
        <w:t>操作（如按钮点击、参数输入）与业务逻辑（如数据收发、参数扫描）通过</w:t>
      </w:r>
      <w:r w:rsidRPr="008D3643">
        <w:rPr>
          <w:rFonts w:hint="eastAsia"/>
          <w:sz w:val="22"/>
        </w:rPr>
        <w:t xml:space="preserve"> Qt </w:t>
      </w:r>
      <w:r w:rsidRPr="008D3643">
        <w:rPr>
          <w:rFonts w:hint="eastAsia"/>
          <w:sz w:val="22"/>
        </w:rPr>
        <w:t>信号槽机制解耦（如</w:t>
      </w:r>
      <w:r w:rsidRPr="008D3643">
        <w:rPr>
          <w:rFonts w:hint="eastAsia"/>
          <w:sz w:val="22"/>
        </w:rPr>
        <w:t>scSweep_btn</w:t>
      </w:r>
      <w:r w:rsidRPr="008D3643">
        <w:rPr>
          <w:rFonts w:hint="eastAsia"/>
          <w:sz w:val="22"/>
        </w:rPr>
        <w:t>点击触发扫描线程），避免了</w:t>
      </w:r>
      <w:r w:rsidRPr="008D3643">
        <w:rPr>
          <w:rFonts w:hint="eastAsia"/>
          <w:sz w:val="22"/>
        </w:rPr>
        <w:t xml:space="preserve"> UI </w:t>
      </w:r>
      <w:r w:rsidRPr="008D3643">
        <w:rPr>
          <w:rFonts w:hint="eastAsia"/>
          <w:sz w:val="22"/>
        </w:rPr>
        <w:t>阻塞</w:t>
      </w:r>
      <w:r w:rsidR="00CA3729">
        <w:rPr>
          <w:rFonts w:hint="eastAsia"/>
          <w:sz w:val="22"/>
        </w:rPr>
        <w:t>。同时引入模块化的设计</w:t>
      </w:r>
      <w:r w:rsidR="00CA3729" w:rsidRPr="00CA3729">
        <w:rPr>
          <w:rFonts w:hint="eastAsia"/>
          <w:sz w:val="22"/>
        </w:rPr>
        <w:t>为后续功能扩展（如新增硬件模块、优化数据处理流程）提供了灵活的架构支撑</w:t>
      </w:r>
      <w:r w:rsidR="00CA3729">
        <w:rPr>
          <w:rFonts w:hint="eastAsia"/>
          <w:sz w:val="22"/>
        </w:rPr>
        <w:t>。</w:t>
      </w:r>
      <w:r w:rsidR="0011249D">
        <w:rPr>
          <w:rFonts w:hint="eastAsia"/>
          <w:sz w:val="22"/>
        </w:rPr>
        <w:t>对于</w:t>
      </w:r>
      <w:r w:rsidRPr="008D3643">
        <w:rPr>
          <w:rFonts w:hint="eastAsia"/>
          <w:sz w:val="22"/>
        </w:rPr>
        <w:t>线程安全</w:t>
      </w:r>
      <w:r w:rsidR="0011249D">
        <w:rPr>
          <w:rFonts w:hint="eastAsia"/>
          <w:sz w:val="22"/>
        </w:rPr>
        <w:t>，</w:t>
      </w:r>
      <w:r w:rsidRPr="008D3643">
        <w:rPr>
          <w:rFonts w:hint="eastAsia"/>
          <w:sz w:val="22"/>
        </w:rPr>
        <w:t>参数扫描等耗时操作通过</w:t>
      </w:r>
      <w:r w:rsidRPr="008D3643">
        <w:rPr>
          <w:rFonts w:hint="eastAsia"/>
          <w:sz w:val="22"/>
        </w:rPr>
        <w:t>QThread</w:t>
      </w:r>
      <w:r w:rsidRPr="008D3643">
        <w:rPr>
          <w:rFonts w:hint="eastAsia"/>
          <w:sz w:val="22"/>
        </w:rPr>
        <w:t>异步执行，并使用实现</w:t>
      </w:r>
      <w:r w:rsidR="0011249D">
        <w:rPr>
          <w:rFonts w:hint="eastAsia"/>
          <w:sz w:val="22"/>
        </w:rPr>
        <w:t>令牌方式</w:t>
      </w:r>
      <w:r w:rsidRPr="008D3643">
        <w:rPr>
          <w:rFonts w:hint="eastAsia"/>
          <w:sz w:val="22"/>
        </w:rPr>
        <w:t>安全取消，确保在长时间运行中系统的响应性和稳定性。</w:t>
      </w:r>
    </w:p>
    <w:p w14:paraId="4CE7DAA4" w14:textId="77777777" w:rsidR="00931055" w:rsidRPr="00931055" w:rsidRDefault="00952CB7" w:rsidP="00931055">
      <w:pPr>
        <w:rPr>
          <w:sz w:val="32"/>
          <w:szCs w:val="28"/>
        </w:rPr>
      </w:pPr>
      <w:r>
        <w:rPr>
          <w:rFonts w:hint="eastAsia"/>
          <w:sz w:val="32"/>
          <w:szCs w:val="28"/>
        </w:rPr>
        <w:t xml:space="preserve">3 </w:t>
      </w:r>
      <w:r>
        <w:rPr>
          <w:rFonts w:hint="eastAsia"/>
          <w:sz w:val="32"/>
          <w:szCs w:val="28"/>
        </w:rPr>
        <w:t>软件应用情况介绍</w:t>
      </w:r>
    </w:p>
    <w:p w14:paraId="75BBA5B5" w14:textId="77777777" w:rsidR="00931055" w:rsidRPr="008561E3" w:rsidRDefault="00931055" w:rsidP="00931055">
      <w:pPr>
        <w:spacing w:line="360" w:lineRule="auto"/>
        <w:rPr>
          <w:rFonts w:ascii="宋体" w:hAnsi="宋体" w:hint="eastAsia"/>
          <w:sz w:val="28"/>
        </w:rPr>
      </w:pPr>
      <w:r>
        <w:rPr>
          <w:rFonts w:ascii="宋体" w:hAnsi="宋体" w:hint="eastAsia"/>
          <w:sz w:val="28"/>
        </w:rPr>
        <w:t>3</w:t>
      </w:r>
      <w:r w:rsidRPr="008561E3">
        <w:rPr>
          <w:rFonts w:ascii="宋体" w:hAnsi="宋体" w:hint="eastAsia"/>
          <w:sz w:val="28"/>
        </w:rPr>
        <w:t>.</w:t>
      </w:r>
      <w:r>
        <w:rPr>
          <w:rFonts w:ascii="宋体" w:hAnsi="宋体" w:hint="eastAsia"/>
          <w:sz w:val="28"/>
        </w:rPr>
        <w:t>1</w:t>
      </w:r>
      <w:r w:rsidRPr="008561E3">
        <w:rPr>
          <w:rFonts w:ascii="宋体" w:hAnsi="宋体" w:hint="eastAsia"/>
          <w:sz w:val="28"/>
        </w:rPr>
        <w:t xml:space="preserve"> </w:t>
      </w:r>
      <w:r>
        <w:rPr>
          <w:rFonts w:ascii="宋体" w:hAnsi="宋体" w:hint="eastAsia"/>
          <w:sz w:val="28"/>
        </w:rPr>
        <w:t>运行情况说明</w:t>
      </w:r>
    </w:p>
    <w:p w14:paraId="3AD112AE" w14:textId="77777777" w:rsidR="008561E3" w:rsidRDefault="008561E3" w:rsidP="008561E3">
      <w:pPr>
        <w:spacing w:line="360" w:lineRule="auto"/>
        <w:rPr>
          <w:rFonts w:ascii="宋体" w:hAnsi="宋体" w:hint="eastAsia"/>
          <w:sz w:val="24"/>
          <w:szCs w:val="22"/>
        </w:rPr>
      </w:pPr>
      <w:r>
        <w:rPr>
          <w:rFonts w:ascii="宋体" w:hAnsi="宋体" w:hint="eastAsia"/>
          <w:sz w:val="24"/>
          <w:szCs w:val="22"/>
        </w:rPr>
        <w:t>3</w:t>
      </w:r>
      <w:r w:rsidRPr="009A252A">
        <w:rPr>
          <w:rFonts w:ascii="宋体" w:hAnsi="宋体" w:hint="eastAsia"/>
          <w:sz w:val="24"/>
          <w:szCs w:val="22"/>
        </w:rPr>
        <w:t>.</w:t>
      </w:r>
      <w:r w:rsidR="00931055">
        <w:rPr>
          <w:rFonts w:ascii="宋体" w:hAnsi="宋体" w:hint="eastAsia"/>
          <w:sz w:val="24"/>
          <w:szCs w:val="22"/>
        </w:rPr>
        <w:t>1</w:t>
      </w:r>
      <w:r w:rsidRPr="009A252A">
        <w:rPr>
          <w:rFonts w:ascii="宋体" w:hAnsi="宋体" w:hint="eastAsia"/>
          <w:sz w:val="24"/>
          <w:szCs w:val="22"/>
        </w:rPr>
        <w:t>.1</w:t>
      </w:r>
      <w:r>
        <w:rPr>
          <w:rFonts w:ascii="宋体" w:hAnsi="宋体" w:hint="eastAsia"/>
          <w:sz w:val="24"/>
          <w:szCs w:val="22"/>
        </w:rPr>
        <w:t xml:space="preserve"> </w:t>
      </w:r>
      <w:r w:rsidRPr="009A252A">
        <w:rPr>
          <w:rFonts w:ascii="宋体" w:hAnsi="宋体" w:hint="eastAsia"/>
          <w:sz w:val="24"/>
          <w:szCs w:val="22"/>
        </w:rPr>
        <w:t>TCP连接/发送命令界面</w:t>
      </w:r>
    </w:p>
    <w:p w14:paraId="01C675DB" w14:textId="0792DE50" w:rsidR="008561E3" w:rsidRDefault="004B16B3" w:rsidP="008561E3">
      <w:pPr>
        <w:jc w:val="center"/>
      </w:pPr>
      <w:r>
        <w:rPr>
          <w:noProof/>
        </w:rPr>
        <w:drawing>
          <wp:inline distT="0" distB="0" distL="0" distR="0" wp14:anchorId="1B950E6C" wp14:editId="4408B83D">
            <wp:extent cx="3522345" cy="2776855"/>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22345" cy="2776855"/>
                    </a:xfrm>
                    <a:prstGeom prst="rect">
                      <a:avLst/>
                    </a:prstGeom>
                    <a:noFill/>
                    <a:ln>
                      <a:noFill/>
                    </a:ln>
                  </pic:spPr>
                </pic:pic>
              </a:graphicData>
            </a:graphic>
          </wp:inline>
        </w:drawing>
      </w:r>
    </w:p>
    <w:p w14:paraId="35A40177" w14:textId="77777777" w:rsidR="008561E3" w:rsidRPr="0086459F" w:rsidRDefault="008561E3" w:rsidP="008561E3">
      <w:pPr>
        <w:spacing w:line="360" w:lineRule="auto"/>
        <w:jc w:val="center"/>
        <w:rPr>
          <w:rFonts w:ascii="楷体" w:eastAsia="楷体" w:hAnsi="楷体" w:hint="eastAsia"/>
          <w:sz w:val="22"/>
          <w:szCs w:val="21"/>
        </w:rPr>
      </w:pPr>
      <w:bookmarkStart w:id="4" w:name="OLE_LINK2"/>
      <w:r w:rsidRPr="0086459F">
        <w:rPr>
          <w:rFonts w:ascii="楷体" w:eastAsia="楷体" w:hAnsi="楷体" w:hint="eastAsia"/>
          <w:sz w:val="22"/>
          <w:szCs w:val="21"/>
        </w:rPr>
        <w:t>图</w:t>
      </w:r>
      <w:r>
        <w:rPr>
          <w:rFonts w:ascii="楷体" w:eastAsia="楷体" w:hAnsi="楷体" w:hint="eastAsia"/>
          <w:sz w:val="22"/>
          <w:szCs w:val="21"/>
        </w:rPr>
        <w:t>9</w:t>
      </w:r>
      <w:r w:rsidRPr="0086459F">
        <w:rPr>
          <w:rFonts w:ascii="楷体" w:eastAsia="楷体" w:hAnsi="楷体" w:hint="eastAsia"/>
          <w:sz w:val="22"/>
          <w:szCs w:val="21"/>
        </w:rPr>
        <w:t xml:space="preserve"> </w:t>
      </w:r>
      <w:r>
        <w:rPr>
          <w:rFonts w:ascii="楷体" w:eastAsia="楷体" w:hAnsi="楷体" w:hint="eastAsia"/>
          <w:sz w:val="22"/>
          <w:szCs w:val="21"/>
        </w:rPr>
        <w:t>TCP/IP</w:t>
      </w:r>
      <w:r w:rsidR="0026708F">
        <w:rPr>
          <w:rFonts w:ascii="楷体" w:eastAsia="楷体" w:hAnsi="楷体" w:hint="eastAsia"/>
          <w:sz w:val="22"/>
          <w:szCs w:val="21"/>
        </w:rPr>
        <w:t>协议通信</w:t>
      </w:r>
      <w:r>
        <w:rPr>
          <w:rFonts w:ascii="楷体" w:eastAsia="楷体" w:hAnsi="楷体" w:hint="eastAsia"/>
          <w:sz w:val="22"/>
          <w:szCs w:val="21"/>
        </w:rPr>
        <w:t>连接功能、命令发送功能验证</w:t>
      </w:r>
    </w:p>
    <w:bookmarkEnd w:id="4"/>
    <w:p w14:paraId="6FD900D4" w14:textId="77777777" w:rsidR="008561E3" w:rsidRDefault="00E25BB3" w:rsidP="008561E3">
      <w:pPr>
        <w:spacing w:line="360" w:lineRule="auto"/>
        <w:ind w:firstLine="420"/>
        <w:rPr>
          <w:sz w:val="22"/>
        </w:rPr>
      </w:pPr>
      <w:r>
        <w:rPr>
          <w:rFonts w:hint="eastAsia"/>
          <w:sz w:val="22"/>
        </w:rPr>
        <w:t>如图</w:t>
      </w:r>
      <w:r>
        <w:rPr>
          <w:rFonts w:hint="eastAsia"/>
          <w:sz w:val="22"/>
        </w:rPr>
        <w:t>9</w:t>
      </w:r>
      <w:r>
        <w:rPr>
          <w:rFonts w:hint="eastAsia"/>
          <w:sz w:val="22"/>
        </w:rPr>
        <w:t>所示，</w:t>
      </w:r>
      <w:r w:rsidR="008561E3" w:rsidRPr="008561E3">
        <w:rPr>
          <w:rFonts w:hint="eastAsia"/>
          <w:sz w:val="22"/>
        </w:rPr>
        <w:t>经验证</w:t>
      </w:r>
      <w:r w:rsidR="008561E3">
        <w:rPr>
          <w:rFonts w:hint="eastAsia"/>
          <w:sz w:val="22"/>
        </w:rPr>
        <w:t>，当通过网线连接上位机与</w:t>
      </w:r>
      <w:r w:rsidR="008561E3">
        <w:rPr>
          <w:rFonts w:hint="eastAsia"/>
          <w:sz w:val="22"/>
        </w:rPr>
        <w:t>DAQ</w:t>
      </w:r>
      <w:r w:rsidR="008561E3">
        <w:rPr>
          <w:rFonts w:hint="eastAsia"/>
          <w:sz w:val="22"/>
        </w:rPr>
        <w:t>之后（处于同一局域网下），输入目标</w:t>
      </w:r>
      <w:r w:rsidR="008561E3">
        <w:rPr>
          <w:rFonts w:hint="eastAsia"/>
          <w:sz w:val="22"/>
        </w:rPr>
        <w:t>IP</w:t>
      </w:r>
      <w:r w:rsidR="008561E3">
        <w:rPr>
          <w:rFonts w:hint="eastAsia"/>
          <w:sz w:val="22"/>
        </w:rPr>
        <w:t>与端口号</w:t>
      </w:r>
      <w:r w:rsidR="0026708F">
        <w:rPr>
          <w:rFonts w:hint="eastAsia"/>
          <w:sz w:val="22"/>
        </w:rPr>
        <w:t>后</w:t>
      </w:r>
      <w:r w:rsidR="008561E3">
        <w:rPr>
          <w:rFonts w:hint="eastAsia"/>
          <w:sz w:val="22"/>
        </w:rPr>
        <w:t>，软件能正确建立通信并发出提示</w:t>
      </w:r>
      <w:r w:rsidR="0026708F">
        <w:rPr>
          <w:rFonts w:hint="eastAsia"/>
          <w:sz w:val="22"/>
        </w:rPr>
        <w:t>。随后点击快捷命令发送按</w:t>
      </w:r>
      <w:r w:rsidR="0026708F">
        <w:rPr>
          <w:rFonts w:hint="eastAsia"/>
          <w:sz w:val="22"/>
        </w:rPr>
        <w:lastRenderedPageBreak/>
        <w:t>键或选择命令文件，软件均能正确发送命令，且前端板有正确响应。</w:t>
      </w:r>
    </w:p>
    <w:p w14:paraId="7301CA9C" w14:textId="77777777" w:rsidR="0026708F" w:rsidRDefault="0026708F" w:rsidP="0026708F">
      <w:pPr>
        <w:spacing w:line="360" w:lineRule="auto"/>
        <w:rPr>
          <w:rFonts w:ascii="宋体" w:hAnsi="宋体" w:hint="eastAsia"/>
          <w:sz w:val="24"/>
          <w:szCs w:val="22"/>
        </w:rPr>
      </w:pPr>
      <w:r>
        <w:rPr>
          <w:rFonts w:ascii="宋体" w:hAnsi="宋体" w:hint="eastAsia"/>
          <w:sz w:val="24"/>
          <w:szCs w:val="22"/>
        </w:rPr>
        <w:t>3</w:t>
      </w:r>
      <w:r w:rsidRPr="009A252A">
        <w:rPr>
          <w:rFonts w:ascii="宋体" w:hAnsi="宋体" w:hint="eastAsia"/>
          <w:sz w:val="24"/>
          <w:szCs w:val="22"/>
        </w:rPr>
        <w:t>.</w:t>
      </w:r>
      <w:r w:rsidR="00931055">
        <w:rPr>
          <w:rFonts w:ascii="宋体" w:hAnsi="宋体" w:hint="eastAsia"/>
          <w:sz w:val="24"/>
          <w:szCs w:val="22"/>
        </w:rPr>
        <w:t>1</w:t>
      </w:r>
      <w:r w:rsidRPr="009A252A">
        <w:rPr>
          <w:rFonts w:ascii="宋体" w:hAnsi="宋体" w:hint="eastAsia"/>
          <w:sz w:val="24"/>
          <w:szCs w:val="22"/>
        </w:rPr>
        <w:t>.</w:t>
      </w:r>
      <w:r>
        <w:rPr>
          <w:rFonts w:ascii="宋体" w:hAnsi="宋体" w:hint="eastAsia"/>
          <w:sz w:val="24"/>
          <w:szCs w:val="22"/>
        </w:rPr>
        <w:t>2 数据流接收</w:t>
      </w:r>
      <w:r w:rsidRPr="009A252A">
        <w:rPr>
          <w:rFonts w:ascii="宋体" w:hAnsi="宋体" w:hint="eastAsia"/>
          <w:sz w:val="24"/>
          <w:szCs w:val="22"/>
        </w:rPr>
        <w:t>界面</w:t>
      </w:r>
    </w:p>
    <w:p w14:paraId="26C6BDC8" w14:textId="26AD5FCC" w:rsidR="0026708F" w:rsidRDefault="004B16B3" w:rsidP="0026708F">
      <w:pPr>
        <w:spacing w:line="360" w:lineRule="auto"/>
        <w:ind w:firstLine="420"/>
        <w:jc w:val="center"/>
      </w:pPr>
      <w:r>
        <w:rPr>
          <w:noProof/>
        </w:rPr>
        <w:drawing>
          <wp:inline distT="0" distB="0" distL="0" distR="0" wp14:anchorId="405711BD" wp14:editId="1296F384">
            <wp:extent cx="3738245" cy="2938145"/>
            <wp:effectExtent l="0" t="0" r="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38245" cy="2938145"/>
                    </a:xfrm>
                    <a:prstGeom prst="rect">
                      <a:avLst/>
                    </a:prstGeom>
                    <a:noFill/>
                    <a:ln>
                      <a:noFill/>
                    </a:ln>
                  </pic:spPr>
                </pic:pic>
              </a:graphicData>
            </a:graphic>
          </wp:inline>
        </w:drawing>
      </w:r>
    </w:p>
    <w:p w14:paraId="316B65EB" w14:textId="77777777" w:rsidR="0026708F" w:rsidRPr="0086459F" w:rsidRDefault="0026708F" w:rsidP="0026708F">
      <w:pPr>
        <w:spacing w:line="360" w:lineRule="auto"/>
        <w:jc w:val="center"/>
        <w:rPr>
          <w:rFonts w:ascii="楷体" w:eastAsia="楷体" w:hAnsi="楷体" w:hint="eastAsia"/>
          <w:sz w:val="22"/>
          <w:szCs w:val="21"/>
        </w:rPr>
      </w:pPr>
      <w:r w:rsidRPr="0086459F">
        <w:rPr>
          <w:rFonts w:ascii="楷体" w:eastAsia="楷体" w:hAnsi="楷体" w:hint="eastAsia"/>
          <w:sz w:val="22"/>
          <w:szCs w:val="21"/>
        </w:rPr>
        <w:t>图</w:t>
      </w:r>
      <w:r>
        <w:rPr>
          <w:rFonts w:ascii="楷体" w:eastAsia="楷体" w:hAnsi="楷体" w:hint="eastAsia"/>
          <w:sz w:val="22"/>
          <w:szCs w:val="21"/>
        </w:rPr>
        <w:t>10</w:t>
      </w:r>
      <w:r w:rsidRPr="0086459F">
        <w:rPr>
          <w:rFonts w:ascii="楷体" w:eastAsia="楷体" w:hAnsi="楷体" w:hint="eastAsia"/>
          <w:sz w:val="22"/>
          <w:szCs w:val="21"/>
        </w:rPr>
        <w:t xml:space="preserve"> </w:t>
      </w:r>
      <w:r>
        <w:rPr>
          <w:rFonts w:ascii="楷体" w:eastAsia="楷体" w:hAnsi="楷体" w:hint="eastAsia"/>
          <w:sz w:val="22"/>
          <w:szCs w:val="21"/>
        </w:rPr>
        <w:t>数据流接收功能验证</w:t>
      </w:r>
    </w:p>
    <w:p w14:paraId="0031AE0F" w14:textId="77777777" w:rsidR="0026708F" w:rsidRDefault="00E25BB3" w:rsidP="00D86B55">
      <w:pPr>
        <w:spacing w:line="360" w:lineRule="auto"/>
        <w:ind w:firstLine="420"/>
        <w:rPr>
          <w:sz w:val="22"/>
        </w:rPr>
      </w:pPr>
      <w:r>
        <w:rPr>
          <w:rFonts w:hint="eastAsia"/>
          <w:sz w:val="22"/>
        </w:rPr>
        <w:t>如图</w:t>
      </w:r>
      <w:r>
        <w:rPr>
          <w:rFonts w:hint="eastAsia"/>
          <w:sz w:val="22"/>
        </w:rPr>
        <w:t>10</w:t>
      </w:r>
      <w:r>
        <w:rPr>
          <w:rFonts w:hint="eastAsia"/>
          <w:sz w:val="22"/>
        </w:rPr>
        <w:t>所示，</w:t>
      </w:r>
      <w:r w:rsidR="0026708F" w:rsidRPr="00D86B55">
        <w:rPr>
          <w:rFonts w:hint="eastAsia"/>
          <w:sz w:val="22"/>
        </w:rPr>
        <w:t>经验证，建立</w:t>
      </w:r>
      <w:r w:rsidR="0026708F" w:rsidRPr="00D86B55">
        <w:rPr>
          <w:rFonts w:hint="eastAsia"/>
          <w:sz w:val="22"/>
        </w:rPr>
        <w:t>TCP/IP</w:t>
      </w:r>
      <w:r w:rsidR="0026708F" w:rsidRPr="00D86B55">
        <w:rPr>
          <w:rFonts w:hint="eastAsia"/>
          <w:sz w:val="22"/>
        </w:rPr>
        <w:t>协议通信之后，用户可以自定义接收方式、接收文件名称、接收阈值设定。当有数据流上传时，软件接收数据并自动写入用户创建的文件，同时打印接收进程和缓冲区工作情况（如图</w:t>
      </w:r>
      <w:r w:rsidR="0026708F" w:rsidRPr="00D86B55">
        <w:rPr>
          <w:rFonts w:hint="eastAsia"/>
          <w:sz w:val="22"/>
        </w:rPr>
        <w:t>10</w:t>
      </w:r>
      <w:r w:rsidR="0026708F" w:rsidRPr="00D86B55">
        <w:rPr>
          <w:rFonts w:hint="eastAsia"/>
          <w:sz w:val="22"/>
        </w:rPr>
        <w:t>所示）</w:t>
      </w:r>
      <w:r w:rsidR="00D86B55" w:rsidRPr="00D86B55">
        <w:rPr>
          <w:rFonts w:hint="eastAsia"/>
          <w:sz w:val="22"/>
        </w:rPr>
        <w:t>。上述验证说明，该软件能够正常完成数据流接收。</w:t>
      </w:r>
    </w:p>
    <w:p w14:paraId="0CEF2615" w14:textId="073E75C1" w:rsidR="00D86B55" w:rsidRDefault="00C562F3" w:rsidP="00D86B55">
      <w:pPr>
        <w:spacing w:line="360" w:lineRule="auto"/>
        <w:rPr>
          <w:rFonts w:ascii="宋体" w:hAnsi="宋体" w:hint="eastAsia"/>
          <w:sz w:val="24"/>
          <w:szCs w:val="22"/>
        </w:rPr>
      </w:pPr>
      <w:r>
        <w:rPr>
          <w:noProof/>
        </w:rPr>
        <w:drawing>
          <wp:anchor distT="0" distB="0" distL="114300" distR="114300" simplePos="0" relativeHeight="251658240" behindDoc="1" locked="0" layoutInCell="1" allowOverlap="1" wp14:anchorId="5E07AF90" wp14:editId="6828B058">
            <wp:simplePos x="0" y="0"/>
            <wp:positionH relativeFrom="column">
              <wp:posOffset>2035175</wp:posOffset>
            </wp:positionH>
            <wp:positionV relativeFrom="paragraph">
              <wp:posOffset>321310</wp:posOffset>
            </wp:positionV>
            <wp:extent cx="3328670" cy="3035300"/>
            <wp:effectExtent l="0" t="0" r="5080" b="0"/>
            <wp:wrapTight wrapText="bothSides">
              <wp:wrapPolygon edited="0">
                <wp:start x="0" y="0"/>
                <wp:lineTo x="0" y="21419"/>
                <wp:lineTo x="21509" y="21419"/>
                <wp:lineTo x="21509" y="0"/>
                <wp:lineTo x="0" y="0"/>
              </wp:wrapPolygon>
            </wp:wrapTight>
            <wp:docPr id="1266519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8670" cy="3035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67E6FE74" wp14:editId="77BFC289">
            <wp:simplePos x="0" y="0"/>
            <wp:positionH relativeFrom="column">
              <wp:posOffset>-8890</wp:posOffset>
            </wp:positionH>
            <wp:positionV relativeFrom="paragraph">
              <wp:posOffset>321310</wp:posOffset>
            </wp:positionV>
            <wp:extent cx="1779905" cy="2997200"/>
            <wp:effectExtent l="0" t="0" r="0" b="0"/>
            <wp:wrapTight wrapText="bothSides">
              <wp:wrapPolygon edited="0">
                <wp:start x="0" y="0"/>
                <wp:lineTo x="0" y="21417"/>
                <wp:lineTo x="21269" y="21417"/>
                <wp:lineTo x="21269" y="0"/>
                <wp:lineTo x="0" y="0"/>
              </wp:wrapPolygon>
            </wp:wrapTight>
            <wp:docPr id="17385714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79905" cy="299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86B55">
        <w:rPr>
          <w:rFonts w:ascii="宋体" w:hAnsi="宋体" w:hint="eastAsia"/>
          <w:sz w:val="24"/>
          <w:szCs w:val="22"/>
        </w:rPr>
        <w:t>3</w:t>
      </w:r>
      <w:r w:rsidR="00D86B55" w:rsidRPr="009A252A">
        <w:rPr>
          <w:rFonts w:ascii="宋体" w:hAnsi="宋体" w:hint="eastAsia"/>
          <w:sz w:val="24"/>
          <w:szCs w:val="22"/>
        </w:rPr>
        <w:t>.</w:t>
      </w:r>
      <w:r w:rsidR="00931055">
        <w:rPr>
          <w:rFonts w:ascii="宋体" w:hAnsi="宋体" w:hint="eastAsia"/>
          <w:sz w:val="24"/>
          <w:szCs w:val="22"/>
        </w:rPr>
        <w:t>1</w:t>
      </w:r>
      <w:r w:rsidR="00D86B55" w:rsidRPr="009A252A">
        <w:rPr>
          <w:rFonts w:ascii="宋体" w:hAnsi="宋体" w:hint="eastAsia"/>
          <w:sz w:val="24"/>
          <w:szCs w:val="22"/>
        </w:rPr>
        <w:t>.</w:t>
      </w:r>
      <w:r w:rsidR="00D86B55">
        <w:rPr>
          <w:rFonts w:ascii="宋体" w:hAnsi="宋体" w:hint="eastAsia"/>
          <w:sz w:val="24"/>
          <w:szCs w:val="22"/>
        </w:rPr>
        <w:t>3 参数配置与命令文件导出</w:t>
      </w:r>
    </w:p>
    <w:p w14:paraId="4D94A2AF" w14:textId="77777777" w:rsidR="0084331A" w:rsidRPr="0086459F" w:rsidRDefault="0084331A" w:rsidP="0084331A">
      <w:pPr>
        <w:spacing w:line="360" w:lineRule="auto"/>
        <w:jc w:val="center"/>
        <w:rPr>
          <w:rFonts w:ascii="楷体" w:eastAsia="楷体" w:hAnsi="楷体" w:hint="eastAsia"/>
          <w:sz w:val="22"/>
          <w:szCs w:val="21"/>
        </w:rPr>
      </w:pPr>
      <w:r w:rsidRPr="0086459F">
        <w:rPr>
          <w:rFonts w:ascii="楷体" w:eastAsia="楷体" w:hAnsi="楷体" w:hint="eastAsia"/>
          <w:sz w:val="22"/>
          <w:szCs w:val="21"/>
        </w:rPr>
        <w:t>图</w:t>
      </w:r>
      <w:r>
        <w:rPr>
          <w:rFonts w:ascii="楷体" w:eastAsia="楷体" w:hAnsi="楷体" w:hint="eastAsia"/>
          <w:sz w:val="22"/>
          <w:szCs w:val="21"/>
        </w:rPr>
        <w:t>11</w:t>
      </w:r>
      <w:r w:rsidRPr="0086459F">
        <w:rPr>
          <w:rFonts w:ascii="楷体" w:eastAsia="楷体" w:hAnsi="楷体" w:hint="eastAsia"/>
          <w:sz w:val="22"/>
          <w:szCs w:val="21"/>
        </w:rPr>
        <w:t xml:space="preserve"> </w:t>
      </w:r>
      <w:r>
        <w:rPr>
          <w:rFonts w:ascii="楷体" w:eastAsia="楷体" w:hAnsi="楷体" w:hint="eastAsia"/>
          <w:sz w:val="22"/>
          <w:szCs w:val="21"/>
        </w:rPr>
        <w:t>参数配置日志与命令文件</w:t>
      </w:r>
    </w:p>
    <w:p w14:paraId="5A31FE7C" w14:textId="77777777" w:rsidR="00D86B55" w:rsidRDefault="0084331A" w:rsidP="0084331A">
      <w:pPr>
        <w:spacing w:line="360" w:lineRule="auto"/>
        <w:rPr>
          <w:sz w:val="22"/>
        </w:rPr>
      </w:pPr>
      <w:r>
        <w:rPr>
          <w:sz w:val="22"/>
        </w:rPr>
        <w:lastRenderedPageBreak/>
        <w:tab/>
      </w:r>
      <w:r>
        <w:rPr>
          <w:rFonts w:hint="eastAsia"/>
          <w:sz w:val="22"/>
        </w:rPr>
        <w:t>用户完成参数配置之后，软件能够正确处理参数值，点击“</w:t>
      </w:r>
      <w:r>
        <w:rPr>
          <w:rFonts w:hint="eastAsia"/>
          <w:sz w:val="22"/>
        </w:rPr>
        <w:t>Record</w:t>
      </w:r>
      <w:r>
        <w:rPr>
          <w:rFonts w:hint="eastAsia"/>
          <w:sz w:val="22"/>
        </w:rPr>
        <w:t>”按钮之后，软件自动导出参数配置文件（</w:t>
      </w:r>
      <w:r w:rsidR="00E25BB3">
        <w:rPr>
          <w:rFonts w:hint="eastAsia"/>
          <w:sz w:val="22"/>
        </w:rPr>
        <w:t>图</w:t>
      </w:r>
      <w:r w:rsidR="00E25BB3">
        <w:rPr>
          <w:rFonts w:hint="eastAsia"/>
          <w:sz w:val="22"/>
        </w:rPr>
        <w:t>11</w:t>
      </w:r>
      <w:r>
        <w:rPr>
          <w:rFonts w:hint="eastAsia"/>
          <w:sz w:val="22"/>
        </w:rPr>
        <w:t>左），</w:t>
      </w:r>
      <w:r w:rsidR="00A3341E">
        <w:rPr>
          <w:rFonts w:hint="eastAsia"/>
          <w:sz w:val="22"/>
        </w:rPr>
        <w:t>以高度可视化的方式方便用户查询参数配置情况，以及</w:t>
      </w:r>
      <w:r w:rsidR="00A3341E">
        <w:rPr>
          <w:rFonts w:hint="eastAsia"/>
          <w:sz w:val="22"/>
        </w:rPr>
        <w:t>DAQ</w:t>
      </w:r>
      <w:r w:rsidR="00A3341E">
        <w:rPr>
          <w:rFonts w:hint="eastAsia"/>
          <w:sz w:val="22"/>
        </w:rPr>
        <w:t>能够直接阅读的命令文件（图</w:t>
      </w:r>
      <w:r w:rsidR="00E25BB3">
        <w:rPr>
          <w:rFonts w:hint="eastAsia"/>
          <w:sz w:val="22"/>
        </w:rPr>
        <w:t>11</w:t>
      </w:r>
      <w:r w:rsidR="00E25BB3">
        <w:rPr>
          <w:rFonts w:hint="eastAsia"/>
          <w:sz w:val="22"/>
        </w:rPr>
        <w:t>右</w:t>
      </w:r>
      <w:r w:rsidR="00A3341E">
        <w:rPr>
          <w:rFonts w:hint="eastAsia"/>
          <w:sz w:val="22"/>
        </w:rPr>
        <w:t>）。</w:t>
      </w:r>
    </w:p>
    <w:p w14:paraId="4AFCD3AE" w14:textId="77777777" w:rsidR="00931055" w:rsidRDefault="00931055" w:rsidP="00931055">
      <w:pPr>
        <w:spacing w:line="360" w:lineRule="auto"/>
        <w:rPr>
          <w:rFonts w:ascii="宋体" w:hAnsi="宋体" w:hint="eastAsia"/>
          <w:sz w:val="28"/>
        </w:rPr>
      </w:pPr>
      <w:r>
        <w:rPr>
          <w:rFonts w:ascii="宋体" w:hAnsi="宋体" w:hint="eastAsia"/>
          <w:sz w:val="28"/>
        </w:rPr>
        <w:t>3</w:t>
      </w:r>
      <w:r w:rsidRPr="008561E3">
        <w:rPr>
          <w:rFonts w:ascii="宋体" w:hAnsi="宋体" w:hint="eastAsia"/>
          <w:sz w:val="28"/>
        </w:rPr>
        <w:t>.</w:t>
      </w:r>
      <w:r>
        <w:rPr>
          <w:rFonts w:ascii="宋体" w:hAnsi="宋体" w:hint="eastAsia"/>
          <w:sz w:val="28"/>
        </w:rPr>
        <w:t>2</w:t>
      </w:r>
      <w:r w:rsidRPr="008561E3">
        <w:rPr>
          <w:rFonts w:ascii="宋体" w:hAnsi="宋体" w:hint="eastAsia"/>
          <w:sz w:val="28"/>
        </w:rPr>
        <w:t xml:space="preserve"> </w:t>
      </w:r>
      <w:r>
        <w:rPr>
          <w:rFonts w:ascii="宋体" w:hAnsi="宋体" w:hint="eastAsia"/>
          <w:sz w:val="28"/>
        </w:rPr>
        <w:t>软件-探测器适配情况说明</w:t>
      </w:r>
    </w:p>
    <w:p w14:paraId="6051A4FB" w14:textId="4486DCA4" w:rsidR="00931055" w:rsidRDefault="004B16B3" w:rsidP="00931055">
      <w:pPr>
        <w:spacing w:line="360" w:lineRule="auto"/>
        <w:jc w:val="center"/>
      </w:pPr>
      <w:r>
        <w:rPr>
          <w:noProof/>
        </w:rPr>
        <w:drawing>
          <wp:inline distT="0" distB="0" distL="0" distR="0" wp14:anchorId="67504498" wp14:editId="7153FBCB">
            <wp:extent cx="3564255" cy="2002155"/>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64255" cy="2002155"/>
                    </a:xfrm>
                    <a:prstGeom prst="rect">
                      <a:avLst/>
                    </a:prstGeom>
                    <a:noFill/>
                    <a:ln>
                      <a:noFill/>
                    </a:ln>
                  </pic:spPr>
                </pic:pic>
              </a:graphicData>
            </a:graphic>
          </wp:inline>
        </w:drawing>
      </w:r>
    </w:p>
    <w:p w14:paraId="37332B2B" w14:textId="1F328DC4" w:rsidR="00931055" w:rsidRPr="0086459F" w:rsidRDefault="00931055" w:rsidP="00931055">
      <w:pPr>
        <w:spacing w:line="360" w:lineRule="auto"/>
        <w:jc w:val="center"/>
        <w:rPr>
          <w:rFonts w:ascii="楷体" w:eastAsia="楷体" w:hAnsi="楷体" w:hint="eastAsia"/>
          <w:sz w:val="22"/>
          <w:szCs w:val="21"/>
        </w:rPr>
      </w:pPr>
      <w:r w:rsidRPr="0086459F">
        <w:rPr>
          <w:rFonts w:ascii="楷体" w:eastAsia="楷体" w:hAnsi="楷体" w:hint="eastAsia"/>
          <w:sz w:val="22"/>
          <w:szCs w:val="21"/>
        </w:rPr>
        <w:t>图</w:t>
      </w:r>
      <w:r>
        <w:rPr>
          <w:rFonts w:ascii="楷体" w:eastAsia="楷体" w:hAnsi="楷体" w:hint="eastAsia"/>
          <w:sz w:val="22"/>
          <w:szCs w:val="21"/>
        </w:rPr>
        <w:t>12</w:t>
      </w:r>
      <w:r w:rsidR="00806E7E">
        <w:rPr>
          <w:rFonts w:ascii="楷体" w:eastAsia="楷体" w:hAnsi="楷体" w:hint="eastAsia"/>
          <w:sz w:val="22"/>
          <w:szCs w:val="21"/>
        </w:rPr>
        <w:t>衡阳</w:t>
      </w:r>
      <w:r>
        <w:rPr>
          <w:rFonts w:ascii="楷体" w:eastAsia="楷体" w:hAnsi="楷体" w:hint="eastAsia"/>
          <w:sz w:val="22"/>
          <w:szCs w:val="21"/>
        </w:rPr>
        <w:t>探测器与控制平台联调测试</w:t>
      </w:r>
    </w:p>
    <w:p w14:paraId="410BDF5F" w14:textId="77777777" w:rsidR="00931055" w:rsidRDefault="00931055" w:rsidP="00931055">
      <w:pPr>
        <w:spacing w:line="360" w:lineRule="auto"/>
        <w:ind w:firstLine="420"/>
        <w:rPr>
          <w:sz w:val="22"/>
        </w:rPr>
      </w:pPr>
      <w:r>
        <w:rPr>
          <w:rFonts w:hint="eastAsia"/>
          <w:sz w:val="22"/>
        </w:rPr>
        <w:t>如图</w:t>
      </w:r>
      <w:r>
        <w:rPr>
          <w:rFonts w:hint="eastAsia"/>
          <w:sz w:val="22"/>
        </w:rPr>
        <w:t>12</w:t>
      </w:r>
      <w:r>
        <w:rPr>
          <w:rFonts w:hint="eastAsia"/>
          <w:sz w:val="22"/>
        </w:rPr>
        <w:t>所示，左侧为三层探测器（每层</w:t>
      </w:r>
      <w:r>
        <w:rPr>
          <w:rFonts w:hint="eastAsia"/>
          <w:sz w:val="22"/>
        </w:rPr>
        <w:t>X-Y</w:t>
      </w:r>
      <w:r>
        <w:rPr>
          <w:rFonts w:hint="eastAsia"/>
          <w:sz w:val="22"/>
        </w:rPr>
        <w:t>维度），</w:t>
      </w:r>
      <w:r>
        <w:rPr>
          <w:rFonts w:hint="eastAsia"/>
          <w:sz w:val="22"/>
        </w:rPr>
        <w:t>DAQ</w:t>
      </w:r>
      <w:r>
        <w:rPr>
          <w:rFonts w:hint="eastAsia"/>
          <w:sz w:val="22"/>
        </w:rPr>
        <w:t>与</w:t>
      </w:r>
      <w:r>
        <w:rPr>
          <w:rFonts w:hint="eastAsia"/>
          <w:sz w:val="22"/>
        </w:rPr>
        <w:t>FEE</w:t>
      </w:r>
      <w:r>
        <w:rPr>
          <w:rFonts w:hint="eastAsia"/>
          <w:sz w:val="22"/>
        </w:rPr>
        <w:t>通过稳压电源供电，使用网线连接上位机与</w:t>
      </w:r>
      <w:r>
        <w:rPr>
          <w:rFonts w:hint="eastAsia"/>
          <w:sz w:val="22"/>
        </w:rPr>
        <w:t>DAQ</w:t>
      </w:r>
      <w:r>
        <w:rPr>
          <w:rFonts w:hint="eastAsia"/>
          <w:sz w:val="22"/>
        </w:rPr>
        <w:t>。经验证，控制平台可以正确与探测器建立</w:t>
      </w:r>
      <w:r>
        <w:rPr>
          <w:rFonts w:hint="eastAsia"/>
          <w:sz w:val="22"/>
        </w:rPr>
        <w:t>TCP</w:t>
      </w:r>
      <w:r>
        <w:rPr>
          <w:rFonts w:hint="eastAsia"/>
          <w:sz w:val="22"/>
        </w:rPr>
        <w:t>通信，下发命令和收集数据流功能正常运行（</w:t>
      </w:r>
      <w:r w:rsidR="006E423A">
        <w:rPr>
          <w:rFonts w:hint="eastAsia"/>
          <w:sz w:val="22"/>
        </w:rPr>
        <w:t>见</w:t>
      </w:r>
      <w:r>
        <w:rPr>
          <w:rFonts w:hint="eastAsia"/>
          <w:sz w:val="22"/>
        </w:rPr>
        <w:t>图</w:t>
      </w:r>
      <w:r>
        <w:rPr>
          <w:rFonts w:hint="eastAsia"/>
          <w:sz w:val="22"/>
        </w:rPr>
        <w:t>13</w:t>
      </w:r>
      <w:r>
        <w:rPr>
          <w:rFonts w:hint="eastAsia"/>
          <w:sz w:val="22"/>
        </w:rPr>
        <w:t>）。</w:t>
      </w:r>
    </w:p>
    <w:p w14:paraId="7F8515AD" w14:textId="6C590B90" w:rsidR="00931055" w:rsidRDefault="004B16B3" w:rsidP="00931055">
      <w:pPr>
        <w:spacing w:line="360" w:lineRule="auto"/>
        <w:ind w:firstLine="420"/>
        <w:jc w:val="center"/>
        <w:rPr>
          <w:sz w:val="22"/>
        </w:rPr>
      </w:pPr>
      <w:r w:rsidRPr="00931055">
        <w:rPr>
          <w:noProof/>
          <w:sz w:val="22"/>
        </w:rPr>
        <w:drawing>
          <wp:inline distT="0" distB="0" distL="0" distR="0" wp14:anchorId="0D645942" wp14:editId="2EAB2BE5">
            <wp:extent cx="3606800" cy="2870200"/>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06800" cy="2870200"/>
                    </a:xfrm>
                    <a:prstGeom prst="rect">
                      <a:avLst/>
                    </a:prstGeom>
                    <a:noFill/>
                    <a:ln>
                      <a:noFill/>
                    </a:ln>
                  </pic:spPr>
                </pic:pic>
              </a:graphicData>
            </a:graphic>
          </wp:inline>
        </w:drawing>
      </w:r>
    </w:p>
    <w:p w14:paraId="2F9D89B5" w14:textId="11906421" w:rsidR="00931055" w:rsidRPr="0086459F" w:rsidRDefault="00931055" w:rsidP="00931055">
      <w:pPr>
        <w:spacing w:line="360" w:lineRule="auto"/>
        <w:jc w:val="center"/>
        <w:rPr>
          <w:rFonts w:ascii="楷体" w:eastAsia="楷体" w:hAnsi="楷体" w:hint="eastAsia"/>
          <w:sz w:val="22"/>
          <w:szCs w:val="21"/>
        </w:rPr>
      </w:pPr>
      <w:r w:rsidRPr="0086459F">
        <w:rPr>
          <w:rFonts w:ascii="楷体" w:eastAsia="楷体" w:hAnsi="楷体" w:hint="eastAsia"/>
          <w:sz w:val="22"/>
          <w:szCs w:val="21"/>
        </w:rPr>
        <w:t>图</w:t>
      </w:r>
      <w:r>
        <w:rPr>
          <w:rFonts w:ascii="楷体" w:eastAsia="楷体" w:hAnsi="楷体" w:hint="eastAsia"/>
          <w:sz w:val="22"/>
          <w:szCs w:val="21"/>
        </w:rPr>
        <w:t>13控制平台联调测试</w:t>
      </w:r>
      <w:r w:rsidR="00A015A2">
        <w:rPr>
          <w:rFonts w:ascii="楷体" w:eastAsia="楷体" w:hAnsi="楷体" w:hint="eastAsia"/>
          <w:sz w:val="22"/>
          <w:szCs w:val="21"/>
        </w:rPr>
        <w:t>时截图</w:t>
      </w:r>
    </w:p>
    <w:p w14:paraId="49B8A1F8" w14:textId="77777777" w:rsidR="00A015A2" w:rsidRDefault="00A015A2" w:rsidP="00A015A2">
      <w:pPr>
        <w:spacing w:line="360" w:lineRule="auto"/>
        <w:ind w:firstLine="420"/>
        <w:rPr>
          <w:sz w:val="22"/>
        </w:rPr>
      </w:pPr>
      <w:r>
        <w:rPr>
          <w:rFonts w:hint="eastAsia"/>
          <w:sz w:val="22"/>
        </w:rPr>
        <w:t>如图</w:t>
      </w:r>
      <w:r>
        <w:rPr>
          <w:rFonts w:hint="eastAsia"/>
          <w:sz w:val="22"/>
        </w:rPr>
        <w:t>14</w:t>
      </w:r>
      <w:r>
        <w:rPr>
          <w:rFonts w:hint="eastAsia"/>
          <w:sz w:val="22"/>
        </w:rPr>
        <w:t>所示，本课题设计的探测器控制平台也与中国科学技术大学缪子探测器进行过联调测试，命令发送功能验证正常，但接收数据功能尚未验证。</w:t>
      </w:r>
    </w:p>
    <w:p w14:paraId="4B2A904B" w14:textId="2D70CA2A" w:rsidR="00A015A2" w:rsidRDefault="00806E7E" w:rsidP="00806E7E">
      <w:pPr>
        <w:spacing w:line="360" w:lineRule="auto"/>
        <w:jc w:val="center"/>
      </w:pPr>
      <w:r>
        <w:rPr>
          <w:noProof/>
        </w:rPr>
        <w:lastRenderedPageBreak/>
        <w:drawing>
          <wp:inline distT="0" distB="0" distL="0" distR="0" wp14:anchorId="05A847DF" wp14:editId="7175515F">
            <wp:extent cx="3668171" cy="2195780"/>
            <wp:effectExtent l="0" t="0" r="8890" b="0"/>
            <wp:docPr id="6293298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77199" cy="2201184"/>
                    </a:xfrm>
                    <a:prstGeom prst="rect">
                      <a:avLst/>
                    </a:prstGeom>
                    <a:noFill/>
                    <a:ln>
                      <a:noFill/>
                    </a:ln>
                  </pic:spPr>
                </pic:pic>
              </a:graphicData>
            </a:graphic>
          </wp:inline>
        </w:drawing>
      </w:r>
    </w:p>
    <w:p w14:paraId="3AEE67FC" w14:textId="6F498391" w:rsidR="00A015A2" w:rsidRPr="00A015A2" w:rsidRDefault="00A015A2" w:rsidP="00A015A2">
      <w:pPr>
        <w:spacing w:line="360" w:lineRule="auto"/>
        <w:jc w:val="center"/>
        <w:rPr>
          <w:rFonts w:ascii="楷体" w:eastAsia="楷体" w:hAnsi="楷体" w:hint="eastAsia"/>
          <w:sz w:val="22"/>
          <w:szCs w:val="21"/>
        </w:rPr>
      </w:pPr>
      <w:r w:rsidRPr="0086459F">
        <w:rPr>
          <w:rFonts w:ascii="楷体" w:eastAsia="楷体" w:hAnsi="楷体" w:hint="eastAsia"/>
          <w:sz w:val="22"/>
          <w:szCs w:val="21"/>
        </w:rPr>
        <w:t>图</w:t>
      </w:r>
      <w:r>
        <w:rPr>
          <w:rFonts w:ascii="楷体" w:eastAsia="楷体" w:hAnsi="楷体" w:hint="eastAsia"/>
          <w:sz w:val="22"/>
          <w:szCs w:val="21"/>
        </w:rPr>
        <w:t>14</w:t>
      </w:r>
      <w:r w:rsidR="00806E7E">
        <w:rPr>
          <w:rFonts w:ascii="楷体" w:eastAsia="楷体" w:hAnsi="楷体" w:hint="eastAsia"/>
          <w:sz w:val="22"/>
          <w:szCs w:val="21"/>
        </w:rPr>
        <w:t>合肥</w:t>
      </w:r>
      <w:r>
        <w:rPr>
          <w:rFonts w:ascii="楷体" w:eastAsia="楷体" w:hAnsi="楷体" w:hint="eastAsia"/>
          <w:sz w:val="22"/>
          <w:szCs w:val="21"/>
        </w:rPr>
        <w:t>探测器与控制平台联调测试</w:t>
      </w:r>
    </w:p>
    <w:p w14:paraId="6718071C" w14:textId="77777777" w:rsidR="0035343F" w:rsidRDefault="00952CB7" w:rsidP="0035343F">
      <w:pPr>
        <w:rPr>
          <w:sz w:val="32"/>
          <w:szCs w:val="28"/>
        </w:rPr>
      </w:pPr>
      <w:r>
        <w:rPr>
          <w:rFonts w:hint="eastAsia"/>
          <w:sz w:val="32"/>
          <w:szCs w:val="28"/>
        </w:rPr>
        <w:t>4</w:t>
      </w:r>
      <w:r w:rsidR="0035343F">
        <w:rPr>
          <w:rFonts w:hint="eastAsia"/>
          <w:sz w:val="32"/>
          <w:szCs w:val="28"/>
        </w:rPr>
        <w:t xml:space="preserve"> </w:t>
      </w:r>
      <w:r w:rsidR="0035343F" w:rsidRPr="0015648A">
        <w:rPr>
          <w:rFonts w:hint="eastAsia"/>
          <w:sz w:val="32"/>
          <w:szCs w:val="28"/>
        </w:rPr>
        <w:t>课题</w:t>
      </w:r>
      <w:r w:rsidR="0035343F">
        <w:rPr>
          <w:rFonts w:hint="eastAsia"/>
          <w:sz w:val="32"/>
          <w:szCs w:val="28"/>
        </w:rPr>
        <w:t>成果转化</w:t>
      </w:r>
    </w:p>
    <w:p w14:paraId="1FD5B1D6" w14:textId="77777777" w:rsidR="00CA3729" w:rsidRDefault="00CA3729" w:rsidP="00CA3729">
      <w:pPr>
        <w:spacing w:line="360" w:lineRule="auto"/>
        <w:ind w:firstLine="420"/>
        <w:rPr>
          <w:sz w:val="22"/>
        </w:rPr>
      </w:pPr>
      <w:r>
        <w:rPr>
          <w:rFonts w:hint="eastAsia"/>
          <w:sz w:val="22"/>
        </w:rPr>
        <w:t>由北京高沃知识产权代理公司代为处理申请计算机软件著作权申请，目前</w:t>
      </w:r>
      <w:r w:rsidR="003B7351">
        <w:rPr>
          <w:rFonts w:hint="eastAsia"/>
          <w:sz w:val="22"/>
        </w:rPr>
        <w:t>已在中国版权保护中心著作权登记系统登记，处于待受理状态</w:t>
      </w:r>
      <w:r w:rsidR="00B10C53">
        <w:rPr>
          <w:rFonts w:hint="eastAsia"/>
          <w:sz w:val="22"/>
        </w:rPr>
        <w:t>（流水号：</w:t>
      </w:r>
      <w:r w:rsidR="00B10C53" w:rsidRPr="00B10C53">
        <w:rPr>
          <w:sz w:val="22"/>
        </w:rPr>
        <w:t>2025R11L3300193</w:t>
      </w:r>
      <w:r w:rsidR="00B10C53">
        <w:rPr>
          <w:rFonts w:hint="eastAsia"/>
          <w:sz w:val="22"/>
        </w:rPr>
        <w:t>）</w:t>
      </w:r>
      <w:r w:rsidR="003B7351">
        <w:rPr>
          <w:rFonts w:hint="eastAsia"/>
          <w:sz w:val="22"/>
        </w:rPr>
        <w:t>，预计</w:t>
      </w:r>
      <w:r w:rsidR="003B7351">
        <w:rPr>
          <w:rFonts w:hint="eastAsia"/>
          <w:sz w:val="22"/>
        </w:rPr>
        <w:t>2026</w:t>
      </w:r>
      <w:r w:rsidR="003B7351">
        <w:rPr>
          <w:rFonts w:hint="eastAsia"/>
          <w:sz w:val="22"/>
        </w:rPr>
        <w:t>年</w:t>
      </w:r>
      <w:r w:rsidR="003B7351">
        <w:rPr>
          <w:rFonts w:hint="eastAsia"/>
          <w:sz w:val="22"/>
        </w:rPr>
        <w:t>3</w:t>
      </w:r>
      <w:r w:rsidR="003B7351">
        <w:rPr>
          <w:rFonts w:hint="eastAsia"/>
          <w:sz w:val="22"/>
        </w:rPr>
        <w:t>月下证。</w:t>
      </w:r>
    </w:p>
    <w:p w14:paraId="64143176" w14:textId="77777777" w:rsidR="00CA3729" w:rsidRDefault="0035343F" w:rsidP="00CA3729">
      <w:pPr>
        <w:spacing w:line="360" w:lineRule="auto"/>
        <w:ind w:firstLine="420"/>
        <w:rPr>
          <w:sz w:val="22"/>
        </w:rPr>
      </w:pPr>
      <w:r>
        <w:rPr>
          <w:rFonts w:hint="eastAsia"/>
          <w:sz w:val="22"/>
        </w:rPr>
        <w:t>本课题设计的</w:t>
      </w:r>
      <w:r w:rsidR="00CA3729">
        <w:rPr>
          <w:rFonts w:hint="eastAsia"/>
          <w:sz w:val="22"/>
        </w:rPr>
        <w:t>软件用于核探测与核电子学国家重点实验室《</w:t>
      </w:r>
      <w:r w:rsidR="00CA3729" w:rsidRPr="00CA3729">
        <w:rPr>
          <w:rFonts w:hint="eastAsia"/>
          <w:sz w:val="22"/>
        </w:rPr>
        <w:t>基于</w:t>
      </w:r>
      <w:r w:rsidR="00CA3729" w:rsidRPr="00CA3729">
        <w:rPr>
          <w:rFonts w:hint="eastAsia"/>
          <w:sz w:val="22"/>
        </w:rPr>
        <w:t>SiPM</w:t>
      </w:r>
      <w:r w:rsidR="00CA3729" w:rsidRPr="00CA3729">
        <w:rPr>
          <w:rFonts w:hint="eastAsia"/>
          <w:sz w:val="22"/>
        </w:rPr>
        <w:t>塑闪阵列的通用小型化缪子成像读出电子学系统设计</w:t>
      </w:r>
      <w:r w:rsidR="00CA3729">
        <w:rPr>
          <w:rFonts w:hint="eastAsia"/>
          <w:sz w:val="22"/>
        </w:rPr>
        <w:t>》</w:t>
      </w:r>
      <w:r w:rsidRPr="0035343F">
        <w:rPr>
          <w:rFonts w:hint="eastAsia"/>
          <w:sz w:val="22"/>
        </w:rPr>
        <w:t>探测器平台软件环境</w:t>
      </w:r>
      <w:r>
        <w:rPr>
          <w:rFonts w:hint="eastAsia"/>
          <w:sz w:val="22"/>
        </w:rPr>
        <w:t>。</w:t>
      </w:r>
    </w:p>
    <w:p w14:paraId="75BA6A15" w14:textId="77777777" w:rsidR="00A41C64" w:rsidRDefault="00A41C64" w:rsidP="00CA3729">
      <w:pPr>
        <w:spacing w:line="360" w:lineRule="auto"/>
        <w:ind w:firstLine="420"/>
        <w:rPr>
          <w:sz w:val="22"/>
        </w:rPr>
      </w:pPr>
      <w:r>
        <w:rPr>
          <w:rFonts w:hint="eastAsia"/>
          <w:sz w:val="22"/>
        </w:rPr>
        <w:t>笔者已完成本课题设计的《高分辨率缪子成像装置数据收集软件》使用说明书编写（详见附件</w:t>
      </w:r>
      <w:r>
        <w:rPr>
          <w:rFonts w:hint="eastAsia"/>
          <w:sz w:val="22"/>
        </w:rPr>
        <w:t>1</w:t>
      </w:r>
      <w:r>
        <w:rPr>
          <w:rFonts w:hint="eastAsia"/>
          <w:sz w:val="22"/>
        </w:rPr>
        <w:t>）</w:t>
      </w:r>
      <w:r w:rsidR="006E423A">
        <w:rPr>
          <w:rFonts w:hint="eastAsia"/>
          <w:sz w:val="22"/>
        </w:rPr>
        <w:t>。</w:t>
      </w:r>
    </w:p>
    <w:p w14:paraId="0B84AF41" w14:textId="77777777" w:rsidR="00952CB7" w:rsidRDefault="00952CB7" w:rsidP="00952CB7">
      <w:pPr>
        <w:rPr>
          <w:sz w:val="32"/>
          <w:szCs w:val="28"/>
        </w:rPr>
      </w:pPr>
      <w:r>
        <w:rPr>
          <w:rFonts w:hint="eastAsia"/>
          <w:sz w:val="32"/>
          <w:szCs w:val="28"/>
        </w:rPr>
        <w:t xml:space="preserve">5 </w:t>
      </w:r>
      <w:r w:rsidRPr="0015648A">
        <w:rPr>
          <w:rFonts w:hint="eastAsia"/>
          <w:sz w:val="32"/>
          <w:szCs w:val="28"/>
        </w:rPr>
        <w:t>课题</w:t>
      </w:r>
      <w:r>
        <w:rPr>
          <w:rFonts w:hint="eastAsia"/>
          <w:sz w:val="32"/>
          <w:szCs w:val="28"/>
        </w:rPr>
        <w:t>经费使用</w:t>
      </w:r>
      <w:r w:rsidR="00AE2B9F">
        <w:rPr>
          <w:rFonts w:hint="eastAsia"/>
          <w:sz w:val="32"/>
          <w:szCs w:val="28"/>
        </w:rPr>
        <w:t>（见表</w:t>
      </w:r>
      <w:r w:rsidR="00AE2B9F">
        <w:rPr>
          <w:rFonts w:hint="eastAsia"/>
          <w:sz w:val="32"/>
          <w:szCs w:val="28"/>
        </w:rPr>
        <w:t>1</w:t>
      </w:r>
      <w:r w:rsidR="00AE2B9F">
        <w:rPr>
          <w:rFonts w:hint="eastAsia"/>
          <w:sz w:val="32"/>
          <w:szCs w:val="28"/>
        </w:rPr>
        <w:t>）</w:t>
      </w:r>
    </w:p>
    <w:tbl>
      <w:tblPr>
        <w:tblW w:w="8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973"/>
        <w:gridCol w:w="2200"/>
        <w:gridCol w:w="3351"/>
      </w:tblGrid>
      <w:tr w:rsidR="00DC2386" w:rsidRPr="00DC2386" w14:paraId="5B19B045" w14:textId="77777777" w:rsidTr="004315B4">
        <w:trPr>
          <w:trHeight w:val="480"/>
          <w:tblHeader/>
          <w:jc w:val="center"/>
        </w:trPr>
        <w:tc>
          <w:tcPr>
            <w:tcW w:w="2973" w:type="dxa"/>
            <w:shd w:val="clear" w:color="auto" w:fill="F2F2F2"/>
            <w:tcMar>
              <w:top w:w="180" w:type="dxa"/>
              <w:left w:w="270" w:type="dxa"/>
              <w:bottom w:w="180" w:type="dxa"/>
              <w:right w:w="270" w:type="dxa"/>
            </w:tcMar>
            <w:vAlign w:val="center"/>
            <w:hideMark/>
          </w:tcPr>
          <w:p w14:paraId="7C43FB65" w14:textId="77777777" w:rsidR="00DC2386" w:rsidRPr="00DC2386" w:rsidRDefault="00DC2386" w:rsidP="004315B4">
            <w:pPr>
              <w:spacing w:line="360" w:lineRule="auto"/>
              <w:jc w:val="center"/>
              <w:rPr>
                <w:b/>
                <w:bCs/>
                <w:sz w:val="22"/>
              </w:rPr>
            </w:pPr>
            <w:r w:rsidRPr="00DC2386">
              <w:rPr>
                <w:b/>
                <w:bCs/>
                <w:sz w:val="22"/>
              </w:rPr>
              <w:t>经费项目</w:t>
            </w:r>
          </w:p>
        </w:tc>
        <w:tc>
          <w:tcPr>
            <w:tcW w:w="0" w:type="auto"/>
            <w:shd w:val="clear" w:color="auto" w:fill="F2F2F2"/>
            <w:tcMar>
              <w:top w:w="180" w:type="dxa"/>
              <w:left w:w="270" w:type="dxa"/>
              <w:bottom w:w="180" w:type="dxa"/>
              <w:right w:w="270" w:type="dxa"/>
            </w:tcMar>
            <w:vAlign w:val="center"/>
            <w:hideMark/>
          </w:tcPr>
          <w:p w14:paraId="57104707" w14:textId="77777777" w:rsidR="00DC2386" w:rsidRPr="00DC2386" w:rsidRDefault="00DC2386" w:rsidP="004315B4">
            <w:pPr>
              <w:spacing w:line="360" w:lineRule="auto"/>
              <w:jc w:val="center"/>
              <w:rPr>
                <w:b/>
                <w:bCs/>
                <w:sz w:val="22"/>
              </w:rPr>
            </w:pPr>
            <w:r w:rsidRPr="00DC2386">
              <w:rPr>
                <w:b/>
                <w:bCs/>
                <w:sz w:val="22"/>
              </w:rPr>
              <w:t>实际支出（元）</w:t>
            </w:r>
          </w:p>
        </w:tc>
        <w:tc>
          <w:tcPr>
            <w:tcW w:w="0" w:type="auto"/>
            <w:shd w:val="clear" w:color="auto" w:fill="F2F2F2"/>
            <w:tcMar>
              <w:top w:w="180" w:type="dxa"/>
              <w:left w:w="270" w:type="dxa"/>
              <w:bottom w:w="180" w:type="dxa"/>
              <w:right w:w="270" w:type="dxa"/>
            </w:tcMar>
            <w:vAlign w:val="center"/>
            <w:hideMark/>
          </w:tcPr>
          <w:p w14:paraId="2681C2C4" w14:textId="77777777" w:rsidR="00DC2386" w:rsidRPr="00DC2386" w:rsidRDefault="00DC2386" w:rsidP="004315B4">
            <w:pPr>
              <w:spacing w:line="360" w:lineRule="auto"/>
              <w:jc w:val="center"/>
              <w:rPr>
                <w:b/>
                <w:bCs/>
                <w:sz w:val="22"/>
              </w:rPr>
            </w:pPr>
            <w:r w:rsidRPr="00DC2386">
              <w:rPr>
                <w:b/>
                <w:bCs/>
                <w:sz w:val="22"/>
              </w:rPr>
              <w:t>备注</w:t>
            </w:r>
          </w:p>
        </w:tc>
      </w:tr>
      <w:tr w:rsidR="00DC2386" w:rsidRPr="00DC2386" w14:paraId="50F9C706" w14:textId="77777777" w:rsidTr="004315B4">
        <w:trPr>
          <w:trHeight w:val="473"/>
          <w:jc w:val="center"/>
        </w:trPr>
        <w:tc>
          <w:tcPr>
            <w:tcW w:w="2973" w:type="dxa"/>
            <w:shd w:val="clear" w:color="auto" w:fill="FFFFFF"/>
            <w:tcMar>
              <w:top w:w="180" w:type="dxa"/>
              <w:left w:w="270" w:type="dxa"/>
              <w:bottom w:w="180" w:type="dxa"/>
              <w:right w:w="270" w:type="dxa"/>
            </w:tcMar>
            <w:vAlign w:val="center"/>
            <w:hideMark/>
          </w:tcPr>
          <w:p w14:paraId="038C2375" w14:textId="77777777" w:rsidR="00DC2386" w:rsidRPr="00DC2386" w:rsidRDefault="00DC2386" w:rsidP="004315B4">
            <w:pPr>
              <w:spacing w:line="360" w:lineRule="auto"/>
              <w:jc w:val="center"/>
              <w:rPr>
                <w:sz w:val="22"/>
              </w:rPr>
            </w:pPr>
            <w:r w:rsidRPr="00DC2386">
              <w:rPr>
                <w:sz w:val="22"/>
              </w:rPr>
              <w:t>软件著作权登记代理费</w:t>
            </w:r>
          </w:p>
        </w:tc>
        <w:tc>
          <w:tcPr>
            <w:tcW w:w="0" w:type="auto"/>
            <w:shd w:val="clear" w:color="auto" w:fill="FFFFFF"/>
            <w:tcMar>
              <w:top w:w="180" w:type="dxa"/>
              <w:left w:w="270" w:type="dxa"/>
              <w:bottom w:w="180" w:type="dxa"/>
              <w:right w:w="270" w:type="dxa"/>
            </w:tcMar>
            <w:vAlign w:val="center"/>
            <w:hideMark/>
          </w:tcPr>
          <w:p w14:paraId="3238F18F" w14:textId="77777777" w:rsidR="00DC2386" w:rsidRPr="00DC2386" w:rsidRDefault="00DC2386" w:rsidP="004315B4">
            <w:pPr>
              <w:spacing w:line="360" w:lineRule="auto"/>
              <w:jc w:val="center"/>
              <w:rPr>
                <w:sz w:val="22"/>
              </w:rPr>
            </w:pPr>
            <w:r w:rsidRPr="00DC2386">
              <w:rPr>
                <w:sz w:val="22"/>
              </w:rPr>
              <w:t>1000</w:t>
            </w:r>
          </w:p>
        </w:tc>
        <w:tc>
          <w:tcPr>
            <w:tcW w:w="0" w:type="auto"/>
            <w:shd w:val="clear" w:color="auto" w:fill="FFFFFF"/>
            <w:tcMar>
              <w:top w:w="180" w:type="dxa"/>
              <w:left w:w="270" w:type="dxa"/>
              <w:bottom w:w="180" w:type="dxa"/>
              <w:right w:w="270" w:type="dxa"/>
            </w:tcMar>
            <w:vAlign w:val="center"/>
            <w:hideMark/>
          </w:tcPr>
          <w:p w14:paraId="4D97BB50" w14:textId="77777777" w:rsidR="00DC2386" w:rsidRPr="00DC2386" w:rsidRDefault="00DC2386" w:rsidP="004315B4">
            <w:pPr>
              <w:spacing w:line="360" w:lineRule="auto"/>
              <w:jc w:val="center"/>
              <w:rPr>
                <w:sz w:val="22"/>
              </w:rPr>
            </w:pPr>
            <w:r w:rsidRPr="00DC2386">
              <w:rPr>
                <w:sz w:val="22"/>
              </w:rPr>
              <w:t>北京高沃知识产权代理公司</w:t>
            </w:r>
          </w:p>
        </w:tc>
      </w:tr>
      <w:tr w:rsidR="00DC2386" w:rsidRPr="00DC2386" w14:paraId="76AB6FE5" w14:textId="77777777" w:rsidTr="004315B4">
        <w:trPr>
          <w:trHeight w:val="480"/>
          <w:jc w:val="center"/>
        </w:trPr>
        <w:tc>
          <w:tcPr>
            <w:tcW w:w="2973" w:type="dxa"/>
            <w:shd w:val="clear" w:color="auto" w:fill="FFFFFF"/>
            <w:tcMar>
              <w:top w:w="180" w:type="dxa"/>
              <w:left w:w="270" w:type="dxa"/>
              <w:bottom w:w="180" w:type="dxa"/>
              <w:right w:w="270" w:type="dxa"/>
            </w:tcMar>
            <w:vAlign w:val="center"/>
            <w:hideMark/>
          </w:tcPr>
          <w:p w14:paraId="19551EA7" w14:textId="77777777" w:rsidR="00DC2386" w:rsidRPr="00DC2386" w:rsidRDefault="00DC2386" w:rsidP="004315B4">
            <w:pPr>
              <w:spacing w:line="360" w:lineRule="auto"/>
              <w:jc w:val="center"/>
              <w:rPr>
                <w:sz w:val="22"/>
              </w:rPr>
            </w:pPr>
            <w:r w:rsidRPr="00DC2386">
              <w:rPr>
                <w:sz w:val="22"/>
              </w:rPr>
              <w:t>合计</w:t>
            </w:r>
          </w:p>
        </w:tc>
        <w:tc>
          <w:tcPr>
            <w:tcW w:w="0" w:type="auto"/>
            <w:shd w:val="clear" w:color="auto" w:fill="FFFFFF"/>
            <w:tcMar>
              <w:top w:w="180" w:type="dxa"/>
              <w:left w:w="270" w:type="dxa"/>
              <w:bottom w:w="180" w:type="dxa"/>
              <w:right w:w="270" w:type="dxa"/>
            </w:tcMar>
            <w:vAlign w:val="center"/>
            <w:hideMark/>
          </w:tcPr>
          <w:p w14:paraId="7185AE9A" w14:textId="77777777" w:rsidR="00DC2386" w:rsidRPr="00DC2386" w:rsidRDefault="00DC2386" w:rsidP="004315B4">
            <w:pPr>
              <w:spacing w:line="360" w:lineRule="auto"/>
              <w:jc w:val="center"/>
              <w:rPr>
                <w:sz w:val="22"/>
              </w:rPr>
            </w:pPr>
            <w:r w:rsidRPr="00DC2386">
              <w:rPr>
                <w:sz w:val="22"/>
              </w:rPr>
              <w:t>1000</w:t>
            </w:r>
          </w:p>
        </w:tc>
        <w:tc>
          <w:tcPr>
            <w:tcW w:w="0" w:type="auto"/>
            <w:shd w:val="clear" w:color="auto" w:fill="FFFFFF"/>
            <w:tcMar>
              <w:top w:w="180" w:type="dxa"/>
              <w:left w:w="270" w:type="dxa"/>
              <w:bottom w:w="180" w:type="dxa"/>
              <w:right w:w="270" w:type="dxa"/>
            </w:tcMar>
            <w:vAlign w:val="center"/>
            <w:hideMark/>
          </w:tcPr>
          <w:p w14:paraId="30884428" w14:textId="77777777" w:rsidR="00DC2386" w:rsidRPr="00DC2386" w:rsidRDefault="00DC2386" w:rsidP="004315B4">
            <w:pPr>
              <w:spacing w:line="360" w:lineRule="auto"/>
              <w:jc w:val="center"/>
              <w:rPr>
                <w:sz w:val="22"/>
              </w:rPr>
            </w:pPr>
            <w:r w:rsidRPr="00DC2386">
              <w:rPr>
                <w:sz w:val="22"/>
              </w:rPr>
              <w:t>无结余、无超支</w:t>
            </w:r>
          </w:p>
        </w:tc>
      </w:tr>
    </w:tbl>
    <w:p w14:paraId="29F09B54" w14:textId="77777777" w:rsidR="00DC2386" w:rsidRPr="0086459F" w:rsidRDefault="00DC2386" w:rsidP="00DC2386">
      <w:pPr>
        <w:spacing w:line="360" w:lineRule="auto"/>
        <w:jc w:val="center"/>
        <w:rPr>
          <w:rFonts w:ascii="楷体" w:eastAsia="楷体" w:hAnsi="楷体" w:hint="eastAsia"/>
          <w:sz w:val="22"/>
          <w:szCs w:val="21"/>
        </w:rPr>
      </w:pPr>
      <w:r>
        <w:rPr>
          <w:rFonts w:ascii="楷体" w:eastAsia="楷体" w:hAnsi="楷体" w:hint="eastAsia"/>
          <w:sz w:val="22"/>
          <w:szCs w:val="21"/>
        </w:rPr>
        <w:t>表1</w:t>
      </w:r>
      <w:r w:rsidRPr="0086459F">
        <w:rPr>
          <w:rFonts w:ascii="楷体" w:eastAsia="楷体" w:hAnsi="楷体" w:hint="eastAsia"/>
          <w:sz w:val="22"/>
          <w:szCs w:val="21"/>
        </w:rPr>
        <w:t xml:space="preserve"> </w:t>
      </w:r>
      <w:r>
        <w:rPr>
          <w:rFonts w:ascii="楷体" w:eastAsia="楷体" w:hAnsi="楷体" w:hint="eastAsia"/>
          <w:sz w:val="22"/>
          <w:szCs w:val="21"/>
        </w:rPr>
        <w:t>课题经费使用详情</w:t>
      </w:r>
    </w:p>
    <w:p w14:paraId="0E83B82A" w14:textId="77777777" w:rsidR="00702EAE" w:rsidRDefault="00702EAE" w:rsidP="00702EAE">
      <w:pPr>
        <w:rPr>
          <w:sz w:val="32"/>
          <w:szCs w:val="28"/>
        </w:rPr>
      </w:pPr>
      <w:r>
        <w:rPr>
          <w:rFonts w:hint="eastAsia"/>
          <w:sz w:val="32"/>
          <w:szCs w:val="28"/>
        </w:rPr>
        <w:t xml:space="preserve">6 </w:t>
      </w:r>
      <w:r w:rsidRPr="0015648A">
        <w:rPr>
          <w:rFonts w:hint="eastAsia"/>
          <w:sz w:val="32"/>
          <w:szCs w:val="28"/>
        </w:rPr>
        <w:t>课题</w:t>
      </w:r>
      <w:r>
        <w:rPr>
          <w:rFonts w:hint="eastAsia"/>
          <w:sz w:val="32"/>
          <w:szCs w:val="28"/>
        </w:rPr>
        <w:t>执行情况</w:t>
      </w:r>
    </w:p>
    <w:p w14:paraId="6E3CE425" w14:textId="77777777" w:rsidR="00702EAE" w:rsidRDefault="002C451C" w:rsidP="002C451C">
      <w:pPr>
        <w:spacing w:line="360" w:lineRule="auto"/>
        <w:ind w:firstLine="420"/>
        <w:rPr>
          <w:sz w:val="22"/>
        </w:rPr>
      </w:pPr>
      <w:bookmarkStart w:id="5" w:name="OLE_LINK3"/>
      <w:r w:rsidRPr="002C451C">
        <w:rPr>
          <w:rFonts w:hint="eastAsia"/>
          <w:sz w:val="22"/>
        </w:rPr>
        <w:t>2025.</w:t>
      </w:r>
      <w:r>
        <w:rPr>
          <w:rFonts w:hint="eastAsia"/>
          <w:sz w:val="22"/>
        </w:rPr>
        <w:t>7.1</w:t>
      </w:r>
      <w:r>
        <w:rPr>
          <w:rFonts w:hint="eastAsia"/>
          <w:sz w:val="22"/>
        </w:rPr>
        <w:t>—</w:t>
      </w:r>
      <w:r>
        <w:rPr>
          <w:rFonts w:hint="eastAsia"/>
          <w:sz w:val="22"/>
        </w:rPr>
        <w:t>2025.7.15</w:t>
      </w:r>
      <w:r>
        <w:rPr>
          <w:sz w:val="22"/>
        </w:rPr>
        <w:tab/>
      </w:r>
      <w:r>
        <w:rPr>
          <w:rFonts w:hint="eastAsia"/>
          <w:sz w:val="22"/>
        </w:rPr>
        <w:t>学习</w:t>
      </w:r>
      <w:r>
        <w:rPr>
          <w:rFonts w:hint="eastAsia"/>
          <w:sz w:val="22"/>
        </w:rPr>
        <w:t>QT Creator</w:t>
      </w:r>
      <w:r>
        <w:rPr>
          <w:rFonts w:hint="eastAsia"/>
          <w:sz w:val="22"/>
        </w:rPr>
        <w:t>知识，熟悉探测器</w:t>
      </w:r>
      <w:r w:rsidR="00B10C53">
        <w:rPr>
          <w:rFonts w:hint="eastAsia"/>
          <w:sz w:val="22"/>
        </w:rPr>
        <w:t>控制平台</w:t>
      </w:r>
      <w:r>
        <w:rPr>
          <w:rFonts w:hint="eastAsia"/>
          <w:sz w:val="22"/>
        </w:rPr>
        <w:t>开发流程</w:t>
      </w:r>
      <w:r w:rsidR="00B10C53">
        <w:rPr>
          <w:rFonts w:hint="eastAsia"/>
          <w:sz w:val="22"/>
        </w:rPr>
        <w:t>；</w:t>
      </w:r>
    </w:p>
    <w:p w14:paraId="310944D2" w14:textId="77777777" w:rsidR="002C451C" w:rsidRDefault="002C451C" w:rsidP="002C451C">
      <w:pPr>
        <w:spacing w:line="360" w:lineRule="auto"/>
        <w:ind w:firstLine="420"/>
        <w:rPr>
          <w:sz w:val="22"/>
        </w:rPr>
      </w:pPr>
      <w:r>
        <w:rPr>
          <w:rFonts w:hint="eastAsia"/>
          <w:sz w:val="22"/>
        </w:rPr>
        <w:t>2025.7.15</w:t>
      </w:r>
      <w:r>
        <w:rPr>
          <w:rFonts w:hint="eastAsia"/>
          <w:sz w:val="22"/>
        </w:rPr>
        <w:t>—</w:t>
      </w:r>
      <w:r>
        <w:rPr>
          <w:rFonts w:hint="eastAsia"/>
          <w:sz w:val="22"/>
        </w:rPr>
        <w:t>2025.8.20</w:t>
      </w:r>
      <w:r>
        <w:rPr>
          <w:sz w:val="22"/>
        </w:rPr>
        <w:tab/>
      </w:r>
      <w:r>
        <w:rPr>
          <w:rFonts w:hint="eastAsia"/>
          <w:sz w:val="22"/>
        </w:rPr>
        <w:t>完成软件</w:t>
      </w:r>
      <w:r>
        <w:rPr>
          <w:rFonts w:hint="eastAsia"/>
          <w:sz w:val="22"/>
        </w:rPr>
        <w:t>TCP</w:t>
      </w:r>
      <w:r>
        <w:rPr>
          <w:rFonts w:hint="eastAsia"/>
          <w:sz w:val="22"/>
        </w:rPr>
        <w:t>通信连接、命令发送、数据接收功能编写</w:t>
      </w:r>
      <w:r w:rsidR="00B10C53">
        <w:rPr>
          <w:rFonts w:hint="eastAsia"/>
          <w:sz w:val="22"/>
        </w:rPr>
        <w:t>；</w:t>
      </w:r>
    </w:p>
    <w:p w14:paraId="4BA1FCFD" w14:textId="77777777" w:rsidR="002C451C" w:rsidRDefault="002C451C" w:rsidP="002C451C">
      <w:pPr>
        <w:spacing w:line="360" w:lineRule="auto"/>
        <w:ind w:firstLine="420"/>
        <w:rPr>
          <w:sz w:val="22"/>
        </w:rPr>
      </w:pPr>
      <w:r>
        <w:rPr>
          <w:rFonts w:hint="eastAsia"/>
          <w:sz w:val="22"/>
        </w:rPr>
        <w:t>2025.9.8</w:t>
      </w:r>
      <w:r>
        <w:rPr>
          <w:rFonts w:hint="eastAsia"/>
          <w:sz w:val="22"/>
        </w:rPr>
        <w:t>—</w:t>
      </w:r>
      <w:r>
        <w:rPr>
          <w:rFonts w:hint="eastAsia"/>
          <w:sz w:val="22"/>
        </w:rPr>
        <w:t>2025.10.30</w:t>
      </w:r>
      <w:r>
        <w:rPr>
          <w:sz w:val="22"/>
        </w:rPr>
        <w:tab/>
      </w:r>
      <w:r>
        <w:rPr>
          <w:rFonts w:hint="eastAsia"/>
          <w:sz w:val="22"/>
        </w:rPr>
        <w:t>完成探测器参数配置功能编写</w:t>
      </w:r>
      <w:r w:rsidR="00B10C53">
        <w:rPr>
          <w:rFonts w:hint="eastAsia"/>
          <w:sz w:val="22"/>
        </w:rPr>
        <w:t>，调试；</w:t>
      </w:r>
    </w:p>
    <w:p w14:paraId="20734171" w14:textId="77777777" w:rsidR="002C451C" w:rsidRPr="002C451C" w:rsidRDefault="002C451C" w:rsidP="002C451C">
      <w:pPr>
        <w:spacing w:line="360" w:lineRule="auto"/>
        <w:ind w:firstLine="420"/>
        <w:rPr>
          <w:sz w:val="22"/>
        </w:rPr>
      </w:pPr>
      <w:r>
        <w:rPr>
          <w:rFonts w:hint="eastAsia"/>
          <w:sz w:val="22"/>
        </w:rPr>
        <w:lastRenderedPageBreak/>
        <w:t>2025.11.1</w:t>
      </w:r>
      <w:r>
        <w:rPr>
          <w:rFonts w:hint="eastAsia"/>
          <w:sz w:val="22"/>
        </w:rPr>
        <w:t>—</w:t>
      </w:r>
      <w:r>
        <w:rPr>
          <w:rFonts w:hint="eastAsia"/>
          <w:sz w:val="22"/>
        </w:rPr>
        <w:t>2025.12.1</w:t>
      </w:r>
      <w:r>
        <w:rPr>
          <w:sz w:val="22"/>
        </w:rPr>
        <w:tab/>
      </w:r>
      <w:r>
        <w:rPr>
          <w:rFonts w:hint="eastAsia"/>
          <w:sz w:val="22"/>
        </w:rPr>
        <w:t>修复代码漏洞、美化软件界面</w:t>
      </w:r>
      <w:r w:rsidR="00B10C53">
        <w:rPr>
          <w:rFonts w:hint="eastAsia"/>
          <w:sz w:val="22"/>
        </w:rPr>
        <w:t>。</w:t>
      </w:r>
    </w:p>
    <w:bookmarkEnd w:id="5"/>
    <w:p w14:paraId="00A24321" w14:textId="77777777" w:rsidR="00952CB7" w:rsidRDefault="00702EAE" w:rsidP="00952CB7">
      <w:pPr>
        <w:rPr>
          <w:sz w:val="32"/>
          <w:szCs w:val="28"/>
        </w:rPr>
      </w:pPr>
      <w:r>
        <w:rPr>
          <w:rFonts w:hint="eastAsia"/>
          <w:sz w:val="32"/>
          <w:szCs w:val="28"/>
        </w:rPr>
        <w:t>7</w:t>
      </w:r>
      <w:r w:rsidR="00952CB7">
        <w:rPr>
          <w:rFonts w:hint="eastAsia"/>
          <w:sz w:val="32"/>
          <w:szCs w:val="28"/>
        </w:rPr>
        <w:t xml:space="preserve"> </w:t>
      </w:r>
      <w:r w:rsidR="00952CB7">
        <w:rPr>
          <w:rFonts w:hint="eastAsia"/>
          <w:sz w:val="32"/>
          <w:szCs w:val="28"/>
        </w:rPr>
        <w:t>致谢</w:t>
      </w:r>
    </w:p>
    <w:p w14:paraId="6BF5E981" w14:textId="77777777" w:rsidR="00192AE6" w:rsidRDefault="00952CB7" w:rsidP="00DC2386">
      <w:pPr>
        <w:spacing w:line="360" w:lineRule="auto"/>
        <w:rPr>
          <w:sz w:val="22"/>
        </w:rPr>
      </w:pPr>
      <w:r>
        <w:rPr>
          <w:sz w:val="22"/>
        </w:rPr>
        <w:tab/>
      </w:r>
      <w:r w:rsidRPr="00952CB7">
        <w:rPr>
          <w:rFonts w:hint="eastAsia"/>
          <w:sz w:val="22"/>
        </w:rPr>
        <w:t>由衷感谢我的</w:t>
      </w:r>
      <w:r w:rsidR="001E2E0A">
        <w:rPr>
          <w:rFonts w:hint="eastAsia"/>
          <w:sz w:val="22"/>
        </w:rPr>
        <w:t>导师</w:t>
      </w:r>
      <w:r w:rsidRPr="00952CB7">
        <w:rPr>
          <w:rFonts w:hint="eastAsia"/>
          <w:sz w:val="22"/>
        </w:rPr>
        <w:t>刘树彬教授与王宇老师</w:t>
      </w:r>
      <w:r>
        <w:rPr>
          <w:rFonts w:hint="eastAsia"/>
          <w:sz w:val="22"/>
        </w:rPr>
        <w:t>对本课题的指导；感谢胡钰师姐、庄浩师兄帮我解决技术难题；</w:t>
      </w:r>
      <w:r w:rsidR="006E423A">
        <w:rPr>
          <w:rFonts w:hint="eastAsia"/>
          <w:sz w:val="22"/>
        </w:rPr>
        <w:t>谢谢</w:t>
      </w:r>
      <w:r>
        <w:rPr>
          <w:rFonts w:hint="eastAsia"/>
          <w:sz w:val="22"/>
        </w:rPr>
        <w:t>所有给予</w:t>
      </w:r>
      <w:r w:rsidR="00DE2C1E">
        <w:rPr>
          <w:rFonts w:hint="eastAsia"/>
          <w:sz w:val="22"/>
        </w:rPr>
        <w:t>过</w:t>
      </w:r>
      <w:r>
        <w:rPr>
          <w:rFonts w:hint="eastAsia"/>
          <w:sz w:val="22"/>
        </w:rPr>
        <w:t>我帮助的</w:t>
      </w:r>
      <w:r w:rsidR="00DE2C1E">
        <w:rPr>
          <w:rFonts w:hint="eastAsia"/>
          <w:sz w:val="22"/>
        </w:rPr>
        <w:t>人</w:t>
      </w:r>
      <w:r>
        <w:rPr>
          <w:rFonts w:hint="eastAsia"/>
          <w:sz w:val="22"/>
        </w:rPr>
        <w:t>。</w:t>
      </w:r>
    </w:p>
    <w:p w14:paraId="540BF39F" w14:textId="77777777" w:rsidR="003B7351" w:rsidRDefault="003B7351" w:rsidP="00530D07">
      <w:pPr>
        <w:rPr>
          <w:b/>
          <w:bCs/>
          <w:sz w:val="28"/>
          <w:szCs w:val="32"/>
        </w:rPr>
        <w:sectPr w:rsidR="003B7351">
          <w:footerReference w:type="default" r:id="rId24"/>
          <w:pgSz w:w="11906" w:h="16838"/>
          <w:pgMar w:top="1440" w:right="1800" w:bottom="1440" w:left="1800" w:header="851" w:footer="992" w:gutter="0"/>
          <w:cols w:space="425"/>
          <w:docGrid w:type="lines" w:linePitch="312"/>
        </w:sectPr>
      </w:pPr>
    </w:p>
    <w:p w14:paraId="698E0695" w14:textId="77777777" w:rsidR="00192AE6" w:rsidRPr="00192AE6" w:rsidRDefault="00192AE6" w:rsidP="00192AE6">
      <w:pPr>
        <w:jc w:val="left"/>
        <w:rPr>
          <w:b/>
          <w:bCs/>
          <w:sz w:val="40"/>
          <w:szCs w:val="44"/>
        </w:rPr>
      </w:pPr>
      <w:r w:rsidRPr="00192AE6">
        <w:rPr>
          <w:rFonts w:hint="eastAsia"/>
          <w:b/>
          <w:bCs/>
          <w:sz w:val="40"/>
          <w:szCs w:val="44"/>
        </w:rPr>
        <w:lastRenderedPageBreak/>
        <w:t>附件</w:t>
      </w:r>
      <w:r w:rsidRPr="00192AE6">
        <w:rPr>
          <w:rFonts w:hint="eastAsia"/>
          <w:b/>
          <w:bCs/>
          <w:sz w:val="40"/>
          <w:szCs w:val="44"/>
        </w:rPr>
        <w:t>1</w:t>
      </w:r>
      <w:r w:rsidRPr="00192AE6">
        <w:rPr>
          <w:rFonts w:hint="eastAsia"/>
          <w:b/>
          <w:bCs/>
          <w:sz w:val="40"/>
          <w:szCs w:val="44"/>
        </w:rPr>
        <w:t>：</w:t>
      </w:r>
    </w:p>
    <w:p w14:paraId="089F6A95" w14:textId="77777777" w:rsidR="00192AE6" w:rsidRPr="00462D32" w:rsidRDefault="00192AE6" w:rsidP="00192AE6">
      <w:pPr>
        <w:jc w:val="center"/>
        <w:rPr>
          <w:b/>
          <w:bCs/>
          <w:sz w:val="28"/>
          <w:szCs w:val="32"/>
        </w:rPr>
      </w:pPr>
      <w:r>
        <w:rPr>
          <w:rFonts w:hint="eastAsia"/>
          <w:b/>
          <w:bCs/>
          <w:sz w:val="28"/>
          <w:szCs w:val="32"/>
        </w:rPr>
        <w:t>操作说明书</w:t>
      </w:r>
    </w:p>
    <w:p w14:paraId="66C8918C" w14:textId="77777777" w:rsidR="00192AE6" w:rsidRDefault="00192AE6" w:rsidP="00192AE6">
      <w:pPr>
        <w:rPr>
          <w:b/>
          <w:bCs/>
          <w:sz w:val="24"/>
          <w:szCs w:val="28"/>
        </w:rPr>
      </w:pPr>
      <w:r>
        <w:rPr>
          <w:rFonts w:hint="eastAsia"/>
          <w:b/>
          <w:bCs/>
          <w:sz w:val="24"/>
          <w:szCs w:val="28"/>
        </w:rPr>
        <w:t xml:space="preserve">1 </w:t>
      </w:r>
      <w:r>
        <w:rPr>
          <w:rFonts w:hint="eastAsia"/>
          <w:b/>
          <w:bCs/>
          <w:sz w:val="24"/>
          <w:szCs w:val="28"/>
        </w:rPr>
        <w:t>背景介绍</w:t>
      </w:r>
    </w:p>
    <w:p w14:paraId="37848346" w14:textId="77777777" w:rsidR="00192AE6" w:rsidRDefault="00192AE6" w:rsidP="00192AE6">
      <w:pPr>
        <w:ind w:firstLine="420"/>
      </w:pPr>
      <w:r>
        <w:rPr>
          <w:rFonts w:hint="eastAsia"/>
        </w:rPr>
        <w:t>缪子透射成像系统由阵列型塑料闪烁体探测器、前端电子学（</w:t>
      </w:r>
      <w:r>
        <w:rPr>
          <w:rFonts w:hint="eastAsia"/>
        </w:rPr>
        <w:t>FEE</w:t>
      </w:r>
      <w:r>
        <w:rPr>
          <w:rFonts w:hint="eastAsia"/>
        </w:rPr>
        <w:t>）、数据获取电路（</w:t>
      </w:r>
      <w:r>
        <w:rPr>
          <w:rFonts w:hint="eastAsia"/>
        </w:rPr>
        <w:t>DAQ</w:t>
      </w:r>
      <w:r>
        <w:rPr>
          <w:rFonts w:hint="eastAsia"/>
        </w:rPr>
        <w:t>）和计算机组成。当缪子穿过塑料闪烁体（塑闪）时，会与闪烁体中的原子或分子发生相互作用，产生荧光信号，进而由光电转化器件转化成电信号，再由</w:t>
      </w:r>
      <w:r>
        <w:rPr>
          <w:rFonts w:hint="eastAsia"/>
        </w:rPr>
        <w:t>FEE</w:t>
      </w:r>
      <w:r>
        <w:rPr>
          <w:rFonts w:hint="eastAsia"/>
        </w:rPr>
        <w:t>、</w:t>
      </w:r>
      <w:r>
        <w:rPr>
          <w:rFonts w:hint="eastAsia"/>
        </w:rPr>
        <w:t>DAQ</w:t>
      </w:r>
      <w:r>
        <w:rPr>
          <w:rFonts w:hint="eastAsia"/>
        </w:rPr>
        <w:t>对其进行数字化和打包上传，在计算机中进行存储和进一步处理。</w:t>
      </w:r>
    </w:p>
    <w:p w14:paraId="71ACDEFB" w14:textId="77777777" w:rsidR="006E423A" w:rsidRPr="006E423A" w:rsidRDefault="00192AE6" w:rsidP="00192AE6">
      <w:r>
        <w:rPr>
          <w:rFonts w:hint="eastAsia"/>
        </w:rPr>
        <w:t xml:space="preserve">　　本软件为缪子透射成像装置数据采集软件，允许计算机和前端电路通过</w:t>
      </w:r>
      <w:r>
        <w:rPr>
          <w:rFonts w:hint="eastAsia"/>
        </w:rPr>
        <w:t>SiTCP</w:t>
      </w:r>
      <w:r>
        <w:rPr>
          <w:rFonts w:hint="eastAsia"/>
        </w:rPr>
        <w:t>协议进行通讯，实现命令发送，数据收集以及参数配置等功能。</w:t>
      </w:r>
    </w:p>
    <w:p w14:paraId="0FF33920" w14:textId="77777777" w:rsidR="00192AE6" w:rsidRDefault="00192AE6" w:rsidP="00192AE6">
      <w:pPr>
        <w:rPr>
          <w:b/>
          <w:bCs/>
          <w:sz w:val="24"/>
          <w:szCs w:val="28"/>
        </w:rPr>
      </w:pPr>
      <w:r>
        <w:rPr>
          <w:rFonts w:hint="eastAsia"/>
          <w:b/>
          <w:bCs/>
          <w:sz w:val="24"/>
          <w:szCs w:val="28"/>
        </w:rPr>
        <w:t>2</w:t>
      </w:r>
      <w:r w:rsidRPr="00462D32">
        <w:rPr>
          <w:rFonts w:hint="eastAsia"/>
          <w:b/>
          <w:bCs/>
          <w:sz w:val="24"/>
          <w:szCs w:val="28"/>
        </w:rPr>
        <w:t xml:space="preserve">.1 </w:t>
      </w:r>
      <w:r w:rsidRPr="00462D32">
        <w:rPr>
          <w:b/>
          <w:bCs/>
          <w:sz w:val="24"/>
          <w:szCs w:val="28"/>
        </w:rPr>
        <w:t>TCP</w:t>
      </w:r>
      <w:r w:rsidRPr="00462D32">
        <w:rPr>
          <w:b/>
          <w:bCs/>
          <w:sz w:val="24"/>
          <w:szCs w:val="28"/>
        </w:rPr>
        <w:t>连接</w:t>
      </w:r>
      <w:r w:rsidRPr="00462D32">
        <w:rPr>
          <w:b/>
          <w:bCs/>
          <w:sz w:val="24"/>
          <w:szCs w:val="28"/>
        </w:rPr>
        <w:t>/</w:t>
      </w:r>
      <w:r w:rsidRPr="00462D32">
        <w:rPr>
          <w:b/>
          <w:bCs/>
          <w:sz w:val="24"/>
          <w:szCs w:val="28"/>
        </w:rPr>
        <w:t>发送命令界面</w:t>
      </w:r>
      <w:r w:rsidRPr="00462D32">
        <w:rPr>
          <w:b/>
          <w:bCs/>
          <w:sz w:val="24"/>
          <w:szCs w:val="28"/>
        </w:rPr>
        <w:t xml:space="preserve"> (</w:t>
      </w:r>
      <w:r w:rsidR="00245DEC">
        <w:rPr>
          <w:rFonts w:hint="eastAsia"/>
          <w:b/>
          <w:bCs/>
          <w:sz w:val="24"/>
          <w:szCs w:val="28"/>
        </w:rPr>
        <w:t>附件</w:t>
      </w:r>
      <w:r>
        <w:rPr>
          <w:rFonts w:hint="eastAsia"/>
          <w:b/>
          <w:bCs/>
          <w:sz w:val="24"/>
          <w:szCs w:val="28"/>
        </w:rPr>
        <w:t>图</w:t>
      </w:r>
      <w:r>
        <w:rPr>
          <w:rFonts w:hint="eastAsia"/>
          <w:b/>
          <w:bCs/>
          <w:sz w:val="24"/>
          <w:szCs w:val="28"/>
        </w:rPr>
        <w:t xml:space="preserve">1 </w:t>
      </w:r>
      <w:r w:rsidRPr="00462D32">
        <w:rPr>
          <w:b/>
          <w:bCs/>
          <w:sz w:val="24"/>
          <w:szCs w:val="28"/>
        </w:rPr>
        <w:t>)</w:t>
      </w:r>
    </w:p>
    <w:p w14:paraId="00E33082" w14:textId="2725869C" w:rsidR="00192AE6" w:rsidRDefault="00CD7833" w:rsidP="00004C0D">
      <w:pPr>
        <w:jc w:val="center"/>
        <w:rPr>
          <w:b/>
          <w:bCs/>
          <w:sz w:val="22"/>
        </w:rPr>
      </w:pPr>
      <w:r>
        <w:rPr>
          <w:noProof/>
        </w:rPr>
        <w:drawing>
          <wp:inline distT="0" distB="0" distL="0" distR="0" wp14:anchorId="5081CE55" wp14:editId="582215CD">
            <wp:extent cx="4123611" cy="3213100"/>
            <wp:effectExtent l="0" t="0" r="0" b="6350"/>
            <wp:docPr id="1781126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37754" cy="3224120"/>
                    </a:xfrm>
                    <a:prstGeom prst="rect">
                      <a:avLst/>
                    </a:prstGeom>
                    <a:noFill/>
                    <a:ln>
                      <a:noFill/>
                    </a:ln>
                  </pic:spPr>
                </pic:pic>
              </a:graphicData>
            </a:graphic>
          </wp:inline>
        </w:drawing>
      </w:r>
    </w:p>
    <w:p w14:paraId="26C8A154" w14:textId="77777777" w:rsidR="00192AE6" w:rsidRPr="0040371D" w:rsidRDefault="00245DEC" w:rsidP="00192AE6">
      <w:pPr>
        <w:jc w:val="center"/>
        <w:rPr>
          <w:b/>
          <w:bCs/>
          <w:sz w:val="20"/>
          <w:szCs w:val="21"/>
        </w:rPr>
      </w:pPr>
      <w:r>
        <w:rPr>
          <w:rFonts w:hint="eastAsia"/>
          <w:b/>
          <w:bCs/>
          <w:sz w:val="20"/>
          <w:szCs w:val="21"/>
        </w:rPr>
        <w:t>附件</w:t>
      </w:r>
      <w:r w:rsidR="00192AE6" w:rsidRPr="0040371D">
        <w:rPr>
          <w:rFonts w:hint="eastAsia"/>
          <w:b/>
          <w:bCs/>
          <w:sz w:val="20"/>
          <w:szCs w:val="21"/>
        </w:rPr>
        <w:t>图</w:t>
      </w:r>
      <w:r w:rsidR="00192AE6" w:rsidRPr="0040371D">
        <w:rPr>
          <w:rFonts w:hint="eastAsia"/>
          <w:b/>
          <w:bCs/>
          <w:sz w:val="20"/>
          <w:szCs w:val="21"/>
        </w:rPr>
        <w:t xml:space="preserve">1 </w:t>
      </w:r>
      <w:r w:rsidR="00192AE6" w:rsidRPr="0040371D">
        <w:rPr>
          <w:b/>
          <w:bCs/>
        </w:rPr>
        <w:t>TCP</w:t>
      </w:r>
      <w:r w:rsidR="00192AE6" w:rsidRPr="0040371D">
        <w:rPr>
          <w:b/>
          <w:bCs/>
        </w:rPr>
        <w:t>连接</w:t>
      </w:r>
      <w:r w:rsidR="00192AE6" w:rsidRPr="0040371D">
        <w:rPr>
          <w:b/>
          <w:bCs/>
        </w:rPr>
        <w:t>/</w:t>
      </w:r>
      <w:r w:rsidR="00192AE6" w:rsidRPr="0040371D">
        <w:rPr>
          <w:b/>
          <w:bCs/>
        </w:rPr>
        <w:t>发送命令界面</w:t>
      </w:r>
    </w:p>
    <w:p w14:paraId="79E1CC89" w14:textId="77777777" w:rsidR="00192AE6" w:rsidRPr="00462D32" w:rsidRDefault="00192AE6" w:rsidP="00192AE6">
      <w:pPr>
        <w:rPr>
          <w:b/>
          <w:bCs/>
          <w:sz w:val="22"/>
        </w:rPr>
      </w:pPr>
      <w:r>
        <w:rPr>
          <w:rFonts w:hint="eastAsia"/>
          <w:b/>
          <w:bCs/>
          <w:sz w:val="22"/>
        </w:rPr>
        <w:t>2</w:t>
      </w:r>
      <w:r w:rsidRPr="00462D32">
        <w:rPr>
          <w:rFonts w:hint="eastAsia"/>
          <w:b/>
          <w:bCs/>
          <w:sz w:val="22"/>
        </w:rPr>
        <w:t xml:space="preserve">.1.1 </w:t>
      </w:r>
      <w:r w:rsidRPr="00462D32">
        <w:rPr>
          <w:b/>
          <w:bCs/>
          <w:sz w:val="22"/>
        </w:rPr>
        <w:t>TCP</w:t>
      </w:r>
      <w:r w:rsidRPr="00462D32">
        <w:rPr>
          <w:b/>
          <w:bCs/>
          <w:sz w:val="22"/>
        </w:rPr>
        <w:t>连接栏</w:t>
      </w:r>
    </w:p>
    <w:p w14:paraId="667091E0" w14:textId="77777777" w:rsidR="00192AE6" w:rsidRPr="00462D32" w:rsidRDefault="00192AE6" w:rsidP="00192AE6">
      <w:r w:rsidRPr="00462D32">
        <w:t xml:space="preserve">　　为适应该项目的前端硬件，程序的</w:t>
      </w:r>
      <w:r>
        <w:rPr>
          <w:rFonts w:hint="eastAsia"/>
        </w:rPr>
        <w:t>IP</w:t>
      </w:r>
      <w:r w:rsidRPr="00462D32">
        <w:t>地址默认为</w:t>
      </w:r>
      <w:r w:rsidRPr="00462D32">
        <w:t>192.168.10.16</w:t>
      </w:r>
      <w:r w:rsidRPr="00462D32">
        <w:t>（可更改），端口号为</w:t>
      </w:r>
      <w:r w:rsidRPr="00462D32">
        <w:t>24</w:t>
      </w:r>
      <w:r w:rsidRPr="00462D32">
        <w:t>，如有需求可以修改。用户通过点击</w:t>
      </w:r>
      <w:r w:rsidRPr="00462D32">
        <w:t>Connect</w:t>
      </w:r>
      <w:r w:rsidRPr="00462D32">
        <w:t>按钮建立</w:t>
      </w:r>
      <w:r w:rsidRPr="00462D32">
        <w:t>TCP</w:t>
      </w:r>
      <w:r w:rsidRPr="00462D32">
        <w:t>连接，点击</w:t>
      </w:r>
      <w:r w:rsidRPr="00462D32">
        <w:t>Cancel</w:t>
      </w:r>
      <w:r w:rsidRPr="00462D32">
        <w:t>按钮终止</w:t>
      </w:r>
      <w:r w:rsidRPr="00462D32">
        <w:t>TCP</w:t>
      </w:r>
      <w:r w:rsidRPr="00462D32">
        <w:t>连接。</w:t>
      </w:r>
    </w:p>
    <w:p w14:paraId="07992867" w14:textId="77777777" w:rsidR="00192AE6" w:rsidRPr="00462D32" w:rsidRDefault="00192AE6" w:rsidP="00192AE6">
      <w:pPr>
        <w:rPr>
          <w:b/>
          <w:bCs/>
        </w:rPr>
      </w:pPr>
      <w:r>
        <w:rPr>
          <w:rFonts w:hint="eastAsia"/>
          <w:b/>
          <w:bCs/>
        </w:rPr>
        <w:t xml:space="preserve">2.1.2 </w:t>
      </w:r>
      <w:r>
        <w:rPr>
          <w:rFonts w:hint="eastAsia"/>
          <w:b/>
          <w:bCs/>
        </w:rPr>
        <w:t>快捷命令发送栏</w:t>
      </w:r>
    </w:p>
    <w:p w14:paraId="19AFABB8" w14:textId="77777777" w:rsidR="00192AE6" w:rsidRPr="00462D32" w:rsidRDefault="00192AE6" w:rsidP="00192AE6">
      <w:r w:rsidRPr="00462D32">
        <w:t xml:space="preserve">　　为方便用户使用，设置了四个快捷按键，包括</w:t>
      </w:r>
      <w:r w:rsidRPr="00462D32">
        <w:t>CLK</w:t>
      </w:r>
      <w:r w:rsidRPr="00462D32">
        <w:t>、</w:t>
      </w:r>
      <w:r w:rsidRPr="00462D32">
        <w:t>ELINK</w:t>
      </w:r>
      <w:r w:rsidRPr="00462D32">
        <w:t>、</w:t>
      </w:r>
      <w:r w:rsidRPr="00462D32">
        <w:t>FEE_ON</w:t>
      </w:r>
      <w:r w:rsidRPr="00462D32">
        <w:t>、</w:t>
      </w:r>
      <w:r w:rsidRPr="00462D32">
        <w:t>FEE_OFF</w:t>
      </w:r>
      <w:r w:rsidRPr="00462D32">
        <w:t>，可发送预设的命令</w:t>
      </w:r>
      <w:r>
        <w:rPr>
          <w:rFonts w:hint="eastAsia"/>
        </w:rPr>
        <w:t>，以实现设备上电后或需要重置时的命令快捷发送。</w:t>
      </w:r>
    </w:p>
    <w:p w14:paraId="035B8372" w14:textId="77777777" w:rsidR="00192AE6" w:rsidRPr="00462D32" w:rsidRDefault="00192AE6" w:rsidP="00192AE6">
      <w:pPr>
        <w:rPr>
          <w:b/>
          <w:bCs/>
        </w:rPr>
      </w:pPr>
      <w:r>
        <w:rPr>
          <w:rFonts w:hint="eastAsia"/>
          <w:b/>
          <w:bCs/>
        </w:rPr>
        <w:t>2.1.</w:t>
      </w:r>
      <w:r w:rsidR="00E25BB3">
        <w:rPr>
          <w:rFonts w:hint="eastAsia"/>
          <w:b/>
          <w:bCs/>
        </w:rPr>
        <w:t>3</w:t>
      </w:r>
      <w:r>
        <w:rPr>
          <w:rFonts w:hint="eastAsia"/>
          <w:b/>
          <w:bCs/>
        </w:rPr>
        <w:t xml:space="preserve"> </w:t>
      </w:r>
      <w:r>
        <w:rPr>
          <w:rFonts w:hint="eastAsia"/>
          <w:b/>
          <w:bCs/>
        </w:rPr>
        <w:t>文件命令发送栏</w:t>
      </w:r>
    </w:p>
    <w:p w14:paraId="68CE5878" w14:textId="77777777" w:rsidR="00192AE6" w:rsidRPr="00462D32" w:rsidRDefault="00192AE6" w:rsidP="00192AE6">
      <w:r w:rsidRPr="00462D32">
        <w:t xml:space="preserve">　　点击</w:t>
      </w:r>
      <w:r w:rsidRPr="00462D32">
        <w:t>open</w:t>
      </w:r>
      <w:r w:rsidRPr="00462D32">
        <w:t>按键选择需要发送的命令文件（</w:t>
      </w:r>
      <w:r>
        <w:rPr>
          <w:rFonts w:hint="eastAsia"/>
        </w:rPr>
        <w:t>仅限</w:t>
      </w:r>
      <w:r>
        <w:rPr>
          <w:rFonts w:hint="eastAsia"/>
        </w:rPr>
        <w:t xml:space="preserve"> </w:t>
      </w:r>
      <w:r w:rsidRPr="00462D32">
        <w:t>.da</w:t>
      </w:r>
      <w:r>
        <w:rPr>
          <w:rFonts w:hint="eastAsia"/>
        </w:rPr>
        <w:t xml:space="preserve">t </w:t>
      </w:r>
      <w:r w:rsidRPr="00462D32">
        <w:t>格式），此处允许用户同时选择多个文件，程序将依次读取各文件的内容。点击</w:t>
      </w:r>
      <w:r w:rsidRPr="00462D32">
        <w:t>cancel</w:t>
      </w:r>
      <w:r w:rsidRPr="00462D32">
        <w:t>按键取消文件选择。点击</w:t>
      </w:r>
      <w:r w:rsidRPr="00462D32">
        <w:t>send</w:t>
      </w:r>
      <w:r w:rsidRPr="00462D32">
        <w:t>按键即可发送命令内容至指定的</w:t>
      </w:r>
      <w:r>
        <w:rPr>
          <w:rFonts w:hint="eastAsia"/>
        </w:rPr>
        <w:t>IP</w:t>
      </w:r>
      <w:r w:rsidRPr="00462D32">
        <w:t>地址与端口号</w:t>
      </w:r>
      <w:r>
        <w:rPr>
          <w:rFonts w:hint="eastAsia"/>
        </w:rPr>
        <w:t>。</w:t>
      </w:r>
      <w:r w:rsidRPr="00462D32">
        <w:t>设置了一个进度条来显示每一条命令发送的进程。</w:t>
      </w:r>
    </w:p>
    <w:p w14:paraId="4F24EC4D" w14:textId="77777777" w:rsidR="00192AE6" w:rsidRPr="00462D32" w:rsidRDefault="00192AE6" w:rsidP="00192AE6">
      <w:pPr>
        <w:rPr>
          <w:b/>
          <w:bCs/>
        </w:rPr>
      </w:pPr>
      <w:r>
        <w:rPr>
          <w:rFonts w:hint="eastAsia"/>
          <w:b/>
          <w:bCs/>
        </w:rPr>
        <w:t xml:space="preserve">2.1.4 </w:t>
      </w:r>
      <w:r>
        <w:rPr>
          <w:rFonts w:hint="eastAsia"/>
          <w:b/>
          <w:bCs/>
        </w:rPr>
        <w:t>总状态监测栏</w:t>
      </w:r>
    </w:p>
    <w:p w14:paraId="568A37B6" w14:textId="77777777" w:rsidR="00192AE6" w:rsidRPr="001174EE" w:rsidRDefault="00192AE6" w:rsidP="00192AE6">
      <w:pPr>
        <w:ind w:firstLine="420"/>
      </w:pPr>
      <w:r w:rsidRPr="00462D32">
        <w:t>该板块的文本框用于输出当前程序的实时状态，如</w:t>
      </w:r>
      <w:r>
        <w:rPr>
          <w:rFonts w:hint="eastAsia"/>
        </w:rPr>
        <w:t>TCP</w:t>
      </w:r>
      <w:r w:rsidRPr="00462D32">
        <w:t>连接提示，命令文件读取提示，</w:t>
      </w:r>
      <w:r w:rsidRPr="00462D32">
        <w:lastRenderedPageBreak/>
        <w:t>命令发送结果提示，参数配置文件生成结果提示。点击</w:t>
      </w:r>
      <w:r w:rsidRPr="00462D32">
        <w:t>clear</w:t>
      </w:r>
      <w:r w:rsidRPr="00462D32">
        <w:t>按钮可用于清除文本框的内容。</w:t>
      </w:r>
    </w:p>
    <w:p w14:paraId="0F8836FC" w14:textId="77777777" w:rsidR="00192AE6" w:rsidRPr="00462D32" w:rsidRDefault="00E25BB3" w:rsidP="00192AE6">
      <w:pPr>
        <w:rPr>
          <w:b/>
          <w:bCs/>
        </w:rPr>
      </w:pPr>
      <w:r>
        <w:rPr>
          <w:rFonts w:hint="eastAsia"/>
          <w:b/>
          <w:bCs/>
        </w:rPr>
        <w:t>2.1.5</w:t>
      </w:r>
      <w:r w:rsidR="00192AE6">
        <w:rPr>
          <w:rFonts w:hint="eastAsia"/>
          <w:b/>
          <w:bCs/>
        </w:rPr>
        <w:t xml:space="preserve"> </w:t>
      </w:r>
      <w:r w:rsidR="00192AE6">
        <w:rPr>
          <w:rFonts w:hint="eastAsia"/>
          <w:b/>
          <w:bCs/>
        </w:rPr>
        <w:t>命令发送预览</w:t>
      </w:r>
    </w:p>
    <w:p w14:paraId="77B20A4E" w14:textId="77777777" w:rsidR="00192AE6" w:rsidRPr="001174EE" w:rsidRDefault="00192AE6" w:rsidP="00192AE6">
      <w:pPr>
        <w:ind w:firstLine="420"/>
      </w:pPr>
      <w:r w:rsidRPr="00462D32">
        <w:t>该板块的文本框用于快捷命令发送后的内容展示和命令文件发送前的内容预览。点击</w:t>
      </w:r>
      <w:r w:rsidRPr="00462D32">
        <w:t>clear</w:t>
      </w:r>
      <w:r w:rsidRPr="00462D32">
        <w:t>按钮可用于清除文本框的内容。</w:t>
      </w:r>
    </w:p>
    <w:p w14:paraId="04424B59" w14:textId="77777777" w:rsidR="00192AE6" w:rsidRDefault="00192AE6" w:rsidP="00192AE6">
      <w:pPr>
        <w:rPr>
          <w:b/>
          <w:bCs/>
          <w:sz w:val="24"/>
          <w:szCs w:val="28"/>
        </w:rPr>
      </w:pPr>
      <w:r>
        <w:rPr>
          <w:rFonts w:hint="eastAsia"/>
          <w:b/>
          <w:bCs/>
          <w:sz w:val="24"/>
          <w:szCs w:val="28"/>
        </w:rPr>
        <w:t>2</w:t>
      </w:r>
      <w:r w:rsidRPr="00BD6684">
        <w:rPr>
          <w:rFonts w:hint="eastAsia"/>
          <w:b/>
          <w:bCs/>
          <w:sz w:val="24"/>
          <w:szCs w:val="28"/>
        </w:rPr>
        <w:t>.</w:t>
      </w:r>
      <w:r>
        <w:rPr>
          <w:rFonts w:hint="eastAsia"/>
          <w:b/>
          <w:bCs/>
          <w:sz w:val="24"/>
          <w:szCs w:val="28"/>
        </w:rPr>
        <w:t>2</w:t>
      </w:r>
      <w:r w:rsidRPr="00BD6684">
        <w:rPr>
          <w:rFonts w:hint="eastAsia"/>
          <w:b/>
          <w:bCs/>
          <w:sz w:val="24"/>
          <w:szCs w:val="28"/>
        </w:rPr>
        <w:t xml:space="preserve"> </w:t>
      </w:r>
      <w:r w:rsidRPr="00BD6684">
        <w:rPr>
          <w:b/>
          <w:bCs/>
          <w:sz w:val="24"/>
          <w:szCs w:val="28"/>
        </w:rPr>
        <w:t>数据流接收界面功能说明</w:t>
      </w:r>
      <w:r>
        <w:rPr>
          <w:rFonts w:hint="eastAsia"/>
          <w:b/>
          <w:bCs/>
          <w:sz w:val="24"/>
          <w:szCs w:val="28"/>
        </w:rPr>
        <w:t>（</w:t>
      </w:r>
      <w:r w:rsidR="00245DEC">
        <w:rPr>
          <w:rFonts w:hint="eastAsia"/>
          <w:b/>
          <w:bCs/>
          <w:sz w:val="24"/>
          <w:szCs w:val="28"/>
        </w:rPr>
        <w:t>附件</w:t>
      </w:r>
      <w:r>
        <w:rPr>
          <w:rFonts w:hint="eastAsia"/>
          <w:b/>
          <w:bCs/>
          <w:sz w:val="24"/>
          <w:szCs w:val="28"/>
        </w:rPr>
        <w:t>图</w:t>
      </w:r>
      <w:r>
        <w:rPr>
          <w:rFonts w:hint="eastAsia"/>
          <w:b/>
          <w:bCs/>
          <w:sz w:val="24"/>
          <w:szCs w:val="28"/>
        </w:rPr>
        <w:t>2</w:t>
      </w:r>
      <w:r>
        <w:rPr>
          <w:rFonts w:hint="eastAsia"/>
          <w:b/>
          <w:bCs/>
          <w:sz w:val="24"/>
          <w:szCs w:val="28"/>
        </w:rPr>
        <w:t>）</w:t>
      </w:r>
    </w:p>
    <w:p w14:paraId="7E51564B" w14:textId="0682BF51" w:rsidR="00192AE6" w:rsidRDefault="00CD7833" w:rsidP="00004C0D">
      <w:pPr>
        <w:jc w:val="center"/>
        <w:rPr>
          <w:b/>
          <w:bCs/>
          <w:sz w:val="24"/>
          <w:szCs w:val="28"/>
        </w:rPr>
      </w:pPr>
      <w:r>
        <w:rPr>
          <w:noProof/>
        </w:rPr>
        <w:drawing>
          <wp:inline distT="0" distB="0" distL="0" distR="0" wp14:anchorId="4BBDFE9E" wp14:editId="1EEF29C4">
            <wp:extent cx="3949382" cy="3060700"/>
            <wp:effectExtent l="0" t="0" r="0" b="6350"/>
            <wp:docPr id="2116995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54355" cy="3064554"/>
                    </a:xfrm>
                    <a:prstGeom prst="rect">
                      <a:avLst/>
                    </a:prstGeom>
                    <a:noFill/>
                    <a:ln>
                      <a:noFill/>
                    </a:ln>
                  </pic:spPr>
                </pic:pic>
              </a:graphicData>
            </a:graphic>
          </wp:inline>
        </w:drawing>
      </w:r>
    </w:p>
    <w:p w14:paraId="11686798" w14:textId="77777777" w:rsidR="00192AE6" w:rsidRPr="004B3C17" w:rsidRDefault="00245DEC" w:rsidP="00192AE6">
      <w:pPr>
        <w:jc w:val="center"/>
        <w:rPr>
          <w:b/>
          <w:bCs/>
          <w:sz w:val="20"/>
          <w:szCs w:val="21"/>
        </w:rPr>
      </w:pPr>
      <w:r>
        <w:rPr>
          <w:rFonts w:hint="eastAsia"/>
          <w:b/>
          <w:bCs/>
          <w:sz w:val="20"/>
          <w:szCs w:val="21"/>
        </w:rPr>
        <w:t>附件</w:t>
      </w:r>
      <w:r w:rsidR="00192AE6" w:rsidRPr="0040371D">
        <w:rPr>
          <w:rFonts w:hint="eastAsia"/>
          <w:b/>
          <w:bCs/>
          <w:sz w:val="20"/>
          <w:szCs w:val="21"/>
        </w:rPr>
        <w:t>图</w:t>
      </w:r>
      <w:r w:rsidR="00192AE6">
        <w:rPr>
          <w:rFonts w:hint="eastAsia"/>
          <w:b/>
          <w:bCs/>
          <w:sz w:val="20"/>
          <w:szCs w:val="21"/>
        </w:rPr>
        <w:t>2</w:t>
      </w:r>
      <w:r w:rsidR="00192AE6" w:rsidRPr="0040371D">
        <w:rPr>
          <w:rFonts w:hint="eastAsia"/>
          <w:b/>
          <w:bCs/>
          <w:sz w:val="20"/>
          <w:szCs w:val="21"/>
        </w:rPr>
        <w:t xml:space="preserve"> </w:t>
      </w:r>
      <w:r w:rsidR="00192AE6" w:rsidRPr="004B3C17">
        <w:rPr>
          <w:rFonts w:hint="eastAsia"/>
          <w:b/>
          <w:bCs/>
        </w:rPr>
        <w:t>数据流接收界面</w:t>
      </w:r>
    </w:p>
    <w:p w14:paraId="6D5AFEDE" w14:textId="77777777" w:rsidR="00192AE6" w:rsidRPr="00462D32" w:rsidRDefault="00192AE6" w:rsidP="00192AE6">
      <w:pPr>
        <w:rPr>
          <w:b/>
          <w:bCs/>
        </w:rPr>
      </w:pPr>
      <w:r>
        <w:rPr>
          <w:rFonts w:hint="eastAsia"/>
          <w:b/>
          <w:bCs/>
        </w:rPr>
        <w:t xml:space="preserve">2.2.1 </w:t>
      </w:r>
      <w:r>
        <w:rPr>
          <w:rFonts w:hint="eastAsia"/>
          <w:b/>
          <w:bCs/>
        </w:rPr>
        <w:t>接收配置模块</w:t>
      </w:r>
    </w:p>
    <w:p w14:paraId="56F083E2" w14:textId="77777777" w:rsidR="00192AE6" w:rsidRPr="00462D32" w:rsidRDefault="00192AE6" w:rsidP="00192AE6">
      <w:r w:rsidRPr="00462D32">
        <w:t xml:space="preserve">　　用户</w:t>
      </w:r>
      <w:r>
        <w:rPr>
          <w:rFonts w:hint="eastAsia"/>
        </w:rPr>
        <w:t>先</w:t>
      </w:r>
      <w:r w:rsidRPr="00462D32">
        <w:t>选择按时间长短和文件大小分割接收的数据流</w:t>
      </w:r>
      <w:r>
        <w:rPr>
          <w:rFonts w:hint="eastAsia"/>
        </w:rPr>
        <w:t>，</w:t>
      </w:r>
      <w:r w:rsidRPr="00462D32">
        <w:t>时间长短的分割各栏默认为</w:t>
      </w:r>
      <w:r w:rsidRPr="00462D32">
        <w:t>0</w:t>
      </w:r>
      <w:r w:rsidRPr="00462D32">
        <w:t>，用户只需填写相应单位的输入框</w:t>
      </w:r>
      <w:r>
        <w:rPr>
          <w:rFonts w:hint="eastAsia"/>
        </w:rPr>
        <w:t>，软件会自动将未填写的文本框置零</w:t>
      </w:r>
      <w:r w:rsidRPr="00462D32">
        <w:t>，按文件大</w:t>
      </w:r>
      <w:r>
        <w:rPr>
          <w:rFonts w:hint="eastAsia"/>
        </w:rPr>
        <w:t>小</w:t>
      </w:r>
      <w:r w:rsidRPr="00462D32">
        <w:t>分割同理。完成分割设置之后，用户可以自定义接收数据文件的前缀名，程序将自动在前缀后加上时间戳</w:t>
      </w:r>
      <w:r>
        <w:rPr>
          <w:rFonts w:hint="eastAsia"/>
        </w:rPr>
        <w:t>（如</w:t>
      </w:r>
      <w:r w:rsidRPr="00807536">
        <w:rPr>
          <w:rFonts w:hint="eastAsia"/>
        </w:rPr>
        <w:t>1020_20251020_221713_size interval 50.00MB</w:t>
      </w:r>
      <w:r>
        <w:rPr>
          <w:rFonts w:hint="eastAsia"/>
        </w:rPr>
        <w:t>.dat</w:t>
      </w:r>
      <w:r>
        <w:rPr>
          <w:rFonts w:hint="eastAsia"/>
        </w:rPr>
        <w:t>）</w:t>
      </w:r>
      <w:r w:rsidRPr="00462D32">
        <w:t>，方便用户离线查看接收的数据最后用户需要自定义文件保存的位置，首次使用软件时，文件路径默认为用户主路径（</w:t>
      </w:r>
      <w:r w:rsidRPr="00462D32">
        <w:t>C:\Users</w:t>
      </w:r>
      <w:r w:rsidRPr="00462D32">
        <w:t>）</w:t>
      </w:r>
      <w:r>
        <w:rPr>
          <w:rFonts w:hint="eastAsia"/>
        </w:rPr>
        <w:t>，</w:t>
      </w:r>
      <w:r w:rsidRPr="00462D32">
        <w:t>后续使用时程序会自动保存上次使用的路径，方便用户使用。</w:t>
      </w:r>
    </w:p>
    <w:p w14:paraId="64004B0B" w14:textId="77777777" w:rsidR="00192AE6" w:rsidRPr="00462D32" w:rsidRDefault="00192AE6" w:rsidP="00192AE6">
      <w:pPr>
        <w:rPr>
          <w:b/>
          <w:bCs/>
        </w:rPr>
      </w:pPr>
      <w:r>
        <w:rPr>
          <w:rFonts w:hint="eastAsia"/>
          <w:b/>
          <w:bCs/>
        </w:rPr>
        <w:t xml:space="preserve">2.2.2 </w:t>
      </w:r>
      <w:r>
        <w:rPr>
          <w:rFonts w:hint="eastAsia"/>
          <w:b/>
          <w:bCs/>
        </w:rPr>
        <w:t>接收目标量设定模块</w:t>
      </w:r>
    </w:p>
    <w:p w14:paraId="7A4BCBF2" w14:textId="77777777" w:rsidR="00192AE6" w:rsidRPr="00462D32" w:rsidRDefault="00192AE6" w:rsidP="00192AE6">
      <w:pPr>
        <w:ind w:firstLine="430"/>
      </w:pPr>
      <w:r w:rsidRPr="00462D32">
        <w:t>允许用户设置接收停止方式，在有限模式下用户可以自定义总接收时间或总接收数据量，一旦达到设定的数值，接收进程会立即停止，在无限模式下，接收进程会一直进行。只有在有限模式下</w:t>
      </w:r>
      <w:r>
        <w:rPr>
          <w:rFonts w:hint="eastAsia"/>
        </w:rPr>
        <w:t>右侧接收</w:t>
      </w:r>
      <w:r w:rsidRPr="00462D32">
        <w:t>进度</w:t>
      </w:r>
      <w:r>
        <w:rPr>
          <w:rFonts w:hint="eastAsia"/>
        </w:rPr>
        <w:t>指示</w:t>
      </w:r>
      <w:r w:rsidRPr="00462D32">
        <w:t>条才会工作，进度条会显示总时间</w:t>
      </w:r>
      <w:r w:rsidRPr="00462D32">
        <w:t>/</w:t>
      </w:r>
      <w:r w:rsidRPr="00462D32">
        <w:t>总接收数据量的剩余情况。</w:t>
      </w:r>
    </w:p>
    <w:p w14:paraId="48DBF2C8" w14:textId="77777777" w:rsidR="00192AE6" w:rsidRPr="00462D32" w:rsidRDefault="00192AE6" w:rsidP="00192AE6">
      <w:pPr>
        <w:rPr>
          <w:b/>
          <w:bCs/>
        </w:rPr>
      </w:pPr>
      <w:r>
        <w:rPr>
          <w:rFonts w:hint="eastAsia"/>
          <w:b/>
          <w:bCs/>
        </w:rPr>
        <w:t xml:space="preserve">2.2.3 </w:t>
      </w:r>
      <w:r>
        <w:rPr>
          <w:rFonts w:hint="eastAsia"/>
          <w:b/>
          <w:bCs/>
        </w:rPr>
        <w:t>接收过程启停模块</w:t>
      </w:r>
    </w:p>
    <w:p w14:paraId="38FDC3D7" w14:textId="77777777" w:rsidR="00192AE6" w:rsidRDefault="00192AE6" w:rsidP="00192AE6">
      <w:pPr>
        <w:ind w:firstLine="420"/>
      </w:pPr>
      <w:r w:rsidRPr="00462D32">
        <w:t>点击</w:t>
      </w:r>
      <w:r w:rsidRPr="00462D32">
        <w:t>start</w:t>
      </w:r>
      <w:r w:rsidRPr="00462D32">
        <w:t>按键开始接收数据并写入已经创建的文件。点击</w:t>
      </w:r>
      <w:r w:rsidRPr="00462D32">
        <w:t>end</w:t>
      </w:r>
      <w:r w:rsidRPr="00462D32">
        <w:t>按键结束接收，并且程序会自动写入缓冲区的剩余数据。</w:t>
      </w:r>
    </w:p>
    <w:p w14:paraId="7A4ED922" w14:textId="77777777" w:rsidR="00192AE6" w:rsidRPr="00462D32" w:rsidRDefault="00192AE6" w:rsidP="00192AE6">
      <w:pPr>
        <w:rPr>
          <w:b/>
          <w:bCs/>
        </w:rPr>
      </w:pPr>
      <w:r>
        <w:rPr>
          <w:rFonts w:hint="eastAsia"/>
          <w:b/>
          <w:bCs/>
        </w:rPr>
        <w:t xml:space="preserve">2.2.4 </w:t>
      </w:r>
      <w:r w:rsidRPr="00462D32">
        <w:rPr>
          <w:b/>
          <w:bCs/>
        </w:rPr>
        <w:t>ACQ</w:t>
      </w:r>
      <w:r>
        <w:rPr>
          <w:rFonts w:hint="eastAsia"/>
          <w:b/>
          <w:bCs/>
        </w:rPr>
        <w:t>启停模块</w:t>
      </w:r>
    </w:p>
    <w:p w14:paraId="3DECD8E0" w14:textId="77777777" w:rsidR="00192AE6" w:rsidRPr="00462D32" w:rsidRDefault="00192AE6" w:rsidP="00192AE6">
      <w:r w:rsidRPr="00462D32">
        <w:t xml:space="preserve">　　设计了两个快捷命令发送按键</w:t>
      </w:r>
      <w:r>
        <w:rPr>
          <w:rFonts w:hint="eastAsia"/>
        </w:rPr>
        <w:t>，按照该软件适配的硬件逻辑预设命令，用户点击之后通过</w:t>
      </w:r>
      <w:r>
        <w:rPr>
          <w:rFonts w:hint="eastAsia"/>
        </w:rPr>
        <w:t>TCP</w:t>
      </w:r>
      <w:r>
        <w:rPr>
          <w:rFonts w:hint="eastAsia"/>
        </w:rPr>
        <w:t>协议发送命令</w:t>
      </w:r>
      <w:r w:rsidRPr="00462D32">
        <w:t>。</w:t>
      </w:r>
    </w:p>
    <w:p w14:paraId="4248D607" w14:textId="77777777" w:rsidR="00192AE6" w:rsidRPr="00462D32" w:rsidRDefault="00192AE6" w:rsidP="00192AE6">
      <w:pPr>
        <w:rPr>
          <w:b/>
          <w:bCs/>
        </w:rPr>
      </w:pPr>
      <w:r>
        <w:rPr>
          <w:rFonts w:hint="eastAsia"/>
          <w:b/>
          <w:bCs/>
        </w:rPr>
        <w:t xml:space="preserve">2.2.5 </w:t>
      </w:r>
      <w:r>
        <w:rPr>
          <w:rFonts w:hint="eastAsia"/>
          <w:b/>
          <w:bCs/>
        </w:rPr>
        <w:t>接收进程状态指示框</w:t>
      </w:r>
    </w:p>
    <w:p w14:paraId="7F479D69" w14:textId="77777777" w:rsidR="00192AE6" w:rsidRPr="00462D32" w:rsidRDefault="00192AE6" w:rsidP="00192AE6">
      <w:pPr>
        <w:ind w:firstLine="420"/>
      </w:pPr>
      <w:r w:rsidRPr="00462D32">
        <w:t>该</w:t>
      </w:r>
      <w:r>
        <w:rPr>
          <w:rFonts w:hint="eastAsia"/>
        </w:rPr>
        <w:t>模块</w:t>
      </w:r>
      <w:r w:rsidRPr="00462D32">
        <w:t>的文本框用</w:t>
      </w:r>
      <w:r>
        <w:rPr>
          <w:rFonts w:hint="eastAsia"/>
        </w:rPr>
        <w:t>于指示</w:t>
      </w:r>
      <w:r w:rsidRPr="00462D32">
        <w:t>数据流接收以及保存结果的实时显示。点击</w:t>
      </w:r>
      <w:r w:rsidRPr="00462D32">
        <w:t>clear</w:t>
      </w:r>
      <w:r w:rsidRPr="00462D32">
        <w:t>按钮可用于清除文本框的内容。</w:t>
      </w:r>
    </w:p>
    <w:p w14:paraId="796EC14C" w14:textId="77777777" w:rsidR="00192AE6" w:rsidRPr="00462D32" w:rsidRDefault="00192AE6" w:rsidP="00192AE6">
      <w:pPr>
        <w:rPr>
          <w:b/>
          <w:bCs/>
        </w:rPr>
      </w:pPr>
      <w:r>
        <w:rPr>
          <w:rFonts w:hint="eastAsia"/>
          <w:b/>
          <w:bCs/>
        </w:rPr>
        <w:t xml:space="preserve">2.2.6 </w:t>
      </w:r>
      <w:r>
        <w:rPr>
          <w:rFonts w:hint="eastAsia"/>
          <w:b/>
          <w:bCs/>
        </w:rPr>
        <w:t>接收进程缓冲区状态指示框</w:t>
      </w:r>
    </w:p>
    <w:p w14:paraId="28FA8010" w14:textId="77777777" w:rsidR="00192AE6" w:rsidRPr="00462D32" w:rsidRDefault="00192AE6" w:rsidP="00192AE6">
      <w:r w:rsidRPr="00462D32">
        <w:lastRenderedPageBreak/>
        <w:t xml:space="preserve">　　该</w:t>
      </w:r>
      <w:r>
        <w:rPr>
          <w:rFonts w:hint="eastAsia"/>
        </w:rPr>
        <w:t>模块</w:t>
      </w:r>
      <w:r w:rsidRPr="00462D32">
        <w:t>的文本框用于输出数据流接收缓冲区工作状态的实时显示。点击</w:t>
      </w:r>
      <w:r w:rsidRPr="00462D32">
        <w:t>clear</w:t>
      </w:r>
      <w:r w:rsidRPr="00462D32">
        <w:t>按钮可用于清除文本框的内容。</w:t>
      </w:r>
    </w:p>
    <w:p w14:paraId="2D0FBE9B" w14:textId="77777777" w:rsidR="00192AE6" w:rsidRDefault="00192AE6" w:rsidP="00192AE6">
      <w:pPr>
        <w:rPr>
          <w:b/>
          <w:bCs/>
          <w:sz w:val="24"/>
          <w:szCs w:val="28"/>
        </w:rPr>
      </w:pPr>
      <w:r>
        <w:rPr>
          <w:rFonts w:hint="eastAsia"/>
          <w:b/>
          <w:bCs/>
          <w:sz w:val="24"/>
          <w:szCs w:val="28"/>
        </w:rPr>
        <w:t>2</w:t>
      </w:r>
      <w:r w:rsidRPr="00BD6684">
        <w:rPr>
          <w:rFonts w:hint="eastAsia"/>
          <w:b/>
          <w:bCs/>
          <w:sz w:val="24"/>
          <w:szCs w:val="28"/>
        </w:rPr>
        <w:t>.</w:t>
      </w:r>
      <w:r>
        <w:rPr>
          <w:rFonts w:hint="eastAsia"/>
          <w:b/>
          <w:bCs/>
          <w:sz w:val="24"/>
          <w:szCs w:val="28"/>
        </w:rPr>
        <w:t>3</w:t>
      </w:r>
      <w:r w:rsidRPr="00BD6684">
        <w:rPr>
          <w:rFonts w:hint="eastAsia"/>
          <w:b/>
          <w:bCs/>
          <w:sz w:val="24"/>
          <w:szCs w:val="28"/>
        </w:rPr>
        <w:t xml:space="preserve"> </w:t>
      </w:r>
      <w:r w:rsidRPr="00BD6684">
        <w:rPr>
          <w:b/>
          <w:bCs/>
          <w:sz w:val="24"/>
          <w:szCs w:val="28"/>
        </w:rPr>
        <w:t>命令配置页面</w:t>
      </w:r>
    </w:p>
    <w:p w14:paraId="500FFD26" w14:textId="77777777" w:rsidR="00192AE6" w:rsidRPr="003678F5" w:rsidRDefault="00192AE6" w:rsidP="00192AE6">
      <w:pPr>
        <w:rPr>
          <w:b/>
          <w:bCs/>
          <w:sz w:val="22"/>
        </w:rPr>
      </w:pPr>
      <w:r w:rsidRPr="003678F5">
        <w:rPr>
          <w:rFonts w:hint="eastAsia"/>
          <w:b/>
          <w:bCs/>
          <w:sz w:val="22"/>
        </w:rPr>
        <w:t xml:space="preserve">2.3.1 </w:t>
      </w:r>
      <w:r w:rsidRPr="003678F5">
        <w:rPr>
          <w:rFonts w:hint="eastAsia"/>
          <w:b/>
          <w:bCs/>
          <w:sz w:val="22"/>
        </w:rPr>
        <w:t>参数配置界面</w:t>
      </w:r>
      <w:r w:rsidRPr="003678F5">
        <w:rPr>
          <w:rFonts w:hint="eastAsia"/>
          <w:b/>
          <w:bCs/>
          <w:sz w:val="22"/>
        </w:rPr>
        <w:t>1</w:t>
      </w:r>
      <w:r>
        <w:rPr>
          <w:rFonts w:hint="eastAsia"/>
          <w:b/>
          <w:bCs/>
          <w:sz w:val="22"/>
        </w:rPr>
        <w:t>（</w:t>
      </w:r>
      <w:r w:rsidR="00245DEC">
        <w:rPr>
          <w:rFonts w:hint="eastAsia"/>
          <w:b/>
          <w:bCs/>
          <w:sz w:val="22"/>
        </w:rPr>
        <w:t>附件</w:t>
      </w:r>
      <w:r>
        <w:rPr>
          <w:rFonts w:hint="eastAsia"/>
          <w:b/>
          <w:bCs/>
          <w:sz w:val="22"/>
        </w:rPr>
        <w:t>图</w:t>
      </w:r>
      <w:r>
        <w:rPr>
          <w:rFonts w:hint="eastAsia"/>
          <w:b/>
          <w:bCs/>
          <w:sz w:val="22"/>
        </w:rPr>
        <w:t>3</w:t>
      </w:r>
      <w:r>
        <w:rPr>
          <w:rFonts w:hint="eastAsia"/>
          <w:b/>
          <w:bCs/>
          <w:sz w:val="22"/>
        </w:rPr>
        <w:t>）</w:t>
      </w:r>
    </w:p>
    <w:p w14:paraId="106F8787" w14:textId="434C268E" w:rsidR="00192AE6" w:rsidRDefault="00CD7833" w:rsidP="00004C0D">
      <w:pPr>
        <w:jc w:val="center"/>
        <w:rPr>
          <w:b/>
          <w:bCs/>
          <w:sz w:val="24"/>
          <w:szCs w:val="28"/>
        </w:rPr>
      </w:pPr>
      <w:r>
        <w:rPr>
          <w:noProof/>
        </w:rPr>
        <w:drawing>
          <wp:inline distT="0" distB="0" distL="0" distR="0" wp14:anchorId="3177CD0D" wp14:editId="09B925E3">
            <wp:extent cx="3932777" cy="3073400"/>
            <wp:effectExtent l="0" t="0" r="0" b="0"/>
            <wp:docPr id="18626321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7543" cy="3084939"/>
                    </a:xfrm>
                    <a:prstGeom prst="rect">
                      <a:avLst/>
                    </a:prstGeom>
                    <a:noFill/>
                    <a:ln>
                      <a:noFill/>
                    </a:ln>
                  </pic:spPr>
                </pic:pic>
              </a:graphicData>
            </a:graphic>
          </wp:inline>
        </w:drawing>
      </w:r>
    </w:p>
    <w:p w14:paraId="21AF0F06" w14:textId="77777777" w:rsidR="00192AE6" w:rsidRDefault="00245DEC" w:rsidP="00192AE6">
      <w:pPr>
        <w:jc w:val="center"/>
        <w:rPr>
          <w:b/>
          <w:bCs/>
        </w:rPr>
      </w:pPr>
      <w:r>
        <w:rPr>
          <w:rFonts w:hint="eastAsia"/>
          <w:b/>
          <w:bCs/>
        </w:rPr>
        <w:t>附件</w:t>
      </w:r>
      <w:r w:rsidR="00192AE6" w:rsidRPr="001174EE">
        <w:rPr>
          <w:rFonts w:hint="eastAsia"/>
          <w:b/>
          <w:bCs/>
        </w:rPr>
        <w:t>图</w:t>
      </w:r>
      <w:r w:rsidR="00192AE6">
        <w:rPr>
          <w:rFonts w:hint="eastAsia"/>
          <w:b/>
          <w:bCs/>
        </w:rPr>
        <w:t>3</w:t>
      </w:r>
      <w:r w:rsidR="00192AE6" w:rsidRPr="001174EE">
        <w:rPr>
          <w:rFonts w:hint="eastAsia"/>
          <w:b/>
          <w:bCs/>
        </w:rPr>
        <w:t xml:space="preserve"> </w:t>
      </w:r>
      <w:r w:rsidR="00192AE6">
        <w:rPr>
          <w:rFonts w:hint="eastAsia"/>
          <w:b/>
          <w:bCs/>
        </w:rPr>
        <w:t>参数配置界面</w:t>
      </w:r>
      <w:r w:rsidR="00192AE6">
        <w:rPr>
          <w:rFonts w:hint="eastAsia"/>
          <w:b/>
          <w:bCs/>
        </w:rPr>
        <w:t>1</w:t>
      </w:r>
    </w:p>
    <w:p w14:paraId="53E02FDF" w14:textId="77777777" w:rsidR="00192AE6" w:rsidRDefault="00192AE6" w:rsidP="00192AE6">
      <w:pPr>
        <w:ind w:firstLine="420"/>
        <w:jc w:val="left"/>
      </w:pPr>
      <w:r w:rsidRPr="003678F5">
        <w:rPr>
          <w:rFonts w:hint="eastAsia"/>
        </w:rPr>
        <w:t>用户通过点击复选框、选择下拉框、输入数值等方式配置参数，软件会根据输入值自动实时更新参数列表</w:t>
      </w:r>
    </w:p>
    <w:p w14:paraId="5A995DEB" w14:textId="77777777" w:rsidR="00192AE6" w:rsidRPr="003678F5" w:rsidRDefault="00192AE6" w:rsidP="00192AE6">
      <w:pPr>
        <w:rPr>
          <w:b/>
          <w:bCs/>
          <w:sz w:val="22"/>
        </w:rPr>
      </w:pPr>
      <w:r w:rsidRPr="003678F5">
        <w:rPr>
          <w:rFonts w:hint="eastAsia"/>
          <w:b/>
          <w:bCs/>
          <w:sz w:val="22"/>
        </w:rPr>
        <w:t>2.3.</w:t>
      </w:r>
      <w:r>
        <w:rPr>
          <w:rFonts w:hint="eastAsia"/>
          <w:b/>
          <w:bCs/>
          <w:sz w:val="22"/>
        </w:rPr>
        <w:t>2</w:t>
      </w:r>
      <w:r w:rsidRPr="003678F5">
        <w:rPr>
          <w:rFonts w:hint="eastAsia"/>
          <w:b/>
          <w:bCs/>
          <w:sz w:val="22"/>
        </w:rPr>
        <w:t xml:space="preserve"> </w:t>
      </w:r>
      <w:r w:rsidRPr="003678F5">
        <w:rPr>
          <w:rFonts w:hint="eastAsia"/>
          <w:b/>
          <w:bCs/>
          <w:sz w:val="22"/>
        </w:rPr>
        <w:t>参数配置界面</w:t>
      </w:r>
      <w:r>
        <w:rPr>
          <w:rFonts w:hint="eastAsia"/>
          <w:b/>
          <w:bCs/>
          <w:sz w:val="22"/>
        </w:rPr>
        <w:t>2</w:t>
      </w:r>
      <w:r>
        <w:rPr>
          <w:rFonts w:hint="eastAsia"/>
          <w:b/>
          <w:bCs/>
          <w:sz w:val="22"/>
        </w:rPr>
        <w:t>（</w:t>
      </w:r>
      <w:r w:rsidR="00245DEC">
        <w:rPr>
          <w:rFonts w:hint="eastAsia"/>
          <w:b/>
          <w:bCs/>
          <w:sz w:val="22"/>
        </w:rPr>
        <w:t>附件</w:t>
      </w:r>
      <w:r>
        <w:rPr>
          <w:rFonts w:hint="eastAsia"/>
          <w:b/>
          <w:bCs/>
          <w:sz w:val="22"/>
        </w:rPr>
        <w:t>图</w:t>
      </w:r>
      <w:r>
        <w:rPr>
          <w:rFonts w:hint="eastAsia"/>
          <w:b/>
          <w:bCs/>
          <w:sz w:val="22"/>
        </w:rPr>
        <w:t>4</w:t>
      </w:r>
      <w:r>
        <w:rPr>
          <w:rFonts w:hint="eastAsia"/>
          <w:b/>
          <w:bCs/>
          <w:sz w:val="22"/>
        </w:rPr>
        <w:t>）</w:t>
      </w:r>
    </w:p>
    <w:p w14:paraId="48B4ED64" w14:textId="561D546C" w:rsidR="00192AE6" w:rsidRDefault="00CD7833" w:rsidP="00192AE6">
      <w:pPr>
        <w:jc w:val="center"/>
        <w:rPr>
          <w:b/>
          <w:bCs/>
          <w:sz w:val="24"/>
          <w:szCs w:val="28"/>
        </w:rPr>
      </w:pPr>
      <w:r>
        <w:rPr>
          <w:noProof/>
        </w:rPr>
        <w:drawing>
          <wp:inline distT="0" distB="0" distL="0" distR="0" wp14:anchorId="4BB596EB" wp14:editId="0ADE358D">
            <wp:extent cx="3970786" cy="3098800"/>
            <wp:effectExtent l="0" t="0" r="0" b="6350"/>
            <wp:docPr id="2913926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3705" cy="3124490"/>
                    </a:xfrm>
                    <a:prstGeom prst="rect">
                      <a:avLst/>
                    </a:prstGeom>
                    <a:noFill/>
                    <a:ln>
                      <a:noFill/>
                    </a:ln>
                  </pic:spPr>
                </pic:pic>
              </a:graphicData>
            </a:graphic>
          </wp:inline>
        </w:drawing>
      </w:r>
    </w:p>
    <w:p w14:paraId="6003FA2E" w14:textId="77777777" w:rsidR="00192AE6" w:rsidRDefault="00245DEC" w:rsidP="00192AE6">
      <w:pPr>
        <w:jc w:val="center"/>
        <w:rPr>
          <w:b/>
          <w:bCs/>
        </w:rPr>
      </w:pPr>
      <w:r>
        <w:rPr>
          <w:rFonts w:hint="eastAsia"/>
          <w:b/>
          <w:bCs/>
        </w:rPr>
        <w:t>附件</w:t>
      </w:r>
      <w:r w:rsidR="00192AE6" w:rsidRPr="003678F5">
        <w:rPr>
          <w:rFonts w:hint="eastAsia"/>
          <w:b/>
          <w:bCs/>
        </w:rPr>
        <w:t>图</w:t>
      </w:r>
      <w:r w:rsidR="00192AE6" w:rsidRPr="003678F5">
        <w:rPr>
          <w:rFonts w:hint="eastAsia"/>
          <w:b/>
          <w:bCs/>
        </w:rPr>
        <w:t xml:space="preserve">4 </w:t>
      </w:r>
      <w:r w:rsidR="00192AE6" w:rsidRPr="003678F5">
        <w:rPr>
          <w:rFonts w:hint="eastAsia"/>
          <w:b/>
          <w:bCs/>
        </w:rPr>
        <w:t>参数配置界面</w:t>
      </w:r>
      <w:r w:rsidR="00192AE6" w:rsidRPr="003678F5">
        <w:rPr>
          <w:rFonts w:hint="eastAsia"/>
          <w:b/>
          <w:bCs/>
        </w:rPr>
        <w:t>2</w:t>
      </w:r>
    </w:p>
    <w:p w14:paraId="13A1A349" w14:textId="77777777" w:rsidR="00192AE6" w:rsidRDefault="00192AE6" w:rsidP="00192AE6">
      <w:r>
        <w:tab/>
      </w:r>
      <w:r>
        <w:rPr>
          <w:rFonts w:hint="eastAsia"/>
        </w:rPr>
        <w:t>前置放大器参数配置中，用户通过点击复选框和输入数值配置每一个通道的参数，也可以选择全局配置，软件会实时更新参数值。下方是全局参数的配置，用户通过点击复选框配置参数，软件会实时更新参数值；在配置</w:t>
      </w:r>
      <w:r>
        <w:rPr>
          <w:rFonts w:hint="eastAsia"/>
        </w:rPr>
        <w:t>Channel</w:t>
      </w:r>
      <w:r>
        <w:rPr>
          <w:rFonts w:hint="eastAsia"/>
        </w:rPr>
        <w:t>——</w:t>
      </w:r>
      <w:r>
        <w:rPr>
          <w:rFonts w:hint="eastAsia"/>
        </w:rPr>
        <w:t>4-bit DAC</w:t>
      </w:r>
      <w:r>
        <w:rPr>
          <w:rFonts w:hint="eastAsia"/>
        </w:rPr>
        <w:t>参数时需指定特定通道，选</w:t>
      </w:r>
      <w:r>
        <w:rPr>
          <w:rFonts w:hint="eastAsia"/>
        </w:rPr>
        <w:lastRenderedPageBreak/>
        <w:t>择参数值，点击</w:t>
      </w:r>
      <w:r>
        <w:rPr>
          <w:rFonts w:hint="eastAsia"/>
        </w:rPr>
        <w:t>Set</w:t>
      </w:r>
      <w:r>
        <w:rPr>
          <w:rFonts w:hint="eastAsia"/>
        </w:rPr>
        <w:t>按键后软件才会配置相应的通道。</w:t>
      </w:r>
    </w:p>
    <w:p w14:paraId="3B01E290" w14:textId="77777777" w:rsidR="00192AE6" w:rsidRPr="00274202" w:rsidRDefault="00192AE6" w:rsidP="00192AE6">
      <w:pPr>
        <w:rPr>
          <w:b/>
          <w:bCs/>
          <w:sz w:val="22"/>
        </w:rPr>
      </w:pPr>
      <w:r w:rsidRPr="003678F5">
        <w:rPr>
          <w:rFonts w:hint="eastAsia"/>
          <w:b/>
          <w:bCs/>
          <w:sz w:val="22"/>
        </w:rPr>
        <w:t>2.3.</w:t>
      </w:r>
      <w:r w:rsidR="00E25BB3">
        <w:rPr>
          <w:rFonts w:hint="eastAsia"/>
          <w:b/>
          <w:bCs/>
          <w:sz w:val="22"/>
        </w:rPr>
        <w:t>3</w:t>
      </w:r>
      <w:r w:rsidRPr="003678F5">
        <w:rPr>
          <w:rFonts w:hint="eastAsia"/>
          <w:b/>
          <w:bCs/>
          <w:sz w:val="22"/>
        </w:rPr>
        <w:t xml:space="preserve"> </w:t>
      </w:r>
      <w:r w:rsidRPr="003678F5">
        <w:rPr>
          <w:rFonts w:hint="eastAsia"/>
          <w:b/>
          <w:bCs/>
          <w:sz w:val="22"/>
        </w:rPr>
        <w:t>参数配置界面</w:t>
      </w:r>
      <w:r>
        <w:rPr>
          <w:rFonts w:hint="eastAsia"/>
          <w:b/>
          <w:bCs/>
          <w:sz w:val="22"/>
        </w:rPr>
        <w:t>3</w:t>
      </w:r>
      <w:r>
        <w:rPr>
          <w:rFonts w:hint="eastAsia"/>
          <w:b/>
          <w:bCs/>
          <w:sz w:val="22"/>
        </w:rPr>
        <w:t>（</w:t>
      </w:r>
      <w:r w:rsidR="00245DEC">
        <w:rPr>
          <w:rFonts w:hint="eastAsia"/>
          <w:b/>
          <w:bCs/>
          <w:sz w:val="22"/>
        </w:rPr>
        <w:t>附件</w:t>
      </w:r>
      <w:r>
        <w:rPr>
          <w:rFonts w:hint="eastAsia"/>
          <w:b/>
          <w:bCs/>
          <w:sz w:val="22"/>
        </w:rPr>
        <w:t>图</w:t>
      </w:r>
      <w:r>
        <w:rPr>
          <w:rFonts w:hint="eastAsia"/>
          <w:b/>
          <w:bCs/>
          <w:sz w:val="22"/>
        </w:rPr>
        <w:t>5</w:t>
      </w:r>
      <w:r>
        <w:rPr>
          <w:rFonts w:hint="eastAsia"/>
          <w:b/>
          <w:bCs/>
          <w:sz w:val="22"/>
        </w:rPr>
        <w:t>）</w:t>
      </w:r>
    </w:p>
    <w:p w14:paraId="525D8D3F" w14:textId="24564494" w:rsidR="00192AE6" w:rsidRDefault="00CD7833" w:rsidP="00192AE6">
      <w:pPr>
        <w:jc w:val="center"/>
        <w:rPr>
          <w:b/>
          <w:bCs/>
          <w:sz w:val="24"/>
          <w:szCs w:val="28"/>
        </w:rPr>
      </w:pPr>
      <w:r>
        <w:rPr>
          <w:noProof/>
        </w:rPr>
        <w:drawing>
          <wp:inline distT="0" distB="0" distL="0" distR="0" wp14:anchorId="2410B248" wp14:editId="2CDBE49D">
            <wp:extent cx="4013200" cy="3108707"/>
            <wp:effectExtent l="0" t="0" r="6350" b="0"/>
            <wp:docPr id="15529612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21768" cy="3115344"/>
                    </a:xfrm>
                    <a:prstGeom prst="rect">
                      <a:avLst/>
                    </a:prstGeom>
                    <a:noFill/>
                    <a:ln>
                      <a:noFill/>
                    </a:ln>
                  </pic:spPr>
                </pic:pic>
              </a:graphicData>
            </a:graphic>
          </wp:inline>
        </w:drawing>
      </w:r>
    </w:p>
    <w:p w14:paraId="6A00890B" w14:textId="77777777" w:rsidR="00192AE6" w:rsidRDefault="00245DEC" w:rsidP="00192AE6">
      <w:pPr>
        <w:jc w:val="center"/>
        <w:rPr>
          <w:b/>
          <w:bCs/>
        </w:rPr>
      </w:pPr>
      <w:r>
        <w:rPr>
          <w:rFonts w:hint="eastAsia"/>
          <w:b/>
          <w:bCs/>
        </w:rPr>
        <w:t>附件</w:t>
      </w:r>
      <w:r w:rsidR="00192AE6" w:rsidRPr="00274202">
        <w:rPr>
          <w:rFonts w:hint="eastAsia"/>
          <w:b/>
          <w:bCs/>
        </w:rPr>
        <w:t>图</w:t>
      </w:r>
      <w:r w:rsidR="00192AE6" w:rsidRPr="00274202">
        <w:rPr>
          <w:rFonts w:hint="eastAsia"/>
          <w:b/>
          <w:bCs/>
        </w:rPr>
        <w:t xml:space="preserve">5 </w:t>
      </w:r>
      <w:r w:rsidR="00192AE6" w:rsidRPr="00274202">
        <w:rPr>
          <w:rFonts w:hint="eastAsia"/>
          <w:b/>
          <w:bCs/>
        </w:rPr>
        <w:t>参数配置界面</w:t>
      </w:r>
      <w:r w:rsidR="00192AE6" w:rsidRPr="00274202">
        <w:rPr>
          <w:rFonts w:hint="eastAsia"/>
          <w:b/>
          <w:bCs/>
        </w:rPr>
        <w:t>3</w:t>
      </w:r>
    </w:p>
    <w:p w14:paraId="31965F10" w14:textId="77777777" w:rsidR="00192AE6" w:rsidRDefault="00192AE6" w:rsidP="00192AE6">
      <w:r>
        <w:rPr>
          <w:b/>
          <w:bCs/>
        </w:rPr>
        <w:tab/>
      </w:r>
      <w:r w:rsidRPr="00274202">
        <w:rPr>
          <w:rFonts w:hint="eastAsia"/>
        </w:rPr>
        <w:t>左侧为</w:t>
      </w:r>
      <w:r w:rsidRPr="00274202">
        <w:rPr>
          <w:rFonts w:hint="eastAsia"/>
        </w:rPr>
        <w:t>Input DAC</w:t>
      </w:r>
      <w:r w:rsidRPr="00274202">
        <w:rPr>
          <w:rFonts w:hint="eastAsia"/>
        </w:rPr>
        <w:t>参数配置模块，用户通过点击复选框和输入数值配置参数，软件会实时更新参数值。右侧为</w:t>
      </w:r>
      <w:r w:rsidRPr="00274202">
        <w:rPr>
          <w:rFonts w:hint="eastAsia"/>
        </w:rPr>
        <w:t>Discriminator Mask</w:t>
      </w:r>
      <w:r w:rsidRPr="00274202">
        <w:rPr>
          <w:rFonts w:hint="eastAsia"/>
        </w:rPr>
        <w:t>参数配置模块，用户点击相应的复选框配置，下方也可通过导入配置文件进行快捷配置。</w:t>
      </w:r>
      <w:permStart w:id="1790926122" w:edGrp="everyone"/>
      <w:permEnd w:id="1790926122"/>
    </w:p>
    <w:p w14:paraId="70C9AA26" w14:textId="77777777" w:rsidR="00192AE6" w:rsidRPr="00274202" w:rsidRDefault="00192AE6" w:rsidP="00192AE6">
      <w:pPr>
        <w:rPr>
          <w:b/>
          <w:bCs/>
          <w:sz w:val="22"/>
        </w:rPr>
      </w:pPr>
      <w:r w:rsidRPr="003678F5">
        <w:rPr>
          <w:rFonts w:hint="eastAsia"/>
          <w:b/>
          <w:bCs/>
          <w:sz w:val="22"/>
        </w:rPr>
        <w:t>2.3.</w:t>
      </w:r>
      <w:r w:rsidR="00E25BB3">
        <w:rPr>
          <w:rFonts w:hint="eastAsia"/>
          <w:b/>
          <w:bCs/>
          <w:sz w:val="22"/>
        </w:rPr>
        <w:t>4</w:t>
      </w:r>
      <w:r w:rsidRPr="003678F5">
        <w:rPr>
          <w:rFonts w:hint="eastAsia"/>
          <w:b/>
          <w:bCs/>
          <w:sz w:val="22"/>
        </w:rPr>
        <w:t xml:space="preserve"> </w:t>
      </w:r>
      <w:r w:rsidRPr="003678F5">
        <w:rPr>
          <w:rFonts w:hint="eastAsia"/>
          <w:b/>
          <w:bCs/>
          <w:sz w:val="22"/>
        </w:rPr>
        <w:t>参数配置界面</w:t>
      </w:r>
      <w:r>
        <w:rPr>
          <w:rFonts w:hint="eastAsia"/>
          <w:b/>
          <w:bCs/>
          <w:sz w:val="22"/>
        </w:rPr>
        <w:t>4</w:t>
      </w:r>
      <w:r>
        <w:rPr>
          <w:rFonts w:hint="eastAsia"/>
          <w:b/>
          <w:bCs/>
          <w:sz w:val="22"/>
        </w:rPr>
        <w:t>（</w:t>
      </w:r>
      <w:r w:rsidR="00245DEC">
        <w:rPr>
          <w:rFonts w:hint="eastAsia"/>
          <w:b/>
          <w:bCs/>
        </w:rPr>
        <w:t>附件</w:t>
      </w:r>
      <w:r>
        <w:rPr>
          <w:rFonts w:hint="eastAsia"/>
          <w:b/>
          <w:bCs/>
          <w:sz w:val="22"/>
        </w:rPr>
        <w:t>图</w:t>
      </w:r>
      <w:r>
        <w:rPr>
          <w:rFonts w:hint="eastAsia"/>
          <w:b/>
          <w:bCs/>
          <w:sz w:val="22"/>
        </w:rPr>
        <w:t>6</w:t>
      </w:r>
      <w:r>
        <w:rPr>
          <w:rFonts w:hint="eastAsia"/>
          <w:b/>
          <w:bCs/>
          <w:sz w:val="22"/>
        </w:rPr>
        <w:t>）</w:t>
      </w:r>
    </w:p>
    <w:p w14:paraId="03915CA2" w14:textId="450949F1" w:rsidR="00192AE6" w:rsidRDefault="00CD7833" w:rsidP="00192AE6">
      <w:pPr>
        <w:jc w:val="center"/>
        <w:rPr>
          <w:b/>
          <w:bCs/>
          <w:sz w:val="24"/>
          <w:szCs w:val="28"/>
        </w:rPr>
      </w:pPr>
      <w:r>
        <w:rPr>
          <w:noProof/>
        </w:rPr>
        <w:drawing>
          <wp:inline distT="0" distB="0" distL="0" distR="0" wp14:anchorId="79F0CEFC" wp14:editId="26CD4BA6">
            <wp:extent cx="4161604" cy="3289300"/>
            <wp:effectExtent l="0" t="0" r="0" b="6350"/>
            <wp:docPr id="21419235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86335" cy="3308847"/>
                    </a:xfrm>
                    <a:prstGeom prst="rect">
                      <a:avLst/>
                    </a:prstGeom>
                    <a:noFill/>
                    <a:ln>
                      <a:noFill/>
                    </a:ln>
                  </pic:spPr>
                </pic:pic>
              </a:graphicData>
            </a:graphic>
          </wp:inline>
        </w:drawing>
      </w:r>
    </w:p>
    <w:p w14:paraId="7A9B6AD2" w14:textId="77777777" w:rsidR="00192AE6" w:rsidRPr="00274202" w:rsidRDefault="00245DEC" w:rsidP="00192AE6">
      <w:pPr>
        <w:jc w:val="center"/>
        <w:rPr>
          <w:b/>
          <w:bCs/>
        </w:rPr>
      </w:pPr>
      <w:r>
        <w:rPr>
          <w:rFonts w:hint="eastAsia"/>
          <w:b/>
          <w:bCs/>
        </w:rPr>
        <w:t>附件</w:t>
      </w:r>
      <w:r w:rsidR="00192AE6" w:rsidRPr="00274202">
        <w:rPr>
          <w:rFonts w:hint="eastAsia"/>
          <w:b/>
          <w:bCs/>
        </w:rPr>
        <w:t>图</w:t>
      </w:r>
      <w:r w:rsidR="00192AE6">
        <w:rPr>
          <w:rFonts w:hint="eastAsia"/>
          <w:b/>
          <w:bCs/>
        </w:rPr>
        <w:t>6</w:t>
      </w:r>
      <w:r w:rsidR="00192AE6" w:rsidRPr="00274202">
        <w:rPr>
          <w:rFonts w:hint="eastAsia"/>
          <w:b/>
          <w:bCs/>
        </w:rPr>
        <w:t xml:space="preserve"> </w:t>
      </w:r>
      <w:r w:rsidR="00192AE6" w:rsidRPr="00274202">
        <w:rPr>
          <w:rFonts w:hint="eastAsia"/>
          <w:b/>
          <w:bCs/>
        </w:rPr>
        <w:t>参数配置界面</w:t>
      </w:r>
      <w:r w:rsidR="00192AE6">
        <w:rPr>
          <w:rFonts w:hint="eastAsia"/>
          <w:b/>
          <w:bCs/>
        </w:rPr>
        <w:t>4</w:t>
      </w:r>
    </w:p>
    <w:p w14:paraId="375DEE6E" w14:textId="77777777" w:rsidR="00192AE6" w:rsidRPr="00F00FB2" w:rsidRDefault="00192AE6" w:rsidP="00F00FB2">
      <w:r w:rsidRPr="00462D32">
        <w:t xml:space="preserve">　　</w:t>
      </w:r>
      <w:r>
        <w:rPr>
          <w:rFonts w:hint="eastAsia"/>
        </w:rPr>
        <w:t>该页面主要是需要单个更新的参数，用户在配置完成后可以点击</w:t>
      </w:r>
      <w:r>
        <w:rPr>
          <w:rFonts w:hint="eastAsia"/>
        </w:rPr>
        <w:t>Send/Update</w:t>
      </w:r>
      <w:r>
        <w:rPr>
          <w:rFonts w:hint="eastAsia"/>
        </w:rPr>
        <w:t>按钮发送命令，实现单个参数的更新。所有参数配置完成后，用户通过点击</w:t>
      </w:r>
      <w:r>
        <w:rPr>
          <w:rFonts w:hint="eastAsia"/>
        </w:rPr>
        <w:t>Record</w:t>
      </w:r>
      <w:r>
        <w:rPr>
          <w:rFonts w:hint="eastAsia"/>
        </w:rPr>
        <w:t>按钮，生成完整的命令文件，软件同时还会生成文件名含时间戳的日志文件，供用户查阅。</w:t>
      </w:r>
    </w:p>
    <w:sectPr w:rsidR="00192AE6" w:rsidRPr="00F00FB2" w:rsidSect="003B7351">
      <w:pgSz w:w="11906" w:h="16838"/>
      <w:pgMar w:top="1440" w:right="1800" w:bottom="1440" w:left="1800" w:header="851" w:footer="992" w:gutter="0"/>
      <w:pgNumType w:fmt="lowerRoman"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544F4" w14:textId="77777777" w:rsidR="007E46FD" w:rsidRDefault="007E46FD" w:rsidP="00530D07">
      <w:r>
        <w:separator/>
      </w:r>
    </w:p>
  </w:endnote>
  <w:endnote w:type="continuationSeparator" w:id="0">
    <w:p w14:paraId="743D6AB1" w14:textId="77777777" w:rsidR="007E46FD" w:rsidRDefault="007E46FD" w:rsidP="00530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247B" w14:textId="77777777" w:rsidR="00530D07" w:rsidRDefault="00530D07">
    <w:pPr>
      <w:pStyle w:val="a5"/>
      <w:jc w:val="center"/>
    </w:pPr>
    <w:r>
      <w:fldChar w:fldCharType="begin"/>
    </w:r>
    <w:r>
      <w:instrText>PAGE   \* MERGEFORMAT</w:instrText>
    </w:r>
    <w:r>
      <w:fldChar w:fldCharType="separate"/>
    </w:r>
    <w:r>
      <w:rPr>
        <w:lang w:val="zh-CN"/>
      </w:rPr>
      <w:t>2</w:t>
    </w:r>
    <w:r>
      <w:fldChar w:fldCharType="end"/>
    </w:r>
  </w:p>
  <w:p w14:paraId="6F1D6D74" w14:textId="77777777" w:rsidR="00530D07" w:rsidRDefault="00530D0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FD273" w14:textId="77777777" w:rsidR="007E46FD" w:rsidRDefault="007E46FD" w:rsidP="00530D07">
      <w:r>
        <w:separator/>
      </w:r>
    </w:p>
  </w:footnote>
  <w:footnote w:type="continuationSeparator" w:id="0">
    <w:p w14:paraId="7FADEF63" w14:textId="77777777" w:rsidR="007E46FD" w:rsidRDefault="007E46FD" w:rsidP="00530D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0305D"/>
    <w:multiLevelType w:val="hybridMultilevel"/>
    <w:tmpl w:val="5F106E90"/>
    <w:lvl w:ilvl="0" w:tplc="D574712A">
      <w:start w:val="1"/>
      <w:numFmt w:val="decimal"/>
      <w:lvlText w:val="%1."/>
      <w:lvlJc w:val="left"/>
      <w:pPr>
        <w:ind w:left="440" w:hanging="440"/>
      </w:pPr>
      <w:rPr>
        <w:rFonts w:eastAsia="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66758E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7E83327D"/>
    <w:multiLevelType w:val="hybridMultilevel"/>
    <w:tmpl w:val="4B2EA4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20577700">
    <w:abstractNumId w:val="1"/>
  </w:num>
  <w:num w:numId="2" w16cid:durableId="1381830532">
    <w:abstractNumId w:val="2"/>
  </w:num>
  <w:num w:numId="3" w16cid:durableId="162129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YM/HvFRKU3tNLnze0wZJbwWj4bgTSsAobVcdGG+mZrfvaz4NHAzOrJeVWwT3raTrxhrewJcn7WyChtdVEZJMNw==" w:salt="yewaITBpcCFf3DabNLSiFQ=="/>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CFC"/>
    <w:rsid w:val="00004C0D"/>
    <w:rsid w:val="0000516A"/>
    <w:rsid w:val="000A0E25"/>
    <w:rsid w:val="000A4034"/>
    <w:rsid w:val="000B4A09"/>
    <w:rsid w:val="0011249D"/>
    <w:rsid w:val="001153F6"/>
    <w:rsid w:val="00136CD1"/>
    <w:rsid w:val="00142774"/>
    <w:rsid w:val="0015648A"/>
    <w:rsid w:val="00187F46"/>
    <w:rsid w:val="00192AE6"/>
    <w:rsid w:val="001C3ADD"/>
    <w:rsid w:val="001C5529"/>
    <w:rsid w:val="001C5CFC"/>
    <w:rsid w:val="001D2D2D"/>
    <w:rsid w:val="001E2E0A"/>
    <w:rsid w:val="002341CF"/>
    <w:rsid w:val="00245DEC"/>
    <w:rsid w:val="00260560"/>
    <w:rsid w:val="0026708F"/>
    <w:rsid w:val="0027073E"/>
    <w:rsid w:val="00282475"/>
    <w:rsid w:val="002C451C"/>
    <w:rsid w:val="00352C7C"/>
    <w:rsid w:val="0035343F"/>
    <w:rsid w:val="00396B08"/>
    <w:rsid w:val="003B7351"/>
    <w:rsid w:val="003C786D"/>
    <w:rsid w:val="003F7297"/>
    <w:rsid w:val="004315B4"/>
    <w:rsid w:val="00445667"/>
    <w:rsid w:val="00451892"/>
    <w:rsid w:val="004B1593"/>
    <w:rsid w:val="004B16B3"/>
    <w:rsid w:val="004E7405"/>
    <w:rsid w:val="00514D2D"/>
    <w:rsid w:val="0052714F"/>
    <w:rsid w:val="00530D07"/>
    <w:rsid w:val="0058152E"/>
    <w:rsid w:val="00605916"/>
    <w:rsid w:val="006628B2"/>
    <w:rsid w:val="006930AF"/>
    <w:rsid w:val="006C3027"/>
    <w:rsid w:val="006E423A"/>
    <w:rsid w:val="006E6EBA"/>
    <w:rsid w:val="00702EAE"/>
    <w:rsid w:val="0074205F"/>
    <w:rsid w:val="007A293D"/>
    <w:rsid w:val="007B1F91"/>
    <w:rsid w:val="007E46FD"/>
    <w:rsid w:val="007F01B8"/>
    <w:rsid w:val="007F536D"/>
    <w:rsid w:val="00806E7E"/>
    <w:rsid w:val="0084331A"/>
    <w:rsid w:val="00843C5A"/>
    <w:rsid w:val="00846C00"/>
    <w:rsid w:val="008561E3"/>
    <w:rsid w:val="008630E9"/>
    <w:rsid w:val="0086459F"/>
    <w:rsid w:val="0087615E"/>
    <w:rsid w:val="008D3643"/>
    <w:rsid w:val="009079FA"/>
    <w:rsid w:val="00931055"/>
    <w:rsid w:val="00952CB7"/>
    <w:rsid w:val="009812A3"/>
    <w:rsid w:val="009A252A"/>
    <w:rsid w:val="009A4508"/>
    <w:rsid w:val="009D38C1"/>
    <w:rsid w:val="00A015A2"/>
    <w:rsid w:val="00A3341E"/>
    <w:rsid w:val="00A41C64"/>
    <w:rsid w:val="00A52230"/>
    <w:rsid w:val="00A77A02"/>
    <w:rsid w:val="00AE2B9F"/>
    <w:rsid w:val="00AE63D1"/>
    <w:rsid w:val="00B07DED"/>
    <w:rsid w:val="00B10C53"/>
    <w:rsid w:val="00B26A23"/>
    <w:rsid w:val="00B33416"/>
    <w:rsid w:val="00B37D8D"/>
    <w:rsid w:val="00B91A2A"/>
    <w:rsid w:val="00B91FDE"/>
    <w:rsid w:val="00B92D47"/>
    <w:rsid w:val="00C0406B"/>
    <w:rsid w:val="00C23FB3"/>
    <w:rsid w:val="00C562F3"/>
    <w:rsid w:val="00C86417"/>
    <w:rsid w:val="00C901BA"/>
    <w:rsid w:val="00CA3729"/>
    <w:rsid w:val="00CB0A03"/>
    <w:rsid w:val="00CD7833"/>
    <w:rsid w:val="00D10053"/>
    <w:rsid w:val="00D64987"/>
    <w:rsid w:val="00D85E9E"/>
    <w:rsid w:val="00D86B55"/>
    <w:rsid w:val="00DC2386"/>
    <w:rsid w:val="00DE2C1E"/>
    <w:rsid w:val="00E03F42"/>
    <w:rsid w:val="00E25BB3"/>
    <w:rsid w:val="00E45668"/>
    <w:rsid w:val="00E617C5"/>
    <w:rsid w:val="00E61FF4"/>
    <w:rsid w:val="00EA35B2"/>
    <w:rsid w:val="00F00FB2"/>
    <w:rsid w:val="00F60D43"/>
    <w:rsid w:val="00FB5931"/>
    <w:rsid w:val="00FD5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44E37D"/>
  <w15:chartTrackingRefBased/>
  <w15:docId w15:val="{672E9971-98F6-4388-A09B-0F52BB76B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6498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30D07"/>
    <w:pPr>
      <w:tabs>
        <w:tab w:val="center" w:pos="4153"/>
        <w:tab w:val="right" w:pos="8306"/>
      </w:tabs>
      <w:snapToGrid w:val="0"/>
      <w:jc w:val="center"/>
    </w:pPr>
    <w:rPr>
      <w:sz w:val="18"/>
      <w:szCs w:val="18"/>
    </w:rPr>
  </w:style>
  <w:style w:type="character" w:customStyle="1" w:styleId="a4">
    <w:name w:val="页眉 字符"/>
    <w:link w:val="a3"/>
    <w:rsid w:val="00530D07"/>
    <w:rPr>
      <w:kern w:val="2"/>
      <w:sz w:val="18"/>
      <w:szCs w:val="18"/>
    </w:rPr>
  </w:style>
  <w:style w:type="paragraph" w:styleId="a5">
    <w:name w:val="footer"/>
    <w:basedOn w:val="a"/>
    <w:link w:val="a6"/>
    <w:uiPriority w:val="99"/>
    <w:rsid w:val="00530D07"/>
    <w:pPr>
      <w:tabs>
        <w:tab w:val="center" w:pos="4153"/>
        <w:tab w:val="right" w:pos="8306"/>
      </w:tabs>
      <w:snapToGrid w:val="0"/>
      <w:jc w:val="left"/>
    </w:pPr>
    <w:rPr>
      <w:sz w:val="18"/>
      <w:szCs w:val="18"/>
    </w:rPr>
  </w:style>
  <w:style w:type="character" w:customStyle="1" w:styleId="a6">
    <w:name w:val="页脚 字符"/>
    <w:link w:val="a5"/>
    <w:uiPriority w:val="99"/>
    <w:rsid w:val="00530D07"/>
    <w:rPr>
      <w:kern w:val="2"/>
      <w:sz w:val="18"/>
      <w:szCs w:val="18"/>
    </w:rPr>
  </w:style>
  <w:style w:type="character" w:styleId="a7">
    <w:name w:val="Placeholder Text"/>
    <w:basedOn w:val="a0"/>
    <w:uiPriority w:val="99"/>
    <w:semiHidden/>
    <w:rsid w:val="004B16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20D45-3D2F-43B4-9F42-1F69BAC6C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18</Pages>
  <Words>1420</Words>
  <Characters>8096</Characters>
  <Application>Microsoft Office Word</Application>
  <DocSecurity>8</DocSecurity>
  <Lines>67</Lines>
  <Paragraphs>18</Paragraphs>
  <ScaleCrop>false</ScaleCrop>
  <Company>COMMONORG</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本科毕业论文封面信息：</dc:title>
  <dc:subject/>
  <dc:creator>qinh</dc:creator>
  <cp:keywords/>
  <dc:description/>
  <cp:lastModifiedBy>Jingcheng Wang</cp:lastModifiedBy>
  <cp:revision>25</cp:revision>
  <cp:lastPrinted>2025-12-03T11:07:00Z</cp:lastPrinted>
  <dcterms:created xsi:type="dcterms:W3CDTF">2025-12-06T06:11:00Z</dcterms:created>
  <dcterms:modified xsi:type="dcterms:W3CDTF">2025-12-11T15:26:00Z</dcterms:modified>
</cp:coreProperties>
</file>