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</w:pPr>
      <w:r>
        <w:drawing>
          <wp:inline distT="0" distB="0" distL="0" distR="0">
            <wp:extent cx="1796415" cy="1796415"/>
            <wp:effectExtent l="0" t="0" r="6985" b="6985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595120" cy="4362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="等线" w:hAnsi="等线" w:eastAsia="等线"/>
          <w:snapToGrid w:val="0"/>
        </w:rPr>
      </w:pPr>
      <w:r>
        <w:rPr>
          <w:rFonts w:hint="eastAsia" w:ascii="等线" w:hAnsi="等线" w:eastAsia="等线"/>
          <w:snapToGrid w:val="0"/>
        </w:rPr>
        <w:t>图像信息处理实验报告</w:t>
      </w:r>
    </w:p>
    <w:p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Digital Image Processing </w:t>
      </w: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(Experiments)</w:t>
      </w:r>
    </w:p>
    <w:p>
      <w:pPr>
        <w:rPr>
          <w:rFonts w:ascii="等线" w:hAnsi="等线" w:eastAsia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Style w:val="5"/>
        <w:tblW w:w="679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4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姓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王祚滨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指导老师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华文楷体" w:hAnsi="华文楷体" w:eastAsia="华文楷体" w:cs="Times New Roman"/>
                <w:b/>
                <w:sz w:val="32"/>
                <w:szCs w:val="36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</w:rPr>
              <w:t>宋明黎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学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3180104933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信息安全1801</w:t>
            </w:r>
          </w:p>
        </w:tc>
      </w:tr>
    </w:tbl>
    <w:p>
      <w:pPr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二〇一九年</w:t>
      </w: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秋冬学期</w:t>
      </w:r>
    </w:p>
    <w:p>
      <w:pPr>
        <w:pStyle w:val="3"/>
        <w:rPr>
          <w:rFonts w:hint="eastAsia" w:eastAsia="等线"/>
          <w:lang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六</w:t>
      </w:r>
    </w:p>
    <w:tbl>
      <w:tblPr>
        <w:tblStyle w:val="6"/>
        <w:tblW w:w="829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126"/>
        <w:gridCol w:w="1560"/>
        <w:gridCol w:w="1422"/>
        <w:gridCol w:w="987"/>
        <w:gridCol w:w="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实验名称：</w:t>
            </w:r>
          </w:p>
        </w:tc>
        <w:tc>
          <w:tcPr>
            <w:tcW w:w="2126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宋体"/>
                <w:snapToGrid w:val="0"/>
                <w:sz w:val="21"/>
                <w:lang w:val="en-US" w:eastAsia="zh-CN"/>
              </w:rPr>
            </w:pPr>
            <w:r>
              <w:rPr>
                <w:rFonts w:hint="eastAsia"/>
                <w:snapToGrid w:val="0"/>
                <w:sz w:val="21"/>
                <w:lang w:val="en-US" w:eastAsia="zh-CN"/>
              </w:rPr>
              <w:t>作业6</w:t>
            </w:r>
          </w:p>
        </w:tc>
        <w:tc>
          <w:tcPr>
            <w:tcW w:w="1560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指导老师：</w:t>
            </w:r>
          </w:p>
        </w:tc>
        <w:tc>
          <w:tcPr>
            <w:tcW w:w="142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宋明黎</w:t>
            </w:r>
          </w:p>
        </w:tc>
        <w:tc>
          <w:tcPr>
            <w:tcW w:w="987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成绩：</w:t>
            </w:r>
          </w:p>
        </w:tc>
        <w:tc>
          <w:tcPr>
            <w:tcW w:w="930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</w:p>
        </w:tc>
      </w:tr>
    </w:tbl>
    <w:p>
      <w:pPr>
        <w:rPr>
          <w:snapToGrid w:val="0"/>
        </w:rPr>
      </w:pP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>
      <w:pPr>
        <w:rPr>
          <w:rFonts w:hint="default"/>
          <w:snapToGrid w:val="0"/>
          <w:kern w:val="0"/>
          <w:position w:val="6"/>
          <w:szCs w:val="21"/>
          <w:lang w:val="en-US" w:eastAsia="zh-CN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实验目的：对bmp图片实现双边滤波操作</w:t>
      </w:r>
    </w:p>
    <w:p>
      <w:pPr>
        <w:ind w:firstLine="420" w:firstLineChars="0"/>
        <w:rPr>
          <w:rFonts w:hint="default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要求：不得抄袭，完成C语言对上述两种操作的代码</w:t>
      </w: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>
      <w:pPr>
        <w:ind w:firstLine="420" w:firstLineChars="0"/>
        <w:rPr>
          <w:rFonts w:hint="default"/>
          <w:snapToGrid w:val="0"/>
          <w:color w:val="auto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Cs w:val="21"/>
          <w:lang w:val="en-US" w:eastAsia="zh-CN"/>
        </w:rPr>
        <w:t>实验内容：对8位BMP文件进行读取，对其中的每个像素，取出其周围半径为r的范围，并对其进行空间域与相似度的权重计算，从而得到该点新的像素值，对整个图进行遍历，从而实现双边滤波操作。</w:t>
      </w:r>
    </w:p>
    <w:p>
      <w:pPr>
        <w:ind w:firstLine="420" w:firstLineChars="0"/>
      </w:pP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原理：</w:t>
      </w:r>
    </w:p>
    <w:p>
      <w:pPr>
        <w:ind w:firstLine="420" w:firstLineChars="0"/>
      </w:pPr>
      <w:r>
        <w:drawing>
          <wp:inline distT="0" distB="0" distL="114300" distR="114300">
            <wp:extent cx="3819525" cy="3231515"/>
            <wp:effectExtent l="0" t="0" r="3175" b="698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rcRect r="5573" b="39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空间域与相似域权重由上图公式进行计算</w:t>
      </w:r>
    </w:p>
    <w:p>
      <w:pPr>
        <w:pStyle w:val="4"/>
        <w:numPr>
          <w:ilvl w:val="0"/>
          <w:numId w:val="1"/>
        </w:numPr>
        <w:rPr>
          <w:rFonts w:hint="eastAsia"/>
          <w:snapToGrid w:val="0"/>
        </w:rPr>
      </w:pPr>
      <w:r>
        <w:rPr>
          <w:rFonts w:hint="eastAsia"/>
          <w:snapToGrid w:val="0"/>
        </w:rPr>
        <w:t>源代码与分析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本次工程文件分为以下几个部分：</w:t>
      </w:r>
    </w:p>
    <w:p>
      <w:r>
        <w:drawing>
          <wp:inline distT="0" distB="0" distL="114300" distR="114300">
            <wp:extent cx="1225550" cy="787400"/>
            <wp:effectExtent l="0" t="0" r="635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其中main.cpp函数如下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69865" cy="2065655"/>
            <wp:effectExtent l="0" t="0" r="635" b="44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readbmp函数主要是对8bit BMP图进行读取，BilFilter函数负责对图像进行双边滤波操作，并将图像进行输出。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060575"/>
            <wp:effectExtent l="0" t="0" r="889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首先，对双边滤波范围进行定义，并对空间域上的权重以及相似权重进行初始化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在这里，将r_weight定义为其像素差的数组，因此范围是0~255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168525"/>
            <wp:effectExtent l="0" t="0" r="12065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上图为根据指数公式权重的运算</w:t>
      </w:r>
    </w:p>
    <w:p>
      <w:r>
        <w:drawing>
          <wp:inline distT="0" distB="0" distL="114300" distR="114300">
            <wp:extent cx="5267325" cy="3296920"/>
            <wp:effectExtent l="0" t="0" r="3175" b="508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随后，在写入新文件时，对每个原像素点都进行上图所示操作，实现双边滤波效果，具体操作过程已在注释中。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关于BMP读写以及输出部分与前几次作业相同，因此在此不贴上代码了。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sigma_s = 1000, sigma_r = 10结果如下</w:t>
      </w:r>
    </w:p>
    <w:p>
      <w:r>
        <w:drawing>
          <wp:inline distT="0" distB="0" distL="114300" distR="114300">
            <wp:extent cx="5266690" cy="1706880"/>
            <wp:effectExtent l="0" t="0" r="3810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关于细节：</w:t>
      </w:r>
    </w:p>
    <w:p>
      <w:r>
        <w:drawing>
          <wp:inline distT="0" distB="0" distL="114300" distR="114300">
            <wp:extent cx="5266690" cy="2955290"/>
            <wp:effectExtent l="0" t="0" r="3810" b="381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001520"/>
            <wp:effectExtent l="0" t="0" r="6985" b="508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可以很明显的看到，右图中噪声被很好的去除，同时也没有使图片本身模糊化</w:t>
      </w:r>
    </w:p>
    <w:p>
      <w:r>
        <w:drawing>
          <wp:inline distT="0" distB="0" distL="114300" distR="114300">
            <wp:extent cx="5272405" cy="1558925"/>
            <wp:effectExtent l="0" t="0" r="10795" b="31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上图为调整sigma_r = 100后，很明显可以看到，其相似权重起作用不大后，与均值滤波后的结果相似，整个图片变得模糊</w:t>
      </w:r>
    </w:p>
    <w:p>
      <w:r>
        <w:drawing>
          <wp:inline distT="0" distB="0" distL="114300" distR="114300">
            <wp:extent cx="5266690" cy="2054225"/>
            <wp:effectExtent l="0" t="0" r="3810" b="317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上图为调整sigma_r = 1后，由于空间权重此时起的作用不大，整个图片处理后与原图没有什么实质性的变化。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因此，猜测是因为sigma_r与sigma_s相互制约的原因，下面保证其倍数不变，对其整体进行改变，得到如下结果：</w:t>
      </w:r>
    </w:p>
    <w:p>
      <w:r>
        <w:drawing>
          <wp:inline distT="0" distB="0" distL="114300" distR="114300">
            <wp:extent cx="5266055" cy="1831340"/>
            <wp:effectExtent l="0" t="0" r="4445" b="1016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sigma_s = 10000, sigma_r = 100后，图片整体趋向模糊化</w:t>
      </w:r>
    </w:p>
    <w:p>
      <w:r>
        <w:drawing>
          <wp:inline distT="0" distB="0" distL="114300" distR="114300">
            <wp:extent cx="5273675" cy="2286000"/>
            <wp:effectExtent l="0" t="0" r="9525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sigma_s = 100, sigma_r = 1后，图片整体没有实质性变化。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因此，得到结论，其比例差距在一定范围的同时其整体区域也不能过大或过小。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遇到问题及心得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实验中，有一个很致命的问题是关于选择图片，最初选择了两张动漫类图片，其没有上面样例图片中的一些噪声，从而双边滤波操作后并没有显著效果，将sigma_s与sigma_r调大后还会使整张图片变得模糊，使我一度以为双边滤波过程中出现了问题，与周围同学探讨过后，认为是图片的问题，于是找了上面样例中的带有噪声的图片，从而效果得以很好的体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开始进行代码设计时，对圆形边框的选择也纠结了一段时间，后经过一些查询和交流后，决定先按照矩形边框初始化，在对每个像素进行遍历后，再进行圆形边框的限定，再在限定内进行操作，解决了这一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同时，经过实际评测后发现，当今的处理器不用花费很长时间完成此次任务，不超过3秒钟就可以得出结果。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心得：通过本次实验，对双边滤波有了更清晰的认识，在对权重的处理上也有了自己的想法，收获颇丰。</w:t>
      </w: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EDB033"/>
    <w:multiLevelType w:val="singleLevel"/>
    <w:tmpl w:val="D8EDB03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905F30"/>
    <w:rsid w:val="00CE1165"/>
    <w:rsid w:val="050D202F"/>
    <w:rsid w:val="09282ADC"/>
    <w:rsid w:val="0A905F30"/>
    <w:rsid w:val="11553BC2"/>
    <w:rsid w:val="183438FC"/>
    <w:rsid w:val="1E0C1027"/>
    <w:rsid w:val="251459AF"/>
    <w:rsid w:val="28DA0C12"/>
    <w:rsid w:val="2C3B539C"/>
    <w:rsid w:val="2C567A3B"/>
    <w:rsid w:val="2C584352"/>
    <w:rsid w:val="2EAD1112"/>
    <w:rsid w:val="36320C2B"/>
    <w:rsid w:val="3B667D88"/>
    <w:rsid w:val="3DA34109"/>
    <w:rsid w:val="4905235B"/>
    <w:rsid w:val="517C096E"/>
    <w:rsid w:val="5A585613"/>
    <w:rsid w:val="5AD90716"/>
    <w:rsid w:val="65A11B30"/>
    <w:rsid w:val="66220EA8"/>
    <w:rsid w:val="6C177116"/>
    <w:rsid w:val="6CE51F72"/>
    <w:rsid w:val="6FE35C0A"/>
    <w:rsid w:val="7E3B7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 w:after="120" w:line="416" w:lineRule="auto"/>
      <w:jc w:val="center"/>
      <w:outlineLvl w:val="1"/>
    </w:pPr>
    <w:rPr>
      <w:rFonts w:eastAsia="等线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2019-11-22T08:22:00Z</dcterms:created>
  <dc:creator>＆妖</dc:creator>
  <cp:lastModifiedBy>＆妖</cp:lastModifiedBy>
  <dcterms:modified xsi:type="dcterms:W3CDTF">2019-12-01T03:09:59Z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