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43C38182" w14:textId="5132DFD7" w:rsidR="005A6D66" w:rsidRPr="00A02BFE" w:rsidRDefault="005A6D66" w:rsidP="00A67B29">
            <w:pPr>
              <w:pStyle w:val="Heading2"/>
              <w:rPr>
                <w:rFonts w:eastAsiaTheme="minorEastAsia"/>
                <w:sz w:val="32"/>
                <w:szCs w:val="32"/>
                <w:lang w:eastAsia="ko-KR"/>
              </w:rPr>
            </w:pPr>
          </w:p>
          <w:p w14:paraId="0BB96CE5" w14:textId="77777777" w:rsidR="005A6D66" w:rsidRDefault="005A6D66" w:rsidP="001E3C2E"/>
          <w:p w14:paraId="6393477C" w14:textId="77777777" w:rsidR="0053690F" w:rsidRPr="001E3C2E" w:rsidRDefault="0053690F" w:rsidP="001E3C2E"/>
          <w:p w14:paraId="242A4607" w14:textId="27C228CD" w:rsidR="005A6D66" w:rsidRPr="00EA5C79" w:rsidRDefault="005A6D66" w:rsidP="001E3C2E">
            <w:pPr>
              <w:rPr>
                <w:sz w:val="20"/>
                <w:szCs w:val="20"/>
              </w:rPr>
            </w:pPr>
          </w:p>
          <w:p w14:paraId="04CD3631" w14:textId="5EA41750" w:rsidR="005A6D66" w:rsidRPr="00EA5C79" w:rsidRDefault="005A6D66" w:rsidP="001E3C2E">
            <w:pPr>
              <w:rPr>
                <w:sz w:val="20"/>
                <w:szCs w:val="20"/>
              </w:rPr>
            </w:pPr>
          </w:p>
          <w:p w14:paraId="4FA49964" w14:textId="581F45E8" w:rsidR="005A6D66" w:rsidRPr="001E3C2E" w:rsidRDefault="005A6D66" w:rsidP="001E3C2E"/>
        </w:tc>
        <w:tc>
          <w:tcPr>
            <w:tcW w:w="5388" w:type="dxa"/>
          </w:tcPr>
          <w:p w14:paraId="789D75E1" w14:textId="77777777" w:rsidR="005A6D66" w:rsidRPr="003F254C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</w:tc>
      </w:tr>
      <w:tr w:rsidR="005A6D66" w:rsidRPr="001E3C2E" w14:paraId="58716FA3" w14:textId="77777777">
        <w:trPr>
          <w:trHeight w:val="795"/>
          <w:jc w:val="center"/>
        </w:trPr>
        <w:tc>
          <w:tcPr>
            <w:tcW w:w="5412" w:type="dxa"/>
            <w:vMerge/>
          </w:tcPr>
          <w:p w14:paraId="26F69714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4B8ADC" w14:textId="45E5F813" w:rsidR="002A7FA6" w:rsidRDefault="002A7FA6" w:rsidP="00EA5C79">
            <w:pPr>
              <w:pStyle w:val="Labels"/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 NO: 202100</w:t>
            </w:r>
            <w:r w:rsidR="0089320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</w:t>
            </w:r>
          </w:p>
          <w:p w14:paraId="13F5D177" w14:textId="1E7E49DA" w:rsidR="005A6D66" w:rsidRPr="005A6D66" w:rsidRDefault="005A6D66" w:rsidP="00EA5C79">
            <w:pPr>
              <w:pStyle w:val="Labels"/>
              <w:spacing w:line="480" w:lineRule="auto"/>
              <w:rPr>
                <w:b/>
                <w:bCs/>
              </w:rPr>
            </w:pPr>
            <w:r w:rsidRPr="00EA5C79">
              <w:rPr>
                <w:sz w:val="20"/>
                <w:szCs w:val="20"/>
              </w:rPr>
              <w:t xml:space="preserve">Date: </w:t>
            </w: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 DATE \@ "MMMM d, yyyy" </w:instrText>
            </w:r>
            <w:r w:rsidRPr="00EA5C79">
              <w:rPr>
                <w:sz w:val="20"/>
                <w:szCs w:val="20"/>
              </w:rPr>
              <w:fldChar w:fldCharType="separate"/>
            </w:r>
            <w:r w:rsidR="00893208">
              <w:rPr>
                <w:noProof/>
                <w:sz w:val="20"/>
                <w:szCs w:val="20"/>
              </w:rPr>
              <w:t>April 10, 2021</w:t>
            </w:r>
            <w:r w:rsidRPr="00EA5C79">
              <w:rPr>
                <w:sz w:val="20"/>
                <w:szCs w:val="20"/>
              </w:rPr>
              <w:fldChar w:fldCharType="end"/>
            </w:r>
          </w:p>
        </w:tc>
      </w:tr>
    </w:tbl>
    <w:p w14:paraId="12D49CE7" w14:textId="77777777" w:rsidR="0093568C" w:rsidRDefault="0093568C" w:rsidP="001E3C2E"/>
    <w:p w14:paraId="019417D9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77777777"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14:paraId="7809CDB1" w14:textId="77777777" w:rsidR="002D7BAB" w:rsidRDefault="002D7BAB" w:rsidP="001E3C2E">
            <w:pPr>
              <w:rPr>
                <w:sz w:val="20"/>
                <w:szCs w:val="20"/>
              </w:rPr>
            </w:pPr>
            <w:r w:rsidRPr="002D7BAB">
              <w:rPr>
                <w:sz w:val="20"/>
                <w:szCs w:val="20"/>
              </w:rPr>
              <w:t>Inodeva UG</w:t>
            </w:r>
          </w:p>
          <w:p w14:paraId="444C9CE9" w14:textId="77777777" w:rsidR="002D7BAB" w:rsidRDefault="002D7BAB" w:rsidP="001E3C2E">
            <w:pPr>
              <w:rPr>
                <w:sz w:val="20"/>
                <w:szCs w:val="20"/>
              </w:rPr>
            </w:pPr>
            <w:r w:rsidRPr="002D7BAB">
              <w:rPr>
                <w:sz w:val="20"/>
                <w:szCs w:val="20"/>
              </w:rPr>
              <w:t>Eichen 35</w:t>
            </w:r>
          </w:p>
          <w:p w14:paraId="5B7C314D" w14:textId="77777777" w:rsidR="002D7BAB" w:rsidRDefault="002D7BAB" w:rsidP="001E3C2E">
            <w:pPr>
              <w:rPr>
                <w:sz w:val="20"/>
                <w:szCs w:val="20"/>
              </w:rPr>
            </w:pPr>
            <w:r w:rsidRPr="002D7BAB">
              <w:rPr>
                <w:sz w:val="20"/>
                <w:szCs w:val="20"/>
              </w:rPr>
              <w:t>53949 Hellenthal, Germany</w:t>
            </w:r>
          </w:p>
          <w:p w14:paraId="49EA8398" w14:textId="467C4A4A" w:rsidR="0093568C" w:rsidRPr="00EA5C79" w:rsidRDefault="0093568C" w:rsidP="001E3C2E">
            <w:pPr>
              <w:rPr>
                <w:sz w:val="20"/>
                <w:szCs w:val="20"/>
              </w:rPr>
            </w:pPr>
          </w:p>
        </w:tc>
        <w:tc>
          <w:tcPr>
            <w:tcW w:w="5400" w:type="dxa"/>
          </w:tcPr>
          <w:p w14:paraId="44C72EFE" w14:textId="77777777"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14:paraId="799E6039" w14:textId="77777777" w:rsidR="002561E3" w:rsidRPr="002561E3" w:rsidRDefault="002561E3" w:rsidP="002561E3">
            <w:pPr>
              <w:ind w:right="100"/>
              <w:jc w:val="right"/>
              <w:rPr>
                <w:sz w:val="20"/>
                <w:szCs w:val="20"/>
              </w:rPr>
            </w:pPr>
            <w:r w:rsidRPr="002561E3">
              <w:rPr>
                <w:sz w:val="20"/>
                <w:szCs w:val="20"/>
              </w:rPr>
              <w:t>Konstiantyn Piontkovskyi</w:t>
            </w:r>
          </w:p>
          <w:p w14:paraId="4BDE630B" w14:textId="77777777" w:rsidR="002561E3" w:rsidRPr="002561E3" w:rsidRDefault="002561E3" w:rsidP="002561E3">
            <w:pPr>
              <w:ind w:right="100"/>
              <w:jc w:val="right"/>
              <w:rPr>
                <w:sz w:val="20"/>
                <w:szCs w:val="20"/>
              </w:rPr>
            </w:pPr>
            <w:r w:rsidRPr="002561E3">
              <w:rPr>
                <w:sz w:val="20"/>
                <w:szCs w:val="20"/>
              </w:rPr>
              <w:t>Sharovechka st. Soniachna, build. 1</w:t>
            </w:r>
          </w:p>
          <w:p w14:paraId="2D8A6C0C" w14:textId="77777777" w:rsidR="002561E3" w:rsidRPr="002561E3" w:rsidRDefault="002561E3" w:rsidP="002561E3">
            <w:pPr>
              <w:ind w:right="100"/>
              <w:jc w:val="right"/>
              <w:rPr>
                <w:sz w:val="20"/>
                <w:szCs w:val="20"/>
              </w:rPr>
            </w:pPr>
            <w:r w:rsidRPr="002561E3">
              <w:rPr>
                <w:sz w:val="20"/>
                <w:szCs w:val="20"/>
              </w:rPr>
              <w:t>31336 Khmelnytska, Ukraine</w:t>
            </w:r>
          </w:p>
          <w:p w14:paraId="07D23F37" w14:textId="378646B2" w:rsidR="0093568C" w:rsidRPr="002811A2" w:rsidRDefault="0093568C" w:rsidP="002561E3">
            <w:pPr>
              <w:jc w:val="right"/>
              <w:rPr>
                <w:rFonts w:eastAsiaTheme="minorEastAsia"/>
                <w:sz w:val="20"/>
                <w:szCs w:val="20"/>
                <w:lang w:eastAsia="ko-KR"/>
              </w:rPr>
            </w:pPr>
          </w:p>
        </w:tc>
      </w:tr>
    </w:tbl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447"/>
        <w:gridCol w:w="74"/>
        <w:gridCol w:w="1410"/>
        <w:gridCol w:w="1464"/>
        <w:gridCol w:w="1405"/>
      </w:tblGrid>
      <w:tr w:rsidR="00D4146A" w:rsidRPr="001E3C2E" w14:paraId="1CF0A2E7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5C35D561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BE2A4D" w14:textId="60B71A63" w:rsidR="00C8660B" w:rsidRDefault="00F11390" w:rsidP="00C8660B">
            <w:pPr>
              <w:pStyle w:val="ListParagraph"/>
              <w:numPr>
                <w:ilvl w:val="0"/>
                <w:numId w:val="4"/>
              </w:numPr>
            </w:pPr>
            <w:r>
              <w:t>Build nav react components</w:t>
            </w:r>
          </w:p>
          <w:p w14:paraId="56A63150" w14:textId="27F7ABA1" w:rsidR="003E7A6C" w:rsidRPr="001E3C2E" w:rsidRDefault="003E7A6C" w:rsidP="00F11390">
            <w:pPr>
              <w:pStyle w:val="ListParagraph"/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BEA926" w14:textId="08473791" w:rsidR="00075DEF" w:rsidRPr="001E3C2E" w:rsidRDefault="00075DEF" w:rsidP="0021009B">
            <w:r w:rsidRPr="00075DEF">
              <w:t>0</w:t>
            </w:r>
            <w:r w:rsidR="00893208">
              <w:t>5</w:t>
            </w:r>
            <w:r w:rsidRPr="00075DEF">
              <w:t>.0</w:t>
            </w:r>
            <w:r w:rsidR="00893208">
              <w:t>4</w:t>
            </w:r>
            <w:r w:rsidRPr="00075DEF">
              <w:t xml:space="preserve">.2021 - </w:t>
            </w:r>
            <w:r w:rsidR="00893208">
              <w:t>09</w:t>
            </w:r>
            <w:r w:rsidRPr="00075DEF">
              <w:t>.0</w:t>
            </w:r>
            <w:r w:rsidR="00893208">
              <w:t>5</w:t>
            </w:r>
            <w:r w:rsidRPr="00075DEF">
              <w:t>.2021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6BDD89" w14:textId="314A29DC" w:rsidR="00D4146A" w:rsidRPr="001E3C2E" w:rsidRDefault="006C3808" w:rsidP="00D115C4">
            <w:pPr>
              <w:jc w:val="right"/>
            </w:pPr>
            <w:r>
              <w:rPr>
                <w:rFonts w:cs="Tahoma"/>
              </w:rPr>
              <w:t>€</w:t>
            </w:r>
            <w:r w:rsidR="00893208">
              <w:rPr>
                <w:rFonts w:cs="Tahoma"/>
              </w:rPr>
              <w:t>650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EBC97" w14:textId="172ED874" w:rsidR="00D4146A" w:rsidRPr="001E3C2E" w:rsidRDefault="006C3808" w:rsidP="00D115C4">
            <w:pPr>
              <w:jc w:val="right"/>
            </w:pPr>
            <w:r>
              <w:rPr>
                <w:rFonts w:cs="Tahoma"/>
              </w:rPr>
              <w:t>€</w:t>
            </w:r>
            <w:r w:rsidR="00893208">
              <w:rPr>
                <w:rFonts w:cs="Tahoma"/>
              </w:rPr>
              <w:t>650</w:t>
            </w:r>
          </w:p>
        </w:tc>
      </w:tr>
      <w:tr w:rsidR="00D4146A" w:rsidRPr="001E3C2E" w14:paraId="6656D974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7D2F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760B34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9894D2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920856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028E93CA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12E0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B08CAD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11AE86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E61372D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2BB48C47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C86913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73DCB0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0E6342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A6BFC22" w14:textId="77777777" w:rsidR="00D4146A" w:rsidRPr="001E3C2E" w:rsidRDefault="00D4146A" w:rsidP="00D115C4">
            <w:pPr>
              <w:jc w:val="right"/>
            </w:pPr>
          </w:p>
        </w:tc>
      </w:tr>
      <w:tr w:rsidR="00FB1848" w:rsidRPr="001E3C2E" w14:paraId="4187E6DB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765729" w14:textId="77777777"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A91CA" w14:textId="77777777"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B7E0AD" w14:textId="77777777"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333513" w14:textId="77777777" w:rsidR="00FB1848" w:rsidRPr="001E3C2E" w:rsidRDefault="00FB1848" w:rsidP="00D115C4">
            <w:pPr>
              <w:jc w:val="right"/>
            </w:pPr>
          </w:p>
        </w:tc>
      </w:tr>
      <w:tr w:rsidR="00FB1848" w:rsidRPr="001E3C2E" w14:paraId="23A72FFF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027F1" w14:textId="77777777"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F90DDD" w14:textId="77777777"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958B6F" w14:textId="77777777"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6130B5A" w14:textId="77777777" w:rsidR="00FB1848" w:rsidRPr="001E3C2E" w:rsidRDefault="00FB1848" w:rsidP="00D115C4">
            <w:pPr>
              <w:jc w:val="right"/>
            </w:pPr>
          </w:p>
        </w:tc>
      </w:tr>
      <w:tr w:rsidR="00FB1848" w:rsidRPr="001E3C2E" w14:paraId="7E13D0B5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E91B3B" w14:textId="77777777"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CC69F39" w14:textId="77777777"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D6F9B1" w14:textId="77777777"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35C6AD" w14:textId="77777777" w:rsidR="00FB1848" w:rsidRPr="001E3C2E" w:rsidRDefault="00FB1848" w:rsidP="00D115C4">
            <w:pPr>
              <w:jc w:val="right"/>
            </w:pPr>
          </w:p>
        </w:tc>
      </w:tr>
      <w:tr w:rsidR="00D4146A" w:rsidRPr="001E3C2E" w14:paraId="53513AF3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AA53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E20E2C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466EE0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9184664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014F32FA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F6733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36F115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CB9FA7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B8883C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06D2B0FE" w14:textId="77777777" w:rsidTr="004A00F3">
        <w:trPr>
          <w:cantSplit/>
          <w:trHeight w:val="37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57B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29F355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68EAFB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0B76A0" w14:textId="77777777" w:rsidR="00D4146A" w:rsidRPr="001E3C2E" w:rsidRDefault="00D4146A" w:rsidP="00D115C4">
            <w:pPr>
              <w:jc w:val="right"/>
            </w:pPr>
          </w:p>
        </w:tc>
      </w:tr>
      <w:tr w:rsidR="0093568C" w:rsidRPr="001E3C2E" w14:paraId="04270A8F" w14:textId="77777777">
        <w:trPr>
          <w:cantSplit/>
          <w:trHeight w:val="288"/>
          <w:jc w:val="center"/>
        </w:trPr>
        <w:tc>
          <w:tcPr>
            <w:tcW w:w="64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BDCC415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5B423B" w14:textId="77777777"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089ACA" w14:textId="77777777" w:rsidR="0093568C" w:rsidRPr="001E3C2E" w:rsidRDefault="0093568C" w:rsidP="00D115C4">
            <w:pPr>
              <w:jc w:val="right"/>
            </w:pPr>
          </w:p>
        </w:tc>
      </w:tr>
      <w:tr w:rsidR="0093568C" w:rsidRPr="001E3C2E" w14:paraId="09DC6D65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14:paraId="68CCB4E3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44575D" w14:textId="77777777" w:rsidR="0093568C" w:rsidRPr="001E3C2E" w:rsidRDefault="0093568C" w:rsidP="0021009B">
            <w:pPr>
              <w:pStyle w:val="Labels"/>
            </w:pPr>
            <w:r w:rsidRPr="001E3C2E">
              <w:t>SALES 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D837AB" w14:textId="77777777" w:rsidR="0093568C" w:rsidRPr="001E3C2E" w:rsidRDefault="0093568C" w:rsidP="00D115C4">
            <w:pPr>
              <w:jc w:val="right"/>
            </w:pPr>
          </w:p>
        </w:tc>
      </w:tr>
      <w:tr w:rsidR="0093568C" w:rsidRPr="001E3C2E" w14:paraId="6CA9CD43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14:paraId="685D8019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083910" w14:textId="77777777" w:rsidR="0093568C" w:rsidRPr="001E3C2E" w:rsidRDefault="0093568C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820FEC" w14:textId="77777777" w:rsidR="0093568C" w:rsidRPr="001E3C2E" w:rsidRDefault="0093568C" w:rsidP="00D115C4">
            <w:pPr>
              <w:jc w:val="right"/>
            </w:pPr>
          </w:p>
        </w:tc>
      </w:tr>
      <w:tr w:rsidR="0093568C" w:rsidRPr="001E3C2E" w14:paraId="6985A371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77777777" w:rsidR="0093568C" w:rsidRPr="00EA5C79" w:rsidRDefault="0093568C" w:rsidP="0021009B">
            <w:pPr>
              <w:pStyle w:val="Labels"/>
              <w:rPr>
                <w:b/>
              </w:rPr>
            </w:pPr>
            <w:r w:rsidRPr="00EA5C79">
              <w:rPr>
                <w:b/>
              </w:rPr>
              <w:t>TOTAL</w:t>
            </w:r>
            <w:r w:rsidR="00D4146A" w:rsidRPr="00EA5C79">
              <w:rPr>
                <w:b/>
              </w:rPr>
              <w:t xml:space="preserve"> due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11668A32" w:rsidR="0093568C" w:rsidRPr="00075DEF" w:rsidRDefault="006C3808" w:rsidP="00D115C4">
            <w:pPr>
              <w:jc w:val="right"/>
              <w:rPr>
                <w:rFonts w:eastAsiaTheme="minorEastAsia"/>
                <w:lang w:eastAsia="ko-KR"/>
              </w:rPr>
            </w:pPr>
            <w:r>
              <w:rPr>
                <w:rFonts w:cs="Tahoma"/>
              </w:rPr>
              <w:t>€</w:t>
            </w:r>
            <w:r w:rsidR="00893208">
              <w:t>650</w:t>
            </w:r>
          </w:p>
        </w:tc>
      </w:tr>
    </w:tbl>
    <w:p w14:paraId="46DC250E" w14:textId="77777777" w:rsidR="00EA5C79" w:rsidRDefault="00EA5C79" w:rsidP="001E3C2E">
      <w:pPr>
        <w:rPr>
          <w:b/>
        </w:rPr>
      </w:pPr>
    </w:p>
    <w:p w14:paraId="4B70D36D" w14:textId="426BD071" w:rsidR="00661263" w:rsidRPr="00661263" w:rsidRDefault="00661263" w:rsidP="00661263"/>
    <w:p w14:paraId="3EC67B53" w14:textId="2F650160" w:rsidR="00166083" w:rsidRDefault="006C3808" w:rsidP="00166083">
      <w:pPr>
        <w:rPr>
          <w:b/>
          <w:bCs/>
          <w:sz w:val="20"/>
          <w:szCs w:val="20"/>
        </w:rPr>
      </w:pPr>
      <w:r w:rsidRPr="006C3808">
        <w:rPr>
          <w:b/>
          <w:bCs/>
          <w:sz w:val="20"/>
          <w:szCs w:val="20"/>
        </w:rPr>
        <w:t>Payment detail:</w:t>
      </w:r>
    </w:p>
    <w:p w14:paraId="50F2984A" w14:textId="77777777" w:rsidR="008F19A6" w:rsidRDefault="008F19A6" w:rsidP="00166083">
      <w:pPr>
        <w:rPr>
          <w:b/>
          <w:bCs/>
          <w:sz w:val="20"/>
          <w:szCs w:val="20"/>
        </w:rPr>
      </w:pPr>
    </w:p>
    <w:p w14:paraId="30ADBFC1" w14:textId="151ADB44" w:rsidR="00CA5D4C" w:rsidRPr="00CA5D4C" w:rsidRDefault="00CA5D4C" w:rsidP="00CA5D4C">
      <w:pPr>
        <w:rPr>
          <w:sz w:val="20"/>
          <w:szCs w:val="20"/>
        </w:rPr>
      </w:pPr>
      <w:r w:rsidRPr="00CA5D4C">
        <w:rPr>
          <w:sz w:val="20"/>
          <w:szCs w:val="20"/>
        </w:rPr>
        <w:t>Bank name:</w:t>
      </w:r>
      <w:r>
        <w:rPr>
          <w:sz w:val="20"/>
          <w:szCs w:val="20"/>
        </w:rPr>
        <w:t xml:space="preserve"> </w:t>
      </w:r>
      <w:r w:rsidRPr="00CA5D4C">
        <w:rPr>
          <w:sz w:val="20"/>
          <w:szCs w:val="20"/>
        </w:rPr>
        <w:t>Citibank</w:t>
      </w:r>
    </w:p>
    <w:p w14:paraId="1B86DD23" w14:textId="425A6C49" w:rsidR="00CA5D4C" w:rsidRPr="00CA5D4C" w:rsidRDefault="00CA5D4C" w:rsidP="00CA5D4C">
      <w:pPr>
        <w:rPr>
          <w:sz w:val="20"/>
          <w:szCs w:val="20"/>
        </w:rPr>
      </w:pPr>
      <w:r w:rsidRPr="00CA5D4C">
        <w:rPr>
          <w:sz w:val="20"/>
          <w:szCs w:val="20"/>
        </w:rPr>
        <w:t>Bank address:</w:t>
      </w:r>
      <w:r>
        <w:rPr>
          <w:sz w:val="20"/>
          <w:szCs w:val="20"/>
        </w:rPr>
        <w:t xml:space="preserve"> </w:t>
      </w:r>
      <w:r w:rsidRPr="00CA5D4C">
        <w:rPr>
          <w:sz w:val="20"/>
          <w:szCs w:val="20"/>
        </w:rPr>
        <w:t>1 North Wall Quay, International Financial Services Centre (IFSC), Dublin 1, Ireland</w:t>
      </w:r>
    </w:p>
    <w:p w14:paraId="0910BDC0" w14:textId="68A7BF03" w:rsidR="00CA5D4C" w:rsidRPr="00CA5D4C" w:rsidRDefault="00CA5D4C" w:rsidP="00CA5D4C">
      <w:pPr>
        <w:rPr>
          <w:sz w:val="20"/>
          <w:szCs w:val="20"/>
        </w:rPr>
      </w:pPr>
      <w:r w:rsidRPr="00CA5D4C">
        <w:rPr>
          <w:sz w:val="20"/>
          <w:szCs w:val="20"/>
        </w:rPr>
        <w:t>IBAN:</w:t>
      </w:r>
      <w:r>
        <w:rPr>
          <w:sz w:val="20"/>
          <w:szCs w:val="20"/>
        </w:rPr>
        <w:t xml:space="preserve"> </w:t>
      </w:r>
      <w:r w:rsidR="002A0631" w:rsidRPr="002A0631">
        <w:rPr>
          <w:sz w:val="20"/>
          <w:szCs w:val="20"/>
        </w:rPr>
        <w:t>IE71CITI99005170226508</w:t>
      </w:r>
    </w:p>
    <w:p w14:paraId="79504553" w14:textId="6C0D1345" w:rsidR="00CA5D4C" w:rsidRPr="00CA5D4C" w:rsidRDefault="00CA5D4C" w:rsidP="00CA5D4C">
      <w:pPr>
        <w:rPr>
          <w:sz w:val="20"/>
          <w:szCs w:val="20"/>
        </w:rPr>
      </w:pPr>
      <w:r w:rsidRPr="00CA5D4C">
        <w:rPr>
          <w:sz w:val="20"/>
          <w:szCs w:val="20"/>
        </w:rPr>
        <w:t>BIC:</w:t>
      </w:r>
      <w:r>
        <w:rPr>
          <w:sz w:val="20"/>
          <w:szCs w:val="20"/>
        </w:rPr>
        <w:t xml:space="preserve"> </w:t>
      </w:r>
      <w:r w:rsidRPr="00CA5D4C">
        <w:rPr>
          <w:sz w:val="20"/>
          <w:szCs w:val="20"/>
        </w:rPr>
        <w:t>CITIIE2X</w:t>
      </w:r>
    </w:p>
    <w:p w14:paraId="7EAD818D" w14:textId="4CA92159" w:rsidR="00CA5D4C" w:rsidRPr="00CA5D4C" w:rsidRDefault="00CA5D4C" w:rsidP="00CA5D4C">
      <w:pPr>
        <w:rPr>
          <w:sz w:val="20"/>
          <w:szCs w:val="20"/>
        </w:rPr>
      </w:pPr>
      <w:r w:rsidRPr="00CA5D4C">
        <w:rPr>
          <w:sz w:val="20"/>
          <w:szCs w:val="20"/>
        </w:rPr>
        <w:t>Bank country:</w:t>
      </w:r>
      <w:r>
        <w:rPr>
          <w:sz w:val="20"/>
          <w:szCs w:val="20"/>
        </w:rPr>
        <w:t xml:space="preserve"> </w:t>
      </w:r>
      <w:r w:rsidRPr="00CA5D4C">
        <w:rPr>
          <w:sz w:val="20"/>
          <w:szCs w:val="20"/>
        </w:rPr>
        <w:t>Ireland</w:t>
      </w:r>
    </w:p>
    <w:p w14:paraId="39B62BCB" w14:textId="55BE1E26" w:rsidR="00166083" w:rsidRPr="00CA5D4C" w:rsidRDefault="00CA5D4C" w:rsidP="00CA5D4C">
      <w:pPr>
        <w:rPr>
          <w:rFonts w:eastAsiaTheme="minorEastAsia"/>
          <w:lang w:eastAsia="ko-KR"/>
        </w:rPr>
      </w:pPr>
      <w:r w:rsidRPr="00CA5D4C">
        <w:rPr>
          <w:sz w:val="20"/>
          <w:szCs w:val="20"/>
        </w:rPr>
        <w:t>Beneficiary name:</w:t>
      </w:r>
      <w:r>
        <w:rPr>
          <w:sz w:val="20"/>
          <w:szCs w:val="20"/>
        </w:rPr>
        <w:t xml:space="preserve"> </w:t>
      </w:r>
      <w:r w:rsidRPr="00CA5D4C">
        <w:rPr>
          <w:sz w:val="20"/>
          <w:szCs w:val="20"/>
        </w:rPr>
        <w:t>Konstiantyn Piontkovskyi</w:t>
      </w:r>
    </w:p>
    <w:sectPr w:rsidR="00166083" w:rsidRPr="00CA5D4C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302AB" w14:textId="77777777" w:rsidR="00D426C8" w:rsidRDefault="00D426C8" w:rsidP="00F3463D">
      <w:pPr>
        <w:spacing w:line="240" w:lineRule="auto"/>
      </w:pPr>
      <w:r>
        <w:separator/>
      </w:r>
    </w:p>
  </w:endnote>
  <w:endnote w:type="continuationSeparator" w:id="0">
    <w:p w14:paraId="4967B9A9" w14:textId="77777777" w:rsidR="00D426C8" w:rsidRDefault="00D426C8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6EDE" w14:textId="77777777" w:rsidR="00D426C8" w:rsidRDefault="00D426C8" w:rsidP="00F3463D">
      <w:pPr>
        <w:spacing w:line="240" w:lineRule="auto"/>
      </w:pPr>
      <w:r>
        <w:separator/>
      </w:r>
    </w:p>
  </w:footnote>
  <w:footnote w:type="continuationSeparator" w:id="0">
    <w:p w14:paraId="484DFE9B" w14:textId="77777777" w:rsidR="00D426C8" w:rsidRDefault="00D426C8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A6B2C56"/>
    <w:multiLevelType w:val="hybridMultilevel"/>
    <w:tmpl w:val="3DBA65C0"/>
    <w:lvl w:ilvl="0" w:tplc="F170139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452A6"/>
    <w:rsid w:val="00075D0D"/>
    <w:rsid w:val="00075DEF"/>
    <w:rsid w:val="00101FBF"/>
    <w:rsid w:val="00123A5C"/>
    <w:rsid w:val="00166083"/>
    <w:rsid w:val="0018212F"/>
    <w:rsid w:val="00197968"/>
    <w:rsid w:val="001B08ED"/>
    <w:rsid w:val="001E3C2E"/>
    <w:rsid w:val="0021009B"/>
    <w:rsid w:val="00237EAB"/>
    <w:rsid w:val="002561E3"/>
    <w:rsid w:val="002811A2"/>
    <w:rsid w:val="002A0631"/>
    <w:rsid w:val="002A7FA6"/>
    <w:rsid w:val="002C5FCE"/>
    <w:rsid w:val="002D7BAB"/>
    <w:rsid w:val="00300147"/>
    <w:rsid w:val="00301D7B"/>
    <w:rsid w:val="00341D54"/>
    <w:rsid w:val="003E7A6C"/>
    <w:rsid w:val="003F03CA"/>
    <w:rsid w:val="003F254C"/>
    <w:rsid w:val="0042484A"/>
    <w:rsid w:val="00443DBC"/>
    <w:rsid w:val="004678AC"/>
    <w:rsid w:val="00473FA7"/>
    <w:rsid w:val="004A00F3"/>
    <w:rsid w:val="004A5D08"/>
    <w:rsid w:val="0053690F"/>
    <w:rsid w:val="005A6D66"/>
    <w:rsid w:val="00661263"/>
    <w:rsid w:val="00695D04"/>
    <w:rsid w:val="006C3808"/>
    <w:rsid w:val="00701E3D"/>
    <w:rsid w:val="0073730C"/>
    <w:rsid w:val="0076749D"/>
    <w:rsid w:val="007741F3"/>
    <w:rsid w:val="00790A09"/>
    <w:rsid w:val="007D5AEB"/>
    <w:rsid w:val="007F3D8D"/>
    <w:rsid w:val="00814974"/>
    <w:rsid w:val="008727B1"/>
    <w:rsid w:val="00893208"/>
    <w:rsid w:val="008B6840"/>
    <w:rsid w:val="008C1DFD"/>
    <w:rsid w:val="008E0A3C"/>
    <w:rsid w:val="008F19A6"/>
    <w:rsid w:val="00922B64"/>
    <w:rsid w:val="0093568C"/>
    <w:rsid w:val="00977F4D"/>
    <w:rsid w:val="00A02BFE"/>
    <w:rsid w:val="00A13DF0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D7BA3"/>
    <w:rsid w:val="00BE458A"/>
    <w:rsid w:val="00C0343B"/>
    <w:rsid w:val="00C60CDF"/>
    <w:rsid w:val="00C8660B"/>
    <w:rsid w:val="00CA5D4C"/>
    <w:rsid w:val="00CF44E6"/>
    <w:rsid w:val="00D115C4"/>
    <w:rsid w:val="00D4146A"/>
    <w:rsid w:val="00D426C8"/>
    <w:rsid w:val="00D45E69"/>
    <w:rsid w:val="00D76A11"/>
    <w:rsid w:val="00E6107D"/>
    <w:rsid w:val="00E626EF"/>
    <w:rsid w:val="00EA5C79"/>
    <w:rsid w:val="00EC70FA"/>
    <w:rsid w:val="00F11390"/>
    <w:rsid w:val="00F3463D"/>
    <w:rsid w:val="00F52042"/>
    <w:rsid w:val="00FA08F6"/>
    <w:rsid w:val="00FA1511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2639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WenZuo Lin</cp:lastModifiedBy>
  <cp:revision>17</cp:revision>
  <cp:lastPrinted>2021-03-10T11:12:00Z</cp:lastPrinted>
  <dcterms:created xsi:type="dcterms:W3CDTF">2021-03-06T07:50:00Z</dcterms:created>
  <dcterms:modified xsi:type="dcterms:W3CDTF">2021-04-10T05:24:00Z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