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200" w:before="20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It’s time to put your HTML skills to the test by building a one-page website about your favorite animal or pet.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200" w:before="200" w:lineRule="auto"/>
        <w:rPr/>
      </w:pPr>
      <w:bookmarkStart w:colFirst="0" w:colLast="0" w:name="_aq05epn6dy1j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Use the following image as your wireframe and fill it with your content. If you have photos of your favorite pet, use those:</w:t>
      </w:r>
      <w:r w:rsidDel="00000000" w:rsidR="00000000" w:rsidRPr="00000000">
        <w:rPr/>
        <w:drawing>
          <wp:inline distB="114300" distT="114300" distL="114300" distR="114300">
            <wp:extent cx="5300663" cy="3497716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497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Refer to the steps below to get a breakdown of the HTML tags you will use to create your webpage.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Tip: </w:t>
      </w:r>
      <w:r w:rsidDel="00000000" w:rsidR="00000000" w:rsidRPr="00000000">
        <w:rPr>
          <w:rtl w:val="0"/>
        </w:rPr>
        <w:t xml:space="preserve">Remember to look at previous activities and documentation for hints if you get stuck.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Build the Navigation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00" w:before="20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519738" cy="1698381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1698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00" w:before="20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Build the Body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162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Fill the Left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43575" cy="2871788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 Add and Position Your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When you finish, post a screenshot of your work to your class’s 01-class-activities channel.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widowControl w:val="0"/>
      <w:spacing w:after="160" w:line="240" w:lineRule="auto"/>
      <w:rPr>
        <w:color w:val="666666"/>
        <w:sz w:val="24"/>
        <w:szCs w:val="24"/>
      </w:rPr>
    </w:pPr>
    <w:r w:rsidDel="00000000" w:rsidR="00000000" w:rsidRPr="00000000">
      <w:rPr>
        <w:sz w:val="16"/>
        <w:szCs w:val="16"/>
        <w:rtl w:val="0"/>
      </w:rPr>
      <w:t xml:space="preserve">© 2022 edX Boot Camps LLC. Confidential and Proprietary. All Rights Reserved.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rPr>
        <w:color w:val="999999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j389kaz9fa1v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Style w:val="Heading1"/>
      <w:pageBreakBefore w:val="0"/>
      <w:rPr/>
    </w:pPr>
    <w:bookmarkStart w:colFirst="0" w:colLast="0" w:name="_n4xg03bz23t" w:id="3"/>
    <w:bookmarkEnd w:id="3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17.3 | Build a One-Page Website</w:t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~50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9.jp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