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13EA" w:rsidRPr="00AB13EA" w:rsidRDefault="00AB13EA" w:rsidP="00AB13EA">
      <w:pPr>
        <w:jc w:val="center"/>
        <w:rPr>
          <w:szCs w:val="24"/>
        </w:rPr>
      </w:pPr>
      <w:r w:rsidRPr="00AB13EA">
        <w:rPr>
          <w:szCs w:val="24"/>
        </w:rPr>
        <w:t>Final Year Project Report</w:t>
      </w:r>
      <w:r w:rsidRPr="00AB13EA">
        <w:rPr>
          <w:szCs w:val="24"/>
        </w:rPr>
        <w:br/>
        <w:t>School of Computer Science</w:t>
      </w:r>
      <w:r w:rsidRPr="00AB13EA">
        <w:rPr>
          <w:szCs w:val="24"/>
        </w:rPr>
        <w:br/>
        <w:t>The University of Manchester</w:t>
      </w:r>
    </w:p>
    <w:p w:rsidR="00AB13EA" w:rsidRDefault="00AB13EA" w:rsidP="00AB13EA">
      <w:pPr>
        <w:jc w:val="center"/>
      </w:pPr>
    </w:p>
    <w:p w:rsidR="00AB13EA" w:rsidRDefault="00AB13EA" w:rsidP="00AB13EA">
      <w:pPr>
        <w:jc w:val="center"/>
      </w:pPr>
    </w:p>
    <w:p w:rsidR="00AB13EA" w:rsidRDefault="00AB13EA" w:rsidP="00AB13EA">
      <w:pPr>
        <w:jc w:val="center"/>
      </w:pPr>
    </w:p>
    <w:p w:rsidR="00AB13EA" w:rsidRPr="00AB13EA" w:rsidRDefault="00AB13EA" w:rsidP="00AB13EA">
      <w:pPr>
        <w:jc w:val="center"/>
        <w:rPr>
          <w:sz w:val="18"/>
        </w:rPr>
      </w:pPr>
    </w:p>
    <w:p w:rsidR="00AB13EA" w:rsidRPr="00FC78DA" w:rsidRDefault="00D4390D" w:rsidP="00AB13EA">
      <w:pPr>
        <w:jc w:val="center"/>
        <w:rPr>
          <w:rFonts w:asciiTheme="majorHAnsi" w:hAnsiTheme="majorHAnsi"/>
          <w:b/>
          <w:sz w:val="44"/>
          <w:szCs w:val="44"/>
        </w:rPr>
      </w:pPr>
      <w:r w:rsidRPr="00FC78DA">
        <w:rPr>
          <w:rFonts w:asciiTheme="majorHAnsi" w:hAnsiTheme="majorHAnsi"/>
          <w:b/>
          <w:sz w:val="44"/>
          <w:szCs w:val="44"/>
        </w:rPr>
        <w:t xml:space="preserve">A </w:t>
      </w:r>
      <w:r w:rsidR="00694CDA" w:rsidRPr="00FC78DA">
        <w:rPr>
          <w:rFonts w:asciiTheme="majorHAnsi" w:hAnsiTheme="majorHAnsi"/>
          <w:b/>
          <w:sz w:val="44"/>
          <w:szCs w:val="44"/>
        </w:rPr>
        <w:t>Statistics-Based Algorithm</w:t>
      </w:r>
      <w:r w:rsidR="004722BE" w:rsidRPr="00FC78DA">
        <w:rPr>
          <w:rFonts w:asciiTheme="majorHAnsi" w:hAnsiTheme="majorHAnsi"/>
          <w:b/>
          <w:sz w:val="44"/>
          <w:szCs w:val="44"/>
        </w:rPr>
        <w:t xml:space="preserve"> for </w:t>
      </w:r>
      <w:r w:rsidR="004722BE" w:rsidRPr="00FC78DA">
        <w:rPr>
          <w:rFonts w:asciiTheme="majorHAnsi" w:hAnsiTheme="majorHAnsi"/>
          <w:b/>
          <w:sz w:val="44"/>
          <w:szCs w:val="44"/>
        </w:rPr>
        <w:br/>
      </w:r>
      <w:r w:rsidR="00105762">
        <w:rPr>
          <w:rFonts w:asciiTheme="majorHAnsi" w:hAnsiTheme="majorHAnsi"/>
          <w:b/>
          <w:sz w:val="44"/>
          <w:szCs w:val="44"/>
        </w:rPr>
        <w:t>Positional Analysis of Networks</w:t>
      </w:r>
    </w:p>
    <w:p w:rsidR="00AB13EA" w:rsidRDefault="00AB13EA" w:rsidP="00AB13EA">
      <w:pPr>
        <w:jc w:val="center"/>
      </w:pPr>
    </w:p>
    <w:p w:rsidR="00AB13EA" w:rsidRDefault="00AB13EA" w:rsidP="00AB13EA">
      <w:pPr>
        <w:jc w:val="center"/>
      </w:pPr>
    </w:p>
    <w:p w:rsidR="00AB13EA" w:rsidRDefault="00AB13EA" w:rsidP="00AB13EA">
      <w:pPr>
        <w:jc w:val="center"/>
      </w:pPr>
    </w:p>
    <w:p w:rsidR="00AB13EA" w:rsidRDefault="00AB13EA" w:rsidP="00AB13EA">
      <w:pPr>
        <w:jc w:val="center"/>
      </w:pPr>
    </w:p>
    <w:p w:rsidR="00AB13EA" w:rsidRDefault="00AB13EA" w:rsidP="00AB13EA">
      <w:pPr>
        <w:jc w:val="center"/>
      </w:pPr>
    </w:p>
    <w:p w:rsidR="00AB13EA" w:rsidRDefault="00AB13EA" w:rsidP="00AB13EA">
      <w:pPr>
        <w:jc w:val="center"/>
      </w:pPr>
    </w:p>
    <w:p w:rsidR="00AB13EA" w:rsidRDefault="00AB13EA" w:rsidP="00AB13EA">
      <w:pPr>
        <w:jc w:val="center"/>
      </w:pPr>
    </w:p>
    <w:p w:rsidR="00AB13EA" w:rsidRDefault="00AB13EA" w:rsidP="00480D30"/>
    <w:p w:rsidR="00AB13EA" w:rsidRDefault="00AB13EA" w:rsidP="00AB13EA">
      <w:pPr>
        <w:jc w:val="center"/>
      </w:pPr>
    </w:p>
    <w:p w:rsidR="00AB13EA" w:rsidRDefault="00AB13EA" w:rsidP="00AB13EA">
      <w:pPr>
        <w:jc w:val="center"/>
      </w:pPr>
    </w:p>
    <w:p w:rsidR="00AB13EA" w:rsidRPr="00AB13EA" w:rsidRDefault="00AB13EA" w:rsidP="00AB13EA">
      <w:pPr>
        <w:jc w:val="center"/>
        <w:rPr>
          <w:sz w:val="32"/>
          <w:szCs w:val="32"/>
        </w:rPr>
      </w:pPr>
      <w:r w:rsidRPr="00AB13EA">
        <w:rPr>
          <w:sz w:val="32"/>
          <w:szCs w:val="32"/>
        </w:rPr>
        <w:t>William Acton</w:t>
      </w:r>
    </w:p>
    <w:p w:rsidR="00AB13EA" w:rsidRDefault="00AB13EA" w:rsidP="00AB13EA">
      <w:pPr>
        <w:jc w:val="center"/>
      </w:pPr>
    </w:p>
    <w:p w:rsidR="00480D30" w:rsidRDefault="00480D30" w:rsidP="00AB13EA">
      <w:pPr>
        <w:jc w:val="center"/>
      </w:pPr>
    </w:p>
    <w:p w:rsidR="00AB13EA" w:rsidRDefault="00AB13EA" w:rsidP="00AB13EA">
      <w:pPr>
        <w:jc w:val="center"/>
      </w:pPr>
    </w:p>
    <w:p w:rsidR="004360DA" w:rsidRPr="004360DA" w:rsidRDefault="00AB13EA" w:rsidP="004360DA">
      <w:pPr>
        <w:jc w:val="center"/>
        <w:rPr>
          <w:szCs w:val="24"/>
        </w:rPr>
        <w:sectPr w:rsidR="004360DA" w:rsidRPr="004360DA" w:rsidSect="004B45DB">
          <w:headerReference w:type="first" r:id="rId9"/>
          <w:footerReference w:type="first" r:id="rId10"/>
          <w:pgSz w:w="11906" w:h="16838"/>
          <w:pgMar w:top="1440" w:right="1440" w:bottom="1440" w:left="1440" w:header="708" w:footer="708" w:gutter="0"/>
          <w:pgNumType w:fmt="lowerRoman"/>
          <w:cols w:space="708"/>
          <w:docGrid w:linePitch="360"/>
        </w:sectPr>
      </w:pPr>
      <w:r w:rsidRPr="00AB13EA">
        <w:rPr>
          <w:i/>
          <w:szCs w:val="24"/>
        </w:rPr>
        <w:t>Degree Programme:</w:t>
      </w:r>
      <w:r w:rsidRPr="00AB13EA">
        <w:rPr>
          <w:szCs w:val="24"/>
        </w:rPr>
        <w:t xml:space="preserve"> B.Sc. Artificial Intelligence (w/ Industrial Experience)</w:t>
      </w:r>
      <w:r w:rsidRPr="00AB13EA">
        <w:rPr>
          <w:szCs w:val="24"/>
        </w:rPr>
        <w:br/>
      </w:r>
      <w:r w:rsidRPr="00AB13EA">
        <w:rPr>
          <w:i/>
          <w:szCs w:val="24"/>
        </w:rPr>
        <w:t>Supervisor</w:t>
      </w:r>
      <w:r w:rsidR="007C17A7">
        <w:rPr>
          <w:szCs w:val="24"/>
        </w:rPr>
        <w:t>: Jonatha</w:t>
      </w:r>
      <w:r w:rsidRPr="00AB13EA">
        <w:rPr>
          <w:szCs w:val="24"/>
        </w:rPr>
        <w:t>n Shapiro</w:t>
      </w:r>
      <w:r w:rsidRPr="00AB13EA">
        <w:rPr>
          <w:szCs w:val="24"/>
        </w:rPr>
        <w:br/>
      </w:r>
      <w:r w:rsidRPr="00AB13EA">
        <w:rPr>
          <w:i/>
          <w:szCs w:val="24"/>
        </w:rPr>
        <w:t>Date:</w:t>
      </w:r>
      <w:r w:rsidR="00D82A24">
        <w:rPr>
          <w:szCs w:val="24"/>
        </w:rPr>
        <w:t xml:space="preserve"> May 201</w:t>
      </w:r>
      <w:r w:rsidR="00D4390D">
        <w:rPr>
          <w:szCs w:val="24"/>
        </w:rPr>
        <w:t>0</w:t>
      </w:r>
    </w:p>
    <w:p w:rsidR="00D82A24" w:rsidRDefault="00F321BE" w:rsidP="003F1EEE">
      <w:pPr>
        <w:pStyle w:val="Heading1"/>
        <w:numPr>
          <w:ilvl w:val="0"/>
          <w:numId w:val="0"/>
        </w:numPr>
        <w:jc w:val="both"/>
      </w:pPr>
      <w:bookmarkStart w:id="0" w:name="_Toc259019087"/>
      <w:r w:rsidRPr="00D82A24">
        <w:lastRenderedPageBreak/>
        <w:t>Abstract</w:t>
      </w:r>
      <w:bookmarkEnd w:id="0"/>
    </w:p>
    <w:p w:rsidR="00D82A24" w:rsidRPr="00D82A24" w:rsidRDefault="00D82A24" w:rsidP="003F1EEE">
      <w:pPr>
        <w:jc w:val="both"/>
      </w:pPr>
      <w:r>
        <w:br/>
        <w:t>...</w:t>
      </w:r>
    </w:p>
    <w:p w:rsidR="00243089" w:rsidRDefault="00243089" w:rsidP="003F1EEE">
      <w:pPr>
        <w:jc w:val="both"/>
      </w:pPr>
    </w:p>
    <w:p w:rsidR="00243089" w:rsidRDefault="00243089" w:rsidP="003F1EEE">
      <w:pPr>
        <w:jc w:val="both"/>
      </w:pPr>
    </w:p>
    <w:p w:rsidR="000514B4" w:rsidRDefault="000514B4" w:rsidP="003F1EEE">
      <w:pPr>
        <w:jc w:val="both"/>
      </w:pPr>
      <w:r>
        <w:br/>
      </w: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BF3D4E" w:rsidRDefault="00BF3D4E" w:rsidP="003F1EEE">
      <w:pPr>
        <w:jc w:val="both"/>
      </w:pPr>
    </w:p>
    <w:p w:rsidR="00243089" w:rsidRDefault="00243089" w:rsidP="003F1EEE">
      <w:pPr>
        <w:jc w:val="both"/>
      </w:pPr>
    </w:p>
    <w:p w:rsidR="00243089" w:rsidRPr="00BF3D4E" w:rsidRDefault="00F321BE" w:rsidP="003F1EEE">
      <w:pPr>
        <w:rPr>
          <w:rStyle w:val="Heading1Char"/>
          <w:rFonts w:asciiTheme="minorHAnsi" w:eastAsiaTheme="minorHAnsi" w:hAnsiTheme="minorHAnsi" w:cstheme="minorBidi"/>
          <w:b w:val="0"/>
          <w:bCs w:val="0"/>
          <w:color w:val="auto"/>
          <w:sz w:val="24"/>
          <w:szCs w:val="22"/>
        </w:rPr>
      </w:pPr>
      <w:r w:rsidRPr="00C02DAD">
        <w:rPr>
          <w:b/>
        </w:rPr>
        <w:t xml:space="preserve">Project Title: </w:t>
      </w:r>
      <w:r w:rsidR="00BF3D4E">
        <w:rPr>
          <w:b/>
        </w:rPr>
        <w:tab/>
      </w:r>
      <w:r w:rsidR="004722BE">
        <w:t xml:space="preserve">A </w:t>
      </w:r>
      <w:r w:rsidR="00694CDA">
        <w:t xml:space="preserve">Statistics-Based Algorithm for </w:t>
      </w:r>
      <w:r w:rsidR="00105762">
        <w:t>Positional Analysis of Networks</w:t>
      </w:r>
      <w:r w:rsidR="00BF3D4E">
        <w:br/>
      </w:r>
      <w:r w:rsidRPr="00C02DAD">
        <w:rPr>
          <w:b/>
        </w:rPr>
        <w:t>Author:</w:t>
      </w:r>
      <w:r>
        <w:t xml:space="preserve"> </w:t>
      </w:r>
      <w:r w:rsidR="00BF3D4E">
        <w:tab/>
      </w:r>
      <w:r>
        <w:t>William Acton</w:t>
      </w:r>
      <w:r w:rsidR="00BF3D4E">
        <w:br/>
      </w:r>
      <w:r w:rsidRPr="00C02DAD">
        <w:rPr>
          <w:b/>
        </w:rPr>
        <w:t>Date:</w:t>
      </w:r>
      <w:r>
        <w:t xml:space="preserve"> </w:t>
      </w:r>
      <w:r w:rsidR="00BF3D4E">
        <w:tab/>
      </w:r>
      <w:r w:rsidR="00BF3D4E">
        <w:tab/>
      </w:r>
      <w:r>
        <w:t>5</w:t>
      </w:r>
      <w:r w:rsidRPr="00C02DAD">
        <w:rPr>
          <w:vertAlign w:val="superscript"/>
        </w:rPr>
        <w:t>th</w:t>
      </w:r>
      <w:r>
        <w:t xml:space="preserve"> May 2010</w:t>
      </w:r>
      <w:r w:rsidR="00BF3D4E">
        <w:br/>
      </w:r>
      <w:r w:rsidRPr="00F321BE">
        <w:rPr>
          <w:b/>
        </w:rPr>
        <w:t>Supervisor:</w:t>
      </w:r>
      <w:r>
        <w:t xml:space="preserve"> </w:t>
      </w:r>
      <w:r w:rsidR="00BF3D4E">
        <w:tab/>
      </w:r>
      <w:r w:rsidR="00AF1ED9">
        <w:t>Jonatha</w:t>
      </w:r>
      <w:r>
        <w:t>n Shapiro</w:t>
      </w:r>
    </w:p>
    <w:p w:rsidR="00F321BE" w:rsidRDefault="003146EF" w:rsidP="003F1EEE">
      <w:pPr>
        <w:pStyle w:val="Heading1"/>
        <w:numPr>
          <w:ilvl w:val="0"/>
          <w:numId w:val="0"/>
        </w:numPr>
        <w:jc w:val="both"/>
      </w:pPr>
      <w:bookmarkStart w:id="1" w:name="_Toc259019088"/>
      <w:r w:rsidRPr="00D82A24">
        <w:lastRenderedPageBreak/>
        <w:t>Acknowledgements</w:t>
      </w:r>
      <w:bookmarkEnd w:id="1"/>
    </w:p>
    <w:p w:rsidR="00C02DAD" w:rsidRDefault="00D678C4" w:rsidP="003F1EEE">
      <w:pPr>
        <w:jc w:val="both"/>
      </w:pPr>
      <w:r>
        <w:br/>
      </w:r>
      <w:r w:rsidR="003146EF">
        <w:t xml:space="preserve">I would like to thank my supervisor, Jon Shapiro, for his </w:t>
      </w:r>
      <w:r w:rsidR="00075BF9">
        <w:t xml:space="preserve">assistance, ideas, and </w:t>
      </w:r>
      <w:r w:rsidR="003146EF">
        <w:t>insight</w:t>
      </w:r>
      <w:r w:rsidR="00C02DAD">
        <w:t>.</w:t>
      </w:r>
    </w:p>
    <w:p w:rsidR="00C02DAD" w:rsidRDefault="00C02DAD" w:rsidP="003F1EEE">
      <w:pPr>
        <w:jc w:val="both"/>
      </w:pPr>
      <w:r>
        <w:t xml:space="preserve">I would also like to thank </w:t>
      </w:r>
      <w:r w:rsidR="003146EF">
        <w:t xml:space="preserve">Victoria, </w:t>
      </w:r>
      <w:r w:rsidR="00075BF9">
        <w:t xml:space="preserve">Katie, </w:t>
      </w:r>
      <w:r w:rsidR="003146EF">
        <w:t>Natalie, Karl,</w:t>
      </w:r>
      <w:r w:rsidR="00075BF9">
        <w:t xml:space="preserve"> Mark, and my family</w:t>
      </w:r>
      <w:r w:rsidR="003146EF">
        <w:t xml:space="preserve"> for their patience</w:t>
      </w:r>
      <w:r w:rsidR="00075BF9">
        <w:t xml:space="preserve"> and support</w:t>
      </w:r>
      <w:r w:rsidR="003146EF">
        <w:t>.</w:t>
      </w:r>
    </w:p>
    <w:p w:rsidR="00F321BE" w:rsidRDefault="00C02DAD" w:rsidP="003F1EEE">
      <w:pPr>
        <w:jc w:val="both"/>
      </w:pPr>
      <w:r>
        <w:br w:type="page"/>
      </w:r>
    </w:p>
    <w:sdt>
      <w:sdtPr>
        <w:rPr>
          <w:rFonts w:asciiTheme="minorHAnsi" w:eastAsiaTheme="minorHAnsi" w:hAnsiTheme="minorHAnsi" w:cstheme="minorBidi"/>
          <w:b w:val="0"/>
          <w:bCs w:val="0"/>
          <w:color w:val="auto"/>
          <w:sz w:val="22"/>
          <w:szCs w:val="22"/>
        </w:rPr>
        <w:id w:val="12904571"/>
        <w:docPartObj>
          <w:docPartGallery w:val="Table of Contents"/>
          <w:docPartUnique/>
        </w:docPartObj>
      </w:sdtPr>
      <w:sdtContent>
        <w:bookmarkStart w:id="2" w:name="_Toc259019089" w:displacedByCustomXml="prev"/>
        <w:p w:rsidR="00C224DA" w:rsidRPr="00C224DA" w:rsidRDefault="00C743D9" w:rsidP="003F1EEE">
          <w:pPr>
            <w:pStyle w:val="Heading1"/>
            <w:numPr>
              <w:ilvl w:val="0"/>
              <w:numId w:val="0"/>
            </w:numPr>
            <w:ind w:left="357" w:hanging="357"/>
            <w:jc w:val="both"/>
            <w:rPr>
              <w:lang w:val="en-US"/>
            </w:rPr>
          </w:pPr>
          <w:r>
            <w:t>Contents</w:t>
          </w:r>
          <w:bookmarkEnd w:id="2"/>
          <w:r w:rsidR="00C224DA">
            <w:br/>
          </w:r>
        </w:p>
        <w:p w:rsidR="00FE74F5" w:rsidRDefault="00222D65">
          <w:pPr>
            <w:pStyle w:val="TOC1"/>
            <w:tabs>
              <w:tab w:val="right" w:leader="dot" w:pos="9016"/>
            </w:tabs>
            <w:rPr>
              <w:rFonts w:eastAsiaTheme="minorEastAsia"/>
              <w:noProof/>
              <w:lang w:eastAsia="en-GB"/>
            </w:rPr>
          </w:pPr>
          <w:r>
            <w:fldChar w:fldCharType="begin"/>
          </w:r>
          <w:r w:rsidR="00C743D9">
            <w:instrText xml:space="preserve"> TOC \o "1-3" \h \z \u </w:instrText>
          </w:r>
          <w:r>
            <w:fldChar w:fldCharType="separate"/>
          </w:r>
          <w:hyperlink w:anchor="_Toc259019087" w:history="1">
            <w:r w:rsidR="00FE74F5" w:rsidRPr="008C7474">
              <w:rPr>
                <w:rStyle w:val="Hyperlink"/>
                <w:noProof/>
              </w:rPr>
              <w:t>Abstract</w:t>
            </w:r>
            <w:r w:rsidR="00FE74F5">
              <w:rPr>
                <w:noProof/>
                <w:webHidden/>
              </w:rPr>
              <w:tab/>
            </w:r>
            <w:r>
              <w:rPr>
                <w:noProof/>
                <w:webHidden/>
              </w:rPr>
              <w:fldChar w:fldCharType="begin"/>
            </w:r>
            <w:r w:rsidR="00FE74F5">
              <w:rPr>
                <w:noProof/>
                <w:webHidden/>
              </w:rPr>
              <w:instrText xml:space="preserve"> PAGEREF _Toc259019087 \h </w:instrText>
            </w:r>
            <w:r>
              <w:rPr>
                <w:noProof/>
                <w:webHidden/>
              </w:rPr>
            </w:r>
            <w:r>
              <w:rPr>
                <w:noProof/>
                <w:webHidden/>
              </w:rPr>
              <w:fldChar w:fldCharType="separate"/>
            </w:r>
            <w:r w:rsidR="007C7018">
              <w:rPr>
                <w:noProof/>
                <w:webHidden/>
              </w:rPr>
              <w:t>ii</w:t>
            </w:r>
            <w:r>
              <w:rPr>
                <w:noProof/>
                <w:webHidden/>
              </w:rPr>
              <w:fldChar w:fldCharType="end"/>
            </w:r>
          </w:hyperlink>
        </w:p>
        <w:p w:rsidR="00FE74F5" w:rsidRDefault="00222D65">
          <w:pPr>
            <w:pStyle w:val="TOC1"/>
            <w:tabs>
              <w:tab w:val="right" w:leader="dot" w:pos="9016"/>
            </w:tabs>
            <w:rPr>
              <w:rFonts w:eastAsiaTheme="minorEastAsia"/>
              <w:noProof/>
              <w:lang w:eastAsia="en-GB"/>
            </w:rPr>
          </w:pPr>
          <w:hyperlink w:anchor="_Toc259019088" w:history="1">
            <w:r w:rsidR="00FE74F5" w:rsidRPr="008C7474">
              <w:rPr>
                <w:rStyle w:val="Hyperlink"/>
                <w:noProof/>
              </w:rPr>
              <w:t>Acknowledgements</w:t>
            </w:r>
            <w:r w:rsidR="00FE74F5">
              <w:rPr>
                <w:noProof/>
                <w:webHidden/>
              </w:rPr>
              <w:tab/>
            </w:r>
            <w:r>
              <w:rPr>
                <w:noProof/>
                <w:webHidden/>
              </w:rPr>
              <w:fldChar w:fldCharType="begin"/>
            </w:r>
            <w:r w:rsidR="00FE74F5">
              <w:rPr>
                <w:noProof/>
                <w:webHidden/>
              </w:rPr>
              <w:instrText xml:space="preserve"> PAGEREF _Toc259019088 \h </w:instrText>
            </w:r>
            <w:r>
              <w:rPr>
                <w:noProof/>
                <w:webHidden/>
              </w:rPr>
            </w:r>
            <w:r>
              <w:rPr>
                <w:noProof/>
                <w:webHidden/>
              </w:rPr>
              <w:fldChar w:fldCharType="separate"/>
            </w:r>
            <w:r w:rsidR="007C7018">
              <w:rPr>
                <w:noProof/>
                <w:webHidden/>
              </w:rPr>
              <w:t>iii</w:t>
            </w:r>
            <w:r>
              <w:rPr>
                <w:noProof/>
                <w:webHidden/>
              </w:rPr>
              <w:fldChar w:fldCharType="end"/>
            </w:r>
          </w:hyperlink>
        </w:p>
        <w:p w:rsidR="00FE74F5" w:rsidRDefault="00222D65">
          <w:pPr>
            <w:pStyle w:val="TOC1"/>
            <w:tabs>
              <w:tab w:val="right" w:leader="dot" w:pos="9016"/>
            </w:tabs>
            <w:rPr>
              <w:rFonts w:eastAsiaTheme="minorEastAsia"/>
              <w:noProof/>
              <w:lang w:eastAsia="en-GB"/>
            </w:rPr>
          </w:pPr>
          <w:hyperlink w:anchor="_Toc259019089" w:history="1">
            <w:r w:rsidR="00FE74F5" w:rsidRPr="008C7474">
              <w:rPr>
                <w:rStyle w:val="Hyperlink"/>
                <w:noProof/>
              </w:rPr>
              <w:t>Contents</w:t>
            </w:r>
            <w:r w:rsidR="00FE74F5">
              <w:rPr>
                <w:noProof/>
                <w:webHidden/>
              </w:rPr>
              <w:tab/>
            </w:r>
            <w:r>
              <w:rPr>
                <w:noProof/>
                <w:webHidden/>
              </w:rPr>
              <w:fldChar w:fldCharType="begin"/>
            </w:r>
            <w:r w:rsidR="00FE74F5">
              <w:rPr>
                <w:noProof/>
                <w:webHidden/>
              </w:rPr>
              <w:instrText xml:space="preserve"> PAGEREF _Toc259019089 \h </w:instrText>
            </w:r>
            <w:r>
              <w:rPr>
                <w:noProof/>
                <w:webHidden/>
              </w:rPr>
            </w:r>
            <w:r>
              <w:rPr>
                <w:noProof/>
                <w:webHidden/>
              </w:rPr>
              <w:fldChar w:fldCharType="separate"/>
            </w:r>
            <w:r w:rsidR="007C7018">
              <w:rPr>
                <w:noProof/>
                <w:webHidden/>
              </w:rPr>
              <w:t>iv</w:t>
            </w:r>
            <w:r>
              <w:rPr>
                <w:noProof/>
                <w:webHidden/>
              </w:rPr>
              <w:fldChar w:fldCharType="end"/>
            </w:r>
          </w:hyperlink>
        </w:p>
        <w:p w:rsidR="00FE74F5" w:rsidRDefault="00222D65">
          <w:pPr>
            <w:pStyle w:val="TOC1"/>
            <w:tabs>
              <w:tab w:val="right" w:leader="dot" w:pos="9016"/>
            </w:tabs>
            <w:rPr>
              <w:rFonts w:eastAsiaTheme="minorEastAsia"/>
              <w:noProof/>
              <w:lang w:eastAsia="en-GB"/>
            </w:rPr>
          </w:pPr>
          <w:hyperlink w:anchor="_Toc259019090" w:history="1">
            <w:r w:rsidR="00FE74F5" w:rsidRPr="008C7474">
              <w:rPr>
                <w:rStyle w:val="Hyperlink"/>
                <w:noProof/>
              </w:rPr>
              <w:t>List of Figures</w:t>
            </w:r>
            <w:r w:rsidR="00FE74F5">
              <w:rPr>
                <w:noProof/>
                <w:webHidden/>
              </w:rPr>
              <w:tab/>
            </w:r>
            <w:r>
              <w:rPr>
                <w:noProof/>
                <w:webHidden/>
              </w:rPr>
              <w:fldChar w:fldCharType="begin"/>
            </w:r>
            <w:r w:rsidR="00FE74F5">
              <w:rPr>
                <w:noProof/>
                <w:webHidden/>
              </w:rPr>
              <w:instrText xml:space="preserve"> PAGEREF _Toc259019090 \h </w:instrText>
            </w:r>
            <w:r>
              <w:rPr>
                <w:noProof/>
                <w:webHidden/>
              </w:rPr>
            </w:r>
            <w:r>
              <w:rPr>
                <w:noProof/>
                <w:webHidden/>
              </w:rPr>
              <w:fldChar w:fldCharType="separate"/>
            </w:r>
            <w:r w:rsidR="007C7018">
              <w:rPr>
                <w:noProof/>
                <w:webHidden/>
              </w:rPr>
              <w:t>vii</w:t>
            </w:r>
            <w:r>
              <w:rPr>
                <w:noProof/>
                <w:webHidden/>
              </w:rPr>
              <w:fldChar w:fldCharType="end"/>
            </w:r>
          </w:hyperlink>
        </w:p>
        <w:p w:rsidR="00FE74F5" w:rsidRDefault="00222D65">
          <w:pPr>
            <w:pStyle w:val="TOC1"/>
            <w:tabs>
              <w:tab w:val="right" w:leader="dot" w:pos="9016"/>
            </w:tabs>
            <w:rPr>
              <w:rFonts w:eastAsiaTheme="minorEastAsia"/>
              <w:noProof/>
              <w:lang w:eastAsia="en-GB"/>
            </w:rPr>
          </w:pPr>
          <w:hyperlink w:anchor="_Toc259019091" w:history="1">
            <w:r w:rsidR="00FE74F5" w:rsidRPr="008C7474">
              <w:rPr>
                <w:rStyle w:val="Hyperlink"/>
                <w:noProof/>
              </w:rPr>
              <w:t>List of Tables</w:t>
            </w:r>
            <w:r w:rsidR="00FE74F5">
              <w:rPr>
                <w:noProof/>
                <w:webHidden/>
              </w:rPr>
              <w:tab/>
            </w:r>
            <w:r>
              <w:rPr>
                <w:noProof/>
                <w:webHidden/>
              </w:rPr>
              <w:fldChar w:fldCharType="begin"/>
            </w:r>
            <w:r w:rsidR="00FE74F5">
              <w:rPr>
                <w:noProof/>
                <w:webHidden/>
              </w:rPr>
              <w:instrText xml:space="preserve"> PAGEREF _Toc259019091 \h </w:instrText>
            </w:r>
            <w:r>
              <w:rPr>
                <w:noProof/>
                <w:webHidden/>
              </w:rPr>
            </w:r>
            <w:r>
              <w:rPr>
                <w:noProof/>
                <w:webHidden/>
              </w:rPr>
              <w:fldChar w:fldCharType="separate"/>
            </w:r>
            <w:r w:rsidR="007C7018">
              <w:rPr>
                <w:noProof/>
                <w:webHidden/>
              </w:rPr>
              <w:t>vii</w:t>
            </w:r>
            <w:r>
              <w:rPr>
                <w:noProof/>
                <w:webHidden/>
              </w:rPr>
              <w:fldChar w:fldCharType="end"/>
            </w:r>
          </w:hyperlink>
        </w:p>
        <w:p w:rsidR="00FE74F5" w:rsidRDefault="00222D65">
          <w:pPr>
            <w:pStyle w:val="TOC1"/>
            <w:tabs>
              <w:tab w:val="left" w:pos="440"/>
              <w:tab w:val="right" w:leader="dot" w:pos="9016"/>
            </w:tabs>
            <w:rPr>
              <w:rFonts w:eastAsiaTheme="minorEastAsia"/>
              <w:noProof/>
              <w:lang w:eastAsia="en-GB"/>
            </w:rPr>
          </w:pPr>
          <w:hyperlink w:anchor="_Toc259019092" w:history="1">
            <w:r w:rsidR="00FE74F5" w:rsidRPr="008C7474">
              <w:rPr>
                <w:rStyle w:val="Hyperlink"/>
                <w:noProof/>
              </w:rPr>
              <w:t>1.</w:t>
            </w:r>
            <w:r w:rsidR="00FE74F5">
              <w:rPr>
                <w:rFonts w:eastAsiaTheme="minorEastAsia"/>
                <w:noProof/>
                <w:lang w:eastAsia="en-GB"/>
              </w:rPr>
              <w:tab/>
            </w:r>
            <w:r w:rsidR="00FE74F5" w:rsidRPr="008C7474">
              <w:rPr>
                <w:rStyle w:val="Hyperlink"/>
                <w:noProof/>
              </w:rPr>
              <w:t>Introduction</w:t>
            </w:r>
            <w:r w:rsidR="00FE74F5">
              <w:rPr>
                <w:noProof/>
                <w:webHidden/>
              </w:rPr>
              <w:tab/>
            </w:r>
            <w:r>
              <w:rPr>
                <w:noProof/>
                <w:webHidden/>
              </w:rPr>
              <w:fldChar w:fldCharType="begin"/>
            </w:r>
            <w:r w:rsidR="00FE74F5">
              <w:rPr>
                <w:noProof/>
                <w:webHidden/>
              </w:rPr>
              <w:instrText xml:space="preserve"> PAGEREF _Toc259019092 \h </w:instrText>
            </w:r>
            <w:r>
              <w:rPr>
                <w:noProof/>
                <w:webHidden/>
              </w:rPr>
            </w:r>
            <w:r>
              <w:rPr>
                <w:noProof/>
                <w:webHidden/>
              </w:rPr>
              <w:fldChar w:fldCharType="separate"/>
            </w:r>
            <w:r w:rsidR="007C7018">
              <w:rPr>
                <w:noProof/>
                <w:webHidden/>
              </w:rPr>
              <w:t>1</w:t>
            </w:r>
            <w:r>
              <w:rPr>
                <w:noProof/>
                <w:webHidden/>
              </w:rPr>
              <w:fldChar w:fldCharType="end"/>
            </w:r>
          </w:hyperlink>
        </w:p>
        <w:p w:rsidR="00FE74F5" w:rsidRDefault="00222D65">
          <w:pPr>
            <w:pStyle w:val="TOC2"/>
            <w:tabs>
              <w:tab w:val="left" w:pos="880"/>
              <w:tab w:val="right" w:leader="dot" w:pos="9016"/>
            </w:tabs>
            <w:rPr>
              <w:noProof/>
              <w:lang w:val="en-GB" w:eastAsia="en-GB"/>
            </w:rPr>
          </w:pPr>
          <w:hyperlink w:anchor="_Toc259019093" w:history="1">
            <w:r w:rsidR="00FE74F5" w:rsidRPr="008C7474">
              <w:rPr>
                <w:rStyle w:val="Hyperlink"/>
                <w:noProof/>
              </w:rPr>
              <w:t>1.1.</w:t>
            </w:r>
            <w:r w:rsidR="00FE74F5">
              <w:rPr>
                <w:noProof/>
                <w:lang w:val="en-GB" w:eastAsia="en-GB"/>
              </w:rPr>
              <w:tab/>
            </w:r>
            <w:r w:rsidR="00FE74F5" w:rsidRPr="008C7474">
              <w:rPr>
                <w:rStyle w:val="Hyperlink"/>
                <w:noProof/>
              </w:rPr>
              <w:t>Problem Background</w:t>
            </w:r>
            <w:r w:rsidR="00FE74F5">
              <w:rPr>
                <w:noProof/>
                <w:webHidden/>
              </w:rPr>
              <w:tab/>
            </w:r>
            <w:r>
              <w:rPr>
                <w:noProof/>
                <w:webHidden/>
              </w:rPr>
              <w:fldChar w:fldCharType="begin"/>
            </w:r>
            <w:r w:rsidR="00FE74F5">
              <w:rPr>
                <w:noProof/>
                <w:webHidden/>
              </w:rPr>
              <w:instrText xml:space="preserve"> PAGEREF _Toc259019093 \h </w:instrText>
            </w:r>
            <w:r>
              <w:rPr>
                <w:noProof/>
                <w:webHidden/>
              </w:rPr>
            </w:r>
            <w:r>
              <w:rPr>
                <w:noProof/>
                <w:webHidden/>
              </w:rPr>
              <w:fldChar w:fldCharType="separate"/>
            </w:r>
            <w:r w:rsidR="007C7018">
              <w:rPr>
                <w:noProof/>
                <w:webHidden/>
              </w:rPr>
              <w:t>1</w:t>
            </w:r>
            <w:r>
              <w:rPr>
                <w:noProof/>
                <w:webHidden/>
              </w:rPr>
              <w:fldChar w:fldCharType="end"/>
            </w:r>
          </w:hyperlink>
        </w:p>
        <w:p w:rsidR="00FE74F5" w:rsidRDefault="00222D65">
          <w:pPr>
            <w:pStyle w:val="TOC2"/>
            <w:tabs>
              <w:tab w:val="left" w:pos="880"/>
              <w:tab w:val="right" w:leader="dot" w:pos="9016"/>
            </w:tabs>
            <w:rPr>
              <w:noProof/>
              <w:lang w:val="en-GB" w:eastAsia="en-GB"/>
            </w:rPr>
          </w:pPr>
          <w:hyperlink w:anchor="_Toc259019094" w:history="1">
            <w:r w:rsidR="00FE74F5" w:rsidRPr="008C7474">
              <w:rPr>
                <w:rStyle w:val="Hyperlink"/>
                <w:noProof/>
              </w:rPr>
              <w:t>1.2.</w:t>
            </w:r>
            <w:r w:rsidR="00FE74F5">
              <w:rPr>
                <w:noProof/>
                <w:lang w:val="en-GB" w:eastAsia="en-GB"/>
              </w:rPr>
              <w:tab/>
            </w:r>
            <w:r w:rsidR="00FE74F5" w:rsidRPr="008C7474">
              <w:rPr>
                <w:rStyle w:val="Hyperlink"/>
                <w:noProof/>
              </w:rPr>
              <w:t>Project Proposal</w:t>
            </w:r>
            <w:r w:rsidR="00FE74F5">
              <w:rPr>
                <w:noProof/>
                <w:webHidden/>
              </w:rPr>
              <w:tab/>
            </w:r>
            <w:r>
              <w:rPr>
                <w:noProof/>
                <w:webHidden/>
              </w:rPr>
              <w:fldChar w:fldCharType="begin"/>
            </w:r>
            <w:r w:rsidR="00FE74F5">
              <w:rPr>
                <w:noProof/>
                <w:webHidden/>
              </w:rPr>
              <w:instrText xml:space="preserve"> PAGEREF _Toc259019094 \h </w:instrText>
            </w:r>
            <w:r>
              <w:rPr>
                <w:noProof/>
                <w:webHidden/>
              </w:rPr>
            </w:r>
            <w:r>
              <w:rPr>
                <w:noProof/>
                <w:webHidden/>
              </w:rPr>
              <w:fldChar w:fldCharType="separate"/>
            </w:r>
            <w:r w:rsidR="007C7018">
              <w:rPr>
                <w:noProof/>
                <w:webHidden/>
              </w:rPr>
              <w:t>2</w:t>
            </w:r>
            <w:r>
              <w:rPr>
                <w:noProof/>
                <w:webHidden/>
              </w:rPr>
              <w:fldChar w:fldCharType="end"/>
            </w:r>
          </w:hyperlink>
        </w:p>
        <w:p w:rsidR="00FE74F5" w:rsidRDefault="00222D65">
          <w:pPr>
            <w:pStyle w:val="TOC2"/>
            <w:tabs>
              <w:tab w:val="left" w:pos="880"/>
              <w:tab w:val="right" w:leader="dot" w:pos="9016"/>
            </w:tabs>
            <w:rPr>
              <w:noProof/>
              <w:lang w:val="en-GB" w:eastAsia="en-GB"/>
            </w:rPr>
          </w:pPr>
          <w:hyperlink w:anchor="_Toc259019095" w:history="1">
            <w:r w:rsidR="00FE74F5" w:rsidRPr="008C7474">
              <w:rPr>
                <w:rStyle w:val="Hyperlink"/>
                <w:noProof/>
              </w:rPr>
              <w:t>1.3.</w:t>
            </w:r>
            <w:r w:rsidR="00FE74F5">
              <w:rPr>
                <w:noProof/>
                <w:lang w:val="en-GB" w:eastAsia="en-GB"/>
              </w:rPr>
              <w:tab/>
            </w:r>
            <w:r w:rsidR="00FE74F5" w:rsidRPr="008C7474">
              <w:rPr>
                <w:rStyle w:val="Hyperlink"/>
                <w:noProof/>
              </w:rPr>
              <w:t>Existing Work</w:t>
            </w:r>
            <w:r w:rsidR="00FE74F5">
              <w:rPr>
                <w:noProof/>
                <w:webHidden/>
              </w:rPr>
              <w:tab/>
            </w:r>
            <w:r>
              <w:rPr>
                <w:noProof/>
                <w:webHidden/>
              </w:rPr>
              <w:fldChar w:fldCharType="begin"/>
            </w:r>
            <w:r w:rsidR="00FE74F5">
              <w:rPr>
                <w:noProof/>
                <w:webHidden/>
              </w:rPr>
              <w:instrText xml:space="preserve"> PAGEREF _Toc259019095 \h </w:instrText>
            </w:r>
            <w:r>
              <w:rPr>
                <w:noProof/>
                <w:webHidden/>
              </w:rPr>
            </w:r>
            <w:r>
              <w:rPr>
                <w:noProof/>
                <w:webHidden/>
              </w:rPr>
              <w:fldChar w:fldCharType="separate"/>
            </w:r>
            <w:r w:rsidR="007C7018">
              <w:rPr>
                <w:noProof/>
                <w:webHidden/>
              </w:rPr>
              <w:t>2</w:t>
            </w:r>
            <w:r>
              <w:rPr>
                <w:noProof/>
                <w:webHidden/>
              </w:rPr>
              <w:fldChar w:fldCharType="end"/>
            </w:r>
          </w:hyperlink>
        </w:p>
        <w:p w:rsidR="00FE74F5" w:rsidRDefault="00222D65">
          <w:pPr>
            <w:pStyle w:val="TOC2"/>
            <w:tabs>
              <w:tab w:val="left" w:pos="880"/>
              <w:tab w:val="right" w:leader="dot" w:pos="9016"/>
            </w:tabs>
            <w:rPr>
              <w:noProof/>
              <w:lang w:val="en-GB" w:eastAsia="en-GB"/>
            </w:rPr>
          </w:pPr>
          <w:hyperlink w:anchor="_Toc259019096" w:history="1">
            <w:r w:rsidR="00FE74F5" w:rsidRPr="008C7474">
              <w:rPr>
                <w:rStyle w:val="Hyperlink"/>
                <w:noProof/>
              </w:rPr>
              <w:t>1.4.</w:t>
            </w:r>
            <w:r w:rsidR="00FE74F5">
              <w:rPr>
                <w:noProof/>
                <w:lang w:val="en-GB" w:eastAsia="en-GB"/>
              </w:rPr>
              <w:tab/>
            </w:r>
            <w:r w:rsidR="00FE74F5" w:rsidRPr="008C7474">
              <w:rPr>
                <w:rStyle w:val="Hyperlink"/>
                <w:noProof/>
              </w:rPr>
              <w:t>Objectives</w:t>
            </w:r>
            <w:r w:rsidR="00FE74F5">
              <w:rPr>
                <w:noProof/>
                <w:webHidden/>
              </w:rPr>
              <w:tab/>
            </w:r>
            <w:r>
              <w:rPr>
                <w:noProof/>
                <w:webHidden/>
              </w:rPr>
              <w:fldChar w:fldCharType="begin"/>
            </w:r>
            <w:r w:rsidR="00FE74F5">
              <w:rPr>
                <w:noProof/>
                <w:webHidden/>
              </w:rPr>
              <w:instrText xml:space="preserve"> PAGEREF _Toc259019096 \h </w:instrText>
            </w:r>
            <w:r>
              <w:rPr>
                <w:noProof/>
                <w:webHidden/>
              </w:rPr>
            </w:r>
            <w:r>
              <w:rPr>
                <w:noProof/>
                <w:webHidden/>
              </w:rPr>
              <w:fldChar w:fldCharType="separate"/>
            </w:r>
            <w:r w:rsidR="007C7018">
              <w:rPr>
                <w:noProof/>
                <w:webHidden/>
              </w:rPr>
              <w:t>3</w:t>
            </w:r>
            <w:r>
              <w:rPr>
                <w:noProof/>
                <w:webHidden/>
              </w:rPr>
              <w:fldChar w:fldCharType="end"/>
            </w:r>
          </w:hyperlink>
        </w:p>
        <w:p w:rsidR="00FE74F5" w:rsidRDefault="00222D65">
          <w:pPr>
            <w:pStyle w:val="TOC2"/>
            <w:tabs>
              <w:tab w:val="left" w:pos="880"/>
              <w:tab w:val="right" w:leader="dot" w:pos="9016"/>
            </w:tabs>
            <w:rPr>
              <w:noProof/>
              <w:lang w:val="en-GB" w:eastAsia="en-GB"/>
            </w:rPr>
          </w:pPr>
          <w:hyperlink w:anchor="_Toc259019097" w:history="1">
            <w:r w:rsidR="00FE74F5" w:rsidRPr="008C7474">
              <w:rPr>
                <w:rStyle w:val="Hyperlink"/>
                <w:noProof/>
              </w:rPr>
              <w:t>1.5.</w:t>
            </w:r>
            <w:r w:rsidR="00FE74F5">
              <w:rPr>
                <w:noProof/>
                <w:lang w:val="en-GB" w:eastAsia="en-GB"/>
              </w:rPr>
              <w:tab/>
            </w:r>
            <w:r w:rsidR="00FE74F5" w:rsidRPr="008C7474">
              <w:rPr>
                <w:rStyle w:val="Hyperlink"/>
                <w:noProof/>
              </w:rPr>
              <w:t>Report Overview</w:t>
            </w:r>
            <w:r w:rsidR="00FE74F5">
              <w:rPr>
                <w:noProof/>
                <w:webHidden/>
              </w:rPr>
              <w:tab/>
            </w:r>
            <w:r>
              <w:rPr>
                <w:noProof/>
                <w:webHidden/>
              </w:rPr>
              <w:fldChar w:fldCharType="begin"/>
            </w:r>
            <w:r w:rsidR="00FE74F5">
              <w:rPr>
                <w:noProof/>
                <w:webHidden/>
              </w:rPr>
              <w:instrText xml:space="preserve"> PAGEREF _Toc259019097 \h </w:instrText>
            </w:r>
            <w:r>
              <w:rPr>
                <w:noProof/>
                <w:webHidden/>
              </w:rPr>
            </w:r>
            <w:r>
              <w:rPr>
                <w:noProof/>
                <w:webHidden/>
              </w:rPr>
              <w:fldChar w:fldCharType="separate"/>
            </w:r>
            <w:r w:rsidR="007C7018">
              <w:rPr>
                <w:noProof/>
                <w:webHidden/>
              </w:rPr>
              <w:t>3</w:t>
            </w:r>
            <w:r>
              <w:rPr>
                <w:noProof/>
                <w:webHidden/>
              </w:rPr>
              <w:fldChar w:fldCharType="end"/>
            </w:r>
          </w:hyperlink>
        </w:p>
        <w:p w:rsidR="00FE74F5" w:rsidRDefault="00222D65">
          <w:pPr>
            <w:pStyle w:val="TOC1"/>
            <w:tabs>
              <w:tab w:val="left" w:pos="440"/>
              <w:tab w:val="right" w:leader="dot" w:pos="9016"/>
            </w:tabs>
            <w:rPr>
              <w:rFonts w:eastAsiaTheme="minorEastAsia"/>
              <w:noProof/>
              <w:lang w:eastAsia="en-GB"/>
            </w:rPr>
          </w:pPr>
          <w:hyperlink w:anchor="_Toc259019098" w:history="1">
            <w:r w:rsidR="00FE74F5" w:rsidRPr="008C7474">
              <w:rPr>
                <w:rStyle w:val="Hyperlink"/>
                <w:noProof/>
              </w:rPr>
              <w:t>2.</w:t>
            </w:r>
            <w:r w:rsidR="00FE74F5">
              <w:rPr>
                <w:rFonts w:eastAsiaTheme="minorEastAsia"/>
                <w:noProof/>
                <w:lang w:eastAsia="en-GB"/>
              </w:rPr>
              <w:tab/>
            </w:r>
            <w:r w:rsidR="00FE74F5" w:rsidRPr="008C7474">
              <w:rPr>
                <w:rStyle w:val="Hyperlink"/>
                <w:noProof/>
              </w:rPr>
              <w:t>Background</w:t>
            </w:r>
            <w:r w:rsidR="00FE74F5">
              <w:rPr>
                <w:noProof/>
                <w:webHidden/>
              </w:rPr>
              <w:tab/>
            </w:r>
            <w:r>
              <w:rPr>
                <w:noProof/>
                <w:webHidden/>
              </w:rPr>
              <w:fldChar w:fldCharType="begin"/>
            </w:r>
            <w:r w:rsidR="00FE74F5">
              <w:rPr>
                <w:noProof/>
                <w:webHidden/>
              </w:rPr>
              <w:instrText xml:space="preserve"> PAGEREF _Toc259019098 \h </w:instrText>
            </w:r>
            <w:r>
              <w:rPr>
                <w:noProof/>
                <w:webHidden/>
              </w:rPr>
            </w:r>
            <w:r>
              <w:rPr>
                <w:noProof/>
                <w:webHidden/>
              </w:rPr>
              <w:fldChar w:fldCharType="separate"/>
            </w:r>
            <w:r w:rsidR="007C7018">
              <w:rPr>
                <w:noProof/>
                <w:webHidden/>
              </w:rPr>
              <w:t>4</w:t>
            </w:r>
            <w:r>
              <w:rPr>
                <w:noProof/>
                <w:webHidden/>
              </w:rPr>
              <w:fldChar w:fldCharType="end"/>
            </w:r>
          </w:hyperlink>
        </w:p>
        <w:p w:rsidR="00FE74F5" w:rsidRDefault="00222D65">
          <w:pPr>
            <w:pStyle w:val="TOC2"/>
            <w:tabs>
              <w:tab w:val="left" w:pos="880"/>
              <w:tab w:val="right" w:leader="dot" w:pos="9016"/>
            </w:tabs>
            <w:rPr>
              <w:noProof/>
              <w:lang w:val="en-GB" w:eastAsia="en-GB"/>
            </w:rPr>
          </w:pPr>
          <w:hyperlink w:anchor="_Toc259019099" w:history="1">
            <w:r w:rsidR="00FE74F5" w:rsidRPr="008C7474">
              <w:rPr>
                <w:rStyle w:val="Hyperlink"/>
                <w:noProof/>
              </w:rPr>
              <w:t>2.1.</w:t>
            </w:r>
            <w:r w:rsidR="00FE74F5">
              <w:rPr>
                <w:noProof/>
                <w:lang w:val="en-GB" w:eastAsia="en-GB"/>
              </w:rPr>
              <w:tab/>
            </w:r>
            <w:r w:rsidR="00FE74F5" w:rsidRPr="008C7474">
              <w:rPr>
                <w:rStyle w:val="Hyperlink"/>
                <w:noProof/>
              </w:rPr>
              <w:t>Notions of Position</w:t>
            </w:r>
            <w:r w:rsidR="00FE74F5">
              <w:rPr>
                <w:noProof/>
                <w:webHidden/>
              </w:rPr>
              <w:tab/>
            </w:r>
            <w:r>
              <w:rPr>
                <w:noProof/>
                <w:webHidden/>
              </w:rPr>
              <w:fldChar w:fldCharType="begin"/>
            </w:r>
            <w:r w:rsidR="00FE74F5">
              <w:rPr>
                <w:noProof/>
                <w:webHidden/>
              </w:rPr>
              <w:instrText xml:space="preserve"> PAGEREF _Toc259019099 \h </w:instrText>
            </w:r>
            <w:r>
              <w:rPr>
                <w:noProof/>
                <w:webHidden/>
              </w:rPr>
            </w:r>
            <w:r>
              <w:rPr>
                <w:noProof/>
                <w:webHidden/>
              </w:rPr>
              <w:fldChar w:fldCharType="separate"/>
            </w:r>
            <w:r w:rsidR="007C7018">
              <w:rPr>
                <w:noProof/>
                <w:webHidden/>
              </w:rPr>
              <w:t>4</w:t>
            </w:r>
            <w:r>
              <w:rPr>
                <w:noProof/>
                <w:webHidden/>
              </w:rPr>
              <w:fldChar w:fldCharType="end"/>
            </w:r>
          </w:hyperlink>
        </w:p>
        <w:p w:rsidR="00FE74F5" w:rsidRDefault="00222D65">
          <w:pPr>
            <w:pStyle w:val="TOC3"/>
            <w:tabs>
              <w:tab w:val="left" w:pos="1320"/>
              <w:tab w:val="right" w:leader="dot" w:pos="9016"/>
            </w:tabs>
            <w:rPr>
              <w:noProof/>
              <w:lang w:val="en-GB" w:eastAsia="en-GB"/>
            </w:rPr>
          </w:pPr>
          <w:hyperlink w:anchor="_Toc259019100" w:history="1">
            <w:r w:rsidR="00FE74F5" w:rsidRPr="008C7474">
              <w:rPr>
                <w:rStyle w:val="Hyperlink"/>
                <w:noProof/>
              </w:rPr>
              <w:t>2.1.1.</w:t>
            </w:r>
            <w:r w:rsidR="00FE74F5">
              <w:rPr>
                <w:noProof/>
                <w:lang w:val="en-GB" w:eastAsia="en-GB"/>
              </w:rPr>
              <w:tab/>
            </w:r>
            <w:r w:rsidR="00FE74F5" w:rsidRPr="008C7474">
              <w:rPr>
                <w:rStyle w:val="Hyperlink"/>
                <w:noProof/>
              </w:rPr>
              <w:t>Actor Similarity vs. Actor Cohesion</w:t>
            </w:r>
            <w:r w:rsidR="00FE74F5">
              <w:rPr>
                <w:noProof/>
                <w:webHidden/>
              </w:rPr>
              <w:tab/>
            </w:r>
            <w:r>
              <w:rPr>
                <w:noProof/>
                <w:webHidden/>
              </w:rPr>
              <w:fldChar w:fldCharType="begin"/>
            </w:r>
            <w:r w:rsidR="00FE74F5">
              <w:rPr>
                <w:noProof/>
                <w:webHidden/>
              </w:rPr>
              <w:instrText xml:space="preserve"> PAGEREF _Toc259019100 \h </w:instrText>
            </w:r>
            <w:r>
              <w:rPr>
                <w:noProof/>
                <w:webHidden/>
              </w:rPr>
            </w:r>
            <w:r>
              <w:rPr>
                <w:noProof/>
                <w:webHidden/>
              </w:rPr>
              <w:fldChar w:fldCharType="separate"/>
            </w:r>
            <w:r w:rsidR="007C7018">
              <w:rPr>
                <w:noProof/>
                <w:webHidden/>
              </w:rPr>
              <w:t>4</w:t>
            </w:r>
            <w:r>
              <w:rPr>
                <w:noProof/>
                <w:webHidden/>
              </w:rPr>
              <w:fldChar w:fldCharType="end"/>
            </w:r>
          </w:hyperlink>
        </w:p>
        <w:p w:rsidR="00FE74F5" w:rsidRDefault="00222D65">
          <w:pPr>
            <w:pStyle w:val="TOC3"/>
            <w:tabs>
              <w:tab w:val="left" w:pos="1320"/>
              <w:tab w:val="right" w:leader="dot" w:pos="9016"/>
            </w:tabs>
            <w:rPr>
              <w:noProof/>
              <w:lang w:val="en-GB" w:eastAsia="en-GB"/>
            </w:rPr>
          </w:pPr>
          <w:hyperlink w:anchor="_Toc259019101" w:history="1">
            <w:r w:rsidR="00FE74F5" w:rsidRPr="008C7474">
              <w:rPr>
                <w:rStyle w:val="Hyperlink"/>
                <w:noProof/>
              </w:rPr>
              <w:t>2.1.2.</w:t>
            </w:r>
            <w:r w:rsidR="00FE74F5">
              <w:rPr>
                <w:noProof/>
                <w:lang w:val="en-GB" w:eastAsia="en-GB"/>
              </w:rPr>
              <w:tab/>
            </w:r>
            <w:r w:rsidR="00FE74F5" w:rsidRPr="008C7474">
              <w:rPr>
                <w:rStyle w:val="Hyperlink"/>
                <w:noProof/>
              </w:rPr>
              <w:t>Positional Analysis</w:t>
            </w:r>
            <w:r w:rsidR="00FE74F5">
              <w:rPr>
                <w:noProof/>
                <w:webHidden/>
              </w:rPr>
              <w:tab/>
            </w:r>
            <w:r>
              <w:rPr>
                <w:noProof/>
                <w:webHidden/>
              </w:rPr>
              <w:fldChar w:fldCharType="begin"/>
            </w:r>
            <w:r w:rsidR="00FE74F5">
              <w:rPr>
                <w:noProof/>
                <w:webHidden/>
              </w:rPr>
              <w:instrText xml:space="preserve"> PAGEREF _Toc259019101 \h </w:instrText>
            </w:r>
            <w:r>
              <w:rPr>
                <w:noProof/>
                <w:webHidden/>
              </w:rPr>
            </w:r>
            <w:r>
              <w:rPr>
                <w:noProof/>
                <w:webHidden/>
              </w:rPr>
              <w:fldChar w:fldCharType="separate"/>
            </w:r>
            <w:r w:rsidR="007C7018">
              <w:rPr>
                <w:noProof/>
                <w:webHidden/>
              </w:rPr>
              <w:t>4</w:t>
            </w:r>
            <w:r>
              <w:rPr>
                <w:noProof/>
                <w:webHidden/>
              </w:rPr>
              <w:fldChar w:fldCharType="end"/>
            </w:r>
          </w:hyperlink>
        </w:p>
        <w:p w:rsidR="00FE74F5" w:rsidRDefault="00222D65">
          <w:pPr>
            <w:pStyle w:val="TOC2"/>
            <w:tabs>
              <w:tab w:val="left" w:pos="880"/>
              <w:tab w:val="right" w:leader="dot" w:pos="9016"/>
            </w:tabs>
            <w:rPr>
              <w:noProof/>
              <w:lang w:val="en-GB" w:eastAsia="en-GB"/>
            </w:rPr>
          </w:pPr>
          <w:hyperlink w:anchor="_Toc259019102" w:history="1">
            <w:r w:rsidR="00FE74F5" w:rsidRPr="008C7474">
              <w:rPr>
                <w:rStyle w:val="Hyperlink"/>
                <w:noProof/>
              </w:rPr>
              <w:t>2.2.</w:t>
            </w:r>
            <w:r w:rsidR="00FE74F5">
              <w:rPr>
                <w:noProof/>
                <w:lang w:val="en-GB" w:eastAsia="en-GB"/>
              </w:rPr>
              <w:tab/>
            </w:r>
            <w:r w:rsidR="00FE74F5" w:rsidRPr="008C7474">
              <w:rPr>
                <w:rStyle w:val="Hyperlink"/>
                <w:noProof/>
              </w:rPr>
              <w:t>Technical Definitions and Notation</w:t>
            </w:r>
            <w:r w:rsidR="00FE74F5">
              <w:rPr>
                <w:noProof/>
                <w:webHidden/>
              </w:rPr>
              <w:tab/>
            </w:r>
            <w:r>
              <w:rPr>
                <w:noProof/>
                <w:webHidden/>
              </w:rPr>
              <w:fldChar w:fldCharType="begin"/>
            </w:r>
            <w:r w:rsidR="00FE74F5">
              <w:rPr>
                <w:noProof/>
                <w:webHidden/>
              </w:rPr>
              <w:instrText xml:space="preserve"> PAGEREF _Toc259019102 \h </w:instrText>
            </w:r>
            <w:r>
              <w:rPr>
                <w:noProof/>
                <w:webHidden/>
              </w:rPr>
            </w:r>
            <w:r>
              <w:rPr>
                <w:noProof/>
                <w:webHidden/>
              </w:rPr>
              <w:fldChar w:fldCharType="separate"/>
            </w:r>
            <w:r w:rsidR="007C7018">
              <w:rPr>
                <w:noProof/>
                <w:webHidden/>
              </w:rPr>
              <w:t>5</w:t>
            </w:r>
            <w:r>
              <w:rPr>
                <w:noProof/>
                <w:webHidden/>
              </w:rPr>
              <w:fldChar w:fldCharType="end"/>
            </w:r>
          </w:hyperlink>
        </w:p>
        <w:p w:rsidR="00FE74F5" w:rsidRDefault="00222D65">
          <w:pPr>
            <w:pStyle w:val="TOC2"/>
            <w:tabs>
              <w:tab w:val="left" w:pos="880"/>
              <w:tab w:val="right" w:leader="dot" w:pos="9016"/>
            </w:tabs>
            <w:rPr>
              <w:noProof/>
              <w:lang w:val="en-GB" w:eastAsia="en-GB"/>
            </w:rPr>
          </w:pPr>
          <w:hyperlink w:anchor="_Toc259019103" w:history="1">
            <w:r w:rsidR="00FE74F5" w:rsidRPr="008C7474">
              <w:rPr>
                <w:rStyle w:val="Hyperlink"/>
                <w:noProof/>
              </w:rPr>
              <w:t>2.3.</w:t>
            </w:r>
            <w:r w:rsidR="00FE74F5">
              <w:rPr>
                <w:noProof/>
                <w:lang w:val="en-GB" w:eastAsia="en-GB"/>
              </w:rPr>
              <w:tab/>
            </w:r>
            <w:r w:rsidR="00FE74F5" w:rsidRPr="008C7474">
              <w:rPr>
                <w:rStyle w:val="Hyperlink"/>
                <w:noProof/>
              </w:rPr>
              <w:t>Graph Theory</w:t>
            </w:r>
            <w:r w:rsidR="00FE74F5">
              <w:rPr>
                <w:noProof/>
                <w:webHidden/>
              </w:rPr>
              <w:tab/>
            </w:r>
            <w:r>
              <w:rPr>
                <w:noProof/>
                <w:webHidden/>
              </w:rPr>
              <w:fldChar w:fldCharType="begin"/>
            </w:r>
            <w:r w:rsidR="00FE74F5">
              <w:rPr>
                <w:noProof/>
                <w:webHidden/>
              </w:rPr>
              <w:instrText xml:space="preserve"> PAGEREF _Toc259019103 \h </w:instrText>
            </w:r>
            <w:r>
              <w:rPr>
                <w:noProof/>
                <w:webHidden/>
              </w:rPr>
            </w:r>
            <w:r>
              <w:rPr>
                <w:noProof/>
                <w:webHidden/>
              </w:rPr>
              <w:fldChar w:fldCharType="separate"/>
            </w:r>
            <w:r w:rsidR="007C7018">
              <w:rPr>
                <w:noProof/>
                <w:webHidden/>
              </w:rPr>
              <w:t>6</w:t>
            </w:r>
            <w:r>
              <w:rPr>
                <w:noProof/>
                <w:webHidden/>
              </w:rPr>
              <w:fldChar w:fldCharType="end"/>
            </w:r>
          </w:hyperlink>
        </w:p>
        <w:p w:rsidR="00FE74F5" w:rsidRDefault="00222D65">
          <w:pPr>
            <w:pStyle w:val="TOC3"/>
            <w:tabs>
              <w:tab w:val="left" w:pos="1320"/>
              <w:tab w:val="right" w:leader="dot" w:pos="9016"/>
            </w:tabs>
            <w:rPr>
              <w:noProof/>
              <w:lang w:val="en-GB" w:eastAsia="en-GB"/>
            </w:rPr>
          </w:pPr>
          <w:hyperlink w:anchor="_Toc259019104" w:history="1">
            <w:r w:rsidR="00FE74F5" w:rsidRPr="008C7474">
              <w:rPr>
                <w:rStyle w:val="Hyperlink"/>
                <w:noProof/>
              </w:rPr>
              <w:t>2.3.1.</w:t>
            </w:r>
            <w:r w:rsidR="00FE74F5">
              <w:rPr>
                <w:noProof/>
                <w:lang w:val="en-GB" w:eastAsia="en-GB"/>
              </w:rPr>
              <w:tab/>
            </w:r>
            <w:r w:rsidR="00FE74F5" w:rsidRPr="008C7474">
              <w:rPr>
                <w:rStyle w:val="Hyperlink"/>
                <w:noProof/>
              </w:rPr>
              <w:t>Mapping: Isomorphism</w:t>
            </w:r>
            <w:r w:rsidR="00FE74F5">
              <w:rPr>
                <w:noProof/>
                <w:webHidden/>
              </w:rPr>
              <w:tab/>
            </w:r>
            <w:r>
              <w:rPr>
                <w:noProof/>
                <w:webHidden/>
              </w:rPr>
              <w:fldChar w:fldCharType="begin"/>
            </w:r>
            <w:r w:rsidR="00FE74F5">
              <w:rPr>
                <w:noProof/>
                <w:webHidden/>
              </w:rPr>
              <w:instrText xml:space="preserve"> PAGEREF _Toc259019104 \h </w:instrText>
            </w:r>
            <w:r>
              <w:rPr>
                <w:noProof/>
                <w:webHidden/>
              </w:rPr>
            </w:r>
            <w:r>
              <w:rPr>
                <w:noProof/>
                <w:webHidden/>
              </w:rPr>
              <w:fldChar w:fldCharType="separate"/>
            </w:r>
            <w:r w:rsidR="007C7018">
              <w:rPr>
                <w:noProof/>
                <w:webHidden/>
              </w:rPr>
              <w:t>6</w:t>
            </w:r>
            <w:r>
              <w:rPr>
                <w:noProof/>
                <w:webHidden/>
              </w:rPr>
              <w:fldChar w:fldCharType="end"/>
            </w:r>
          </w:hyperlink>
        </w:p>
        <w:p w:rsidR="00FE74F5" w:rsidRDefault="00222D65">
          <w:pPr>
            <w:pStyle w:val="TOC3"/>
            <w:tabs>
              <w:tab w:val="left" w:pos="1320"/>
              <w:tab w:val="right" w:leader="dot" w:pos="9016"/>
            </w:tabs>
            <w:rPr>
              <w:noProof/>
              <w:lang w:val="en-GB" w:eastAsia="en-GB"/>
            </w:rPr>
          </w:pPr>
          <w:hyperlink w:anchor="_Toc259019105" w:history="1">
            <w:r w:rsidR="00FE74F5" w:rsidRPr="008C7474">
              <w:rPr>
                <w:rStyle w:val="Hyperlink"/>
                <w:noProof/>
              </w:rPr>
              <w:t>2.3.2.</w:t>
            </w:r>
            <w:r w:rsidR="00FE74F5">
              <w:rPr>
                <w:noProof/>
                <w:lang w:val="en-GB" w:eastAsia="en-GB"/>
              </w:rPr>
              <w:tab/>
            </w:r>
            <w:r w:rsidR="00FE74F5" w:rsidRPr="008C7474">
              <w:rPr>
                <w:rStyle w:val="Hyperlink"/>
                <w:noProof/>
              </w:rPr>
              <w:t>Mapping: Automorphism</w:t>
            </w:r>
            <w:r w:rsidR="00FE74F5">
              <w:rPr>
                <w:noProof/>
                <w:webHidden/>
              </w:rPr>
              <w:tab/>
            </w:r>
            <w:r>
              <w:rPr>
                <w:noProof/>
                <w:webHidden/>
              </w:rPr>
              <w:fldChar w:fldCharType="begin"/>
            </w:r>
            <w:r w:rsidR="00FE74F5">
              <w:rPr>
                <w:noProof/>
                <w:webHidden/>
              </w:rPr>
              <w:instrText xml:space="preserve"> PAGEREF _Toc259019105 \h </w:instrText>
            </w:r>
            <w:r>
              <w:rPr>
                <w:noProof/>
                <w:webHidden/>
              </w:rPr>
            </w:r>
            <w:r>
              <w:rPr>
                <w:noProof/>
                <w:webHidden/>
              </w:rPr>
              <w:fldChar w:fldCharType="separate"/>
            </w:r>
            <w:r w:rsidR="007C7018">
              <w:rPr>
                <w:noProof/>
                <w:webHidden/>
              </w:rPr>
              <w:t>7</w:t>
            </w:r>
            <w:r>
              <w:rPr>
                <w:noProof/>
                <w:webHidden/>
              </w:rPr>
              <w:fldChar w:fldCharType="end"/>
            </w:r>
          </w:hyperlink>
        </w:p>
        <w:p w:rsidR="00FE74F5" w:rsidRDefault="00222D65">
          <w:pPr>
            <w:pStyle w:val="TOC3"/>
            <w:tabs>
              <w:tab w:val="left" w:pos="1320"/>
              <w:tab w:val="right" w:leader="dot" w:pos="9016"/>
            </w:tabs>
            <w:rPr>
              <w:noProof/>
              <w:lang w:val="en-GB" w:eastAsia="en-GB"/>
            </w:rPr>
          </w:pPr>
          <w:hyperlink w:anchor="_Toc259019106" w:history="1">
            <w:r w:rsidR="00FE74F5" w:rsidRPr="008C7474">
              <w:rPr>
                <w:rStyle w:val="Hyperlink"/>
                <w:noProof/>
              </w:rPr>
              <w:t>2.3.3.</w:t>
            </w:r>
            <w:r w:rsidR="00FE74F5">
              <w:rPr>
                <w:noProof/>
                <w:lang w:val="en-GB" w:eastAsia="en-GB"/>
              </w:rPr>
              <w:tab/>
            </w:r>
            <w:r w:rsidR="00FE74F5" w:rsidRPr="008C7474">
              <w:rPr>
                <w:rStyle w:val="Hyperlink"/>
                <w:noProof/>
              </w:rPr>
              <w:t>Centrality: Degree</w:t>
            </w:r>
            <w:r w:rsidR="00FE74F5">
              <w:rPr>
                <w:noProof/>
                <w:webHidden/>
              </w:rPr>
              <w:tab/>
            </w:r>
            <w:r>
              <w:rPr>
                <w:noProof/>
                <w:webHidden/>
              </w:rPr>
              <w:fldChar w:fldCharType="begin"/>
            </w:r>
            <w:r w:rsidR="00FE74F5">
              <w:rPr>
                <w:noProof/>
                <w:webHidden/>
              </w:rPr>
              <w:instrText xml:space="preserve"> PAGEREF _Toc259019106 \h </w:instrText>
            </w:r>
            <w:r>
              <w:rPr>
                <w:noProof/>
                <w:webHidden/>
              </w:rPr>
            </w:r>
            <w:r>
              <w:rPr>
                <w:noProof/>
                <w:webHidden/>
              </w:rPr>
              <w:fldChar w:fldCharType="separate"/>
            </w:r>
            <w:r w:rsidR="007C7018">
              <w:rPr>
                <w:noProof/>
                <w:webHidden/>
              </w:rPr>
              <w:t>8</w:t>
            </w:r>
            <w:r>
              <w:rPr>
                <w:noProof/>
                <w:webHidden/>
              </w:rPr>
              <w:fldChar w:fldCharType="end"/>
            </w:r>
          </w:hyperlink>
        </w:p>
        <w:p w:rsidR="00FE74F5" w:rsidRDefault="00222D65">
          <w:pPr>
            <w:pStyle w:val="TOC3"/>
            <w:tabs>
              <w:tab w:val="left" w:pos="1320"/>
              <w:tab w:val="right" w:leader="dot" w:pos="9016"/>
            </w:tabs>
            <w:rPr>
              <w:noProof/>
              <w:lang w:val="en-GB" w:eastAsia="en-GB"/>
            </w:rPr>
          </w:pPr>
          <w:hyperlink w:anchor="_Toc259019107" w:history="1">
            <w:r w:rsidR="00FE74F5" w:rsidRPr="008C7474">
              <w:rPr>
                <w:rStyle w:val="Hyperlink"/>
                <w:noProof/>
              </w:rPr>
              <w:t>2.3.4.</w:t>
            </w:r>
            <w:r w:rsidR="00FE74F5">
              <w:rPr>
                <w:noProof/>
                <w:lang w:val="en-GB" w:eastAsia="en-GB"/>
              </w:rPr>
              <w:tab/>
            </w:r>
            <w:r w:rsidR="00FE74F5" w:rsidRPr="008C7474">
              <w:rPr>
                <w:rStyle w:val="Hyperlink"/>
                <w:noProof/>
              </w:rPr>
              <w:t>Centrality: Betweenness</w:t>
            </w:r>
            <w:r w:rsidR="00FE74F5">
              <w:rPr>
                <w:noProof/>
                <w:webHidden/>
              </w:rPr>
              <w:tab/>
            </w:r>
            <w:r>
              <w:rPr>
                <w:noProof/>
                <w:webHidden/>
              </w:rPr>
              <w:fldChar w:fldCharType="begin"/>
            </w:r>
            <w:r w:rsidR="00FE74F5">
              <w:rPr>
                <w:noProof/>
                <w:webHidden/>
              </w:rPr>
              <w:instrText xml:space="preserve"> PAGEREF _Toc259019107 \h </w:instrText>
            </w:r>
            <w:r>
              <w:rPr>
                <w:noProof/>
                <w:webHidden/>
              </w:rPr>
            </w:r>
            <w:r>
              <w:rPr>
                <w:noProof/>
                <w:webHidden/>
              </w:rPr>
              <w:fldChar w:fldCharType="separate"/>
            </w:r>
            <w:r w:rsidR="007C7018">
              <w:rPr>
                <w:noProof/>
                <w:webHidden/>
              </w:rPr>
              <w:t>9</w:t>
            </w:r>
            <w:r>
              <w:rPr>
                <w:noProof/>
                <w:webHidden/>
              </w:rPr>
              <w:fldChar w:fldCharType="end"/>
            </w:r>
          </w:hyperlink>
        </w:p>
        <w:p w:rsidR="00FE74F5" w:rsidRDefault="00222D65">
          <w:pPr>
            <w:pStyle w:val="TOC2"/>
            <w:tabs>
              <w:tab w:val="left" w:pos="880"/>
              <w:tab w:val="right" w:leader="dot" w:pos="9016"/>
            </w:tabs>
            <w:rPr>
              <w:noProof/>
              <w:lang w:val="en-GB" w:eastAsia="en-GB"/>
            </w:rPr>
          </w:pPr>
          <w:hyperlink w:anchor="_Toc259019108" w:history="1">
            <w:r w:rsidR="00FE74F5" w:rsidRPr="008C7474">
              <w:rPr>
                <w:rStyle w:val="Hyperlink"/>
                <w:noProof/>
              </w:rPr>
              <w:t>2.4.</w:t>
            </w:r>
            <w:r w:rsidR="00FE74F5">
              <w:rPr>
                <w:noProof/>
                <w:lang w:val="en-GB" w:eastAsia="en-GB"/>
              </w:rPr>
              <w:tab/>
            </w:r>
            <w:r w:rsidR="00FE74F5" w:rsidRPr="008C7474">
              <w:rPr>
                <w:rStyle w:val="Hyperlink"/>
                <w:noProof/>
              </w:rPr>
              <w:t>Equivalence Definitions</w:t>
            </w:r>
            <w:r w:rsidR="00FE74F5">
              <w:rPr>
                <w:noProof/>
                <w:webHidden/>
              </w:rPr>
              <w:tab/>
            </w:r>
            <w:r>
              <w:rPr>
                <w:noProof/>
                <w:webHidden/>
              </w:rPr>
              <w:fldChar w:fldCharType="begin"/>
            </w:r>
            <w:r w:rsidR="00FE74F5">
              <w:rPr>
                <w:noProof/>
                <w:webHidden/>
              </w:rPr>
              <w:instrText xml:space="preserve"> PAGEREF _Toc259019108 \h </w:instrText>
            </w:r>
            <w:r>
              <w:rPr>
                <w:noProof/>
                <w:webHidden/>
              </w:rPr>
            </w:r>
            <w:r>
              <w:rPr>
                <w:noProof/>
                <w:webHidden/>
              </w:rPr>
              <w:fldChar w:fldCharType="separate"/>
            </w:r>
            <w:r w:rsidR="007C7018">
              <w:rPr>
                <w:noProof/>
                <w:webHidden/>
              </w:rPr>
              <w:t>11</w:t>
            </w:r>
            <w:r>
              <w:rPr>
                <w:noProof/>
                <w:webHidden/>
              </w:rPr>
              <w:fldChar w:fldCharType="end"/>
            </w:r>
          </w:hyperlink>
        </w:p>
        <w:p w:rsidR="00FE74F5" w:rsidRDefault="00222D65">
          <w:pPr>
            <w:pStyle w:val="TOC3"/>
            <w:tabs>
              <w:tab w:val="left" w:pos="1320"/>
              <w:tab w:val="right" w:leader="dot" w:pos="9016"/>
            </w:tabs>
            <w:rPr>
              <w:noProof/>
              <w:lang w:val="en-GB" w:eastAsia="en-GB"/>
            </w:rPr>
          </w:pPr>
          <w:hyperlink w:anchor="_Toc259019109" w:history="1">
            <w:r w:rsidR="00FE74F5" w:rsidRPr="008C7474">
              <w:rPr>
                <w:rStyle w:val="Hyperlink"/>
                <w:noProof/>
              </w:rPr>
              <w:t>2.4.1.</w:t>
            </w:r>
            <w:r w:rsidR="00FE74F5">
              <w:rPr>
                <w:noProof/>
                <w:lang w:val="en-GB" w:eastAsia="en-GB"/>
              </w:rPr>
              <w:tab/>
            </w:r>
            <w:r w:rsidR="00FE74F5" w:rsidRPr="008C7474">
              <w:rPr>
                <w:rStyle w:val="Hyperlink"/>
                <w:noProof/>
              </w:rPr>
              <w:t>Position as Structural Equivalence</w:t>
            </w:r>
            <w:r w:rsidR="00FE74F5">
              <w:rPr>
                <w:noProof/>
                <w:webHidden/>
              </w:rPr>
              <w:tab/>
            </w:r>
            <w:r>
              <w:rPr>
                <w:noProof/>
                <w:webHidden/>
              </w:rPr>
              <w:fldChar w:fldCharType="begin"/>
            </w:r>
            <w:r w:rsidR="00FE74F5">
              <w:rPr>
                <w:noProof/>
                <w:webHidden/>
              </w:rPr>
              <w:instrText xml:space="preserve"> PAGEREF _Toc259019109 \h </w:instrText>
            </w:r>
            <w:r>
              <w:rPr>
                <w:noProof/>
                <w:webHidden/>
              </w:rPr>
            </w:r>
            <w:r>
              <w:rPr>
                <w:noProof/>
                <w:webHidden/>
              </w:rPr>
              <w:fldChar w:fldCharType="separate"/>
            </w:r>
            <w:r w:rsidR="007C7018">
              <w:rPr>
                <w:noProof/>
                <w:webHidden/>
              </w:rPr>
              <w:t>11</w:t>
            </w:r>
            <w:r>
              <w:rPr>
                <w:noProof/>
                <w:webHidden/>
              </w:rPr>
              <w:fldChar w:fldCharType="end"/>
            </w:r>
          </w:hyperlink>
        </w:p>
        <w:p w:rsidR="00FE74F5" w:rsidRDefault="00222D65">
          <w:pPr>
            <w:pStyle w:val="TOC3"/>
            <w:tabs>
              <w:tab w:val="left" w:pos="1320"/>
              <w:tab w:val="right" w:leader="dot" w:pos="9016"/>
            </w:tabs>
            <w:rPr>
              <w:noProof/>
              <w:lang w:val="en-GB" w:eastAsia="en-GB"/>
            </w:rPr>
          </w:pPr>
          <w:hyperlink w:anchor="_Toc259019110" w:history="1">
            <w:r w:rsidR="00FE74F5" w:rsidRPr="008C7474">
              <w:rPr>
                <w:rStyle w:val="Hyperlink"/>
                <w:noProof/>
              </w:rPr>
              <w:t>2.4.2.</w:t>
            </w:r>
            <w:r w:rsidR="00FE74F5">
              <w:rPr>
                <w:noProof/>
                <w:lang w:val="en-GB" w:eastAsia="en-GB"/>
              </w:rPr>
              <w:tab/>
            </w:r>
            <w:r w:rsidR="00FE74F5" w:rsidRPr="008C7474">
              <w:rPr>
                <w:rStyle w:val="Hyperlink"/>
                <w:noProof/>
              </w:rPr>
              <w:t>Position as Automorphic Equivalence</w:t>
            </w:r>
            <w:r w:rsidR="00FE74F5">
              <w:rPr>
                <w:noProof/>
                <w:webHidden/>
              </w:rPr>
              <w:tab/>
            </w:r>
            <w:r>
              <w:rPr>
                <w:noProof/>
                <w:webHidden/>
              </w:rPr>
              <w:fldChar w:fldCharType="begin"/>
            </w:r>
            <w:r w:rsidR="00FE74F5">
              <w:rPr>
                <w:noProof/>
                <w:webHidden/>
              </w:rPr>
              <w:instrText xml:space="preserve"> PAGEREF _Toc259019110 \h </w:instrText>
            </w:r>
            <w:r>
              <w:rPr>
                <w:noProof/>
                <w:webHidden/>
              </w:rPr>
            </w:r>
            <w:r>
              <w:rPr>
                <w:noProof/>
                <w:webHidden/>
              </w:rPr>
              <w:fldChar w:fldCharType="separate"/>
            </w:r>
            <w:r w:rsidR="007C7018">
              <w:rPr>
                <w:noProof/>
                <w:webHidden/>
              </w:rPr>
              <w:t>12</w:t>
            </w:r>
            <w:r>
              <w:rPr>
                <w:noProof/>
                <w:webHidden/>
              </w:rPr>
              <w:fldChar w:fldCharType="end"/>
            </w:r>
          </w:hyperlink>
        </w:p>
        <w:p w:rsidR="00FE74F5" w:rsidRDefault="00222D65">
          <w:pPr>
            <w:pStyle w:val="TOC3"/>
            <w:tabs>
              <w:tab w:val="left" w:pos="1320"/>
              <w:tab w:val="right" w:leader="dot" w:pos="9016"/>
            </w:tabs>
            <w:rPr>
              <w:noProof/>
              <w:lang w:val="en-GB" w:eastAsia="en-GB"/>
            </w:rPr>
          </w:pPr>
          <w:hyperlink w:anchor="_Toc259019111" w:history="1">
            <w:r w:rsidR="00FE74F5" w:rsidRPr="008C7474">
              <w:rPr>
                <w:rStyle w:val="Hyperlink"/>
                <w:noProof/>
              </w:rPr>
              <w:t>2.4.3.</w:t>
            </w:r>
            <w:r w:rsidR="00FE74F5">
              <w:rPr>
                <w:noProof/>
                <w:lang w:val="en-GB" w:eastAsia="en-GB"/>
              </w:rPr>
              <w:tab/>
            </w:r>
            <w:r w:rsidR="00FE74F5" w:rsidRPr="008C7474">
              <w:rPr>
                <w:rStyle w:val="Hyperlink"/>
                <w:noProof/>
              </w:rPr>
              <w:t>Position as Regular Equivalence</w:t>
            </w:r>
            <w:r w:rsidR="00FE74F5">
              <w:rPr>
                <w:noProof/>
                <w:webHidden/>
              </w:rPr>
              <w:tab/>
            </w:r>
            <w:r>
              <w:rPr>
                <w:noProof/>
                <w:webHidden/>
              </w:rPr>
              <w:fldChar w:fldCharType="begin"/>
            </w:r>
            <w:r w:rsidR="00FE74F5">
              <w:rPr>
                <w:noProof/>
                <w:webHidden/>
              </w:rPr>
              <w:instrText xml:space="preserve"> PAGEREF _Toc259019111 \h </w:instrText>
            </w:r>
            <w:r>
              <w:rPr>
                <w:noProof/>
                <w:webHidden/>
              </w:rPr>
            </w:r>
            <w:r>
              <w:rPr>
                <w:noProof/>
                <w:webHidden/>
              </w:rPr>
              <w:fldChar w:fldCharType="separate"/>
            </w:r>
            <w:r w:rsidR="007C7018">
              <w:rPr>
                <w:noProof/>
                <w:webHidden/>
              </w:rPr>
              <w:t>13</w:t>
            </w:r>
            <w:r>
              <w:rPr>
                <w:noProof/>
                <w:webHidden/>
              </w:rPr>
              <w:fldChar w:fldCharType="end"/>
            </w:r>
          </w:hyperlink>
        </w:p>
        <w:p w:rsidR="00FE74F5" w:rsidRDefault="00222D65">
          <w:pPr>
            <w:pStyle w:val="TOC3"/>
            <w:tabs>
              <w:tab w:val="left" w:pos="1320"/>
              <w:tab w:val="right" w:leader="dot" w:pos="9016"/>
            </w:tabs>
            <w:rPr>
              <w:noProof/>
              <w:lang w:val="en-GB" w:eastAsia="en-GB"/>
            </w:rPr>
          </w:pPr>
          <w:hyperlink w:anchor="_Toc259019112" w:history="1">
            <w:r w:rsidR="00FE74F5" w:rsidRPr="008C7474">
              <w:rPr>
                <w:rStyle w:val="Hyperlink"/>
                <w:noProof/>
              </w:rPr>
              <w:t>2.4.4.</w:t>
            </w:r>
            <w:r w:rsidR="00FE74F5">
              <w:rPr>
                <w:noProof/>
                <w:lang w:val="en-GB" w:eastAsia="en-GB"/>
              </w:rPr>
              <w:tab/>
            </w:r>
            <w:r w:rsidR="00FE74F5" w:rsidRPr="008C7474">
              <w:rPr>
                <w:rStyle w:val="Hyperlink"/>
                <w:noProof/>
              </w:rPr>
              <w:t>Selected Equivalence &amp; Justification</w:t>
            </w:r>
            <w:r w:rsidR="00FE74F5">
              <w:rPr>
                <w:noProof/>
                <w:webHidden/>
              </w:rPr>
              <w:tab/>
            </w:r>
            <w:r>
              <w:rPr>
                <w:noProof/>
                <w:webHidden/>
              </w:rPr>
              <w:fldChar w:fldCharType="begin"/>
            </w:r>
            <w:r w:rsidR="00FE74F5">
              <w:rPr>
                <w:noProof/>
                <w:webHidden/>
              </w:rPr>
              <w:instrText xml:space="preserve"> PAGEREF _Toc259019112 \h </w:instrText>
            </w:r>
            <w:r>
              <w:rPr>
                <w:noProof/>
                <w:webHidden/>
              </w:rPr>
            </w:r>
            <w:r>
              <w:rPr>
                <w:noProof/>
                <w:webHidden/>
              </w:rPr>
              <w:fldChar w:fldCharType="separate"/>
            </w:r>
            <w:r w:rsidR="007C7018">
              <w:rPr>
                <w:noProof/>
                <w:webHidden/>
              </w:rPr>
              <w:t>14</w:t>
            </w:r>
            <w:r>
              <w:rPr>
                <w:noProof/>
                <w:webHidden/>
              </w:rPr>
              <w:fldChar w:fldCharType="end"/>
            </w:r>
          </w:hyperlink>
        </w:p>
        <w:p w:rsidR="00FE74F5" w:rsidRDefault="00222D65">
          <w:pPr>
            <w:pStyle w:val="TOC2"/>
            <w:tabs>
              <w:tab w:val="left" w:pos="880"/>
              <w:tab w:val="right" w:leader="dot" w:pos="9016"/>
            </w:tabs>
            <w:rPr>
              <w:noProof/>
              <w:lang w:val="en-GB" w:eastAsia="en-GB"/>
            </w:rPr>
          </w:pPr>
          <w:hyperlink w:anchor="_Toc259019113" w:history="1">
            <w:r w:rsidR="00FE74F5" w:rsidRPr="008C7474">
              <w:rPr>
                <w:rStyle w:val="Hyperlink"/>
                <w:noProof/>
              </w:rPr>
              <w:t>2.5.</w:t>
            </w:r>
            <w:r w:rsidR="00FE74F5">
              <w:rPr>
                <w:noProof/>
                <w:lang w:val="en-GB" w:eastAsia="en-GB"/>
              </w:rPr>
              <w:tab/>
            </w:r>
            <w:r w:rsidR="00FE74F5" w:rsidRPr="008C7474">
              <w:rPr>
                <w:rStyle w:val="Hyperlink"/>
                <w:noProof/>
              </w:rPr>
              <w:t>Existing Algorithm</w:t>
            </w:r>
            <w:r w:rsidR="00FE74F5">
              <w:rPr>
                <w:noProof/>
                <w:webHidden/>
              </w:rPr>
              <w:tab/>
            </w:r>
            <w:r>
              <w:rPr>
                <w:noProof/>
                <w:webHidden/>
              </w:rPr>
              <w:fldChar w:fldCharType="begin"/>
            </w:r>
            <w:r w:rsidR="00FE74F5">
              <w:rPr>
                <w:noProof/>
                <w:webHidden/>
              </w:rPr>
              <w:instrText xml:space="preserve"> PAGEREF _Toc259019113 \h </w:instrText>
            </w:r>
            <w:r>
              <w:rPr>
                <w:noProof/>
                <w:webHidden/>
              </w:rPr>
            </w:r>
            <w:r>
              <w:rPr>
                <w:noProof/>
                <w:webHidden/>
              </w:rPr>
              <w:fldChar w:fldCharType="separate"/>
            </w:r>
            <w:r w:rsidR="007C7018">
              <w:rPr>
                <w:noProof/>
                <w:webHidden/>
              </w:rPr>
              <w:t>14</w:t>
            </w:r>
            <w:r>
              <w:rPr>
                <w:noProof/>
                <w:webHidden/>
              </w:rPr>
              <w:fldChar w:fldCharType="end"/>
            </w:r>
          </w:hyperlink>
        </w:p>
        <w:p w:rsidR="00FE74F5" w:rsidRDefault="00222D65">
          <w:pPr>
            <w:pStyle w:val="TOC3"/>
            <w:tabs>
              <w:tab w:val="left" w:pos="1320"/>
              <w:tab w:val="right" w:leader="dot" w:pos="9016"/>
            </w:tabs>
            <w:rPr>
              <w:noProof/>
              <w:lang w:val="en-GB" w:eastAsia="en-GB"/>
            </w:rPr>
          </w:pPr>
          <w:hyperlink w:anchor="_Toc259019114" w:history="1">
            <w:r w:rsidR="00FE74F5" w:rsidRPr="008C7474">
              <w:rPr>
                <w:rStyle w:val="Hyperlink"/>
                <w:noProof/>
              </w:rPr>
              <w:t>2.5.1.</w:t>
            </w:r>
            <w:r w:rsidR="00FE74F5">
              <w:rPr>
                <w:noProof/>
                <w:lang w:val="en-GB" w:eastAsia="en-GB"/>
              </w:rPr>
              <w:tab/>
            </w:r>
            <w:r w:rsidR="00FE74F5" w:rsidRPr="008C7474">
              <w:rPr>
                <w:rStyle w:val="Hyperlink"/>
                <w:noProof/>
              </w:rPr>
              <w:t>Additional Mathematical Definitions</w:t>
            </w:r>
            <w:r w:rsidR="00FE74F5">
              <w:rPr>
                <w:noProof/>
                <w:webHidden/>
              </w:rPr>
              <w:tab/>
            </w:r>
            <w:r>
              <w:rPr>
                <w:noProof/>
                <w:webHidden/>
              </w:rPr>
              <w:fldChar w:fldCharType="begin"/>
            </w:r>
            <w:r w:rsidR="00FE74F5">
              <w:rPr>
                <w:noProof/>
                <w:webHidden/>
              </w:rPr>
              <w:instrText xml:space="preserve"> PAGEREF _Toc259019114 \h </w:instrText>
            </w:r>
            <w:r>
              <w:rPr>
                <w:noProof/>
                <w:webHidden/>
              </w:rPr>
            </w:r>
            <w:r>
              <w:rPr>
                <w:noProof/>
                <w:webHidden/>
              </w:rPr>
              <w:fldChar w:fldCharType="separate"/>
            </w:r>
            <w:r w:rsidR="007C7018">
              <w:rPr>
                <w:noProof/>
                <w:webHidden/>
              </w:rPr>
              <w:t>15</w:t>
            </w:r>
            <w:r>
              <w:rPr>
                <w:noProof/>
                <w:webHidden/>
              </w:rPr>
              <w:fldChar w:fldCharType="end"/>
            </w:r>
          </w:hyperlink>
        </w:p>
        <w:p w:rsidR="00FE74F5" w:rsidRDefault="00222D65">
          <w:pPr>
            <w:pStyle w:val="TOC3"/>
            <w:tabs>
              <w:tab w:val="left" w:pos="1320"/>
              <w:tab w:val="right" w:leader="dot" w:pos="9016"/>
            </w:tabs>
            <w:rPr>
              <w:noProof/>
              <w:lang w:val="en-GB" w:eastAsia="en-GB"/>
            </w:rPr>
          </w:pPr>
          <w:hyperlink w:anchor="_Toc259019115" w:history="1">
            <w:r w:rsidR="00FE74F5" w:rsidRPr="008C7474">
              <w:rPr>
                <w:rStyle w:val="Hyperlink"/>
                <w:noProof/>
              </w:rPr>
              <w:t>2.5.2.</w:t>
            </w:r>
            <w:r w:rsidR="00FE74F5">
              <w:rPr>
                <w:noProof/>
                <w:lang w:val="en-GB" w:eastAsia="en-GB"/>
              </w:rPr>
              <w:tab/>
            </w:r>
            <w:r w:rsidR="00FE74F5" w:rsidRPr="008C7474">
              <w:rPr>
                <w:rStyle w:val="Hyperlink"/>
                <w:noProof/>
              </w:rPr>
              <w:t>Finding Orbits</w:t>
            </w:r>
            <w:r w:rsidR="00FE74F5">
              <w:rPr>
                <w:noProof/>
                <w:webHidden/>
              </w:rPr>
              <w:tab/>
            </w:r>
            <w:r>
              <w:rPr>
                <w:noProof/>
                <w:webHidden/>
              </w:rPr>
              <w:fldChar w:fldCharType="begin"/>
            </w:r>
            <w:r w:rsidR="00FE74F5">
              <w:rPr>
                <w:noProof/>
                <w:webHidden/>
              </w:rPr>
              <w:instrText xml:space="preserve"> PAGEREF _Toc259019115 \h </w:instrText>
            </w:r>
            <w:r>
              <w:rPr>
                <w:noProof/>
                <w:webHidden/>
              </w:rPr>
            </w:r>
            <w:r>
              <w:rPr>
                <w:noProof/>
                <w:webHidden/>
              </w:rPr>
              <w:fldChar w:fldCharType="separate"/>
            </w:r>
            <w:r w:rsidR="007C7018">
              <w:rPr>
                <w:noProof/>
                <w:webHidden/>
              </w:rPr>
              <w:t>15</w:t>
            </w:r>
            <w:r>
              <w:rPr>
                <w:noProof/>
                <w:webHidden/>
              </w:rPr>
              <w:fldChar w:fldCharType="end"/>
            </w:r>
          </w:hyperlink>
        </w:p>
        <w:p w:rsidR="00FE74F5" w:rsidRDefault="00222D65">
          <w:pPr>
            <w:pStyle w:val="TOC3"/>
            <w:tabs>
              <w:tab w:val="left" w:pos="1320"/>
              <w:tab w:val="right" w:leader="dot" w:pos="9016"/>
            </w:tabs>
            <w:rPr>
              <w:noProof/>
              <w:lang w:val="en-GB" w:eastAsia="en-GB"/>
            </w:rPr>
          </w:pPr>
          <w:hyperlink w:anchor="_Toc259019116" w:history="1">
            <w:r w:rsidR="00FE74F5" w:rsidRPr="008C7474">
              <w:rPr>
                <w:rStyle w:val="Hyperlink"/>
                <w:noProof/>
              </w:rPr>
              <w:t>2.5.3.</w:t>
            </w:r>
            <w:r w:rsidR="00FE74F5">
              <w:rPr>
                <w:noProof/>
                <w:lang w:val="en-GB" w:eastAsia="en-GB"/>
              </w:rPr>
              <w:tab/>
            </w:r>
            <w:r w:rsidR="00FE74F5" w:rsidRPr="008C7474">
              <w:rPr>
                <w:rStyle w:val="Hyperlink"/>
                <w:noProof/>
              </w:rPr>
              <w:t>Measures of the Extent of Equivalence</w:t>
            </w:r>
            <w:r w:rsidR="00FE74F5">
              <w:rPr>
                <w:noProof/>
                <w:webHidden/>
              </w:rPr>
              <w:tab/>
            </w:r>
            <w:r>
              <w:rPr>
                <w:noProof/>
                <w:webHidden/>
              </w:rPr>
              <w:fldChar w:fldCharType="begin"/>
            </w:r>
            <w:r w:rsidR="00FE74F5">
              <w:rPr>
                <w:noProof/>
                <w:webHidden/>
              </w:rPr>
              <w:instrText xml:space="preserve"> PAGEREF _Toc259019116 \h </w:instrText>
            </w:r>
            <w:r>
              <w:rPr>
                <w:noProof/>
                <w:webHidden/>
              </w:rPr>
            </w:r>
            <w:r>
              <w:rPr>
                <w:noProof/>
                <w:webHidden/>
              </w:rPr>
              <w:fldChar w:fldCharType="separate"/>
            </w:r>
            <w:r w:rsidR="007C7018">
              <w:rPr>
                <w:noProof/>
                <w:webHidden/>
              </w:rPr>
              <w:t>16</w:t>
            </w:r>
            <w:r>
              <w:rPr>
                <w:noProof/>
                <w:webHidden/>
              </w:rPr>
              <w:fldChar w:fldCharType="end"/>
            </w:r>
          </w:hyperlink>
        </w:p>
        <w:p w:rsidR="00FE74F5" w:rsidRDefault="00222D65">
          <w:pPr>
            <w:pStyle w:val="TOC3"/>
            <w:tabs>
              <w:tab w:val="left" w:pos="1320"/>
              <w:tab w:val="right" w:leader="dot" w:pos="9016"/>
            </w:tabs>
            <w:rPr>
              <w:noProof/>
              <w:lang w:val="en-GB" w:eastAsia="en-GB"/>
            </w:rPr>
          </w:pPr>
          <w:hyperlink w:anchor="_Toc259019117" w:history="1">
            <w:r w:rsidR="00FE74F5" w:rsidRPr="008C7474">
              <w:rPr>
                <w:rStyle w:val="Hyperlink"/>
                <w:noProof/>
              </w:rPr>
              <w:t>2.5.4.</w:t>
            </w:r>
            <w:r w:rsidR="00FE74F5">
              <w:rPr>
                <w:noProof/>
                <w:lang w:val="en-GB" w:eastAsia="en-GB"/>
              </w:rPr>
              <w:tab/>
            </w:r>
            <w:r w:rsidR="00FE74F5" w:rsidRPr="008C7474">
              <w:rPr>
                <w:rStyle w:val="Hyperlink"/>
                <w:noProof/>
              </w:rPr>
              <w:t>Pseudocode</w:t>
            </w:r>
            <w:r w:rsidR="00FE74F5">
              <w:rPr>
                <w:noProof/>
                <w:webHidden/>
              </w:rPr>
              <w:tab/>
            </w:r>
            <w:r>
              <w:rPr>
                <w:noProof/>
                <w:webHidden/>
              </w:rPr>
              <w:fldChar w:fldCharType="begin"/>
            </w:r>
            <w:r w:rsidR="00FE74F5">
              <w:rPr>
                <w:noProof/>
                <w:webHidden/>
              </w:rPr>
              <w:instrText xml:space="preserve"> PAGEREF _Toc259019117 \h </w:instrText>
            </w:r>
            <w:r>
              <w:rPr>
                <w:noProof/>
                <w:webHidden/>
              </w:rPr>
            </w:r>
            <w:r>
              <w:rPr>
                <w:noProof/>
                <w:webHidden/>
              </w:rPr>
              <w:fldChar w:fldCharType="separate"/>
            </w:r>
            <w:r w:rsidR="007C7018">
              <w:rPr>
                <w:noProof/>
                <w:webHidden/>
              </w:rPr>
              <w:t>17</w:t>
            </w:r>
            <w:r>
              <w:rPr>
                <w:noProof/>
                <w:webHidden/>
              </w:rPr>
              <w:fldChar w:fldCharType="end"/>
            </w:r>
          </w:hyperlink>
        </w:p>
        <w:p w:rsidR="00FE74F5" w:rsidRDefault="00222D65">
          <w:pPr>
            <w:pStyle w:val="TOC3"/>
            <w:tabs>
              <w:tab w:val="left" w:pos="1320"/>
              <w:tab w:val="right" w:leader="dot" w:pos="9016"/>
            </w:tabs>
            <w:rPr>
              <w:noProof/>
              <w:lang w:val="en-GB" w:eastAsia="en-GB"/>
            </w:rPr>
          </w:pPr>
          <w:hyperlink w:anchor="_Toc259019118" w:history="1">
            <w:r w:rsidR="00FE74F5" w:rsidRPr="008C7474">
              <w:rPr>
                <w:rStyle w:val="Hyperlink"/>
                <w:noProof/>
              </w:rPr>
              <w:t>2.5.5.</w:t>
            </w:r>
            <w:r w:rsidR="00FE74F5">
              <w:rPr>
                <w:noProof/>
                <w:lang w:val="en-GB" w:eastAsia="en-GB"/>
              </w:rPr>
              <w:tab/>
            </w:r>
            <w:r w:rsidR="00FE74F5" w:rsidRPr="008C7474">
              <w:rPr>
                <w:rStyle w:val="Hyperlink"/>
                <w:noProof/>
              </w:rPr>
              <w:t>Complexity</w:t>
            </w:r>
            <w:r w:rsidR="00FE74F5">
              <w:rPr>
                <w:noProof/>
                <w:webHidden/>
              </w:rPr>
              <w:tab/>
            </w:r>
            <w:r>
              <w:rPr>
                <w:noProof/>
                <w:webHidden/>
              </w:rPr>
              <w:fldChar w:fldCharType="begin"/>
            </w:r>
            <w:r w:rsidR="00FE74F5">
              <w:rPr>
                <w:noProof/>
                <w:webHidden/>
              </w:rPr>
              <w:instrText xml:space="preserve"> PAGEREF _Toc259019118 \h </w:instrText>
            </w:r>
            <w:r>
              <w:rPr>
                <w:noProof/>
                <w:webHidden/>
              </w:rPr>
            </w:r>
            <w:r>
              <w:rPr>
                <w:noProof/>
                <w:webHidden/>
              </w:rPr>
              <w:fldChar w:fldCharType="separate"/>
            </w:r>
            <w:r w:rsidR="007C7018">
              <w:rPr>
                <w:noProof/>
                <w:webHidden/>
              </w:rPr>
              <w:t>18</w:t>
            </w:r>
            <w:r>
              <w:rPr>
                <w:noProof/>
                <w:webHidden/>
              </w:rPr>
              <w:fldChar w:fldCharType="end"/>
            </w:r>
          </w:hyperlink>
        </w:p>
        <w:p w:rsidR="00FE74F5" w:rsidRDefault="00222D65">
          <w:pPr>
            <w:pStyle w:val="TOC1"/>
            <w:tabs>
              <w:tab w:val="left" w:pos="440"/>
              <w:tab w:val="right" w:leader="dot" w:pos="9016"/>
            </w:tabs>
            <w:rPr>
              <w:rFonts w:eastAsiaTheme="minorEastAsia"/>
              <w:noProof/>
              <w:lang w:eastAsia="en-GB"/>
            </w:rPr>
          </w:pPr>
          <w:hyperlink w:anchor="_Toc259019119" w:history="1">
            <w:r w:rsidR="00FE74F5" w:rsidRPr="008C7474">
              <w:rPr>
                <w:rStyle w:val="Hyperlink"/>
                <w:noProof/>
              </w:rPr>
              <w:t>3.</w:t>
            </w:r>
            <w:r w:rsidR="00FE74F5">
              <w:rPr>
                <w:rFonts w:eastAsiaTheme="minorEastAsia"/>
                <w:noProof/>
                <w:lang w:eastAsia="en-GB"/>
              </w:rPr>
              <w:tab/>
            </w:r>
            <w:r w:rsidR="00FE74F5" w:rsidRPr="008C7474">
              <w:rPr>
                <w:rStyle w:val="Hyperlink"/>
                <w:noProof/>
              </w:rPr>
              <w:t>New Algorithm</w:t>
            </w:r>
            <w:r w:rsidR="00FE74F5">
              <w:rPr>
                <w:noProof/>
                <w:webHidden/>
              </w:rPr>
              <w:tab/>
            </w:r>
            <w:r>
              <w:rPr>
                <w:noProof/>
                <w:webHidden/>
              </w:rPr>
              <w:fldChar w:fldCharType="begin"/>
            </w:r>
            <w:r w:rsidR="00FE74F5">
              <w:rPr>
                <w:noProof/>
                <w:webHidden/>
              </w:rPr>
              <w:instrText xml:space="preserve"> PAGEREF _Toc259019119 \h </w:instrText>
            </w:r>
            <w:r>
              <w:rPr>
                <w:noProof/>
                <w:webHidden/>
              </w:rPr>
            </w:r>
            <w:r>
              <w:rPr>
                <w:noProof/>
                <w:webHidden/>
              </w:rPr>
              <w:fldChar w:fldCharType="separate"/>
            </w:r>
            <w:r w:rsidR="007C7018">
              <w:rPr>
                <w:noProof/>
                <w:webHidden/>
              </w:rPr>
              <w:t>19</w:t>
            </w:r>
            <w:r>
              <w:rPr>
                <w:noProof/>
                <w:webHidden/>
              </w:rPr>
              <w:fldChar w:fldCharType="end"/>
            </w:r>
          </w:hyperlink>
        </w:p>
        <w:p w:rsidR="00FE74F5" w:rsidRDefault="00222D65">
          <w:pPr>
            <w:pStyle w:val="TOC2"/>
            <w:tabs>
              <w:tab w:val="left" w:pos="880"/>
              <w:tab w:val="right" w:leader="dot" w:pos="9016"/>
            </w:tabs>
            <w:rPr>
              <w:noProof/>
              <w:lang w:val="en-GB" w:eastAsia="en-GB"/>
            </w:rPr>
          </w:pPr>
          <w:hyperlink w:anchor="_Toc259019120" w:history="1">
            <w:r w:rsidR="00FE74F5" w:rsidRPr="008C7474">
              <w:rPr>
                <w:rStyle w:val="Hyperlink"/>
                <w:noProof/>
              </w:rPr>
              <w:t>3.1.</w:t>
            </w:r>
            <w:r w:rsidR="00FE74F5">
              <w:rPr>
                <w:noProof/>
                <w:lang w:val="en-GB" w:eastAsia="en-GB"/>
              </w:rPr>
              <w:tab/>
            </w:r>
            <m:oMath>
              <m:r>
                <w:rPr>
                  <w:rStyle w:val="Hyperlink"/>
                  <w:rFonts w:ascii="Cambria Math" w:hAnsi="Cambria Math"/>
                  <w:noProof/>
                </w:rPr>
                <m:t>k</m:t>
              </m:r>
            </m:oMath>
            <w:r w:rsidR="00FE74F5" w:rsidRPr="008C7474">
              <w:rPr>
                <w:rStyle w:val="Hyperlink"/>
                <w:noProof/>
              </w:rPr>
              <w:t>-Means Clustering Description</w:t>
            </w:r>
            <w:r w:rsidR="00FE74F5">
              <w:rPr>
                <w:noProof/>
                <w:webHidden/>
              </w:rPr>
              <w:tab/>
            </w:r>
            <w:r>
              <w:rPr>
                <w:noProof/>
                <w:webHidden/>
              </w:rPr>
              <w:fldChar w:fldCharType="begin"/>
            </w:r>
            <w:r w:rsidR="00FE74F5">
              <w:rPr>
                <w:noProof/>
                <w:webHidden/>
              </w:rPr>
              <w:instrText xml:space="preserve"> PAGEREF _Toc259019120 \h </w:instrText>
            </w:r>
            <w:r>
              <w:rPr>
                <w:noProof/>
                <w:webHidden/>
              </w:rPr>
            </w:r>
            <w:r>
              <w:rPr>
                <w:noProof/>
                <w:webHidden/>
              </w:rPr>
              <w:fldChar w:fldCharType="separate"/>
            </w:r>
            <w:r w:rsidR="007C7018">
              <w:rPr>
                <w:noProof/>
                <w:webHidden/>
              </w:rPr>
              <w:t>19</w:t>
            </w:r>
            <w:r>
              <w:rPr>
                <w:noProof/>
                <w:webHidden/>
              </w:rPr>
              <w:fldChar w:fldCharType="end"/>
            </w:r>
          </w:hyperlink>
        </w:p>
        <w:p w:rsidR="00FE74F5" w:rsidRDefault="00222D65">
          <w:pPr>
            <w:pStyle w:val="TOC2"/>
            <w:tabs>
              <w:tab w:val="left" w:pos="880"/>
              <w:tab w:val="right" w:leader="dot" w:pos="9016"/>
            </w:tabs>
            <w:rPr>
              <w:noProof/>
              <w:lang w:val="en-GB" w:eastAsia="en-GB"/>
            </w:rPr>
          </w:pPr>
          <w:hyperlink w:anchor="_Toc259019121" w:history="1">
            <w:r w:rsidR="00FE74F5" w:rsidRPr="008C7474">
              <w:rPr>
                <w:rStyle w:val="Hyperlink"/>
                <w:noProof/>
              </w:rPr>
              <w:t>3.2.</w:t>
            </w:r>
            <w:r w:rsidR="00FE74F5">
              <w:rPr>
                <w:noProof/>
                <w:lang w:val="en-GB" w:eastAsia="en-GB"/>
              </w:rPr>
              <w:tab/>
            </w:r>
            <w:r w:rsidR="00FE74F5" w:rsidRPr="008C7474">
              <w:rPr>
                <w:rStyle w:val="Hyperlink"/>
                <w:noProof/>
              </w:rPr>
              <w:t>Cluster Means</w:t>
            </w:r>
            <w:r w:rsidR="00FE74F5">
              <w:rPr>
                <w:noProof/>
                <w:webHidden/>
              </w:rPr>
              <w:tab/>
            </w:r>
            <w:r>
              <w:rPr>
                <w:noProof/>
                <w:webHidden/>
              </w:rPr>
              <w:fldChar w:fldCharType="begin"/>
            </w:r>
            <w:r w:rsidR="00FE74F5">
              <w:rPr>
                <w:noProof/>
                <w:webHidden/>
              </w:rPr>
              <w:instrText xml:space="preserve"> PAGEREF _Toc259019121 \h </w:instrText>
            </w:r>
            <w:r>
              <w:rPr>
                <w:noProof/>
                <w:webHidden/>
              </w:rPr>
            </w:r>
            <w:r>
              <w:rPr>
                <w:noProof/>
                <w:webHidden/>
              </w:rPr>
              <w:fldChar w:fldCharType="separate"/>
            </w:r>
            <w:r w:rsidR="007C7018">
              <w:rPr>
                <w:noProof/>
                <w:webHidden/>
              </w:rPr>
              <w:t>19</w:t>
            </w:r>
            <w:r>
              <w:rPr>
                <w:noProof/>
                <w:webHidden/>
              </w:rPr>
              <w:fldChar w:fldCharType="end"/>
            </w:r>
          </w:hyperlink>
        </w:p>
        <w:p w:rsidR="00FE74F5" w:rsidRDefault="00222D65">
          <w:pPr>
            <w:pStyle w:val="TOC2"/>
            <w:tabs>
              <w:tab w:val="left" w:pos="880"/>
              <w:tab w:val="right" w:leader="dot" w:pos="9016"/>
            </w:tabs>
            <w:rPr>
              <w:noProof/>
              <w:lang w:val="en-GB" w:eastAsia="en-GB"/>
            </w:rPr>
          </w:pPr>
          <w:hyperlink w:anchor="_Toc259019122" w:history="1">
            <w:r w:rsidR="00FE74F5" w:rsidRPr="008C7474">
              <w:rPr>
                <w:rStyle w:val="Hyperlink"/>
                <w:noProof/>
              </w:rPr>
              <w:t>3.3.</w:t>
            </w:r>
            <w:r w:rsidR="00FE74F5">
              <w:rPr>
                <w:noProof/>
                <w:lang w:val="en-GB" w:eastAsia="en-GB"/>
              </w:rPr>
              <w:tab/>
            </w:r>
            <w:r w:rsidR="00FE74F5" w:rsidRPr="008C7474">
              <w:rPr>
                <w:rStyle w:val="Hyperlink"/>
                <w:noProof/>
              </w:rPr>
              <w:t>Pseudocode</w:t>
            </w:r>
            <w:r w:rsidR="00FE74F5">
              <w:rPr>
                <w:noProof/>
                <w:webHidden/>
              </w:rPr>
              <w:tab/>
            </w:r>
            <w:r>
              <w:rPr>
                <w:noProof/>
                <w:webHidden/>
              </w:rPr>
              <w:fldChar w:fldCharType="begin"/>
            </w:r>
            <w:r w:rsidR="00FE74F5">
              <w:rPr>
                <w:noProof/>
                <w:webHidden/>
              </w:rPr>
              <w:instrText xml:space="preserve"> PAGEREF _Toc259019122 \h </w:instrText>
            </w:r>
            <w:r>
              <w:rPr>
                <w:noProof/>
                <w:webHidden/>
              </w:rPr>
            </w:r>
            <w:r>
              <w:rPr>
                <w:noProof/>
                <w:webHidden/>
              </w:rPr>
              <w:fldChar w:fldCharType="separate"/>
            </w:r>
            <w:r w:rsidR="007C7018">
              <w:rPr>
                <w:noProof/>
                <w:webHidden/>
              </w:rPr>
              <w:t>20</w:t>
            </w:r>
            <w:r>
              <w:rPr>
                <w:noProof/>
                <w:webHidden/>
              </w:rPr>
              <w:fldChar w:fldCharType="end"/>
            </w:r>
          </w:hyperlink>
        </w:p>
        <w:p w:rsidR="00FE74F5" w:rsidRDefault="00222D65">
          <w:pPr>
            <w:pStyle w:val="TOC2"/>
            <w:tabs>
              <w:tab w:val="left" w:pos="880"/>
              <w:tab w:val="right" w:leader="dot" w:pos="9016"/>
            </w:tabs>
            <w:rPr>
              <w:noProof/>
              <w:lang w:val="en-GB" w:eastAsia="en-GB"/>
            </w:rPr>
          </w:pPr>
          <w:hyperlink w:anchor="_Toc259019123" w:history="1">
            <w:r w:rsidR="00FE74F5" w:rsidRPr="008C7474">
              <w:rPr>
                <w:rStyle w:val="Hyperlink"/>
                <w:noProof/>
              </w:rPr>
              <w:t>3.4.</w:t>
            </w:r>
            <w:r w:rsidR="00FE74F5">
              <w:rPr>
                <w:noProof/>
                <w:lang w:val="en-GB" w:eastAsia="en-GB"/>
              </w:rPr>
              <w:tab/>
            </w:r>
            <w:r w:rsidR="00FE74F5" w:rsidRPr="008C7474">
              <w:rPr>
                <w:rStyle w:val="Hyperlink"/>
                <w:noProof/>
              </w:rPr>
              <w:t>Complexity</w:t>
            </w:r>
            <w:r w:rsidR="00FE74F5">
              <w:rPr>
                <w:noProof/>
                <w:webHidden/>
              </w:rPr>
              <w:tab/>
            </w:r>
            <w:r>
              <w:rPr>
                <w:noProof/>
                <w:webHidden/>
              </w:rPr>
              <w:fldChar w:fldCharType="begin"/>
            </w:r>
            <w:r w:rsidR="00FE74F5">
              <w:rPr>
                <w:noProof/>
                <w:webHidden/>
              </w:rPr>
              <w:instrText xml:space="preserve"> PAGEREF _Toc259019123 \h </w:instrText>
            </w:r>
            <w:r>
              <w:rPr>
                <w:noProof/>
                <w:webHidden/>
              </w:rPr>
            </w:r>
            <w:r>
              <w:rPr>
                <w:noProof/>
                <w:webHidden/>
              </w:rPr>
              <w:fldChar w:fldCharType="separate"/>
            </w:r>
            <w:r w:rsidR="007C7018">
              <w:rPr>
                <w:noProof/>
                <w:webHidden/>
              </w:rPr>
              <w:t>21</w:t>
            </w:r>
            <w:r>
              <w:rPr>
                <w:noProof/>
                <w:webHidden/>
              </w:rPr>
              <w:fldChar w:fldCharType="end"/>
            </w:r>
          </w:hyperlink>
        </w:p>
        <w:p w:rsidR="00FE74F5" w:rsidRDefault="00222D65">
          <w:pPr>
            <w:pStyle w:val="TOC2"/>
            <w:tabs>
              <w:tab w:val="left" w:pos="880"/>
              <w:tab w:val="right" w:leader="dot" w:pos="9016"/>
            </w:tabs>
            <w:rPr>
              <w:noProof/>
              <w:lang w:val="en-GB" w:eastAsia="en-GB"/>
            </w:rPr>
          </w:pPr>
          <w:hyperlink w:anchor="_Toc259019124" w:history="1">
            <w:r w:rsidR="00FE74F5" w:rsidRPr="008C7474">
              <w:rPr>
                <w:rStyle w:val="Hyperlink"/>
                <w:noProof/>
              </w:rPr>
              <w:t>3.5.</w:t>
            </w:r>
            <w:r w:rsidR="00FE74F5">
              <w:rPr>
                <w:noProof/>
                <w:lang w:val="en-GB" w:eastAsia="en-GB"/>
              </w:rPr>
              <w:tab/>
            </w:r>
            <w:r w:rsidR="00FE74F5" w:rsidRPr="008C7474">
              <w:rPr>
                <w:rStyle w:val="Hyperlink"/>
                <w:noProof/>
              </w:rPr>
              <w:t>Testing</w:t>
            </w:r>
            <w:r w:rsidR="00FE74F5">
              <w:rPr>
                <w:noProof/>
                <w:webHidden/>
              </w:rPr>
              <w:tab/>
            </w:r>
            <w:r>
              <w:rPr>
                <w:noProof/>
                <w:webHidden/>
              </w:rPr>
              <w:fldChar w:fldCharType="begin"/>
            </w:r>
            <w:r w:rsidR="00FE74F5">
              <w:rPr>
                <w:noProof/>
                <w:webHidden/>
              </w:rPr>
              <w:instrText xml:space="preserve"> PAGEREF _Toc259019124 \h </w:instrText>
            </w:r>
            <w:r>
              <w:rPr>
                <w:noProof/>
                <w:webHidden/>
              </w:rPr>
            </w:r>
            <w:r>
              <w:rPr>
                <w:noProof/>
                <w:webHidden/>
              </w:rPr>
              <w:fldChar w:fldCharType="separate"/>
            </w:r>
            <w:r w:rsidR="007C7018">
              <w:rPr>
                <w:noProof/>
                <w:webHidden/>
              </w:rPr>
              <w:t>21</w:t>
            </w:r>
            <w:r>
              <w:rPr>
                <w:noProof/>
                <w:webHidden/>
              </w:rPr>
              <w:fldChar w:fldCharType="end"/>
            </w:r>
          </w:hyperlink>
        </w:p>
        <w:p w:rsidR="00FE74F5" w:rsidRDefault="00222D65">
          <w:pPr>
            <w:pStyle w:val="TOC3"/>
            <w:tabs>
              <w:tab w:val="left" w:pos="1320"/>
              <w:tab w:val="right" w:leader="dot" w:pos="9016"/>
            </w:tabs>
            <w:rPr>
              <w:noProof/>
              <w:lang w:val="en-GB" w:eastAsia="en-GB"/>
            </w:rPr>
          </w:pPr>
          <w:hyperlink w:anchor="_Toc259019125" w:history="1">
            <w:r w:rsidR="00FE74F5" w:rsidRPr="008C7474">
              <w:rPr>
                <w:rStyle w:val="Hyperlink"/>
                <w:noProof/>
              </w:rPr>
              <w:t>3.5.1.</w:t>
            </w:r>
            <w:r w:rsidR="00FE74F5">
              <w:rPr>
                <w:noProof/>
                <w:lang w:val="en-GB" w:eastAsia="en-GB"/>
              </w:rPr>
              <w:tab/>
            </w:r>
            <m:oMath>
              <m:r>
                <w:rPr>
                  <w:rStyle w:val="Hyperlink"/>
                  <w:rFonts w:ascii="Cambria Math" w:hAnsi="Cambria Math"/>
                  <w:noProof/>
                </w:rPr>
                <m:t>k</m:t>
              </m:r>
            </m:oMath>
            <w:r w:rsidR="00FE74F5" w:rsidRPr="008C7474">
              <w:rPr>
                <w:rStyle w:val="Hyperlink"/>
                <w:noProof/>
              </w:rPr>
              <w:t>-Means Clustering Stabilisation</w:t>
            </w:r>
            <w:r w:rsidR="00FE74F5">
              <w:rPr>
                <w:noProof/>
                <w:webHidden/>
              </w:rPr>
              <w:tab/>
            </w:r>
            <w:r>
              <w:rPr>
                <w:noProof/>
                <w:webHidden/>
              </w:rPr>
              <w:fldChar w:fldCharType="begin"/>
            </w:r>
            <w:r w:rsidR="00FE74F5">
              <w:rPr>
                <w:noProof/>
                <w:webHidden/>
              </w:rPr>
              <w:instrText xml:space="preserve"> PAGEREF _Toc259019125 \h </w:instrText>
            </w:r>
            <w:r>
              <w:rPr>
                <w:noProof/>
                <w:webHidden/>
              </w:rPr>
            </w:r>
            <w:r>
              <w:rPr>
                <w:noProof/>
                <w:webHidden/>
              </w:rPr>
              <w:fldChar w:fldCharType="separate"/>
            </w:r>
            <w:r w:rsidR="007C7018">
              <w:rPr>
                <w:noProof/>
                <w:webHidden/>
              </w:rPr>
              <w:t>21</w:t>
            </w:r>
            <w:r>
              <w:rPr>
                <w:noProof/>
                <w:webHidden/>
              </w:rPr>
              <w:fldChar w:fldCharType="end"/>
            </w:r>
          </w:hyperlink>
        </w:p>
        <w:p w:rsidR="00FE74F5" w:rsidRDefault="00222D65">
          <w:pPr>
            <w:pStyle w:val="TOC3"/>
            <w:tabs>
              <w:tab w:val="left" w:pos="1320"/>
              <w:tab w:val="right" w:leader="dot" w:pos="9016"/>
            </w:tabs>
            <w:rPr>
              <w:noProof/>
              <w:lang w:val="en-GB" w:eastAsia="en-GB"/>
            </w:rPr>
          </w:pPr>
          <w:hyperlink w:anchor="_Toc259019126" w:history="1">
            <w:r w:rsidR="00FE74F5" w:rsidRPr="008C7474">
              <w:rPr>
                <w:rStyle w:val="Hyperlink"/>
                <w:noProof/>
              </w:rPr>
              <w:t>3.5.2.</w:t>
            </w:r>
            <w:r w:rsidR="00FE74F5">
              <w:rPr>
                <w:noProof/>
                <w:lang w:val="en-GB" w:eastAsia="en-GB"/>
              </w:rPr>
              <w:tab/>
            </w:r>
            <w:r w:rsidR="00FE74F5" w:rsidRPr="008C7474">
              <w:rPr>
                <w:rStyle w:val="Hyperlink"/>
                <w:noProof/>
              </w:rPr>
              <w:t>Clustering Tests</w:t>
            </w:r>
            <w:r w:rsidR="00FE74F5">
              <w:rPr>
                <w:noProof/>
                <w:webHidden/>
              </w:rPr>
              <w:tab/>
            </w:r>
            <w:r>
              <w:rPr>
                <w:noProof/>
                <w:webHidden/>
              </w:rPr>
              <w:fldChar w:fldCharType="begin"/>
            </w:r>
            <w:r w:rsidR="00FE74F5">
              <w:rPr>
                <w:noProof/>
                <w:webHidden/>
              </w:rPr>
              <w:instrText xml:space="preserve"> PAGEREF _Toc259019126 \h </w:instrText>
            </w:r>
            <w:r>
              <w:rPr>
                <w:noProof/>
                <w:webHidden/>
              </w:rPr>
            </w:r>
            <w:r>
              <w:rPr>
                <w:noProof/>
                <w:webHidden/>
              </w:rPr>
              <w:fldChar w:fldCharType="separate"/>
            </w:r>
            <w:r w:rsidR="007C7018">
              <w:rPr>
                <w:noProof/>
                <w:webHidden/>
              </w:rPr>
              <w:t>22</w:t>
            </w:r>
            <w:r>
              <w:rPr>
                <w:noProof/>
                <w:webHidden/>
              </w:rPr>
              <w:fldChar w:fldCharType="end"/>
            </w:r>
          </w:hyperlink>
        </w:p>
        <w:p w:rsidR="00FE74F5" w:rsidRDefault="00222D65">
          <w:pPr>
            <w:pStyle w:val="TOC3"/>
            <w:tabs>
              <w:tab w:val="left" w:pos="1320"/>
              <w:tab w:val="right" w:leader="dot" w:pos="9016"/>
            </w:tabs>
            <w:rPr>
              <w:noProof/>
              <w:lang w:val="en-GB" w:eastAsia="en-GB"/>
            </w:rPr>
          </w:pPr>
          <w:hyperlink w:anchor="_Toc259019127" w:history="1">
            <w:r w:rsidR="00FE74F5" w:rsidRPr="008C7474">
              <w:rPr>
                <w:rStyle w:val="Hyperlink"/>
                <w:noProof/>
              </w:rPr>
              <w:t>3.5.3.</w:t>
            </w:r>
            <w:r w:rsidR="00FE74F5">
              <w:rPr>
                <w:noProof/>
                <w:lang w:val="en-GB" w:eastAsia="en-GB"/>
              </w:rPr>
              <w:tab/>
            </w:r>
            <w:r w:rsidR="00FE74F5" w:rsidRPr="008C7474">
              <w:rPr>
                <w:rStyle w:val="Hyperlink"/>
                <w:noProof/>
              </w:rPr>
              <w:t>Measures of Similarity: Orbit-Cluster Equivalence</w:t>
            </w:r>
            <w:r w:rsidR="00FE74F5">
              <w:rPr>
                <w:noProof/>
                <w:webHidden/>
              </w:rPr>
              <w:tab/>
            </w:r>
            <w:r>
              <w:rPr>
                <w:noProof/>
                <w:webHidden/>
              </w:rPr>
              <w:fldChar w:fldCharType="begin"/>
            </w:r>
            <w:r w:rsidR="00FE74F5">
              <w:rPr>
                <w:noProof/>
                <w:webHidden/>
              </w:rPr>
              <w:instrText xml:space="preserve"> PAGEREF _Toc259019127 \h </w:instrText>
            </w:r>
            <w:r>
              <w:rPr>
                <w:noProof/>
                <w:webHidden/>
              </w:rPr>
            </w:r>
            <w:r>
              <w:rPr>
                <w:noProof/>
                <w:webHidden/>
              </w:rPr>
              <w:fldChar w:fldCharType="separate"/>
            </w:r>
            <w:r w:rsidR="007C7018">
              <w:rPr>
                <w:noProof/>
                <w:webHidden/>
              </w:rPr>
              <w:t>22</w:t>
            </w:r>
            <w:r>
              <w:rPr>
                <w:noProof/>
                <w:webHidden/>
              </w:rPr>
              <w:fldChar w:fldCharType="end"/>
            </w:r>
          </w:hyperlink>
        </w:p>
        <w:p w:rsidR="00FE74F5" w:rsidRDefault="00222D65">
          <w:pPr>
            <w:pStyle w:val="TOC3"/>
            <w:tabs>
              <w:tab w:val="left" w:pos="1320"/>
              <w:tab w:val="right" w:leader="dot" w:pos="9016"/>
            </w:tabs>
            <w:rPr>
              <w:noProof/>
              <w:lang w:val="en-GB" w:eastAsia="en-GB"/>
            </w:rPr>
          </w:pPr>
          <w:hyperlink w:anchor="_Toc259019128" w:history="1">
            <w:r w:rsidR="00FE74F5" w:rsidRPr="008C7474">
              <w:rPr>
                <w:rStyle w:val="Hyperlink"/>
                <w:noProof/>
              </w:rPr>
              <w:t>3.5.4.</w:t>
            </w:r>
            <w:r w:rsidR="00FE74F5">
              <w:rPr>
                <w:noProof/>
                <w:lang w:val="en-GB" w:eastAsia="en-GB"/>
              </w:rPr>
              <w:tab/>
            </w:r>
            <w:r w:rsidR="00FE74F5" w:rsidRPr="008C7474">
              <w:rPr>
                <w:rStyle w:val="Hyperlink"/>
                <w:noProof/>
              </w:rPr>
              <w:t>Measures of Similarity: Point-Pair Equivalence</w:t>
            </w:r>
            <w:r w:rsidR="00FE74F5">
              <w:rPr>
                <w:noProof/>
                <w:webHidden/>
              </w:rPr>
              <w:tab/>
            </w:r>
            <w:r>
              <w:rPr>
                <w:noProof/>
                <w:webHidden/>
              </w:rPr>
              <w:fldChar w:fldCharType="begin"/>
            </w:r>
            <w:r w:rsidR="00FE74F5">
              <w:rPr>
                <w:noProof/>
                <w:webHidden/>
              </w:rPr>
              <w:instrText xml:space="preserve"> PAGEREF _Toc259019128 \h </w:instrText>
            </w:r>
            <w:r>
              <w:rPr>
                <w:noProof/>
                <w:webHidden/>
              </w:rPr>
            </w:r>
            <w:r>
              <w:rPr>
                <w:noProof/>
                <w:webHidden/>
              </w:rPr>
              <w:fldChar w:fldCharType="separate"/>
            </w:r>
            <w:r w:rsidR="007C7018">
              <w:rPr>
                <w:noProof/>
                <w:webHidden/>
              </w:rPr>
              <w:t>23</w:t>
            </w:r>
            <w:r>
              <w:rPr>
                <w:noProof/>
                <w:webHidden/>
              </w:rPr>
              <w:fldChar w:fldCharType="end"/>
            </w:r>
          </w:hyperlink>
        </w:p>
        <w:p w:rsidR="00FE74F5" w:rsidRDefault="00222D65">
          <w:pPr>
            <w:pStyle w:val="TOC1"/>
            <w:tabs>
              <w:tab w:val="left" w:pos="440"/>
              <w:tab w:val="right" w:leader="dot" w:pos="9016"/>
            </w:tabs>
            <w:rPr>
              <w:rFonts w:eastAsiaTheme="minorEastAsia"/>
              <w:noProof/>
              <w:lang w:eastAsia="en-GB"/>
            </w:rPr>
          </w:pPr>
          <w:hyperlink w:anchor="_Toc259019129" w:history="1">
            <w:r w:rsidR="00FE74F5" w:rsidRPr="008C7474">
              <w:rPr>
                <w:rStyle w:val="Hyperlink"/>
                <w:noProof/>
              </w:rPr>
              <w:t>4.</w:t>
            </w:r>
            <w:r w:rsidR="00FE74F5">
              <w:rPr>
                <w:rFonts w:eastAsiaTheme="minorEastAsia"/>
                <w:noProof/>
                <w:lang w:eastAsia="en-GB"/>
              </w:rPr>
              <w:tab/>
            </w:r>
            <w:r w:rsidR="00FE74F5" w:rsidRPr="008C7474">
              <w:rPr>
                <w:rStyle w:val="Hyperlink"/>
                <w:noProof/>
              </w:rPr>
              <w:t>Implementation</w:t>
            </w:r>
            <w:r w:rsidR="00FE74F5">
              <w:rPr>
                <w:noProof/>
                <w:webHidden/>
              </w:rPr>
              <w:tab/>
            </w:r>
            <w:r>
              <w:rPr>
                <w:noProof/>
                <w:webHidden/>
              </w:rPr>
              <w:fldChar w:fldCharType="begin"/>
            </w:r>
            <w:r w:rsidR="00FE74F5">
              <w:rPr>
                <w:noProof/>
                <w:webHidden/>
              </w:rPr>
              <w:instrText xml:space="preserve"> PAGEREF _Toc259019129 \h </w:instrText>
            </w:r>
            <w:r>
              <w:rPr>
                <w:noProof/>
                <w:webHidden/>
              </w:rPr>
            </w:r>
            <w:r>
              <w:rPr>
                <w:noProof/>
                <w:webHidden/>
              </w:rPr>
              <w:fldChar w:fldCharType="separate"/>
            </w:r>
            <w:r w:rsidR="007C7018">
              <w:rPr>
                <w:noProof/>
                <w:webHidden/>
              </w:rPr>
              <w:t>25</w:t>
            </w:r>
            <w:r>
              <w:rPr>
                <w:noProof/>
                <w:webHidden/>
              </w:rPr>
              <w:fldChar w:fldCharType="end"/>
            </w:r>
          </w:hyperlink>
        </w:p>
        <w:p w:rsidR="00FE74F5" w:rsidRDefault="00222D65">
          <w:pPr>
            <w:pStyle w:val="TOC2"/>
            <w:tabs>
              <w:tab w:val="left" w:pos="880"/>
              <w:tab w:val="right" w:leader="dot" w:pos="9016"/>
            </w:tabs>
            <w:rPr>
              <w:noProof/>
              <w:lang w:val="en-GB" w:eastAsia="en-GB"/>
            </w:rPr>
          </w:pPr>
          <w:hyperlink w:anchor="_Toc259019130" w:history="1">
            <w:r w:rsidR="00FE74F5" w:rsidRPr="008C7474">
              <w:rPr>
                <w:rStyle w:val="Hyperlink"/>
                <w:noProof/>
              </w:rPr>
              <w:t>4.1.</w:t>
            </w:r>
            <w:r w:rsidR="00FE74F5">
              <w:rPr>
                <w:noProof/>
                <w:lang w:val="en-GB" w:eastAsia="en-GB"/>
              </w:rPr>
              <w:tab/>
            </w:r>
            <w:r w:rsidR="00FE74F5" w:rsidRPr="008C7474">
              <w:rPr>
                <w:rStyle w:val="Hyperlink"/>
                <w:noProof/>
              </w:rPr>
              <w:t>Code Language</w:t>
            </w:r>
            <w:r w:rsidR="00FE74F5">
              <w:rPr>
                <w:noProof/>
                <w:webHidden/>
              </w:rPr>
              <w:tab/>
            </w:r>
            <w:r>
              <w:rPr>
                <w:noProof/>
                <w:webHidden/>
              </w:rPr>
              <w:fldChar w:fldCharType="begin"/>
            </w:r>
            <w:r w:rsidR="00FE74F5">
              <w:rPr>
                <w:noProof/>
                <w:webHidden/>
              </w:rPr>
              <w:instrText xml:space="preserve"> PAGEREF _Toc259019130 \h </w:instrText>
            </w:r>
            <w:r>
              <w:rPr>
                <w:noProof/>
                <w:webHidden/>
              </w:rPr>
            </w:r>
            <w:r>
              <w:rPr>
                <w:noProof/>
                <w:webHidden/>
              </w:rPr>
              <w:fldChar w:fldCharType="separate"/>
            </w:r>
            <w:r w:rsidR="007C7018">
              <w:rPr>
                <w:noProof/>
                <w:webHidden/>
              </w:rPr>
              <w:t>25</w:t>
            </w:r>
            <w:r>
              <w:rPr>
                <w:noProof/>
                <w:webHidden/>
              </w:rPr>
              <w:fldChar w:fldCharType="end"/>
            </w:r>
          </w:hyperlink>
        </w:p>
        <w:p w:rsidR="00FE74F5" w:rsidRDefault="00222D65">
          <w:pPr>
            <w:pStyle w:val="TOC2"/>
            <w:tabs>
              <w:tab w:val="left" w:pos="880"/>
              <w:tab w:val="right" w:leader="dot" w:pos="9016"/>
            </w:tabs>
            <w:rPr>
              <w:noProof/>
              <w:lang w:val="en-GB" w:eastAsia="en-GB"/>
            </w:rPr>
          </w:pPr>
          <w:hyperlink w:anchor="_Toc259019131" w:history="1">
            <w:r w:rsidR="00FE74F5" w:rsidRPr="008C7474">
              <w:rPr>
                <w:rStyle w:val="Hyperlink"/>
                <w:noProof/>
              </w:rPr>
              <w:t>4.2.</w:t>
            </w:r>
            <w:r w:rsidR="00FE74F5">
              <w:rPr>
                <w:noProof/>
                <w:lang w:val="en-GB" w:eastAsia="en-GB"/>
              </w:rPr>
              <w:tab/>
            </w:r>
            <w:r w:rsidR="00FE74F5" w:rsidRPr="008C7474">
              <w:rPr>
                <w:rStyle w:val="Hyperlink"/>
                <w:noProof/>
              </w:rPr>
              <w:t>File Format</w:t>
            </w:r>
            <w:r w:rsidR="00FE74F5">
              <w:rPr>
                <w:noProof/>
                <w:webHidden/>
              </w:rPr>
              <w:tab/>
            </w:r>
            <w:r>
              <w:rPr>
                <w:noProof/>
                <w:webHidden/>
              </w:rPr>
              <w:fldChar w:fldCharType="begin"/>
            </w:r>
            <w:r w:rsidR="00FE74F5">
              <w:rPr>
                <w:noProof/>
                <w:webHidden/>
              </w:rPr>
              <w:instrText xml:space="preserve"> PAGEREF _Toc259019131 \h </w:instrText>
            </w:r>
            <w:r>
              <w:rPr>
                <w:noProof/>
                <w:webHidden/>
              </w:rPr>
            </w:r>
            <w:r>
              <w:rPr>
                <w:noProof/>
                <w:webHidden/>
              </w:rPr>
              <w:fldChar w:fldCharType="separate"/>
            </w:r>
            <w:r w:rsidR="007C7018">
              <w:rPr>
                <w:noProof/>
                <w:webHidden/>
              </w:rPr>
              <w:t>25</w:t>
            </w:r>
            <w:r>
              <w:rPr>
                <w:noProof/>
                <w:webHidden/>
              </w:rPr>
              <w:fldChar w:fldCharType="end"/>
            </w:r>
          </w:hyperlink>
        </w:p>
        <w:p w:rsidR="00FE74F5" w:rsidRDefault="00222D65">
          <w:pPr>
            <w:pStyle w:val="TOC2"/>
            <w:tabs>
              <w:tab w:val="left" w:pos="880"/>
              <w:tab w:val="right" w:leader="dot" w:pos="9016"/>
            </w:tabs>
            <w:rPr>
              <w:noProof/>
              <w:lang w:val="en-GB" w:eastAsia="en-GB"/>
            </w:rPr>
          </w:pPr>
          <w:hyperlink w:anchor="_Toc259019132" w:history="1">
            <w:r w:rsidR="00FE74F5" w:rsidRPr="008C7474">
              <w:rPr>
                <w:rStyle w:val="Hyperlink"/>
                <w:noProof/>
              </w:rPr>
              <w:t>4.3.</w:t>
            </w:r>
            <w:r w:rsidR="00FE74F5">
              <w:rPr>
                <w:noProof/>
                <w:lang w:val="en-GB" w:eastAsia="en-GB"/>
              </w:rPr>
              <w:tab/>
            </w:r>
            <w:r w:rsidR="00FE74F5" w:rsidRPr="008C7474">
              <w:rPr>
                <w:rStyle w:val="Hyperlink"/>
                <w:noProof/>
              </w:rPr>
              <w:t>Important &amp; Difficult Aspects</w:t>
            </w:r>
            <w:r w:rsidR="00FE74F5">
              <w:rPr>
                <w:noProof/>
                <w:webHidden/>
              </w:rPr>
              <w:tab/>
            </w:r>
            <w:r>
              <w:rPr>
                <w:noProof/>
                <w:webHidden/>
              </w:rPr>
              <w:fldChar w:fldCharType="begin"/>
            </w:r>
            <w:r w:rsidR="00FE74F5">
              <w:rPr>
                <w:noProof/>
                <w:webHidden/>
              </w:rPr>
              <w:instrText xml:space="preserve"> PAGEREF _Toc259019132 \h </w:instrText>
            </w:r>
            <w:r>
              <w:rPr>
                <w:noProof/>
                <w:webHidden/>
              </w:rPr>
            </w:r>
            <w:r>
              <w:rPr>
                <w:noProof/>
                <w:webHidden/>
              </w:rPr>
              <w:fldChar w:fldCharType="separate"/>
            </w:r>
            <w:r w:rsidR="007C7018">
              <w:rPr>
                <w:noProof/>
                <w:webHidden/>
              </w:rPr>
              <w:t>26</w:t>
            </w:r>
            <w:r>
              <w:rPr>
                <w:noProof/>
                <w:webHidden/>
              </w:rPr>
              <w:fldChar w:fldCharType="end"/>
            </w:r>
          </w:hyperlink>
        </w:p>
        <w:p w:rsidR="00FE74F5" w:rsidRDefault="00222D65">
          <w:pPr>
            <w:pStyle w:val="TOC3"/>
            <w:tabs>
              <w:tab w:val="left" w:pos="1320"/>
              <w:tab w:val="right" w:leader="dot" w:pos="9016"/>
            </w:tabs>
            <w:rPr>
              <w:noProof/>
              <w:lang w:val="en-GB" w:eastAsia="en-GB"/>
            </w:rPr>
          </w:pPr>
          <w:hyperlink w:anchor="_Toc259019133" w:history="1">
            <w:r w:rsidR="00FE74F5" w:rsidRPr="008C7474">
              <w:rPr>
                <w:rStyle w:val="Hyperlink"/>
                <w:noProof/>
              </w:rPr>
              <w:t>4.3.1.</w:t>
            </w:r>
            <w:r w:rsidR="00FE74F5">
              <w:rPr>
                <w:noProof/>
                <w:lang w:val="en-GB" w:eastAsia="en-GB"/>
              </w:rPr>
              <w:tab/>
            </w:r>
            <w:r w:rsidR="00FE74F5" w:rsidRPr="008C7474">
              <w:rPr>
                <w:rStyle w:val="Hyperlink"/>
                <w:noProof/>
              </w:rPr>
              <w:t>Neighbourhood Generation</w:t>
            </w:r>
            <w:r w:rsidR="00FE74F5">
              <w:rPr>
                <w:noProof/>
                <w:webHidden/>
              </w:rPr>
              <w:tab/>
            </w:r>
            <w:r>
              <w:rPr>
                <w:noProof/>
                <w:webHidden/>
              </w:rPr>
              <w:fldChar w:fldCharType="begin"/>
            </w:r>
            <w:r w:rsidR="00FE74F5">
              <w:rPr>
                <w:noProof/>
                <w:webHidden/>
              </w:rPr>
              <w:instrText xml:space="preserve"> PAGEREF _Toc259019133 \h </w:instrText>
            </w:r>
            <w:r>
              <w:rPr>
                <w:noProof/>
                <w:webHidden/>
              </w:rPr>
            </w:r>
            <w:r>
              <w:rPr>
                <w:noProof/>
                <w:webHidden/>
              </w:rPr>
              <w:fldChar w:fldCharType="separate"/>
            </w:r>
            <w:r w:rsidR="007C7018">
              <w:rPr>
                <w:noProof/>
                <w:webHidden/>
              </w:rPr>
              <w:t>26</w:t>
            </w:r>
            <w:r>
              <w:rPr>
                <w:noProof/>
                <w:webHidden/>
              </w:rPr>
              <w:fldChar w:fldCharType="end"/>
            </w:r>
          </w:hyperlink>
        </w:p>
        <w:p w:rsidR="00FE74F5" w:rsidRDefault="00222D65">
          <w:pPr>
            <w:pStyle w:val="TOC3"/>
            <w:tabs>
              <w:tab w:val="left" w:pos="1320"/>
              <w:tab w:val="right" w:leader="dot" w:pos="9016"/>
            </w:tabs>
            <w:rPr>
              <w:noProof/>
              <w:lang w:val="en-GB" w:eastAsia="en-GB"/>
            </w:rPr>
          </w:pPr>
          <w:hyperlink w:anchor="_Toc259019134" w:history="1">
            <w:r w:rsidR="00FE74F5" w:rsidRPr="008C7474">
              <w:rPr>
                <w:rStyle w:val="Hyperlink"/>
                <w:noProof/>
              </w:rPr>
              <w:t>4.3.2.</w:t>
            </w:r>
            <w:r w:rsidR="00FE74F5">
              <w:rPr>
                <w:noProof/>
                <w:lang w:val="en-GB" w:eastAsia="en-GB"/>
              </w:rPr>
              <w:tab/>
            </w:r>
            <w:r w:rsidR="00FE74F5" w:rsidRPr="008C7474">
              <w:rPr>
                <w:rStyle w:val="Hyperlink"/>
                <w:noProof/>
              </w:rPr>
              <w:t>Floyd-Warshall Algorithm</w:t>
            </w:r>
            <w:r w:rsidR="00FE74F5">
              <w:rPr>
                <w:noProof/>
                <w:webHidden/>
              </w:rPr>
              <w:tab/>
            </w:r>
            <w:r>
              <w:rPr>
                <w:noProof/>
                <w:webHidden/>
              </w:rPr>
              <w:fldChar w:fldCharType="begin"/>
            </w:r>
            <w:r w:rsidR="00FE74F5">
              <w:rPr>
                <w:noProof/>
                <w:webHidden/>
              </w:rPr>
              <w:instrText xml:space="preserve"> PAGEREF _Toc259019134 \h </w:instrText>
            </w:r>
            <w:r>
              <w:rPr>
                <w:noProof/>
                <w:webHidden/>
              </w:rPr>
            </w:r>
            <w:r>
              <w:rPr>
                <w:noProof/>
                <w:webHidden/>
              </w:rPr>
              <w:fldChar w:fldCharType="separate"/>
            </w:r>
            <w:r w:rsidR="007C7018">
              <w:rPr>
                <w:noProof/>
                <w:webHidden/>
              </w:rPr>
              <w:t>27</w:t>
            </w:r>
            <w:r>
              <w:rPr>
                <w:noProof/>
                <w:webHidden/>
              </w:rPr>
              <w:fldChar w:fldCharType="end"/>
            </w:r>
          </w:hyperlink>
        </w:p>
        <w:p w:rsidR="00FE74F5" w:rsidRDefault="00222D65">
          <w:pPr>
            <w:pStyle w:val="TOC3"/>
            <w:tabs>
              <w:tab w:val="left" w:pos="1320"/>
              <w:tab w:val="right" w:leader="dot" w:pos="9016"/>
            </w:tabs>
            <w:rPr>
              <w:noProof/>
              <w:lang w:val="en-GB" w:eastAsia="en-GB"/>
            </w:rPr>
          </w:pPr>
          <w:hyperlink w:anchor="_Toc259019135" w:history="1">
            <w:r w:rsidR="00FE74F5" w:rsidRPr="008C7474">
              <w:rPr>
                <w:rStyle w:val="Hyperlink"/>
                <w:bCs/>
                <w:noProof/>
              </w:rPr>
              <w:t>4.3.3.</w:t>
            </w:r>
            <w:r w:rsidR="00FE74F5">
              <w:rPr>
                <w:noProof/>
                <w:lang w:val="en-GB" w:eastAsia="en-GB"/>
              </w:rPr>
              <w:tab/>
            </w:r>
            <w:r w:rsidR="00FE74F5" w:rsidRPr="008C7474">
              <w:rPr>
                <w:rStyle w:val="Hyperlink"/>
                <w:noProof/>
              </w:rPr>
              <w:t>Calculating Cluster Means (Secondary Clustering)</w:t>
            </w:r>
            <w:r w:rsidR="00FE74F5">
              <w:rPr>
                <w:noProof/>
                <w:webHidden/>
              </w:rPr>
              <w:tab/>
            </w:r>
            <w:r>
              <w:rPr>
                <w:noProof/>
                <w:webHidden/>
              </w:rPr>
              <w:fldChar w:fldCharType="begin"/>
            </w:r>
            <w:r w:rsidR="00FE74F5">
              <w:rPr>
                <w:noProof/>
                <w:webHidden/>
              </w:rPr>
              <w:instrText xml:space="preserve"> PAGEREF _Toc259019135 \h </w:instrText>
            </w:r>
            <w:r>
              <w:rPr>
                <w:noProof/>
                <w:webHidden/>
              </w:rPr>
            </w:r>
            <w:r>
              <w:rPr>
                <w:noProof/>
                <w:webHidden/>
              </w:rPr>
              <w:fldChar w:fldCharType="separate"/>
            </w:r>
            <w:r w:rsidR="007C7018">
              <w:rPr>
                <w:noProof/>
                <w:webHidden/>
              </w:rPr>
              <w:t>29</w:t>
            </w:r>
            <w:r>
              <w:rPr>
                <w:noProof/>
                <w:webHidden/>
              </w:rPr>
              <w:fldChar w:fldCharType="end"/>
            </w:r>
          </w:hyperlink>
        </w:p>
        <w:p w:rsidR="00FE74F5" w:rsidRDefault="00222D65">
          <w:pPr>
            <w:pStyle w:val="TOC1"/>
            <w:tabs>
              <w:tab w:val="left" w:pos="440"/>
              <w:tab w:val="right" w:leader="dot" w:pos="9016"/>
            </w:tabs>
            <w:rPr>
              <w:rFonts w:eastAsiaTheme="minorEastAsia"/>
              <w:noProof/>
              <w:lang w:eastAsia="en-GB"/>
            </w:rPr>
          </w:pPr>
          <w:hyperlink w:anchor="_Toc259019136" w:history="1">
            <w:r w:rsidR="00FE74F5" w:rsidRPr="008C7474">
              <w:rPr>
                <w:rStyle w:val="Hyperlink"/>
                <w:noProof/>
              </w:rPr>
              <w:t>5.</w:t>
            </w:r>
            <w:r w:rsidR="00FE74F5">
              <w:rPr>
                <w:rFonts w:eastAsiaTheme="minorEastAsia"/>
                <w:noProof/>
                <w:lang w:eastAsia="en-GB"/>
              </w:rPr>
              <w:tab/>
            </w:r>
            <w:r w:rsidR="00FE74F5" w:rsidRPr="008C7474">
              <w:rPr>
                <w:rStyle w:val="Hyperlink"/>
                <w:noProof/>
              </w:rPr>
              <w:t>Results</w:t>
            </w:r>
            <w:r w:rsidR="00FE74F5">
              <w:rPr>
                <w:noProof/>
                <w:webHidden/>
              </w:rPr>
              <w:tab/>
            </w:r>
            <w:r>
              <w:rPr>
                <w:noProof/>
                <w:webHidden/>
              </w:rPr>
              <w:fldChar w:fldCharType="begin"/>
            </w:r>
            <w:r w:rsidR="00FE74F5">
              <w:rPr>
                <w:noProof/>
                <w:webHidden/>
              </w:rPr>
              <w:instrText xml:space="preserve"> PAGEREF _Toc259019136 \h </w:instrText>
            </w:r>
            <w:r>
              <w:rPr>
                <w:noProof/>
                <w:webHidden/>
              </w:rPr>
            </w:r>
            <w:r>
              <w:rPr>
                <w:noProof/>
                <w:webHidden/>
              </w:rPr>
              <w:fldChar w:fldCharType="separate"/>
            </w:r>
            <w:r w:rsidR="007C7018">
              <w:rPr>
                <w:noProof/>
                <w:webHidden/>
              </w:rPr>
              <w:t>32</w:t>
            </w:r>
            <w:r>
              <w:rPr>
                <w:noProof/>
                <w:webHidden/>
              </w:rPr>
              <w:fldChar w:fldCharType="end"/>
            </w:r>
          </w:hyperlink>
        </w:p>
        <w:p w:rsidR="00FE74F5" w:rsidRDefault="00222D65">
          <w:pPr>
            <w:pStyle w:val="TOC2"/>
            <w:tabs>
              <w:tab w:val="left" w:pos="880"/>
              <w:tab w:val="right" w:leader="dot" w:pos="9016"/>
            </w:tabs>
            <w:rPr>
              <w:noProof/>
              <w:lang w:val="en-GB" w:eastAsia="en-GB"/>
            </w:rPr>
          </w:pPr>
          <w:hyperlink w:anchor="_Toc259019137" w:history="1">
            <w:r w:rsidR="00FE74F5" w:rsidRPr="008C7474">
              <w:rPr>
                <w:rStyle w:val="Hyperlink"/>
                <w:noProof/>
              </w:rPr>
              <w:t>5.1.</w:t>
            </w:r>
            <w:r w:rsidR="00FE74F5">
              <w:rPr>
                <w:noProof/>
                <w:lang w:val="en-GB" w:eastAsia="en-GB"/>
              </w:rPr>
              <w:tab/>
            </w:r>
            <w:r w:rsidR="00FE74F5" w:rsidRPr="008C7474">
              <w:rPr>
                <w:rStyle w:val="Hyperlink"/>
                <w:noProof/>
              </w:rPr>
              <w:t>Required Interaction</w:t>
            </w:r>
            <w:r w:rsidR="00FE74F5">
              <w:rPr>
                <w:noProof/>
                <w:webHidden/>
              </w:rPr>
              <w:tab/>
            </w:r>
            <w:r>
              <w:rPr>
                <w:noProof/>
                <w:webHidden/>
              </w:rPr>
              <w:fldChar w:fldCharType="begin"/>
            </w:r>
            <w:r w:rsidR="00FE74F5">
              <w:rPr>
                <w:noProof/>
                <w:webHidden/>
              </w:rPr>
              <w:instrText xml:space="preserve"> PAGEREF _Toc259019137 \h </w:instrText>
            </w:r>
            <w:r>
              <w:rPr>
                <w:noProof/>
                <w:webHidden/>
              </w:rPr>
            </w:r>
            <w:r>
              <w:rPr>
                <w:noProof/>
                <w:webHidden/>
              </w:rPr>
              <w:fldChar w:fldCharType="separate"/>
            </w:r>
            <w:r w:rsidR="007C7018">
              <w:rPr>
                <w:noProof/>
                <w:webHidden/>
              </w:rPr>
              <w:t>32</w:t>
            </w:r>
            <w:r>
              <w:rPr>
                <w:noProof/>
                <w:webHidden/>
              </w:rPr>
              <w:fldChar w:fldCharType="end"/>
            </w:r>
          </w:hyperlink>
        </w:p>
        <w:p w:rsidR="00FE74F5" w:rsidRDefault="00222D65">
          <w:pPr>
            <w:pStyle w:val="TOC2"/>
            <w:tabs>
              <w:tab w:val="left" w:pos="880"/>
              <w:tab w:val="right" w:leader="dot" w:pos="9016"/>
            </w:tabs>
            <w:rPr>
              <w:noProof/>
              <w:lang w:val="en-GB" w:eastAsia="en-GB"/>
            </w:rPr>
          </w:pPr>
          <w:hyperlink w:anchor="_Toc259019138" w:history="1">
            <w:r w:rsidR="00FE74F5" w:rsidRPr="008C7474">
              <w:rPr>
                <w:rStyle w:val="Hyperlink"/>
                <w:noProof/>
              </w:rPr>
              <w:t>5.2.</w:t>
            </w:r>
            <w:r w:rsidR="00FE74F5">
              <w:rPr>
                <w:noProof/>
                <w:lang w:val="en-GB" w:eastAsia="en-GB"/>
              </w:rPr>
              <w:tab/>
            </w:r>
            <w:r w:rsidR="00FE74F5" w:rsidRPr="008C7474">
              <w:rPr>
                <w:rStyle w:val="Hyperlink"/>
                <w:noProof/>
              </w:rPr>
              <w:t>Interpretation of Output</w:t>
            </w:r>
            <w:r w:rsidR="00FE74F5">
              <w:rPr>
                <w:noProof/>
                <w:webHidden/>
              </w:rPr>
              <w:tab/>
            </w:r>
            <w:r>
              <w:rPr>
                <w:noProof/>
                <w:webHidden/>
              </w:rPr>
              <w:fldChar w:fldCharType="begin"/>
            </w:r>
            <w:r w:rsidR="00FE74F5">
              <w:rPr>
                <w:noProof/>
                <w:webHidden/>
              </w:rPr>
              <w:instrText xml:space="preserve"> PAGEREF _Toc259019138 \h </w:instrText>
            </w:r>
            <w:r>
              <w:rPr>
                <w:noProof/>
                <w:webHidden/>
              </w:rPr>
            </w:r>
            <w:r>
              <w:rPr>
                <w:noProof/>
                <w:webHidden/>
              </w:rPr>
              <w:fldChar w:fldCharType="separate"/>
            </w:r>
            <w:r w:rsidR="007C7018">
              <w:rPr>
                <w:noProof/>
                <w:webHidden/>
              </w:rPr>
              <w:t>33</w:t>
            </w:r>
            <w:r>
              <w:rPr>
                <w:noProof/>
                <w:webHidden/>
              </w:rPr>
              <w:fldChar w:fldCharType="end"/>
            </w:r>
          </w:hyperlink>
        </w:p>
        <w:p w:rsidR="00FE74F5" w:rsidRDefault="00222D65">
          <w:pPr>
            <w:pStyle w:val="TOC2"/>
            <w:tabs>
              <w:tab w:val="left" w:pos="880"/>
              <w:tab w:val="right" w:leader="dot" w:pos="9016"/>
            </w:tabs>
            <w:rPr>
              <w:noProof/>
              <w:lang w:val="en-GB" w:eastAsia="en-GB"/>
            </w:rPr>
          </w:pPr>
          <w:hyperlink w:anchor="_Toc259019139" w:history="1">
            <w:r w:rsidR="00FE74F5" w:rsidRPr="008C7474">
              <w:rPr>
                <w:rStyle w:val="Hyperlink"/>
                <w:noProof/>
              </w:rPr>
              <w:t>5.3.</w:t>
            </w:r>
            <w:r w:rsidR="00FE74F5">
              <w:rPr>
                <w:noProof/>
                <w:lang w:val="en-GB" w:eastAsia="en-GB"/>
              </w:rPr>
              <w:tab/>
            </w:r>
            <w:r w:rsidR="00FE74F5" w:rsidRPr="008C7474">
              <w:rPr>
                <w:rStyle w:val="Hyperlink"/>
                <w:noProof/>
              </w:rPr>
              <w:t>Performance</w:t>
            </w:r>
            <w:r w:rsidR="00FE74F5">
              <w:rPr>
                <w:noProof/>
                <w:webHidden/>
              </w:rPr>
              <w:tab/>
            </w:r>
            <w:r>
              <w:rPr>
                <w:noProof/>
                <w:webHidden/>
              </w:rPr>
              <w:fldChar w:fldCharType="begin"/>
            </w:r>
            <w:r w:rsidR="00FE74F5">
              <w:rPr>
                <w:noProof/>
                <w:webHidden/>
              </w:rPr>
              <w:instrText xml:space="preserve"> PAGEREF _Toc259019139 \h </w:instrText>
            </w:r>
            <w:r>
              <w:rPr>
                <w:noProof/>
                <w:webHidden/>
              </w:rPr>
            </w:r>
            <w:r>
              <w:rPr>
                <w:noProof/>
                <w:webHidden/>
              </w:rPr>
              <w:fldChar w:fldCharType="separate"/>
            </w:r>
            <w:r w:rsidR="007C7018">
              <w:rPr>
                <w:noProof/>
                <w:webHidden/>
              </w:rPr>
              <w:t>35</w:t>
            </w:r>
            <w:r>
              <w:rPr>
                <w:noProof/>
                <w:webHidden/>
              </w:rPr>
              <w:fldChar w:fldCharType="end"/>
            </w:r>
          </w:hyperlink>
        </w:p>
        <w:p w:rsidR="00FE74F5" w:rsidRDefault="00222D65">
          <w:pPr>
            <w:pStyle w:val="TOC1"/>
            <w:tabs>
              <w:tab w:val="left" w:pos="440"/>
              <w:tab w:val="right" w:leader="dot" w:pos="9016"/>
            </w:tabs>
            <w:rPr>
              <w:rFonts w:eastAsiaTheme="minorEastAsia"/>
              <w:noProof/>
              <w:lang w:eastAsia="en-GB"/>
            </w:rPr>
          </w:pPr>
          <w:hyperlink w:anchor="_Toc259019140" w:history="1">
            <w:r w:rsidR="00FE74F5" w:rsidRPr="008C7474">
              <w:rPr>
                <w:rStyle w:val="Hyperlink"/>
                <w:noProof/>
              </w:rPr>
              <w:t>6.</w:t>
            </w:r>
            <w:r w:rsidR="00FE74F5">
              <w:rPr>
                <w:rFonts w:eastAsiaTheme="minorEastAsia"/>
                <w:noProof/>
                <w:lang w:eastAsia="en-GB"/>
              </w:rPr>
              <w:tab/>
            </w:r>
            <w:r w:rsidR="00FE74F5" w:rsidRPr="008C7474">
              <w:rPr>
                <w:rStyle w:val="Hyperlink"/>
                <w:noProof/>
              </w:rPr>
              <w:t>Conclusions</w:t>
            </w:r>
            <w:r w:rsidR="00FE74F5">
              <w:rPr>
                <w:noProof/>
                <w:webHidden/>
              </w:rPr>
              <w:tab/>
            </w:r>
            <w:r>
              <w:rPr>
                <w:noProof/>
                <w:webHidden/>
              </w:rPr>
              <w:fldChar w:fldCharType="begin"/>
            </w:r>
            <w:r w:rsidR="00FE74F5">
              <w:rPr>
                <w:noProof/>
                <w:webHidden/>
              </w:rPr>
              <w:instrText xml:space="preserve"> PAGEREF _Toc259019140 \h </w:instrText>
            </w:r>
            <w:r>
              <w:rPr>
                <w:noProof/>
                <w:webHidden/>
              </w:rPr>
            </w:r>
            <w:r>
              <w:rPr>
                <w:noProof/>
                <w:webHidden/>
              </w:rPr>
              <w:fldChar w:fldCharType="separate"/>
            </w:r>
            <w:r w:rsidR="007C7018">
              <w:rPr>
                <w:noProof/>
                <w:webHidden/>
              </w:rPr>
              <w:t>36</w:t>
            </w:r>
            <w:r>
              <w:rPr>
                <w:noProof/>
                <w:webHidden/>
              </w:rPr>
              <w:fldChar w:fldCharType="end"/>
            </w:r>
          </w:hyperlink>
        </w:p>
        <w:p w:rsidR="00FE74F5" w:rsidRDefault="00222D65">
          <w:pPr>
            <w:pStyle w:val="TOC2"/>
            <w:tabs>
              <w:tab w:val="left" w:pos="880"/>
              <w:tab w:val="right" w:leader="dot" w:pos="9016"/>
            </w:tabs>
            <w:rPr>
              <w:noProof/>
              <w:lang w:val="en-GB" w:eastAsia="en-GB"/>
            </w:rPr>
          </w:pPr>
          <w:hyperlink w:anchor="_Toc259019141" w:history="1">
            <w:r w:rsidR="00FE74F5" w:rsidRPr="008C7474">
              <w:rPr>
                <w:rStyle w:val="Hyperlink"/>
                <w:rFonts w:eastAsiaTheme="minorHAnsi"/>
                <w:noProof/>
              </w:rPr>
              <w:t>6.1.</w:t>
            </w:r>
            <w:r w:rsidR="00FE74F5">
              <w:rPr>
                <w:noProof/>
                <w:lang w:val="en-GB" w:eastAsia="en-GB"/>
              </w:rPr>
              <w:tab/>
            </w:r>
            <w:r w:rsidR="00FE74F5" w:rsidRPr="008C7474">
              <w:rPr>
                <w:rStyle w:val="Hyperlink"/>
                <w:rFonts w:eastAsiaTheme="minorHAnsi"/>
                <w:noProof/>
              </w:rPr>
              <w:t>Achievement of Objectives</w:t>
            </w:r>
            <w:r w:rsidR="00FE74F5">
              <w:rPr>
                <w:noProof/>
                <w:webHidden/>
              </w:rPr>
              <w:tab/>
            </w:r>
            <w:r>
              <w:rPr>
                <w:noProof/>
                <w:webHidden/>
              </w:rPr>
              <w:fldChar w:fldCharType="begin"/>
            </w:r>
            <w:r w:rsidR="00FE74F5">
              <w:rPr>
                <w:noProof/>
                <w:webHidden/>
              </w:rPr>
              <w:instrText xml:space="preserve"> PAGEREF _Toc259019141 \h </w:instrText>
            </w:r>
            <w:r>
              <w:rPr>
                <w:noProof/>
                <w:webHidden/>
              </w:rPr>
            </w:r>
            <w:r>
              <w:rPr>
                <w:noProof/>
                <w:webHidden/>
              </w:rPr>
              <w:fldChar w:fldCharType="separate"/>
            </w:r>
            <w:r w:rsidR="007C7018">
              <w:rPr>
                <w:noProof/>
                <w:webHidden/>
              </w:rPr>
              <w:t>36</w:t>
            </w:r>
            <w:r>
              <w:rPr>
                <w:noProof/>
                <w:webHidden/>
              </w:rPr>
              <w:fldChar w:fldCharType="end"/>
            </w:r>
          </w:hyperlink>
        </w:p>
        <w:p w:rsidR="00FE74F5" w:rsidRDefault="00222D65">
          <w:pPr>
            <w:pStyle w:val="TOC2"/>
            <w:tabs>
              <w:tab w:val="left" w:pos="880"/>
              <w:tab w:val="right" w:leader="dot" w:pos="9016"/>
            </w:tabs>
            <w:rPr>
              <w:noProof/>
              <w:lang w:val="en-GB" w:eastAsia="en-GB"/>
            </w:rPr>
          </w:pPr>
          <w:hyperlink w:anchor="_Toc259019142" w:history="1">
            <w:r w:rsidR="00FE74F5" w:rsidRPr="008C7474">
              <w:rPr>
                <w:rStyle w:val="Hyperlink"/>
                <w:noProof/>
              </w:rPr>
              <w:t>6.2.</w:t>
            </w:r>
            <w:r w:rsidR="00FE74F5">
              <w:rPr>
                <w:noProof/>
                <w:lang w:val="en-GB" w:eastAsia="en-GB"/>
              </w:rPr>
              <w:tab/>
            </w:r>
            <w:r w:rsidR="00FE74F5" w:rsidRPr="008C7474">
              <w:rPr>
                <w:rStyle w:val="Hyperlink"/>
                <w:noProof/>
              </w:rPr>
              <w:t>Changes to Original Plan</w:t>
            </w:r>
            <w:r w:rsidR="00FE74F5">
              <w:rPr>
                <w:noProof/>
                <w:webHidden/>
              </w:rPr>
              <w:tab/>
            </w:r>
            <w:r>
              <w:rPr>
                <w:noProof/>
                <w:webHidden/>
              </w:rPr>
              <w:fldChar w:fldCharType="begin"/>
            </w:r>
            <w:r w:rsidR="00FE74F5">
              <w:rPr>
                <w:noProof/>
                <w:webHidden/>
              </w:rPr>
              <w:instrText xml:space="preserve"> PAGEREF _Toc259019142 \h </w:instrText>
            </w:r>
            <w:r>
              <w:rPr>
                <w:noProof/>
                <w:webHidden/>
              </w:rPr>
            </w:r>
            <w:r>
              <w:rPr>
                <w:noProof/>
                <w:webHidden/>
              </w:rPr>
              <w:fldChar w:fldCharType="separate"/>
            </w:r>
            <w:r w:rsidR="007C7018">
              <w:rPr>
                <w:noProof/>
                <w:webHidden/>
              </w:rPr>
              <w:t>36</w:t>
            </w:r>
            <w:r>
              <w:rPr>
                <w:noProof/>
                <w:webHidden/>
              </w:rPr>
              <w:fldChar w:fldCharType="end"/>
            </w:r>
          </w:hyperlink>
        </w:p>
        <w:p w:rsidR="00FE74F5" w:rsidRDefault="00222D65">
          <w:pPr>
            <w:pStyle w:val="TOC2"/>
            <w:tabs>
              <w:tab w:val="left" w:pos="880"/>
              <w:tab w:val="right" w:leader="dot" w:pos="9016"/>
            </w:tabs>
            <w:rPr>
              <w:noProof/>
              <w:lang w:val="en-GB" w:eastAsia="en-GB"/>
            </w:rPr>
          </w:pPr>
          <w:hyperlink w:anchor="_Toc259019143" w:history="1">
            <w:r w:rsidR="00FE74F5" w:rsidRPr="008C7474">
              <w:rPr>
                <w:rStyle w:val="Hyperlink"/>
                <w:noProof/>
              </w:rPr>
              <w:t>6.3.</w:t>
            </w:r>
            <w:r w:rsidR="00FE74F5">
              <w:rPr>
                <w:noProof/>
                <w:lang w:val="en-GB" w:eastAsia="en-GB"/>
              </w:rPr>
              <w:tab/>
            </w:r>
            <w:r w:rsidR="00FE74F5" w:rsidRPr="008C7474">
              <w:rPr>
                <w:rStyle w:val="Hyperlink"/>
                <w:noProof/>
              </w:rPr>
              <w:t>Further Activity</w:t>
            </w:r>
            <w:r w:rsidR="00FE74F5">
              <w:rPr>
                <w:noProof/>
                <w:webHidden/>
              </w:rPr>
              <w:tab/>
            </w:r>
            <w:r>
              <w:rPr>
                <w:noProof/>
                <w:webHidden/>
              </w:rPr>
              <w:fldChar w:fldCharType="begin"/>
            </w:r>
            <w:r w:rsidR="00FE74F5">
              <w:rPr>
                <w:noProof/>
                <w:webHidden/>
              </w:rPr>
              <w:instrText xml:space="preserve"> PAGEREF _Toc259019143 \h </w:instrText>
            </w:r>
            <w:r>
              <w:rPr>
                <w:noProof/>
                <w:webHidden/>
              </w:rPr>
            </w:r>
            <w:r>
              <w:rPr>
                <w:noProof/>
                <w:webHidden/>
              </w:rPr>
              <w:fldChar w:fldCharType="separate"/>
            </w:r>
            <w:r w:rsidR="007C7018">
              <w:rPr>
                <w:noProof/>
                <w:webHidden/>
              </w:rPr>
              <w:t>36</w:t>
            </w:r>
            <w:r>
              <w:rPr>
                <w:noProof/>
                <w:webHidden/>
              </w:rPr>
              <w:fldChar w:fldCharType="end"/>
            </w:r>
          </w:hyperlink>
        </w:p>
        <w:p w:rsidR="00FE74F5" w:rsidRDefault="00222D65">
          <w:pPr>
            <w:pStyle w:val="TOC1"/>
            <w:tabs>
              <w:tab w:val="right" w:leader="dot" w:pos="9016"/>
            </w:tabs>
            <w:rPr>
              <w:rFonts w:eastAsiaTheme="minorEastAsia"/>
              <w:noProof/>
              <w:lang w:eastAsia="en-GB"/>
            </w:rPr>
          </w:pPr>
          <w:hyperlink w:anchor="_Toc259019144" w:history="1">
            <w:r w:rsidR="00FE74F5" w:rsidRPr="008C7474">
              <w:rPr>
                <w:rStyle w:val="Hyperlink"/>
                <w:noProof/>
              </w:rPr>
              <w:t>References</w:t>
            </w:r>
            <w:r w:rsidR="00FE74F5">
              <w:rPr>
                <w:noProof/>
                <w:webHidden/>
              </w:rPr>
              <w:tab/>
            </w:r>
            <w:r>
              <w:rPr>
                <w:noProof/>
                <w:webHidden/>
              </w:rPr>
              <w:fldChar w:fldCharType="begin"/>
            </w:r>
            <w:r w:rsidR="00FE74F5">
              <w:rPr>
                <w:noProof/>
                <w:webHidden/>
              </w:rPr>
              <w:instrText xml:space="preserve"> PAGEREF _Toc259019144 \h </w:instrText>
            </w:r>
            <w:r>
              <w:rPr>
                <w:noProof/>
                <w:webHidden/>
              </w:rPr>
            </w:r>
            <w:r>
              <w:rPr>
                <w:noProof/>
                <w:webHidden/>
              </w:rPr>
              <w:fldChar w:fldCharType="separate"/>
            </w:r>
            <w:r w:rsidR="007C7018">
              <w:rPr>
                <w:noProof/>
                <w:webHidden/>
              </w:rPr>
              <w:t>38</w:t>
            </w:r>
            <w:r>
              <w:rPr>
                <w:noProof/>
                <w:webHidden/>
              </w:rPr>
              <w:fldChar w:fldCharType="end"/>
            </w:r>
          </w:hyperlink>
        </w:p>
        <w:p w:rsidR="00FE74F5" w:rsidRDefault="00222D65">
          <w:pPr>
            <w:pStyle w:val="TOC1"/>
            <w:tabs>
              <w:tab w:val="right" w:leader="dot" w:pos="9016"/>
            </w:tabs>
            <w:rPr>
              <w:rFonts w:eastAsiaTheme="minorEastAsia"/>
              <w:noProof/>
              <w:lang w:eastAsia="en-GB"/>
            </w:rPr>
          </w:pPr>
          <w:hyperlink w:anchor="_Toc259019145" w:history="1">
            <w:r w:rsidR="00FE74F5" w:rsidRPr="008C7474">
              <w:rPr>
                <w:rStyle w:val="Hyperlink"/>
                <w:noProof/>
              </w:rPr>
              <w:t>Appendix A: Data Sets</w:t>
            </w:r>
            <w:r w:rsidR="00FE74F5">
              <w:rPr>
                <w:noProof/>
                <w:webHidden/>
              </w:rPr>
              <w:tab/>
            </w:r>
            <w:r>
              <w:rPr>
                <w:noProof/>
                <w:webHidden/>
              </w:rPr>
              <w:fldChar w:fldCharType="begin"/>
            </w:r>
            <w:r w:rsidR="00FE74F5">
              <w:rPr>
                <w:noProof/>
                <w:webHidden/>
              </w:rPr>
              <w:instrText xml:space="preserve"> PAGEREF _Toc259019145 \h </w:instrText>
            </w:r>
            <w:r>
              <w:rPr>
                <w:noProof/>
                <w:webHidden/>
              </w:rPr>
            </w:r>
            <w:r>
              <w:rPr>
                <w:noProof/>
                <w:webHidden/>
              </w:rPr>
              <w:fldChar w:fldCharType="separate"/>
            </w:r>
            <w:r w:rsidR="007C7018">
              <w:rPr>
                <w:noProof/>
                <w:webHidden/>
              </w:rPr>
              <w:t>41</w:t>
            </w:r>
            <w:r>
              <w:rPr>
                <w:noProof/>
                <w:webHidden/>
              </w:rPr>
              <w:fldChar w:fldCharType="end"/>
            </w:r>
          </w:hyperlink>
        </w:p>
        <w:p w:rsidR="00FE74F5" w:rsidRDefault="00222D65">
          <w:pPr>
            <w:pStyle w:val="TOC2"/>
            <w:tabs>
              <w:tab w:val="right" w:leader="dot" w:pos="9016"/>
            </w:tabs>
            <w:rPr>
              <w:noProof/>
              <w:lang w:val="en-GB" w:eastAsia="en-GB"/>
            </w:rPr>
          </w:pPr>
          <w:hyperlink w:anchor="_Toc259019146" w:history="1">
            <w:r w:rsidR="00FE74F5" w:rsidRPr="008C7474">
              <w:rPr>
                <w:rStyle w:val="Hyperlink"/>
                <w:noProof/>
              </w:rPr>
              <w:t>A – 1: Les Misérables (Knuth, 1993)</w:t>
            </w:r>
            <w:r w:rsidR="00FE74F5">
              <w:rPr>
                <w:noProof/>
                <w:webHidden/>
              </w:rPr>
              <w:tab/>
            </w:r>
            <w:r>
              <w:rPr>
                <w:noProof/>
                <w:webHidden/>
              </w:rPr>
              <w:fldChar w:fldCharType="begin"/>
            </w:r>
            <w:r w:rsidR="00FE74F5">
              <w:rPr>
                <w:noProof/>
                <w:webHidden/>
              </w:rPr>
              <w:instrText xml:space="preserve"> PAGEREF _Toc259019146 \h </w:instrText>
            </w:r>
            <w:r>
              <w:rPr>
                <w:noProof/>
                <w:webHidden/>
              </w:rPr>
            </w:r>
            <w:r>
              <w:rPr>
                <w:noProof/>
                <w:webHidden/>
              </w:rPr>
              <w:fldChar w:fldCharType="separate"/>
            </w:r>
            <w:r w:rsidR="007C7018">
              <w:rPr>
                <w:noProof/>
                <w:webHidden/>
              </w:rPr>
              <w:t>41</w:t>
            </w:r>
            <w:r>
              <w:rPr>
                <w:noProof/>
                <w:webHidden/>
              </w:rPr>
              <w:fldChar w:fldCharType="end"/>
            </w:r>
          </w:hyperlink>
        </w:p>
        <w:p w:rsidR="00FE74F5" w:rsidRDefault="00222D65">
          <w:pPr>
            <w:pStyle w:val="TOC2"/>
            <w:tabs>
              <w:tab w:val="right" w:leader="dot" w:pos="9016"/>
            </w:tabs>
            <w:rPr>
              <w:noProof/>
              <w:lang w:val="en-GB" w:eastAsia="en-GB"/>
            </w:rPr>
          </w:pPr>
          <w:hyperlink w:anchor="_Toc259019147" w:history="1">
            <w:r w:rsidR="00FE74F5" w:rsidRPr="008C7474">
              <w:rPr>
                <w:rStyle w:val="Hyperlink"/>
                <w:noProof/>
              </w:rPr>
              <w:t>A – 2: Zachary’s Karate Club (Zachary, 1977)</w:t>
            </w:r>
            <w:r w:rsidR="00FE74F5">
              <w:rPr>
                <w:noProof/>
                <w:webHidden/>
              </w:rPr>
              <w:tab/>
            </w:r>
            <w:r>
              <w:rPr>
                <w:noProof/>
                <w:webHidden/>
              </w:rPr>
              <w:fldChar w:fldCharType="begin"/>
            </w:r>
            <w:r w:rsidR="00FE74F5">
              <w:rPr>
                <w:noProof/>
                <w:webHidden/>
              </w:rPr>
              <w:instrText xml:space="preserve"> PAGEREF _Toc259019147 \h </w:instrText>
            </w:r>
            <w:r>
              <w:rPr>
                <w:noProof/>
                <w:webHidden/>
              </w:rPr>
            </w:r>
            <w:r>
              <w:rPr>
                <w:noProof/>
                <w:webHidden/>
              </w:rPr>
              <w:fldChar w:fldCharType="separate"/>
            </w:r>
            <w:r w:rsidR="007C7018">
              <w:rPr>
                <w:noProof/>
                <w:webHidden/>
              </w:rPr>
              <w:t>42</w:t>
            </w:r>
            <w:r>
              <w:rPr>
                <w:noProof/>
                <w:webHidden/>
              </w:rPr>
              <w:fldChar w:fldCharType="end"/>
            </w:r>
          </w:hyperlink>
        </w:p>
        <w:p w:rsidR="00FE74F5" w:rsidRDefault="00222D65">
          <w:pPr>
            <w:pStyle w:val="TOC2"/>
            <w:tabs>
              <w:tab w:val="right" w:leader="dot" w:pos="9016"/>
            </w:tabs>
            <w:rPr>
              <w:noProof/>
              <w:lang w:val="en-GB" w:eastAsia="en-GB"/>
            </w:rPr>
          </w:pPr>
          <w:hyperlink w:anchor="_Toc259019148" w:history="1">
            <w:r w:rsidR="00FE74F5" w:rsidRPr="008C7474">
              <w:rPr>
                <w:rStyle w:val="Hyperlink"/>
                <w:noProof/>
              </w:rPr>
              <w:t>A – 3: Dolphin Social Network (Lusseau, Schneider, Boisseau, Haase, Slooten, &amp; Dawson, 2003)</w:t>
            </w:r>
            <w:r w:rsidR="00FE74F5">
              <w:rPr>
                <w:noProof/>
                <w:webHidden/>
              </w:rPr>
              <w:tab/>
            </w:r>
            <w:r>
              <w:rPr>
                <w:noProof/>
                <w:webHidden/>
              </w:rPr>
              <w:fldChar w:fldCharType="begin"/>
            </w:r>
            <w:r w:rsidR="00FE74F5">
              <w:rPr>
                <w:noProof/>
                <w:webHidden/>
              </w:rPr>
              <w:instrText xml:space="preserve"> PAGEREF _Toc259019148 \h </w:instrText>
            </w:r>
            <w:r>
              <w:rPr>
                <w:noProof/>
                <w:webHidden/>
              </w:rPr>
            </w:r>
            <w:r>
              <w:rPr>
                <w:noProof/>
                <w:webHidden/>
              </w:rPr>
              <w:fldChar w:fldCharType="separate"/>
            </w:r>
            <w:r w:rsidR="007C7018">
              <w:rPr>
                <w:noProof/>
                <w:webHidden/>
              </w:rPr>
              <w:t>43</w:t>
            </w:r>
            <w:r>
              <w:rPr>
                <w:noProof/>
                <w:webHidden/>
              </w:rPr>
              <w:fldChar w:fldCharType="end"/>
            </w:r>
          </w:hyperlink>
        </w:p>
        <w:p w:rsidR="00FE74F5" w:rsidRDefault="00222D65">
          <w:pPr>
            <w:pStyle w:val="TOC1"/>
            <w:tabs>
              <w:tab w:val="right" w:leader="dot" w:pos="9016"/>
            </w:tabs>
            <w:rPr>
              <w:rFonts w:eastAsiaTheme="minorEastAsia"/>
              <w:noProof/>
              <w:lang w:eastAsia="en-GB"/>
            </w:rPr>
          </w:pPr>
          <w:hyperlink w:anchor="_Toc259019149" w:history="1">
            <w:r w:rsidR="00FE74F5" w:rsidRPr="008C7474">
              <w:rPr>
                <w:rStyle w:val="Hyperlink"/>
                <w:noProof/>
              </w:rPr>
              <w:t>Appendix B: Stabilisation Charts</w:t>
            </w:r>
            <w:r w:rsidR="00FE74F5">
              <w:rPr>
                <w:noProof/>
                <w:webHidden/>
              </w:rPr>
              <w:tab/>
            </w:r>
            <w:r>
              <w:rPr>
                <w:noProof/>
                <w:webHidden/>
              </w:rPr>
              <w:fldChar w:fldCharType="begin"/>
            </w:r>
            <w:r w:rsidR="00FE74F5">
              <w:rPr>
                <w:noProof/>
                <w:webHidden/>
              </w:rPr>
              <w:instrText xml:space="preserve"> PAGEREF _Toc259019149 \h </w:instrText>
            </w:r>
            <w:r>
              <w:rPr>
                <w:noProof/>
                <w:webHidden/>
              </w:rPr>
            </w:r>
            <w:r>
              <w:rPr>
                <w:noProof/>
                <w:webHidden/>
              </w:rPr>
              <w:fldChar w:fldCharType="separate"/>
            </w:r>
            <w:r w:rsidR="007C7018">
              <w:rPr>
                <w:noProof/>
                <w:webHidden/>
              </w:rPr>
              <w:t>44</w:t>
            </w:r>
            <w:r>
              <w:rPr>
                <w:noProof/>
                <w:webHidden/>
              </w:rPr>
              <w:fldChar w:fldCharType="end"/>
            </w:r>
          </w:hyperlink>
        </w:p>
        <w:p w:rsidR="00FE74F5" w:rsidRDefault="00222D65">
          <w:pPr>
            <w:pStyle w:val="TOC2"/>
            <w:tabs>
              <w:tab w:val="right" w:leader="dot" w:pos="9016"/>
            </w:tabs>
            <w:rPr>
              <w:noProof/>
              <w:lang w:val="en-GB" w:eastAsia="en-GB"/>
            </w:rPr>
          </w:pPr>
          <w:hyperlink w:anchor="_Toc259019150" w:history="1">
            <w:r w:rsidR="00FE74F5" w:rsidRPr="008C7474">
              <w:rPr>
                <w:rStyle w:val="Hyperlink"/>
                <w:noProof/>
              </w:rPr>
              <w:t>B – 1: “Les Misérables” Degree Stabilisation</w:t>
            </w:r>
            <w:r w:rsidR="00FE74F5">
              <w:rPr>
                <w:noProof/>
                <w:webHidden/>
              </w:rPr>
              <w:tab/>
            </w:r>
            <w:r>
              <w:rPr>
                <w:noProof/>
                <w:webHidden/>
              </w:rPr>
              <w:fldChar w:fldCharType="begin"/>
            </w:r>
            <w:r w:rsidR="00FE74F5">
              <w:rPr>
                <w:noProof/>
                <w:webHidden/>
              </w:rPr>
              <w:instrText xml:space="preserve"> PAGEREF _Toc259019150 \h </w:instrText>
            </w:r>
            <w:r>
              <w:rPr>
                <w:noProof/>
                <w:webHidden/>
              </w:rPr>
            </w:r>
            <w:r>
              <w:rPr>
                <w:noProof/>
                <w:webHidden/>
              </w:rPr>
              <w:fldChar w:fldCharType="separate"/>
            </w:r>
            <w:r w:rsidR="007C7018">
              <w:rPr>
                <w:noProof/>
                <w:webHidden/>
              </w:rPr>
              <w:t>44</w:t>
            </w:r>
            <w:r>
              <w:rPr>
                <w:noProof/>
                <w:webHidden/>
              </w:rPr>
              <w:fldChar w:fldCharType="end"/>
            </w:r>
          </w:hyperlink>
        </w:p>
        <w:p w:rsidR="00FE74F5" w:rsidRDefault="00222D65">
          <w:pPr>
            <w:pStyle w:val="TOC2"/>
            <w:tabs>
              <w:tab w:val="right" w:leader="dot" w:pos="9016"/>
            </w:tabs>
            <w:rPr>
              <w:noProof/>
              <w:lang w:val="en-GB" w:eastAsia="en-GB"/>
            </w:rPr>
          </w:pPr>
          <w:hyperlink w:anchor="_Toc259019151" w:history="1">
            <w:r w:rsidR="00FE74F5" w:rsidRPr="008C7474">
              <w:rPr>
                <w:rStyle w:val="Hyperlink"/>
                <w:noProof/>
              </w:rPr>
              <w:t>B – 2: “Les Misérables” Neighbour Type Stabilisation</w:t>
            </w:r>
            <w:r w:rsidR="00FE74F5">
              <w:rPr>
                <w:noProof/>
                <w:webHidden/>
              </w:rPr>
              <w:tab/>
            </w:r>
            <w:r>
              <w:rPr>
                <w:noProof/>
                <w:webHidden/>
              </w:rPr>
              <w:fldChar w:fldCharType="begin"/>
            </w:r>
            <w:r w:rsidR="00FE74F5">
              <w:rPr>
                <w:noProof/>
                <w:webHidden/>
              </w:rPr>
              <w:instrText xml:space="preserve"> PAGEREF _Toc259019151 \h </w:instrText>
            </w:r>
            <w:r>
              <w:rPr>
                <w:noProof/>
                <w:webHidden/>
              </w:rPr>
            </w:r>
            <w:r>
              <w:rPr>
                <w:noProof/>
                <w:webHidden/>
              </w:rPr>
              <w:fldChar w:fldCharType="separate"/>
            </w:r>
            <w:r w:rsidR="007C7018">
              <w:rPr>
                <w:noProof/>
                <w:webHidden/>
              </w:rPr>
              <w:t>45</w:t>
            </w:r>
            <w:r>
              <w:rPr>
                <w:noProof/>
                <w:webHidden/>
              </w:rPr>
              <w:fldChar w:fldCharType="end"/>
            </w:r>
          </w:hyperlink>
        </w:p>
        <w:p w:rsidR="00FE74F5" w:rsidRDefault="00222D65">
          <w:pPr>
            <w:pStyle w:val="TOC2"/>
            <w:tabs>
              <w:tab w:val="right" w:leader="dot" w:pos="9016"/>
            </w:tabs>
            <w:rPr>
              <w:noProof/>
              <w:lang w:val="en-GB" w:eastAsia="en-GB"/>
            </w:rPr>
          </w:pPr>
          <w:hyperlink w:anchor="_Toc259019152" w:history="1">
            <w:r w:rsidR="00FE74F5" w:rsidRPr="008C7474">
              <w:rPr>
                <w:rStyle w:val="Hyperlink"/>
                <w:noProof/>
              </w:rPr>
              <w:t>B – 3: “Karate Club” Degree Stabilisation</w:t>
            </w:r>
            <w:r w:rsidR="00FE74F5">
              <w:rPr>
                <w:noProof/>
                <w:webHidden/>
              </w:rPr>
              <w:tab/>
            </w:r>
            <w:r>
              <w:rPr>
                <w:noProof/>
                <w:webHidden/>
              </w:rPr>
              <w:fldChar w:fldCharType="begin"/>
            </w:r>
            <w:r w:rsidR="00FE74F5">
              <w:rPr>
                <w:noProof/>
                <w:webHidden/>
              </w:rPr>
              <w:instrText xml:space="preserve"> PAGEREF _Toc259019152 \h </w:instrText>
            </w:r>
            <w:r>
              <w:rPr>
                <w:noProof/>
                <w:webHidden/>
              </w:rPr>
            </w:r>
            <w:r>
              <w:rPr>
                <w:noProof/>
                <w:webHidden/>
              </w:rPr>
              <w:fldChar w:fldCharType="separate"/>
            </w:r>
            <w:r w:rsidR="007C7018">
              <w:rPr>
                <w:noProof/>
                <w:webHidden/>
              </w:rPr>
              <w:t>46</w:t>
            </w:r>
            <w:r>
              <w:rPr>
                <w:noProof/>
                <w:webHidden/>
              </w:rPr>
              <w:fldChar w:fldCharType="end"/>
            </w:r>
          </w:hyperlink>
        </w:p>
        <w:p w:rsidR="00FE74F5" w:rsidRDefault="00222D65">
          <w:pPr>
            <w:pStyle w:val="TOC2"/>
            <w:tabs>
              <w:tab w:val="right" w:leader="dot" w:pos="9016"/>
            </w:tabs>
            <w:rPr>
              <w:noProof/>
              <w:lang w:val="en-GB" w:eastAsia="en-GB"/>
            </w:rPr>
          </w:pPr>
          <w:hyperlink w:anchor="_Toc259019153" w:history="1">
            <w:r w:rsidR="00FE74F5" w:rsidRPr="008C7474">
              <w:rPr>
                <w:rStyle w:val="Hyperlink"/>
                <w:noProof/>
              </w:rPr>
              <w:t>B – 4: “Karate Club” Neighbour Type Stabilisation</w:t>
            </w:r>
            <w:r w:rsidR="00FE74F5">
              <w:rPr>
                <w:noProof/>
                <w:webHidden/>
              </w:rPr>
              <w:tab/>
            </w:r>
            <w:r>
              <w:rPr>
                <w:noProof/>
                <w:webHidden/>
              </w:rPr>
              <w:fldChar w:fldCharType="begin"/>
            </w:r>
            <w:r w:rsidR="00FE74F5">
              <w:rPr>
                <w:noProof/>
                <w:webHidden/>
              </w:rPr>
              <w:instrText xml:space="preserve"> PAGEREF _Toc259019153 \h </w:instrText>
            </w:r>
            <w:r>
              <w:rPr>
                <w:noProof/>
                <w:webHidden/>
              </w:rPr>
            </w:r>
            <w:r>
              <w:rPr>
                <w:noProof/>
                <w:webHidden/>
              </w:rPr>
              <w:fldChar w:fldCharType="separate"/>
            </w:r>
            <w:r w:rsidR="007C7018">
              <w:rPr>
                <w:noProof/>
                <w:webHidden/>
              </w:rPr>
              <w:t>47</w:t>
            </w:r>
            <w:r>
              <w:rPr>
                <w:noProof/>
                <w:webHidden/>
              </w:rPr>
              <w:fldChar w:fldCharType="end"/>
            </w:r>
          </w:hyperlink>
        </w:p>
        <w:p w:rsidR="00FE74F5" w:rsidRDefault="00222D65">
          <w:pPr>
            <w:pStyle w:val="TOC2"/>
            <w:tabs>
              <w:tab w:val="right" w:leader="dot" w:pos="9016"/>
            </w:tabs>
            <w:rPr>
              <w:noProof/>
              <w:lang w:val="en-GB" w:eastAsia="en-GB"/>
            </w:rPr>
          </w:pPr>
          <w:hyperlink w:anchor="_Toc259019154" w:history="1">
            <w:r w:rsidR="00FE74F5" w:rsidRPr="008C7474">
              <w:rPr>
                <w:rStyle w:val="Hyperlink"/>
                <w:noProof/>
              </w:rPr>
              <w:t>B – 5: “Dolphins” Degree Stabilisation</w:t>
            </w:r>
            <w:r w:rsidR="00FE74F5">
              <w:rPr>
                <w:noProof/>
                <w:webHidden/>
              </w:rPr>
              <w:tab/>
            </w:r>
            <w:r>
              <w:rPr>
                <w:noProof/>
                <w:webHidden/>
              </w:rPr>
              <w:fldChar w:fldCharType="begin"/>
            </w:r>
            <w:r w:rsidR="00FE74F5">
              <w:rPr>
                <w:noProof/>
                <w:webHidden/>
              </w:rPr>
              <w:instrText xml:space="preserve"> PAGEREF _Toc259019154 \h </w:instrText>
            </w:r>
            <w:r>
              <w:rPr>
                <w:noProof/>
                <w:webHidden/>
              </w:rPr>
            </w:r>
            <w:r>
              <w:rPr>
                <w:noProof/>
                <w:webHidden/>
              </w:rPr>
              <w:fldChar w:fldCharType="separate"/>
            </w:r>
            <w:r w:rsidR="007C7018">
              <w:rPr>
                <w:noProof/>
                <w:webHidden/>
              </w:rPr>
              <w:t>48</w:t>
            </w:r>
            <w:r>
              <w:rPr>
                <w:noProof/>
                <w:webHidden/>
              </w:rPr>
              <w:fldChar w:fldCharType="end"/>
            </w:r>
          </w:hyperlink>
        </w:p>
        <w:p w:rsidR="00FE74F5" w:rsidRDefault="00222D65">
          <w:pPr>
            <w:pStyle w:val="TOC2"/>
            <w:tabs>
              <w:tab w:val="right" w:leader="dot" w:pos="9016"/>
            </w:tabs>
            <w:rPr>
              <w:noProof/>
              <w:lang w:val="en-GB" w:eastAsia="en-GB"/>
            </w:rPr>
          </w:pPr>
          <w:hyperlink w:anchor="_Toc259019155" w:history="1">
            <w:r w:rsidR="00FE74F5" w:rsidRPr="008C7474">
              <w:rPr>
                <w:rStyle w:val="Hyperlink"/>
                <w:noProof/>
              </w:rPr>
              <w:t>B – 6: “Dolphins” Neighbour Type Stabilisation</w:t>
            </w:r>
            <w:r w:rsidR="00FE74F5">
              <w:rPr>
                <w:noProof/>
                <w:webHidden/>
              </w:rPr>
              <w:tab/>
            </w:r>
            <w:r>
              <w:rPr>
                <w:noProof/>
                <w:webHidden/>
              </w:rPr>
              <w:fldChar w:fldCharType="begin"/>
            </w:r>
            <w:r w:rsidR="00FE74F5">
              <w:rPr>
                <w:noProof/>
                <w:webHidden/>
              </w:rPr>
              <w:instrText xml:space="preserve"> PAGEREF _Toc259019155 \h </w:instrText>
            </w:r>
            <w:r>
              <w:rPr>
                <w:noProof/>
                <w:webHidden/>
              </w:rPr>
            </w:r>
            <w:r>
              <w:rPr>
                <w:noProof/>
                <w:webHidden/>
              </w:rPr>
              <w:fldChar w:fldCharType="separate"/>
            </w:r>
            <w:r w:rsidR="007C7018">
              <w:rPr>
                <w:noProof/>
                <w:webHidden/>
              </w:rPr>
              <w:t>49</w:t>
            </w:r>
            <w:r>
              <w:rPr>
                <w:noProof/>
                <w:webHidden/>
              </w:rPr>
              <w:fldChar w:fldCharType="end"/>
            </w:r>
          </w:hyperlink>
        </w:p>
        <w:p w:rsidR="00FE74F5" w:rsidRDefault="00222D65">
          <w:pPr>
            <w:pStyle w:val="TOC1"/>
            <w:tabs>
              <w:tab w:val="right" w:leader="dot" w:pos="9016"/>
            </w:tabs>
            <w:rPr>
              <w:rFonts w:eastAsiaTheme="minorEastAsia"/>
              <w:noProof/>
              <w:lang w:eastAsia="en-GB"/>
            </w:rPr>
          </w:pPr>
          <w:hyperlink w:anchor="_Toc259019156" w:history="1">
            <w:r w:rsidR="00FE74F5" w:rsidRPr="008C7474">
              <w:rPr>
                <w:rStyle w:val="Hyperlink"/>
                <w:noProof/>
              </w:rPr>
              <w:t>Appendix C: Clustering Test Data</w:t>
            </w:r>
            <w:r w:rsidR="00FE74F5">
              <w:rPr>
                <w:noProof/>
                <w:webHidden/>
              </w:rPr>
              <w:tab/>
            </w:r>
            <w:r>
              <w:rPr>
                <w:noProof/>
                <w:webHidden/>
              </w:rPr>
              <w:fldChar w:fldCharType="begin"/>
            </w:r>
            <w:r w:rsidR="00FE74F5">
              <w:rPr>
                <w:noProof/>
                <w:webHidden/>
              </w:rPr>
              <w:instrText xml:space="preserve"> PAGEREF _Toc259019156 \h </w:instrText>
            </w:r>
            <w:r>
              <w:rPr>
                <w:noProof/>
                <w:webHidden/>
              </w:rPr>
            </w:r>
            <w:r>
              <w:rPr>
                <w:noProof/>
                <w:webHidden/>
              </w:rPr>
              <w:fldChar w:fldCharType="separate"/>
            </w:r>
            <w:r w:rsidR="007C7018">
              <w:rPr>
                <w:noProof/>
                <w:webHidden/>
              </w:rPr>
              <w:t>50</w:t>
            </w:r>
            <w:r>
              <w:rPr>
                <w:noProof/>
                <w:webHidden/>
              </w:rPr>
              <w:fldChar w:fldCharType="end"/>
            </w:r>
          </w:hyperlink>
        </w:p>
        <w:p w:rsidR="00FE74F5" w:rsidRDefault="00222D65">
          <w:pPr>
            <w:pStyle w:val="TOC2"/>
            <w:tabs>
              <w:tab w:val="right" w:leader="dot" w:pos="9016"/>
            </w:tabs>
            <w:rPr>
              <w:noProof/>
              <w:lang w:val="en-GB" w:eastAsia="en-GB"/>
            </w:rPr>
          </w:pPr>
          <w:hyperlink w:anchor="_Toc259019157" w:history="1">
            <w:r w:rsidR="00FE74F5" w:rsidRPr="008C7474">
              <w:rPr>
                <w:rStyle w:val="Hyperlink"/>
                <w:noProof/>
              </w:rPr>
              <w:t>C – 1: Test Graph 1 (single node, isolated)</w:t>
            </w:r>
            <w:r w:rsidR="00FE74F5">
              <w:rPr>
                <w:noProof/>
                <w:webHidden/>
              </w:rPr>
              <w:tab/>
            </w:r>
            <w:r>
              <w:rPr>
                <w:noProof/>
                <w:webHidden/>
              </w:rPr>
              <w:fldChar w:fldCharType="begin"/>
            </w:r>
            <w:r w:rsidR="00FE74F5">
              <w:rPr>
                <w:noProof/>
                <w:webHidden/>
              </w:rPr>
              <w:instrText xml:space="preserve"> PAGEREF _Toc259019157 \h </w:instrText>
            </w:r>
            <w:r>
              <w:rPr>
                <w:noProof/>
                <w:webHidden/>
              </w:rPr>
            </w:r>
            <w:r>
              <w:rPr>
                <w:noProof/>
                <w:webHidden/>
              </w:rPr>
              <w:fldChar w:fldCharType="separate"/>
            </w:r>
            <w:r w:rsidR="007C7018">
              <w:rPr>
                <w:noProof/>
                <w:webHidden/>
              </w:rPr>
              <w:t>50</w:t>
            </w:r>
            <w:r>
              <w:rPr>
                <w:noProof/>
                <w:webHidden/>
              </w:rPr>
              <w:fldChar w:fldCharType="end"/>
            </w:r>
          </w:hyperlink>
        </w:p>
        <w:p w:rsidR="00FE74F5" w:rsidRDefault="00222D65">
          <w:pPr>
            <w:pStyle w:val="TOC2"/>
            <w:tabs>
              <w:tab w:val="right" w:leader="dot" w:pos="9016"/>
            </w:tabs>
            <w:rPr>
              <w:noProof/>
              <w:lang w:val="en-GB" w:eastAsia="en-GB"/>
            </w:rPr>
          </w:pPr>
          <w:hyperlink w:anchor="_Toc259019158" w:history="1">
            <w:r w:rsidR="00FE74F5" w:rsidRPr="008C7474">
              <w:rPr>
                <w:rStyle w:val="Hyperlink"/>
                <w:noProof/>
              </w:rPr>
              <w:t>C – 2: Test Graph 2 (single node, reflexive loop)</w:t>
            </w:r>
            <w:r w:rsidR="00FE74F5">
              <w:rPr>
                <w:noProof/>
                <w:webHidden/>
              </w:rPr>
              <w:tab/>
            </w:r>
            <w:r>
              <w:rPr>
                <w:noProof/>
                <w:webHidden/>
              </w:rPr>
              <w:fldChar w:fldCharType="begin"/>
            </w:r>
            <w:r w:rsidR="00FE74F5">
              <w:rPr>
                <w:noProof/>
                <w:webHidden/>
              </w:rPr>
              <w:instrText xml:space="preserve"> PAGEREF _Toc259019158 \h </w:instrText>
            </w:r>
            <w:r>
              <w:rPr>
                <w:noProof/>
                <w:webHidden/>
              </w:rPr>
            </w:r>
            <w:r>
              <w:rPr>
                <w:noProof/>
                <w:webHidden/>
              </w:rPr>
              <w:fldChar w:fldCharType="separate"/>
            </w:r>
            <w:r w:rsidR="007C7018">
              <w:rPr>
                <w:noProof/>
                <w:webHidden/>
              </w:rPr>
              <w:t>50</w:t>
            </w:r>
            <w:r>
              <w:rPr>
                <w:noProof/>
                <w:webHidden/>
              </w:rPr>
              <w:fldChar w:fldCharType="end"/>
            </w:r>
          </w:hyperlink>
        </w:p>
        <w:p w:rsidR="00FE74F5" w:rsidRDefault="00222D65">
          <w:pPr>
            <w:pStyle w:val="TOC2"/>
            <w:tabs>
              <w:tab w:val="right" w:leader="dot" w:pos="9016"/>
            </w:tabs>
            <w:rPr>
              <w:noProof/>
              <w:lang w:val="en-GB" w:eastAsia="en-GB"/>
            </w:rPr>
          </w:pPr>
          <w:hyperlink w:anchor="_Toc259019159" w:history="1">
            <w:r w:rsidR="00FE74F5" w:rsidRPr="008C7474">
              <w:rPr>
                <w:rStyle w:val="Hyperlink"/>
                <w:noProof/>
              </w:rPr>
              <w:t>C – 3: Test Graph 3 (two nodes, connecting edge)</w:t>
            </w:r>
            <w:r w:rsidR="00FE74F5">
              <w:rPr>
                <w:noProof/>
                <w:webHidden/>
              </w:rPr>
              <w:tab/>
            </w:r>
            <w:r>
              <w:rPr>
                <w:noProof/>
                <w:webHidden/>
              </w:rPr>
              <w:fldChar w:fldCharType="begin"/>
            </w:r>
            <w:r w:rsidR="00FE74F5">
              <w:rPr>
                <w:noProof/>
                <w:webHidden/>
              </w:rPr>
              <w:instrText xml:space="preserve"> PAGEREF _Toc259019159 \h </w:instrText>
            </w:r>
            <w:r>
              <w:rPr>
                <w:noProof/>
                <w:webHidden/>
              </w:rPr>
            </w:r>
            <w:r>
              <w:rPr>
                <w:noProof/>
                <w:webHidden/>
              </w:rPr>
              <w:fldChar w:fldCharType="separate"/>
            </w:r>
            <w:r w:rsidR="007C7018">
              <w:rPr>
                <w:noProof/>
                <w:webHidden/>
              </w:rPr>
              <w:t>50</w:t>
            </w:r>
            <w:r>
              <w:rPr>
                <w:noProof/>
                <w:webHidden/>
              </w:rPr>
              <w:fldChar w:fldCharType="end"/>
            </w:r>
          </w:hyperlink>
        </w:p>
        <w:p w:rsidR="00FE74F5" w:rsidRDefault="00222D65">
          <w:pPr>
            <w:pStyle w:val="TOC2"/>
            <w:tabs>
              <w:tab w:val="right" w:leader="dot" w:pos="9016"/>
            </w:tabs>
            <w:rPr>
              <w:noProof/>
              <w:lang w:val="en-GB" w:eastAsia="en-GB"/>
            </w:rPr>
          </w:pPr>
          <w:hyperlink w:anchor="_Toc259019160" w:history="1">
            <w:r w:rsidR="00FE74F5" w:rsidRPr="008C7474">
              <w:rPr>
                <w:rStyle w:val="Hyperlink"/>
                <w:noProof/>
              </w:rPr>
              <w:t>C – 4: Test Graph 4 (two nodes, no edge)</w:t>
            </w:r>
            <w:r w:rsidR="00FE74F5">
              <w:rPr>
                <w:noProof/>
                <w:webHidden/>
              </w:rPr>
              <w:tab/>
            </w:r>
            <w:r>
              <w:rPr>
                <w:noProof/>
                <w:webHidden/>
              </w:rPr>
              <w:fldChar w:fldCharType="begin"/>
            </w:r>
            <w:r w:rsidR="00FE74F5">
              <w:rPr>
                <w:noProof/>
                <w:webHidden/>
              </w:rPr>
              <w:instrText xml:space="preserve"> PAGEREF _Toc259019160 \h </w:instrText>
            </w:r>
            <w:r>
              <w:rPr>
                <w:noProof/>
                <w:webHidden/>
              </w:rPr>
            </w:r>
            <w:r>
              <w:rPr>
                <w:noProof/>
                <w:webHidden/>
              </w:rPr>
              <w:fldChar w:fldCharType="separate"/>
            </w:r>
            <w:r w:rsidR="007C7018">
              <w:rPr>
                <w:noProof/>
                <w:webHidden/>
              </w:rPr>
              <w:t>51</w:t>
            </w:r>
            <w:r>
              <w:rPr>
                <w:noProof/>
                <w:webHidden/>
              </w:rPr>
              <w:fldChar w:fldCharType="end"/>
            </w:r>
          </w:hyperlink>
        </w:p>
        <w:p w:rsidR="00FE74F5" w:rsidRDefault="00222D65">
          <w:pPr>
            <w:pStyle w:val="TOC2"/>
            <w:tabs>
              <w:tab w:val="right" w:leader="dot" w:pos="9016"/>
            </w:tabs>
            <w:rPr>
              <w:noProof/>
              <w:lang w:val="en-GB" w:eastAsia="en-GB"/>
            </w:rPr>
          </w:pPr>
          <w:hyperlink w:anchor="_Toc259019161" w:history="1">
            <w:r w:rsidR="00FE74F5" w:rsidRPr="008C7474">
              <w:rPr>
                <w:rStyle w:val="Hyperlink"/>
                <w:noProof/>
              </w:rPr>
              <w:t>C – 5: Test Graph 5 (two nodes, two identical edges)</w:t>
            </w:r>
            <w:r w:rsidR="00FE74F5">
              <w:rPr>
                <w:noProof/>
                <w:webHidden/>
              </w:rPr>
              <w:tab/>
            </w:r>
            <w:r>
              <w:rPr>
                <w:noProof/>
                <w:webHidden/>
              </w:rPr>
              <w:fldChar w:fldCharType="begin"/>
            </w:r>
            <w:r w:rsidR="00FE74F5">
              <w:rPr>
                <w:noProof/>
                <w:webHidden/>
              </w:rPr>
              <w:instrText xml:space="preserve"> PAGEREF _Toc259019161 \h </w:instrText>
            </w:r>
            <w:r>
              <w:rPr>
                <w:noProof/>
                <w:webHidden/>
              </w:rPr>
            </w:r>
            <w:r>
              <w:rPr>
                <w:noProof/>
                <w:webHidden/>
              </w:rPr>
              <w:fldChar w:fldCharType="separate"/>
            </w:r>
            <w:r w:rsidR="007C7018">
              <w:rPr>
                <w:noProof/>
                <w:webHidden/>
              </w:rPr>
              <w:t>51</w:t>
            </w:r>
            <w:r>
              <w:rPr>
                <w:noProof/>
                <w:webHidden/>
              </w:rPr>
              <w:fldChar w:fldCharType="end"/>
            </w:r>
          </w:hyperlink>
        </w:p>
        <w:p w:rsidR="00FE74F5" w:rsidRDefault="00222D65">
          <w:pPr>
            <w:pStyle w:val="TOC2"/>
            <w:tabs>
              <w:tab w:val="right" w:leader="dot" w:pos="9016"/>
            </w:tabs>
            <w:rPr>
              <w:noProof/>
              <w:lang w:val="en-GB" w:eastAsia="en-GB"/>
            </w:rPr>
          </w:pPr>
          <w:hyperlink w:anchor="_Toc259019162" w:history="1">
            <w:r w:rsidR="00FE74F5" w:rsidRPr="008C7474">
              <w:rPr>
                <w:rStyle w:val="Hyperlink"/>
                <w:noProof/>
              </w:rPr>
              <w:t>C – 6: Test Graph 6 (three nodes, single orbit)</w:t>
            </w:r>
            <w:r w:rsidR="00FE74F5">
              <w:rPr>
                <w:noProof/>
                <w:webHidden/>
              </w:rPr>
              <w:tab/>
            </w:r>
            <w:r>
              <w:rPr>
                <w:noProof/>
                <w:webHidden/>
              </w:rPr>
              <w:fldChar w:fldCharType="begin"/>
            </w:r>
            <w:r w:rsidR="00FE74F5">
              <w:rPr>
                <w:noProof/>
                <w:webHidden/>
              </w:rPr>
              <w:instrText xml:space="preserve"> PAGEREF _Toc259019162 \h </w:instrText>
            </w:r>
            <w:r>
              <w:rPr>
                <w:noProof/>
                <w:webHidden/>
              </w:rPr>
            </w:r>
            <w:r>
              <w:rPr>
                <w:noProof/>
                <w:webHidden/>
              </w:rPr>
              <w:fldChar w:fldCharType="separate"/>
            </w:r>
            <w:r w:rsidR="007C7018">
              <w:rPr>
                <w:noProof/>
                <w:webHidden/>
              </w:rPr>
              <w:t>51</w:t>
            </w:r>
            <w:r>
              <w:rPr>
                <w:noProof/>
                <w:webHidden/>
              </w:rPr>
              <w:fldChar w:fldCharType="end"/>
            </w:r>
          </w:hyperlink>
        </w:p>
        <w:p w:rsidR="00FE74F5" w:rsidRDefault="00222D65">
          <w:pPr>
            <w:pStyle w:val="TOC2"/>
            <w:tabs>
              <w:tab w:val="right" w:leader="dot" w:pos="9016"/>
            </w:tabs>
            <w:rPr>
              <w:noProof/>
              <w:lang w:val="en-GB" w:eastAsia="en-GB"/>
            </w:rPr>
          </w:pPr>
          <w:hyperlink w:anchor="_Toc259019163" w:history="1">
            <w:r w:rsidR="00FE74F5" w:rsidRPr="008C7474">
              <w:rPr>
                <w:rStyle w:val="Hyperlink"/>
                <w:noProof/>
              </w:rPr>
              <w:t>C – 7: Test Graph 7 (three nodes, two orbits)</w:t>
            </w:r>
            <w:r w:rsidR="00FE74F5">
              <w:rPr>
                <w:noProof/>
                <w:webHidden/>
              </w:rPr>
              <w:tab/>
            </w:r>
            <w:r>
              <w:rPr>
                <w:noProof/>
                <w:webHidden/>
              </w:rPr>
              <w:fldChar w:fldCharType="begin"/>
            </w:r>
            <w:r w:rsidR="00FE74F5">
              <w:rPr>
                <w:noProof/>
                <w:webHidden/>
              </w:rPr>
              <w:instrText xml:space="preserve"> PAGEREF _Toc259019163 \h </w:instrText>
            </w:r>
            <w:r>
              <w:rPr>
                <w:noProof/>
                <w:webHidden/>
              </w:rPr>
            </w:r>
            <w:r>
              <w:rPr>
                <w:noProof/>
                <w:webHidden/>
              </w:rPr>
              <w:fldChar w:fldCharType="separate"/>
            </w:r>
            <w:r w:rsidR="007C7018">
              <w:rPr>
                <w:noProof/>
                <w:webHidden/>
              </w:rPr>
              <w:t>52</w:t>
            </w:r>
            <w:r>
              <w:rPr>
                <w:noProof/>
                <w:webHidden/>
              </w:rPr>
              <w:fldChar w:fldCharType="end"/>
            </w:r>
          </w:hyperlink>
        </w:p>
        <w:p w:rsidR="00FE74F5" w:rsidRDefault="00222D65">
          <w:pPr>
            <w:pStyle w:val="TOC2"/>
            <w:tabs>
              <w:tab w:val="right" w:leader="dot" w:pos="9016"/>
            </w:tabs>
            <w:rPr>
              <w:noProof/>
              <w:lang w:val="en-GB" w:eastAsia="en-GB"/>
            </w:rPr>
          </w:pPr>
          <w:hyperlink w:anchor="_Toc259019164" w:history="1">
            <w:r w:rsidR="00FE74F5" w:rsidRPr="008C7474">
              <w:rPr>
                <w:rStyle w:val="Hyperlink"/>
                <w:noProof/>
              </w:rPr>
              <w:t>C – 8: Test Graph 8 (three nodes, one isolated)</w:t>
            </w:r>
            <w:r w:rsidR="00FE74F5">
              <w:rPr>
                <w:noProof/>
                <w:webHidden/>
              </w:rPr>
              <w:tab/>
            </w:r>
            <w:r>
              <w:rPr>
                <w:noProof/>
                <w:webHidden/>
              </w:rPr>
              <w:fldChar w:fldCharType="begin"/>
            </w:r>
            <w:r w:rsidR="00FE74F5">
              <w:rPr>
                <w:noProof/>
                <w:webHidden/>
              </w:rPr>
              <w:instrText xml:space="preserve"> PAGEREF _Toc259019164 \h </w:instrText>
            </w:r>
            <w:r>
              <w:rPr>
                <w:noProof/>
                <w:webHidden/>
              </w:rPr>
            </w:r>
            <w:r>
              <w:rPr>
                <w:noProof/>
                <w:webHidden/>
              </w:rPr>
              <w:fldChar w:fldCharType="separate"/>
            </w:r>
            <w:r w:rsidR="007C7018">
              <w:rPr>
                <w:noProof/>
                <w:webHidden/>
              </w:rPr>
              <w:t>52</w:t>
            </w:r>
            <w:r>
              <w:rPr>
                <w:noProof/>
                <w:webHidden/>
              </w:rPr>
              <w:fldChar w:fldCharType="end"/>
            </w:r>
          </w:hyperlink>
        </w:p>
        <w:p w:rsidR="00FE74F5" w:rsidRDefault="00222D65">
          <w:pPr>
            <w:pStyle w:val="TOC2"/>
            <w:tabs>
              <w:tab w:val="right" w:leader="dot" w:pos="9016"/>
            </w:tabs>
            <w:rPr>
              <w:noProof/>
              <w:lang w:val="en-GB" w:eastAsia="en-GB"/>
            </w:rPr>
          </w:pPr>
          <w:hyperlink w:anchor="_Toc259019165" w:history="1">
            <w:r w:rsidR="00FE74F5" w:rsidRPr="008C7474">
              <w:rPr>
                <w:rStyle w:val="Hyperlink"/>
                <w:noProof/>
              </w:rPr>
              <w:t>C – 9: Test Graph 9 (three nodes, reflexive loop)</w:t>
            </w:r>
            <w:r w:rsidR="00FE74F5">
              <w:rPr>
                <w:noProof/>
                <w:webHidden/>
              </w:rPr>
              <w:tab/>
            </w:r>
            <w:r>
              <w:rPr>
                <w:noProof/>
                <w:webHidden/>
              </w:rPr>
              <w:fldChar w:fldCharType="begin"/>
            </w:r>
            <w:r w:rsidR="00FE74F5">
              <w:rPr>
                <w:noProof/>
                <w:webHidden/>
              </w:rPr>
              <w:instrText xml:space="preserve"> PAGEREF _Toc259019165 \h </w:instrText>
            </w:r>
            <w:r>
              <w:rPr>
                <w:noProof/>
                <w:webHidden/>
              </w:rPr>
            </w:r>
            <w:r>
              <w:rPr>
                <w:noProof/>
                <w:webHidden/>
              </w:rPr>
              <w:fldChar w:fldCharType="separate"/>
            </w:r>
            <w:r w:rsidR="007C7018">
              <w:rPr>
                <w:noProof/>
                <w:webHidden/>
              </w:rPr>
              <w:t>53</w:t>
            </w:r>
            <w:r>
              <w:rPr>
                <w:noProof/>
                <w:webHidden/>
              </w:rPr>
              <w:fldChar w:fldCharType="end"/>
            </w:r>
          </w:hyperlink>
        </w:p>
        <w:p w:rsidR="00FE74F5" w:rsidRDefault="00222D65">
          <w:pPr>
            <w:pStyle w:val="TOC2"/>
            <w:tabs>
              <w:tab w:val="right" w:leader="dot" w:pos="9016"/>
            </w:tabs>
            <w:rPr>
              <w:noProof/>
              <w:lang w:val="en-GB" w:eastAsia="en-GB"/>
            </w:rPr>
          </w:pPr>
          <w:hyperlink w:anchor="_Toc259019166" w:history="1">
            <w:r w:rsidR="00FE74F5" w:rsidRPr="008C7474">
              <w:rPr>
                <w:rStyle w:val="Hyperlink"/>
                <w:noProof/>
              </w:rPr>
              <w:t>C – 10: Test Graph 10 (four nodes, single orbit)</w:t>
            </w:r>
            <w:r w:rsidR="00FE74F5">
              <w:rPr>
                <w:noProof/>
                <w:webHidden/>
              </w:rPr>
              <w:tab/>
            </w:r>
            <w:r>
              <w:rPr>
                <w:noProof/>
                <w:webHidden/>
              </w:rPr>
              <w:fldChar w:fldCharType="begin"/>
            </w:r>
            <w:r w:rsidR="00FE74F5">
              <w:rPr>
                <w:noProof/>
                <w:webHidden/>
              </w:rPr>
              <w:instrText xml:space="preserve"> PAGEREF _Toc259019166 \h </w:instrText>
            </w:r>
            <w:r>
              <w:rPr>
                <w:noProof/>
                <w:webHidden/>
              </w:rPr>
            </w:r>
            <w:r>
              <w:rPr>
                <w:noProof/>
                <w:webHidden/>
              </w:rPr>
              <w:fldChar w:fldCharType="separate"/>
            </w:r>
            <w:r w:rsidR="007C7018">
              <w:rPr>
                <w:noProof/>
                <w:webHidden/>
              </w:rPr>
              <w:t>53</w:t>
            </w:r>
            <w:r>
              <w:rPr>
                <w:noProof/>
                <w:webHidden/>
              </w:rPr>
              <w:fldChar w:fldCharType="end"/>
            </w:r>
          </w:hyperlink>
        </w:p>
        <w:p w:rsidR="00FE74F5" w:rsidRDefault="00222D65">
          <w:pPr>
            <w:pStyle w:val="TOC2"/>
            <w:tabs>
              <w:tab w:val="right" w:leader="dot" w:pos="9016"/>
            </w:tabs>
            <w:rPr>
              <w:noProof/>
              <w:lang w:val="en-GB" w:eastAsia="en-GB"/>
            </w:rPr>
          </w:pPr>
          <w:hyperlink w:anchor="_Toc259019167" w:history="1">
            <w:r w:rsidR="00FE74F5" w:rsidRPr="008C7474">
              <w:rPr>
                <w:rStyle w:val="Hyperlink"/>
                <w:noProof/>
              </w:rPr>
              <w:t>C – 11: Test Graph 11 (four nodes, two orbits, high connectivity)</w:t>
            </w:r>
            <w:r w:rsidR="00FE74F5">
              <w:rPr>
                <w:noProof/>
                <w:webHidden/>
              </w:rPr>
              <w:tab/>
            </w:r>
            <w:r>
              <w:rPr>
                <w:noProof/>
                <w:webHidden/>
              </w:rPr>
              <w:fldChar w:fldCharType="begin"/>
            </w:r>
            <w:r w:rsidR="00FE74F5">
              <w:rPr>
                <w:noProof/>
                <w:webHidden/>
              </w:rPr>
              <w:instrText xml:space="preserve"> PAGEREF _Toc259019167 \h </w:instrText>
            </w:r>
            <w:r>
              <w:rPr>
                <w:noProof/>
                <w:webHidden/>
              </w:rPr>
            </w:r>
            <w:r>
              <w:rPr>
                <w:noProof/>
                <w:webHidden/>
              </w:rPr>
              <w:fldChar w:fldCharType="separate"/>
            </w:r>
            <w:r w:rsidR="007C7018">
              <w:rPr>
                <w:noProof/>
                <w:webHidden/>
              </w:rPr>
              <w:t>53</w:t>
            </w:r>
            <w:r>
              <w:rPr>
                <w:noProof/>
                <w:webHidden/>
              </w:rPr>
              <w:fldChar w:fldCharType="end"/>
            </w:r>
          </w:hyperlink>
        </w:p>
        <w:p w:rsidR="00FE74F5" w:rsidRDefault="00222D65">
          <w:pPr>
            <w:pStyle w:val="TOC2"/>
            <w:tabs>
              <w:tab w:val="right" w:leader="dot" w:pos="9016"/>
            </w:tabs>
            <w:rPr>
              <w:noProof/>
              <w:lang w:val="en-GB" w:eastAsia="en-GB"/>
            </w:rPr>
          </w:pPr>
          <w:hyperlink w:anchor="_Toc259019168" w:history="1">
            <w:r w:rsidR="00FE74F5" w:rsidRPr="008C7474">
              <w:rPr>
                <w:rStyle w:val="Hyperlink"/>
                <w:noProof/>
              </w:rPr>
              <w:t>C – 12: Test Graph 12 (four nodes, two orbits, low connectivity)</w:t>
            </w:r>
            <w:r w:rsidR="00FE74F5">
              <w:rPr>
                <w:noProof/>
                <w:webHidden/>
              </w:rPr>
              <w:tab/>
            </w:r>
            <w:r>
              <w:rPr>
                <w:noProof/>
                <w:webHidden/>
              </w:rPr>
              <w:fldChar w:fldCharType="begin"/>
            </w:r>
            <w:r w:rsidR="00FE74F5">
              <w:rPr>
                <w:noProof/>
                <w:webHidden/>
              </w:rPr>
              <w:instrText xml:space="preserve"> PAGEREF _Toc259019168 \h </w:instrText>
            </w:r>
            <w:r>
              <w:rPr>
                <w:noProof/>
                <w:webHidden/>
              </w:rPr>
            </w:r>
            <w:r>
              <w:rPr>
                <w:noProof/>
                <w:webHidden/>
              </w:rPr>
              <w:fldChar w:fldCharType="separate"/>
            </w:r>
            <w:r w:rsidR="007C7018">
              <w:rPr>
                <w:noProof/>
                <w:webHidden/>
              </w:rPr>
              <w:t>54</w:t>
            </w:r>
            <w:r>
              <w:rPr>
                <w:noProof/>
                <w:webHidden/>
              </w:rPr>
              <w:fldChar w:fldCharType="end"/>
            </w:r>
          </w:hyperlink>
        </w:p>
        <w:p w:rsidR="00FE74F5" w:rsidRDefault="00222D65">
          <w:pPr>
            <w:pStyle w:val="TOC2"/>
            <w:tabs>
              <w:tab w:val="right" w:leader="dot" w:pos="9016"/>
            </w:tabs>
            <w:rPr>
              <w:noProof/>
              <w:lang w:val="en-GB" w:eastAsia="en-GB"/>
            </w:rPr>
          </w:pPr>
          <w:hyperlink w:anchor="_Toc259019169" w:history="1">
            <w:r w:rsidR="00FE74F5" w:rsidRPr="008C7474">
              <w:rPr>
                <w:rStyle w:val="Hyperlink"/>
                <w:noProof/>
              </w:rPr>
              <w:t>C – 13: Test Graph 13 (four nodes, one isolated, three orbits)</w:t>
            </w:r>
            <w:r w:rsidR="00FE74F5">
              <w:rPr>
                <w:noProof/>
                <w:webHidden/>
              </w:rPr>
              <w:tab/>
            </w:r>
            <w:r>
              <w:rPr>
                <w:noProof/>
                <w:webHidden/>
              </w:rPr>
              <w:fldChar w:fldCharType="begin"/>
            </w:r>
            <w:r w:rsidR="00FE74F5">
              <w:rPr>
                <w:noProof/>
                <w:webHidden/>
              </w:rPr>
              <w:instrText xml:space="preserve"> PAGEREF _Toc259019169 \h </w:instrText>
            </w:r>
            <w:r>
              <w:rPr>
                <w:noProof/>
                <w:webHidden/>
              </w:rPr>
            </w:r>
            <w:r>
              <w:rPr>
                <w:noProof/>
                <w:webHidden/>
              </w:rPr>
              <w:fldChar w:fldCharType="separate"/>
            </w:r>
            <w:r w:rsidR="007C7018">
              <w:rPr>
                <w:noProof/>
                <w:webHidden/>
              </w:rPr>
              <w:t>54</w:t>
            </w:r>
            <w:r>
              <w:rPr>
                <w:noProof/>
                <w:webHidden/>
              </w:rPr>
              <w:fldChar w:fldCharType="end"/>
            </w:r>
          </w:hyperlink>
        </w:p>
        <w:p w:rsidR="00FE74F5" w:rsidRDefault="00222D65">
          <w:pPr>
            <w:pStyle w:val="TOC2"/>
            <w:tabs>
              <w:tab w:val="right" w:leader="dot" w:pos="9016"/>
            </w:tabs>
            <w:rPr>
              <w:noProof/>
              <w:lang w:val="en-GB" w:eastAsia="en-GB"/>
            </w:rPr>
          </w:pPr>
          <w:hyperlink w:anchor="_Toc259019170" w:history="1">
            <w:r w:rsidR="00FE74F5" w:rsidRPr="008C7474">
              <w:rPr>
                <w:rStyle w:val="Hyperlink"/>
                <w:noProof/>
              </w:rPr>
              <w:t>C – 14: Test Graph 14 (four nodes, two communities, single orbit)</w:t>
            </w:r>
            <w:r w:rsidR="00FE74F5">
              <w:rPr>
                <w:noProof/>
                <w:webHidden/>
              </w:rPr>
              <w:tab/>
            </w:r>
            <w:r>
              <w:rPr>
                <w:noProof/>
                <w:webHidden/>
              </w:rPr>
              <w:fldChar w:fldCharType="begin"/>
            </w:r>
            <w:r w:rsidR="00FE74F5">
              <w:rPr>
                <w:noProof/>
                <w:webHidden/>
              </w:rPr>
              <w:instrText xml:space="preserve"> PAGEREF _Toc259019170 \h </w:instrText>
            </w:r>
            <w:r>
              <w:rPr>
                <w:noProof/>
                <w:webHidden/>
              </w:rPr>
            </w:r>
            <w:r>
              <w:rPr>
                <w:noProof/>
                <w:webHidden/>
              </w:rPr>
              <w:fldChar w:fldCharType="separate"/>
            </w:r>
            <w:r w:rsidR="007C7018">
              <w:rPr>
                <w:noProof/>
                <w:webHidden/>
              </w:rPr>
              <w:t>55</w:t>
            </w:r>
            <w:r>
              <w:rPr>
                <w:noProof/>
                <w:webHidden/>
              </w:rPr>
              <w:fldChar w:fldCharType="end"/>
            </w:r>
          </w:hyperlink>
        </w:p>
        <w:p w:rsidR="00FE74F5" w:rsidRDefault="00222D65">
          <w:pPr>
            <w:pStyle w:val="TOC2"/>
            <w:tabs>
              <w:tab w:val="right" w:leader="dot" w:pos="9016"/>
            </w:tabs>
            <w:rPr>
              <w:noProof/>
              <w:lang w:val="en-GB" w:eastAsia="en-GB"/>
            </w:rPr>
          </w:pPr>
          <w:hyperlink w:anchor="_Toc259019171" w:history="1">
            <w:r w:rsidR="00FE74F5" w:rsidRPr="008C7474">
              <w:rPr>
                <w:rStyle w:val="Hyperlink"/>
                <w:noProof/>
              </w:rPr>
              <w:t>C – 15: Test Graph 15 (four nodes, two isolated, two orbits)</w:t>
            </w:r>
            <w:r w:rsidR="00FE74F5">
              <w:rPr>
                <w:noProof/>
                <w:webHidden/>
              </w:rPr>
              <w:tab/>
            </w:r>
            <w:r>
              <w:rPr>
                <w:noProof/>
                <w:webHidden/>
              </w:rPr>
              <w:fldChar w:fldCharType="begin"/>
            </w:r>
            <w:r w:rsidR="00FE74F5">
              <w:rPr>
                <w:noProof/>
                <w:webHidden/>
              </w:rPr>
              <w:instrText xml:space="preserve"> PAGEREF _Toc259019171 \h </w:instrText>
            </w:r>
            <w:r>
              <w:rPr>
                <w:noProof/>
                <w:webHidden/>
              </w:rPr>
            </w:r>
            <w:r>
              <w:rPr>
                <w:noProof/>
                <w:webHidden/>
              </w:rPr>
              <w:fldChar w:fldCharType="separate"/>
            </w:r>
            <w:r w:rsidR="007C7018">
              <w:rPr>
                <w:noProof/>
                <w:webHidden/>
              </w:rPr>
              <w:t>55</w:t>
            </w:r>
            <w:r>
              <w:rPr>
                <w:noProof/>
                <w:webHidden/>
              </w:rPr>
              <w:fldChar w:fldCharType="end"/>
            </w:r>
          </w:hyperlink>
        </w:p>
        <w:p w:rsidR="00FE74F5" w:rsidRDefault="00222D65">
          <w:pPr>
            <w:pStyle w:val="TOC2"/>
            <w:tabs>
              <w:tab w:val="right" w:leader="dot" w:pos="9016"/>
            </w:tabs>
            <w:rPr>
              <w:noProof/>
              <w:lang w:val="en-GB" w:eastAsia="en-GB"/>
            </w:rPr>
          </w:pPr>
          <w:hyperlink w:anchor="_Toc259019172" w:history="1">
            <w:r w:rsidR="00FE74F5" w:rsidRPr="008C7474">
              <w:rPr>
                <w:rStyle w:val="Hyperlink"/>
                <w:noProof/>
              </w:rPr>
              <w:t>C – 16: Test Graph 16 (nine nodes, one isolated, eight orbits)</w:t>
            </w:r>
            <w:r w:rsidR="00FE74F5">
              <w:rPr>
                <w:noProof/>
                <w:webHidden/>
              </w:rPr>
              <w:tab/>
            </w:r>
            <w:r>
              <w:rPr>
                <w:noProof/>
                <w:webHidden/>
              </w:rPr>
              <w:fldChar w:fldCharType="begin"/>
            </w:r>
            <w:r w:rsidR="00FE74F5">
              <w:rPr>
                <w:noProof/>
                <w:webHidden/>
              </w:rPr>
              <w:instrText xml:space="preserve"> PAGEREF _Toc259019172 \h </w:instrText>
            </w:r>
            <w:r>
              <w:rPr>
                <w:noProof/>
                <w:webHidden/>
              </w:rPr>
            </w:r>
            <w:r>
              <w:rPr>
                <w:noProof/>
                <w:webHidden/>
              </w:rPr>
              <w:fldChar w:fldCharType="separate"/>
            </w:r>
            <w:r w:rsidR="007C7018">
              <w:rPr>
                <w:noProof/>
                <w:webHidden/>
              </w:rPr>
              <w:t>56</w:t>
            </w:r>
            <w:r>
              <w:rPr>
                <w:noProof/>
                <w:webHidden/>
              </w:rPr>
              <w:fldChar w:fldCharType="end"/>
            </w:r>
          </w:hyperlink>
        </w:p>
        <w:p w:rsidR="00FE74F5" w:rsidRDefault="00222D65">
          <w:pPr>
            <w:pStyle w:val="TOC2"/>
            <w:tabs>
              <w:tab w:val="right" w:leader="dot" w:pos="9016"/>
            </w:tabs>
            <w:rPr>
              <w:noProof/>
              <w:lang w:val="en-GB" w:eastAsia="en-GB"/>
            </w:rPr>
          </w:pPr>
          <w:hyperlink w:anchor="_Toc259019173" w:history="1">
            <w:r w:rsidR="00FE74F5" w:rsidRPr="008C7474">
              <w:rPr>
                <w:rStyle w:val="Hyperlink"/>
                <w:noProof/>
              </w:rPr>
              <w:t>C – 17: Test Graph 17 (ten nodes, ten singleton orbits)</w:t>
            </w:r>
            <w:r w:rsidR="00FE74F5">
              <w:rPr>
                <w:noProof/>
                <w:webHidden/>
              </w:rPr>
              <w:tab/>
            </w:r>
            <w:r>
              <w:rPr>
                <w:noProof/>
                <w:webHidden/>
              </w:rPr>
              <w:fldChar w:fldCharType="begin"/>
            </w:r>
            <w:r w:rsidR="00FE74F5">
              <w:rPr>
                <w:noProof/>
                <w:webHidden/>
              </w:rPr>
              <w:instrText xml:space="preserve"> PAGEREF _Toc259019173 \h </w:instrText>
            </w:r>
            <w:r>
              <w:rPr>
                <w:noProof/>
                <w:webHidden/>
              </w:rPr>
            </w:r>
            <w:r>
              <w:rPr>
                <w:noProof/>
                <w:webHidden/>
              </w:rPr>
              <w:fldChar w:fldCharType="separate"/>
            </w:r>
            <w:r w:rsidR="007C7018">
              <w:rPr>
                <w:noProof/>
                <w:webHidden/>
              </w:rPr>
              <w:t>57</w:t>
            </w:r>
            <w:r>
              <w:rPr>
                <w:noProof/>
                <w:webHidden/>
              </w:rPr>
              <w:fldChar w:fldCharType="end"/>
            </w:r>
          </w:hyperlink>
        </w:p>
        <w:p w:rsidR="00FE74F5" w:rsidRDefault="00222D65">
          <w:pPr>
            <w:pStyle w:val="TOC2"/>
            <w:tabs>
              <w:tab w:val="right" w:leader="dot" w:pos="9016"/>
            </w:tabs>
            <w:rPr>
              <w:noProof/>
              <w:lang w:val="en-GB" w:eastAsia="en-GB"/>
            </w:rPr>
          </w:pPr>
          <w:hyperlink w:anchor="_Toc259019174" w:history="1">
            <w:r w:rsidR="00FE74F5" w:rsidRPr="008C7474">
              <w:rPr>
                <w:rStyle w:val="Hyperlink"/>
                <w:noProof/>
              </w:rPr>
              <w:t>C – 18: Test Graph 18 (ten nodes, same degree, three orbits)</w:t>
            </w:r>
            <w:r w:rsidR="00FE74F5">
              <w:rPr>
                <w:noProof/>
                <w:webHidden/>
              </w:rPr>
              <w:tab/>
            </w:r>
            <w:r>
              <w:rPr>
                <w:noProof/>
                <w:webHidden/>
              </w:rPr>
              <w:fldChar w:fldCharType="begin"/>
            </w:r>
            <w:r w:rsidR="00FE74F5">
              <w:rPr>
                <w:noProof/>
                <w:webHidden/>
              </w:rPr>
              <w:instrText xml:space="preserve"> PAGEREF _Toc259019174 \h </w:instrText>
            </w:r>
            <w:r>
              <w:rPr>
                <w:noProof/>
                <w:webHidden/>
              </w:rPr>
            </w:r>
            <w:r>
              <w:rPr>
                <w:noProof/>
                <w:webHidden/>
              </w:rPr>
              <w:fldChar w:fldCharType="separate"/>
            </w:r>
            <w:r w:rsidR="007C7018">
              <w:rPr>
                <w:noProof/>
                <w:webHidden/>
              </w:rPr>
              <w:t>57</w:t>
            </w:r>
            <w:r>
              <w:rPr>
                <w:noProof/>
                <w:webHidden/>
              </w:rPr>
              <w:fldChar w:fldCharType="end"/>
            </w:r>
          </w:hyperlink>
        </w:p>
        <w:p w:rsidR="00FE74F5" w:rsidRDefault="00222D65">
          <w:pPr>
            <w:pStyle w:val="TOC2"/>
            <w:tabs>
              <w:tab w:val="right" w:leader="dot" w:pos="9016"/>
            </w:tabs>
            <w:rPr>
              <w:noProof/>
              <w:lang w:val="en-GB" w:eastAsia="en-GB"/>
            </w:rPr>
          </w:pPr>
          <w:hyperlink w:anchor="_Toc259019175" w:history="1">
            <w:r w:rsidR="00FE74F5" w:rsidRPr="008C7474">
              <w:rPr>
                <w:rStyle w:val="Hyperlink"/>
                <w:noProof/>
              </w:rPr>
              <w:t>C – 19: Test Graph 19 (ten nodes, five orbits; assignment change in secondary clustering)</w:t>
            </w:r>
            <w:r w:rsidR="00FE74F5">
              <w:rPr>
                <w:noProof/>
                <w:webHidden/>
              </w:rPr>
              <w:tab/>
            </w:r>
            <w:r>
              <w:rPr>
                <w:noProof/>
                <w:webHidden/>
              </w:rPr>
              <w:fldChar w:fldCharType="begin"/>
            </w:r>
            <w:r w:rsidR="00FE74F5">
              <w:rPr>
                <w:noProof/>
                <w:webHidden/>
              </w:rPr>
              <w:instrText xml:space="preserve"> PAGEREF _Toc259019175 \h </w:instrText>
            </w:r>
            <w:r>
              <w:rPr>
                <w:noProof/>
                <w:webHidden/>
              </w:rPr>
            </w:r>
            <w:r>
              <w:rPr>
                <w:noProof/>
                <w:webHidden/>
              </w:rPr>
              <w:fldChar w:fldCharType="separate"/>
            </w:r>
            <w:r w:rsidR="007C7018">
              <w:rPr>
                <w:noProof/>
                <w:webHidden/>
              </w:rPr>
              <w:t>58</w:t>
            </w:r>
            <w:r>
              <w:rPr>
                <w:noProof/>
                <w:webHidden/>
              </w:rPr>
              <w:fldChar w:fldCharType="end"/>
            </w:r>
          </w:hyperlink>
        </w:p>
        <w:p w:rsidR="00FE74F5" w:rsidRDefault="00222D65">
          <w:pPr>
            <w:pStyle w:val="TOC2"/>
            <w:tabs>
              <w:tab w:val="right" w:leader="dot" w:pos="9016"/>
            </w:tabs>
            <w:rPr>
              <w:noProof/>
              <w:lang w:val="en-GB" w:eastAsia="en-GB"/>
            </w:rPr>
          </w:pPr>
          <w:hyperlink w:anchor="_Toc259019176" w:history="1">
            <w:r w:rsidR="00FE74F5" w:rsidRPr="008C7474">
              <w:rPr>
                <w:rStyle w:val="Hyperlink"/>
                <w:noProof/>
              </w:rPr>
              <w:t>C – 20: Test Graph 20 (empty graph)</w:t>
            </w:r>
            <w:r w:rsidR="00FE74F5">
              <w:rPr>
                <w:noProof/>
                <w:webHidden/>
              </w:rPr>
              <w:tab/>
            </w:r>
            <w:r>
              <w:rPr>
                <w:noProof/>
                <w:webHidden/>
              </w:rPr>
              <w:fldChar w:fldCharType="begin"/>
            </w:r>
            <w:r w:rsidR="00FE74F5">
              <w:rPr>
                <w:noProof/>
                <w:webHidden/>
              </w:rPr>
              <w:instrText xml:space="preserve"> PAGEREF _Toc259019176 \h </w:instrText>
            </w:r>
            <w:r>
              <w:rPr>
                <w:noProof/>
                <w:webHidden/>
              </w:rPr>
            </w:r>
            <w:r>
              <w:rPr>
                <w:noProof/>
                <w:webHidden/>
              </w:rPr>
              <w:fldChar w:fldCharType="separate"/>
            </w:r>
            <w:r w:rsidR="007C7018">
              <w:rPr>
                <w:noProof/>
                <w:webHidden/>
              </w:rPr>
              <w:t>58</w:t>
            </w:r>
            <w:r>
              <w:rPr>
                <w:noProof/>
                <w:webHidden/>
              </w:rPr>
              <w:fldChar w:fldCharType="end"/>
            </w:r>
          </w:hyperlink>
        </w:p>
        <w:p w:rsidR="00FE74F5" w:rsidRDefault="00222D65">
          <w:pPr>
            <w:pStyle w:val="TOC1"/>
            <w:tabs>
              <w:tab w:val="right" w:leader="dot" w:pos="9016"/>
            </w:tabs>
            <w:rPr>
              <w:rFonts w:eastAsiaTheme="minorEastAsia"/>
              <w:noProof/>
              <w:lang w:eastAsia="en-GB"/>
            </w:rPr>
          </w:pPr>
          <w:hyperlink w:anchor="_Toc259019177" w:history="1">
            <w:r w:rsidR="00FE74F5" w:rsidRPr="008C7474">
              <w:rPr>
                <w:rStyle w:val="Hyperlink"/>
                <w:noProof/>
              </w:rPr>
              <w:t>Appendix D: Input File Formats</w:t>
            </w:r>
            <w:r w:rsidR="00FE74F5">
              <w:rPr>
                <w:noProof/>
                <w:webHidden/>
              </w:rPr>
              <w:tab/>
            </w:r>
            <w:r>
              <w:rPr>
                <w:noProof/>
                <w:webHidden/>
              </w:rPr>
              <w:fldChar w:fldCharType="begin"/>
            </w:r>
            <w:r w:rsidR="00FE74F5">
              <w:rPr>
                <w:noProof/>
                <w:webHidden/>
              </w:rPr>
              <w:instrText xml:space="preserve"> PAGEREF _Toc259019177 \h </w:instrText>
            </w:r>
            <w:r>
              <w:rPr>
                <w:noProof/>
                <w:webHidden/>
              </w:rPr>
            </w:r>
            <w:r>
              <w:rPr>
                <w:noProof/>
                <w:webHidden/>
              </w:rPr>
              <w:fldChar w:fldCharType="separate"/>
            </w:r>
            <w:r w:rsidR="007C7018">
              <w:rPr>
                <w:noProof/>
                <w:webHidden/>
              </w:rPr>
              <w:t>59</w:t>
            </w:r>
            <w:r>
              <w:rPr>
                <w:noProof/>
                <w:webHidden/>
              </w:rPr>
              <w:fldChar w:fldCharType="end"/>
            </w:r>
          </w:hyperlink>
        </w:p>
        <w:p w:rsidR="00FE74F5" w:rsidRDefault="00222D65">
          <w:pPr>
            <w:pStyle w:val="TOC1"/>
            <w:tabs>
              <w:tab w:val="right" w:leader="dot" w:pos="9016"/>
            </w:tabs>
            <w:rPr>
              <w:rFonts w:eastAsiaTheme="minorEastAsia"/>
              <w:noProof/>
              <w:lang w:eastAsia="en-GB"/>
            </w:rPr>
          </w:pPr>
          <w:hyperlink w:anchor="_Toc259019178" w:history="1">
            <w:r w:rsidR="00FE74F5" w:rsidRPr="008C7474">
              <w:rPr>
                <w:rStyle w:val="Hyperlink"/>
                <w:noProof/>
              </w:rPr>
              <w:t>Appendix E: Project Plans</w:t>
            </w:r>
            <w:r w:rsidR="00FE74F5">
              <w:rPr>
                <w:noProof/>
                <w:webHidden/>
              </w:rPr>
              <w:tab/>
            </w:r>
            <w:r>
              <w:rPr>
                <w:noProof/>
                <w:webHidden/>
              </w:rPr>
              <w:fldChar w:fldCharType="begin"/>
            </w:r>
            <w:r w:rsidR="00FE74F5">
              <w:rPr>
                <w:noProof/>
                <w:webHidden/>
              </w:rPr>
              <w:instrText xml:space="preserve"> PAGEREF _Toc259019178 \h </w:instrText>
            </w:r>
            <w:r>
              <w:rPr>
                <w:noProof/>
                <w:webHidden/>
              </w:rPr>
            </w:r>
            <w:r>
              <w:rPr>
                <w:noProof/>
                <w:webHidden/>
              </w:rPr>
              <w:fldChar w:fldCharType="separate"/>
            </w:r>
            <w:r w:rsidR="007C7018">
              <w:rPr>
                <w:noProof/>
                <w:webHidden/>
              </w:rPr>
              <w:t>60</w:t>
            </w:r>
            <w:r>
              <w:rPr>
                <w:noProof/>
                <w:webHidden/>
              </w:rPr>
              <w:fldChar w:fldCharType="end"/>
            </w:r>
          </w:hyperlink>
        </w:p>
        <w:p w:rsidR="00FE74F5" w:rsidRDefault="00222D65">
          <w:pPr>
            <w:pStyle w:val="TOC2"/>
            <w:tabs>
              <w:tab w:val="right" w:leader="dot" w:pos="9016"/>
            </w:tabs>
            <w:rPr>
              <w:noProof/>
              <w:lang w:val="en-GB" w:eastAsia="en-GB"/>
            </w:rPr>
          </w:pPr>
          <w:hyperlink w:anchor="_Toc259019179" w:history="1">
            <w:r w:rsidR="00FE74F5" w:rsidRPr="008C7474">
              <w:rPr>
                <w:rStyle w:val="Hyperlink"/>
                <w:noProof/>
              </w:rPr>
              <w:t>E – 1: Original Plan</w:t>
            </w:r>
            <w:r w:rsidR="00FE74F5">
              <w:rPr>
                <w:noProof/>
                <w:webHidden/>
              </w:rPr>
              <w:tab/>
            </w:r>
            <w:r>
              <w:rPr>
                <w:noProof/>
                <w:webHidden/>
              </w:rPr>
              <w:fldChar w:fldCharType="begin"/>
            </w:r>
            <w:r w:rsidR="00FE74F5">
              <w:rPr>
                <w:noProof/>
                <w:webHidden/>
              </w:rPr>
              <w:instrText xml:space="preserve"> PAGEREF _Toc259019179 \h </w:instrText>
            </w:r>
            <w:r>
              <w:rPr>
                <w:noProof/>
                <w:webHidden/>
              </w:rPr>
            </w:r>
            <w:r>
              <w:rPr>
                <w:noProof/>
                <w:webHidden/>
              </w:rPr>
              <w:fldChar w:fldCharType="separate"/>
            </w:r>
            <w:r w:rsidR="007C7018">
              <w:rPr>
                <w:noProof/>
                <w:webHidden/>
              </w:rPr>
              <w:t>60</w:t>
            </w:r>
            <w:r>
              <w:rPr>
                <w:noProof/>
                <w:webHidden/>
              </w:rPr>
              <w:fldChar w:fldCharType="end"/>
            </w:r>
          </w:hyperlink>
        </w:p>
        <w:p w:rsidR="00FE74F5" w:rsidRDefault="00222D65">
          <w:pPr>
            <w:pStyle w:val="TOC2"/>
            <w:tabs>
              <w:tab w:val="right" w:leader="dot" w:pos="9016"/>
            </w:tabs>
            <w:rPr>
              <w:noProof/>
              <w:lang w:val="en-GB" w:eastAsia="en-GB"/>
            </w:rPr>
          </w:pPr>
          <w:hyperlink w:anchor="_Toc259019180" w:history="1">
            <w:r w:rsidR="00FE74F5" w:rsidRPr="008C7474">
              <w:rPr>
                <w:rStyle w:val="Hyperlink"/>
                <w:noProof/>
              </w:rPr>
              <w:t>E – 2: Revised Plan</w:t>
            </w:r>
            <w:r w:rsidR="00FE74F5">
              <w:rPr>
                <w:noProof/>
                <w:webHidden/>
              </w:rPr>
              <w:tab/>
            </w:r>
            <w:r>
              <w:rPr>
                <w:noProof/>
                <w:webHidden/>
              </w:rPr>
              <w:fldChar w:fldCharType="begin"/>
            </w:r>
            <w:r w:rsidR="00FE74F5">
              <w:rPr>
                <w:noProof/>
                <w:webHidden/>
              </w:rPr>
              <w:instrText xml:space="preserve"> PAGEREF _Toc259019180 \h </w:instrText>
            </w:r>
            <w:r>
              <w:rPr>
                <w:noProof/>
                <w:webHidden/>
              </w:rPr>
            </w:r>
            <w:r>
              <w:rPr>
                <w:noProof/>
                <w:webHidden/>
              </w:rPr>
              <w:fldChar w:fldCharType="separate"/>
            </w:r>
            <w:r w:rsidR="007C7018">
              <w:rPr>
                <w:noProof/>
                <w:webHidden/>
              </w:rPr>
              <w:t>61</w:t>
            </w:r>
            <w:r>
              <w:rPr>
                <w:noProof/>
                <w:webHidden/>
              </w:rPr>
              <w:fldChar w:fldCharType="end"/>
            </w:r>
          </w:hyperlink>
        </w:p>
        <w:p w:rsidR="00C743D9" w:rsidRDefault="00222D65" w:rsidP="003F1EEE">
          <w:pPr>
            <w:jc w:val="both"/>
          </w:pPr>
          <w:r>
            <w:fldChar w:fldCharType="end"/>
          </w:r>
        </w:p>
      </w:sdtContent>
    </w:sdt>
    <w:p w:rsidR="006C1F26" w:rsidRDefault="00C743D9" w:rsidP="003F1EEE">
      <w:pPr>
        <w:jc w:val="both"/>
        <w:rPr>
          <w:szCs w:val="24"/>
        </w:rPr>
      </w:pPr>
      <w:r>
        <w:rPr>
          <w:szCs w:val="24"/>
        </w:rPr>
        <w:br w:type="page"/>
      </w:r>
    </w:p>
    <w:p w:rsidR="00FA6573" w:rsidRDefault="00865A88" w:rsidP="00FA6573">
      <w:pPr>
        <w:pStyle w:val="Heading1"/>
        <w:numPr>
          <w:ilvl w:val="0"/>
          <w:numId w:val="0"/>
        </w:numPr>
        <w:ind w:left="360" w:hanging="360"/>
        <w:jc w:val="both"/>
      </w:pPr>
      <w:bookmarkStart w:id="3" w:name="_Toc259019090"/>
      <w:r>
        <w:lastRenderedPageBreak/>
        <w:t>List</w:t>
      </w:r>
      <w:r w:rsidR="006C1F26">
        <w:t xml:space="preserve"> of Figures</w:t>
      </w:r>
      <w:bookmarkEnd w:id="3"/>
    </w:p>
    <w:p w:rsidR="00FE74F5" w:rsidRDefault="00222D65">
      <w:pPr>
        <w:pStyle w:val="TableofFigures"/>
        <w:tabs>
          <w:tab w:val="right" w:leader="dot" w:pos="9016"/>
        </w:tabs>
        <w:rPr>
          <w:rFonts w:eastAsiaTheme="minorEastAsia" w:cstheme="minorBidi"/>
          <w:i w:val="0"/>
          <w:iCs w:val="0"/>
          <w:noProof/>
          <w:sz w:val="22"/>
          <w:szCs w:val="22"/>
          <w:lang w:eastAsia="en-GB"/>
        </w:rPr>
      </w:pPr>
      <w:r w:rsidRPr="00222D65">
        <w:fldChar w:fldCharType="begin"/>
      </w:r>
      <w:r w:rsidR="00FA6573">
        <w:instrText xml:space="preserve"> TOC \h \z \c "Figure" </w:instrText>
      </w:r>
      <w:r w:rsidRPr="00222D65">
        <w:fldChar w:fldCharType="separate"/>
      </w:r>
      <w:hyperlink r:id="rId11" w:anchor="_Toc259019181" w:history="1">
        <w:r w:rsidR="00FE74F5" w:rsidRPr="00C46715">
          <w:rPr>
            <w:rStyle w:val="Hyperlink"/>
            <w:noProof/>
          </w:rPr>
          <w:t>Figure 1: Graph with 3 vertices and 3 edges.</w:t>
        </w:r>
        <w:r w:rsidR="00FE74F5">
          <w:rPr>
            <w:noProof/>
            <w:webHidden/>
          </w:rPr>
          <w:tab/>
        </w:r>
        <w:r>
          <w:rPr>
            <w:noProof/>
            <w:webHidden/>
          </w:rPr>
          <w:fldChar w:fldCharType="begin"/>
        </w:r>
        <w:r w:rsidR="00FE74F5">
          <w:rPr>
            <w:noProof/>
            <w:webHidden/>
          </w:rPr>
          <w:instrText xml:space="preserve"> PAGEREF _Toc259019181 \h </w:instrText>
        </w:r>
        <w:r>
          <w:rPr>
            <w:noProof/>
            <w:webHidden/>
          </w:rPr>
        </w:r>
        <w:r>
          <w:rPr>
            <w:noProof/>
            <w:webHidden/>
          </w:rPr>
          <w:fldChar w:fldCharType="separate"/>
        </w:r>
        <w:r w:rsidR="007C7018">
          <w:rPr>
            <w:noProof/>
            <w:webHidden/>
          </w:rPr>
          <w:t>5</w:t>
        </w:r>
        <w:r>
          <w:rPr>
            <w:noProof/>
            <w:webHidden/>
          </w:rPr>
          <w:fldChar w:fldCharType="end"/>
        </w:r>
      </w:hyperlink>
    </w:p>
    <w:p w:rsidR="00FE74F5" w:rsidRDefault="00222D65">
      <w:pPr>
        <w:pStyle w:val="TableofFigures"/>
        <w:tabs>
          <w:tab w:val="right" w:leader="dot" w:pos="9016"/>
        </w:tabs>
        <w:rPr>
          <w:rFonts w:eastAsiaTheme="minorEastAsia" w:cstheme="minorBidi"/>
          <w:i w:val="0"/>
          <w:iCs w:val="0"/>
          <w:noProof/>
          <w:sz w:val="22"/>
          <w:szCs w:val="22"/>
          <w:lang w:eastAsia="en-GB"/>
        </w:rPr>
      </w:pPr>
      <w:hyperlink r:id="rId12" w:anchor="_Toc259019182" w:history="1">
        <w:r w:rsidR="00FE74F5" w:rsidRPr="00C46715">
          <w:rPr>
            <w:rStyle w:val="Hyperlink"/>
            <w:noProof/>
          </w:rPr>
          <w:t xml:space="preserve">Figure 2: Graphs </w:t>
        </w:r>
        <m:oMath>
          <m:r>
            <w:rPr>
              <w:rStyle w:val="Hyperlink"/>
              <w:rFonts w:ascii="Cambria Math" w:hAnsi="Cambria Math"/>
              <w:noProof/>
            </w:rPr>
            <m:t>G</m:t>
          </m:r>
        </m:oMath>
        <w:r w:rsidR="00FE74F5" w:rsidRPr="00C46715">
          <w:rPr>
            <w:rStyle w:val="Hyperlink"/>
            <w:noProof/>
          </w:rPr>
          <w:t xml:space="preserve"> and </w:t>
        </w:r>
        <m:oMath>
          <m:r>
            <w:rPr>
              <w:rStyle w:val="Hyperlink"/>
              <w:rFonts w:ascii="Cambria Math" w:hAnsi="Cambria Math"/>
              <w:noProof/>
            </w:rPr>
            <m:t>H</m:t>
          </m:r>
        </m:oMath>
        <w:r w:rsidR="00FE74F5" w:rsidRPr="00C46715">
          <w:rPr>
            <w:rStyle w:val="Hyperlink"/>
            <w:noProof/>
          </w:rPr>
          <w:t xml:space="preserve"> are isomorphic.</w:t>
        </w:r>
        <w:r w:rsidR="00FE74F5">
          <w:rPr>
            <w:noProof/>
            <w:webHidden/>
          </w:rPr>
          <w:tab/>
        </w:r>
        <w:r>
          <w:rPr>
            <w:noProof/>
            <w:webHidden/>
          </w:rPr>
          <w:fldChar w:fldCharType="begin"/>
        </w:r>
        <w:r w:rsidR="00FE74F5">
          <w:rPr>
            <w:noProof/>
            <w:webHidden/>
          </w:rPr>
          <w:instrText xml:space="preserve"> PAGEREF _Toc259019182 \h </w:instrText>
        </w:r>
        <w:r>
          <w:rPr>
            <w:noProof/>
            <w:webHidden/>
          </w:rPr>
        </w:r>
        <w:r>
          <w:rPr>
            <w:noProof/>
            <w:webHidden/>
          </w:rPr>
          <w:fldChar w:fldCharType="separate"/>
        </w:r>
        <w:r w:rsidR="007C7018">
          <w:rPr>
            <w:noProof/>
            <w:webHidden/>
          </w:rPr>
          <w:t>6</w:t>
        </w:r>
        <w:r>
          <w:rPr>
            <w:noProof/>
            <w:webHidden/>
          </w:rPr>
          <w:fldChar w:fldCharType="end"/>
        </w:r>
      </w:hyperlink>
    </w:p>
    <w:p w:rsidR="00FE74F5" w:rsidRDefault="00222D65">
      <w:pPr>
        <w:pStyle w:val="TableofFigures"/>
        <w:tabs>
          <w:tab w:val="right" w:leader="dot" w:pos="9016"/>
        </w:tabs>
        <w:rPr>
          <w:rFonts w:eastAsiaTheme="minorEastAsia" w:cstheme="minorBidi"/>
          <w:i w:val="0"/>
          <w:iCs w:val="0"/>
          <w:noProof/>
          <w:sz w:val="22"/>
          <w:szCs w:val="22"/>
          <w:lang w:eastAsia="en-GB"/>
        </w:rPr>
      </w:pPr>
      <w:hyperlink r:id="rId13" w:anchor="_Toc259019183" w:history="1">
        <w:r w:rsidR="00FE74F5" w:rsidRPr="00C46715">
          <w:rPr>
            <w:rStyle w:val="Hyperlink"/>
            <w:noProof/>
          </w:rPr>
          <w:t>Figure 3: Graph with four automorphisms.</w:t>
        </w:r>
        <w:r w:rsidR="00FE74F5">
          <w:rPr>
            <w:noProof/>
            <w:webHidden/>
          </w:rPr>
          <w:tab/>
        </w:r>
        <w:r>
          <w:rPr>
            <w:noProof/>
            <w:webHidden/>
          </w:rPr>
          <w:fldChar w:fldCharType="begin"/>
        </w:r>
        <w:r w:rsidR="00FE74F5">
          <w:rPr>
            <w:noProof/>
            <w:webHidden/>
          </w:rPr>
          <w:instrText xml:space="preserve"> PAGEREF _Toc259019183 \h </w:instrText>
        </w:r>
        <w:r>
          <w:rPr>
            <w:noProof/>
            <w:webHidden/>
          </w:rPr>
        </w:r>
        <w:r>
          <w:rPr>
            <w:noProof/>
            <w:webHidden/>
          </w:rPr>
          <w:fldChar w:fldCharType="separate"/>
        </w:r>
        <w:r w:rsidR="007C7018">
          <w:rPr>
            <w:noProof/>
            <w:webHidden/>
          </w:rPr>
          <w:t>7</w:t>
        </w:r>
        <w:r>
          <w:rPr>
            <w:noProof/>
            <w:webHidden/>
          </w:rPr>
          <w:fldChar w:fldCharType="end"/>
        </w:r>
      </w:hyperlink>
    </w:p>
    <w:p w:rsidR="00FE74F5" w:rsidRDefault="00222D65">
      <w:pPr>
        <w:pStyle w:val="TableofFigures"/>
        <w:tabs>
          <w:tab w:val="right" w:leader="dot" w:pos="9016"/>
        </w:tabs>
        <w:rPr>
          <w:rFonts w:eastAsiaTheme="minorEastAsia" w:cstheme="minorBidi"/>
          <w:i w:val="0"/>
          <w:iCs w:val="0"/>
          <w:noProof/>
          <w:sz w:val="22"/>
          <w:szCs w:val="22"/>
          <w:lang w:eastAsia="en-GB"/>
        </w:rPr>
      </w:pPr>
      <w:hyperlink r:id="rId14" w:anchor="_Toc259019184" w:history="1">
        <w:r w:rsidR="00FE74F5" w:rsidRPr="00C46715">
          <w:rPr>
            <w:rStyle w:val="Hyperlink"/>
            <w:noProof/>
          </w:rPr>
          <w:t>Figure 4: Graph with 6 nodes, 5 edges, and 2 orbits.</w:t>
        </w:r>
        <w:r w:rsidR="00FE74F5">
          <w:rPr>
            <w:noProof/>
            <w:webHidden/>
          </w:rPr>
          <w:tab/>
        </w:r>
        <w:r>
          <w:rPr>
            <w:noProof/>
            <w:webHidden/>
          </w:rPr>
          <w:fldChar w:fldCharType="begin"/>
        </w:r>
        <w:r w:rsidR="00FE74F5">
          <w:rPr>
            <w:noProof/>
            <w:webHidden/>
          </w:rPr>
          <w:instrText xml:space="preserve"> PAGEREF _Toc259019184 \h </w:instrText>
        </w:r>
        <w:r>
          <w:rPr>
            <w:noProof/>
            <w:webHidden/>
          </w:rPr>
        </w:r>
        <w:r>
          <w:rPr>
            <w:noProof/>
            <w:webHidden/>
          </w:rPr>
          <w:fldChar w:fldCharType="separate"/>
        </w:r>
        <w:r w:rsidR="007C7018">
          <w:rPr>
            <w:noProof/>
            <w:webHidden/>
          </w:rPr>
          <w:t>8</w:t>
        </w:r>
        <w:r>
          <w:rPr>
            <w:noProof/>
            <w:webHidden/>
          </w:rPr>
          <w:fldChar w:fldCharType="end"/>
        </w:r>
      </w:hyperlink>
    </w:p>
    <w:p w:rsidR="00FE74F5" w:rsidRDefault="00222D65">
      <w:pPr>
        <w:pStyle w:val="TableofFigures"/>
        <w:tabs>
          <w:tab w:val="right" w:leader="dot" w:pos="9016"/>
        </w:tabs>
        <w:rPr>
          <w:rFonts w:eastAsiaTheme="minorEastAsia" w:cstheme="minorBidi"/>
          <w:i w:val="0"/>
          <w:iCs w:val="0"/>
          <w:noProof/>
          <w:sz w:val="22"/>
          <w:szCs w:val="22"/>
          <w:lang w:eastAsia="en-GB"/>
        </w:rPr>
      </w:pPr>
      <w:hyperlink r:id="rId15" w:anchor="_Toc259019185" w:history="1">
        <w:r w:rsidR="00FE74F5" w:rsidRPr="00C46715">
          <w:rPr>
            <w:rStyle w:val="Hyperlink"/>
            <w:noProof/>
          </w:rPr>
          <w:t>Figure 5: Subgraph of graph in Figure 4.</w:t>
        </w:r>
        <w:r w:rsidR="00FE74F5">
          <w:rPr>
            <w:noProof/>
            <w:webHidden/>
          </w:rPr>
          <w:tab/>
        </w:r>
        <w:r>
          <w:rPr>
            <w:noProof/>
            <w:webHidden/>
          </w:rPr>
          <w:fldChar w:fldCharType="begin"/>
        </w:r>
        <w:r w:rsidR="00FE74F5">
          <w:rPr>
            <w:noProof/>
            <w:webHidden/>
          </w:rPr>
          <w:instrText xml:space="preserve"> PAGEREF _Toc259019185 \h </w:instrText>
        </w:r>
        <w:r>
          <w:rPr>
            <w:noProof/>
            <w:webHidden/>
          </w:rPr>
        </w:r>
        <w:r>
          <w:rPr>
            <w:noProof/>
            <w:webHidden/>
          </w:rPr>
          <w:fldChar w:fldCharType="separate"/>
        </w:r>
        <w:r w:rsidR="007C7018">
          <w:rPr>
            <w:noProof/>
            <w:webHidden/>
          </w:rPr>
          <w:t>9</w:t>
        </w:r>
        <w:r>
          <w:rPr>
            <w:noProof/>
            <w:webHidden/>
          </w:rPr>
          <w:fldChar w:fldCharType="end"/>
        </w:r>
      </w:hyperlink>
    </w:p>
    <w:p w:rsidR="00FE74F5" w:rsidRDefault="00222D65">
      <w:pPr>
        <w:pStyle w:val="TableofFigures"/>
        <w:tabs>
          <w:tab w:val="right" w:leader="dot" w:pos="9016"/>
        </w:tabs>
        <w:rPr>
          <w:rFonts w:eastAsiaTheme="minorEastAsia" w:cstheme="minorBidi"/>
          <w:i w:val="0"/>
          <w:iCs w:val="0"/>
          <w:noProof/>
          <w:sz w:val="22"/>
          <w:szCs w:val="22"/>
          <w:lang w:eastAsia="en-GB"/>
        </w:rPr>
      </w:pPr>
      <w:hyperlink r:id="rId16" w:anchor="_Toc259019186" w:history="1">
        <w:r w:rsidR="00FE74F5" w:rsidRPr="00C46715">
          <w:rPr>
            <w:rStyle w:val="Hyperlink"/>
            <w:noProof/>
          </w:rPr>
          <w:t>Figure 6: The six geodesics of the graph in Figure 5.</w:t>
        </w:r>
        <w:r w:rsidR="00FE74F5">
          <w:rPr>
            <w:noProof/>
            <w:webHidden/>
          </w:rPr>
          <w:tab/>
        </w:r>
        <w:r>
          <w:rPr>
            <w:noProof/>
            <w:webHidden/>
          </w:rPr>
          <w:fldChar w:fldCharType="begin"/>
        </w:r>
        <w:r w:rsidR="00FE74F5">
          <w:rPr>
            <w:noProof/>
            <w:webHidden/>
          </w:rPr>
          <w:instrText xml:space="preserve"> PAGEREF _Toc259019186 \h </w:instrText>
        </w:r>
        <w:r>
          <w:rPr>
            <w:noProof/>
            <w:webHidden/>
          </w:rPr>
        </w:r>
        <w:r>
          <w:rPr>
            <w:noProof/>
            <w:webHidden/>
          </w:rPr>
          <w:fldChar w:fldCharType="separate"/>
        </w:r>
        <w:r w:rsidR="007C7018">
          <w:rPr>
            <w:noProof/>
            <w:webHidden/>
          </w:rPr>
          <w:t>9</w:t>
        </w:r>
        <w:r>
          <w:rPr>
            <w:noProof/>
            <w:webHidden/>
          </w:rPr>
          <w:fldChar w:fldCharType="end"/>
        </w:r>
      </w:hyperlink>
    </w:p>
    <w:p w:rsidR="00FE74F5" w:rsidRDefault="00222D65">
      <w:pPr>
        <w:pStyle w:val="TableofFigures"/>
        <w:tabs>
          <w:tab w:val="right" w:leader="dot" w:pos="9016"/>
        </w:tabs>
        <w:rPr>
          <w:rFonts w:eastAsiaTheme="minorEastAsia" w:cstheme="minorBidi"/>
          <w:i w:val="0"/>
          <w:iCs w:val="0"/>
          <w:noProof/>
          <w:sz w:val="22"/>
          <w:szCs w:val="22"/>
          <w:lang w:eastAsia="en-GB"/>
        </w:rPr>
      </w:pPr>
      <w:hyperlink r:id="rId17" w:anchor="_Toc259019187" w:history="1">
        <w:r w:rsidR="00FE74F5" w:rsidRPr="00C46715">
          <w:rPr>
            <w:rStyle w:val="Hyperlink"/>
            <w:noProof/>
          </w:rPr>
          <w:t>Figure 7: Graph where some node-pairs have two geodesics.</w:t>
        </w:r>
        <w:r w:rsidR="00FE74F5">
          <w:rPr>
            <w:noProof/>
            <w:webHidden/>
          </w:rPr>
          <w:tab/>
        </w:r>
        <w:r>
          <w:rPr>
            <w:noProof/>
            <w:webHidden/>
          </w:rPr>
          <w:fldChar w:fldCharType="begin"/>
        </w:r>
        <w:r w:rsidR="00FE74F5">
          <w:rPr>
            <w:noProof/>
            <w:webHidden/>
          </w:rPr>
          <w:instrText xml:space="preserve"> PAGEREF _Toc259019187 \h </w:instrText>
        </w:r>
        <w:r>
          <w:rPr>
            <w:noProof/>
            <w:webHidden/>
          </w:rPr>
        </w:r>
        <w:r>
          <w:rPr>
            <w:noProof/>
            <w:webHidden/>
          </w:rPr>
          <w:fldChar w:fldCharType="separate"/>
        </w:r>
        <w:r w:rsidR="007C7018">
          <w:rPr>
            <w:noProof/>
            <w:webHidden/>
          </w:rPr>
          <w:t>10</w:t>
        </w:r>
        <w:r>
          <w:rPr>
            <w:noProof/>
            <w:webHidden/>
          </w:rPr>
          <w:fldChar w:fldCharType="end"/>
        </w:r>
      </w:hyperlink>
    </w:p>
    <w:p w:rsidR="00FE74F5" w:rsidRDefault="00222D65">
      <w:pPr>
        <w:pStyle w:val="TableofFigures"/>
        <w:tabs>
          <w:tab w:val="right" w:leader="dot" w:pos="9016"/>
        </w:tabs>
        <w:rPr>
          <w:rFonts w:eastAsiaTheme="minorEastAsia" w:cstheme="minorBidi"/>
          <w:i w:val="0"/>
          <w:iCs w:val="0"/>
          <w:noProof/>
          <w:sz w:val="22"/>
          <w:szCs w:val="22"/>
          <w:lang w:eastAsia="en-GB"/>
        </w:rPr>
      </w:pPr>
      <w:hyperlink r:id="rId18" w:anchor="_Toc259019188" w:history="1">
        <w:r w:rsidR="00FE74F5" w:rsidRPr="00C46715">
          <w:rPr>
            <w:rStyle w:val="Hyperlink"/>
            <w:noProof/>
          </w:rPr>
          <w:t>Figure 8: Graph in Figure 4 coloured according to structural equivalence.</w:t>
        </w:r>
        <w:r w:rsidR="00FE74F5">
          <w:rPr>
            <w:noProof/>
            <w:webHidden/>
          </w:rPr>
          <w:tab/>
        </w:r>
        <w:r>
          <w:rPr>
            <w:noProof/>
            <w:webHidden/>
          </w:rPr>
          <w:fldChar w:fldCharType="begin"/>
        </w:r>
        <w:r w:rsidR="00FE74F5">
          <w:rPr>
            <w:noProof/>
            <w:webHidden/>
          </w:rPr>
          <w:instrText xml:space="preserve"> PAGEREF _Toc259019188 \h </w:instrText>
        </w:r>
        <w:r>
          <w:rPr>
            <w:noProof/>
            <w:webHidden/>
          </w:rPr>
        </w:r>
        <w:r>
          <w:rPr>
            <w:noProof/>
            <w:webHidden/>
          </w:rPr>
          <w:fldChar w:fldCharType="separate"/>
        </w:r>
        <w:r w:rsidR="007C7018">
          <w:rPr>
            <w:noProof/>
            <w:webHidden/>
          </w:rPr>
          <w:t>12</w:t>
        </w:r>
        <w:r>
          <w:rPr>
            <w:noProof/>
            <w:webHidden/>
          </w:rPr>
          <w:fldChar w:fldCharType="end"/>
        </w:r>
      </w:hyperlink>
    </w:p>
    <w:p w:rsidR="00FE74F5" w:rsidRDefault="00222D65">
      <w:pPr>
        <w:pStyle w:val="TableofFigures"/>
        <w:tabs>
          <w:tab w:val="right" w:leader="dot" w:pos="9016"/>
        </w:tabs>
        <w:rPr>
          <w:rFonts w:eastAsiaTheme="minorEastAsia" w:cstheme="minorBidi"/>
          <w:i w:val="0"/>
          <w:iCs w:val="0"/>
          <w:noProof/>
          <w:sz w:val="22"/>
          <w:szCs w:val="22"/>
          <w:lang w:eastAsia="en-GB"/>
        </w:rPr>
      </w:pPr>
      <w:hyperlink r:id="rId19" w:anchor="_Toc259019189" w:history="1">
        <w:r w:rsidR="00FE74F5" w:rsidRPr="00C46715">
          <w:rPr>
            <w:rStyle w:val="Hyperlink"/>
            <w:noProof/>
          </w:rPr>
          <w:t>Figure 9: Graph in Figure 4 coloured according to automorphic equivalence.</w:t>
        </w:r>
        <w:r w:rsidR="00FE74F5">
          <w:rPr>
            <w:noProof/>
            <w:webHidden/>
          </w:rPr>
          <w:tab/>
        </w:r>
        <w:r>
          <w:rPr>
            <w:noProof/>
            <w:webHidden/>
          </w:rPr>
          <w:fldChar w:fldCharType="begin"/>
        </w:r>
        <w:r w:rsidR="00FE74F5">
          <w:rPr>
            <w:noProof/>
            <w:webHidden/>
          </w:rPr>
          <w:instrText xml:space="preserve"> PAGEREF _Toc259019189 \h </w:instrText>
        </w:r>
        <w:r>
          <w:rPr>
            <w:noProof/>
            <w:webHidden/>
          </w:rPr>
        </w:r>
        <w:r>
          <w:rPr>
            <w:noProof/>
            <w:webHidden/>
          </w:rPr>
          <w:fldChar w:fldCharType="separate"/>
        </w:r>
        <w:r w:rsidR="007C7018">
          <w:rPr>
            <w:noProof/>
            <w:webHidden/>
          </w:rPr>
          <w:t>13</w:t>
        </w:r>
        <w:r>
          <w:rPr>
            <w:noProof/>
            <w:webHidden/>
          </w:rPr>
          <w:fldChar w:fldCharType="end"/>
        </w:r>
      </w:hyperlink>
    </w:p>
    <w:p w:rsidR="00FE74F5" w:rsidRDefault="00222D65">
      <w:pPr>
        <w:pStyle w:val="TableofFigures"/>
        <w:tabs>
          <w:tab w:val="right" w:leader="dot" w:pos="9016"/>
        </w:tabs>
        <w:rPr>
          <w:rFonts w:eastAsiaTheme="minorEastAsia" w:cstheme="minorBidi"/>
          <w:i w:val="0"/>
          <w:iCs w:val="0"/>
          <w:noProof/>
          <w:sz w:val="22"/>
          <w:szCs w:val="22"/>
          <w:lang w:eastAsia="en-GB"/>
        </w:rPr>
      </w:pPr>
      <w:hyperlink r:id="rId20" w:anchor="_Toc259019190" w:history="1">
        <w:r w:rsidR="00FE74F5" w:rsidRPr="00C46715">
          <w:rPr>
            <w:rStyle w:val="Hyperlink"/>
            <w:noProof/>
          </w:rPr>
          <w:t>Figure 10: Extension of graph in Figure 4 coloured according to regular equivalence.</w:t>
        </w:r>
        <w:r w:rsidR="00FE74F5">
          <w:rPr>
            <w:noProof/>
            <w:webHidden/>
          </w:rPr>
          <w:tab/>
        </w:r>
        <w:r>
          <w:rPr>
            <w:noProof/>
            <w:webHidden/>
          </w:rPr>
          <w:fldChar w:fldCharType="begin"/>
        </w:r>
        <w:r w:rsidR="00FE74F5">
          <w:rPr>
            <w:noProof/>
            <w:webHidden/>
          </w:rPr>
          <w:instrText xml:space="preserve"> PAGEREF _Toc259019190 \h </w:instrText>
        </w:r>
        <w:r>
          <w:rPr>
            <w:noProof/>
            <w:webHidden/>
          </w:rPr>
        </w:r>
        <w:r>
          <w:rPr>
            <w:noProof/>
            <w:webHidden/>
          </w:rPr>
          <w:fldChar w:fldCharType="separate"/>
        </w:r>
        <w:r w:rsidR="007C7018">
          <w:rPr>
            <w:noProof/>
            <w:webHidden/>
          </w:rPr>
          <w:t>13</w:t>
        </w:r>
        <w:r>
          <w:rPr>
            <w:noProof/>
            <w:webHidden/>
          </w:rPr>
          <w:fldChar w:fldCharType="end"/>
        </w:r>
      </w:hyperlink>
    </w:p>
    <w:p w:rsidR="00FE74F5" w:rsidRDefault="00222D65">
      <w:pPr>
        <w:pStyle w:val="TableofFigures"/>
        <w:tabs>
          <w:tab w:val="right" w:leader="dot" w:pos="9016"/>
        </w:tabs>
        <w:rPr>
          <w:rFonts w:eastAsiaTheme="minorEastAsia" w:cstheme="minorBidi"/>
          <w:i w:val="0"/>
          <w:iCs w:val="0"/>
          <w:noProof/>
          <w:sz w:val="22"/>
          <w:szCs w:val="22"/>
          <w:lang w:eastAsia="en-GB"/>
        </w:rPr>
      </w:pPr>
      <w:hyperlink r:id="rId21" w:anchor="_Toc259019191" w:history="1">
        <w:r w:rsidR="00FE74F5" w:rsidRPr="00C46715">
          <w:rPr>
            <w:rStyle w:val="Hyperlink"/>
            <w:noProof/>
          </w:rPr>
          <w:t>Figure 11: Point-deleted neighbourhoods of graph in Figure 4.</w:t>
        </w:r>
        <w:r w:rsidR="00FE74F5">
          <w:rPr>
            <w:noProof/>
            <w:webHidden/>
          </w:rPr>
          <w:tab/>
        </w:r>
        <w:r>
          <w:rPr>
            <w:noProof/>
            <w:webHidden/>
          </w:rPr>
          <w:fldChar w:fldCharType="begin"/>
        </w:r>
        <w:r w:rsidR="00FE74F5">
          <w:rPr>
            <w:noProof/>
            <w:webHidden/>
          </w:rPr>
          <w:instrText xml:space="preserve"> PAGEREF _Toc259019191 \h </w:instrText>
        </w:r>
        <w:r>
          <w:rPr>
            <w:noProof/>
            <w:webHidden/>
          </w:rPr>
        </w:r>
        <w:r>
          <w:rPr>
            <w:noProof/>
            <w:webHidden/>
          </w:rPr>
          <w:fldChar w:fldCharType="separate"/>
        </w:r>
        <w:r w:rsidR="007C7018">
          <w:rPr>
            <w:noProof/>
            <w:webHidden/>
          </w:rPr>
          <w:t>15</w:t>
        </w:r>
        <w:r>
          <w:rPr>
            <w:noProof/>
            <w:webHidden/>
          </w:rPr>
          <w:fldChar w:fldCharType="end"/>
        </w:r>
      </w:hyperlink>
    </w:p>
    <w:p w:rsidR="00FE74F5" w:rsidRDefault="00222D65">
      <w:pPr>
        <w:pStyle w:val="TableofFigures"/>
        <w:tabs>
          <w:tab w:val="right" w:leader="dot" w:pos="9016"/>
        </w:tabs>
        <w:rPr>
          <w:rFonts w:eastAsiaTheme="minorEastAsia" w:cstheme="minorBidi"/>
          <w:i w:val="0"/>
          <w:iCs w:val="0"/>
          <w:noProof/>
          <w:sz w:val="22"/>
          <w:szCs w:val="22"/>
          <w:lang w:eastAsia="en-GB"/>
        </w:rPr>
      </w:pPr>
      <w:hyperlink r:id="rId22" w:anchor="_Toc259019192" w:history="1">
        <w:r w:rsidR="00FE74F5" w:rsidRPr="00C46715">
          <w:rPr>
            <w:rStyle w:val="Hyperlink"/>
            <w:noProof/>
          </w:rPr>
          <w:t>Figure 12: Graph with 5 nodes and 4 edges, coloured to highlight its orbits.</w:t>
        </w:r>
        <w:r w:rsidR="00FE74F5">
          <w:rPr>
            <w:noProof/>
            <w:webHidden/>
          </w:rPr>
          <w:tab/>
        </w:r>
        <w:r>
          <w:rPr>
            <w:noProof/>
            <w:webHidden/>
          </w:rPr>
          <w:fldChar w:fldCharType="begin"/>
        </w:r>
        <w:r w:rsidR="00FE74F5">
          <w:rPr>
            <w:noProof/>
            <w:webHidden/>
          </w:rPr>
          <w:instrText xml:space="preserve"> PAGEREF _Toc259019192 \h </w:instrText>
        </w:r>
        <w:r>
          <w:rPr>
            <w:noProof/>
            <w:webHidden/>
          </w:rPr>
        </w:r>
        <w:r>
          <w:rPr>
            <w:noProof/>
            <w:webHidden/>
          </w:rPr>
          <w:fldChar w:fldCharType="separate"/>
        </w:r>
        <w:r w:rsidR="007C7018">
          <w:rPr>
            <w:noProof/>
            <w:webHidden/>
          </w:rPr>
          <w:t>15</w:t>
        </w:r>
        <w:r>
          <w:rPr>
            <w:noProof/>
            <w:webHidden/>
          </w:rPr>
          <w:fldChar w:fldCharType="end"/>
        </w:r>
      </w:hyperlink>
    </w:p>
    <w:p w:rsidR="00FE74F5" w:rsidRDefault="00222D65">
      <w:pPr>
        <w:pStyle w:val="TableofFigures"/>
        <w:tabs>
          <w:tab w:val="right" w:leader="dot" w:pos="9016"/>
        </w:tabs>
        <w:rPr>
          <w:rFonts w:eastAsiaTheme="minorEastAsia" w:cstheme="minorBidi"/>
          <w:i w:val="0"/>
          <w:iCs w:val="0"/>
          <w:noProof/>
          <w:sz w:val="22"/>
          <w:szCs w:val="22"/>
          <w:lang w:eastAsia="en-GB"/>
        </w:rPr>
      </w:pPr>
      <w:hyperlink w:anchor="_Toc259019193" w:history="1">
        <w:r w:rsidR="00FE74F5" w:rsidRPr="00C46715">
          <w:rPr>
            <w:rStyle w:val="Hyperlink"/>
            <w:noProof/>
          </w:rPr>
          <w:t>Figure 13: JGraphT Floyd-Warshall algorithm documentation.</w:t>
        </w:r>
        <w:r w:rsidR="00FE74F5">
          <w:rPr>
            <w:noProof/>
            <w:webHidden/>
          </w:rPr>
          <w:tab/>
        </w:r>
        <w:r>
          <w:rPr>
            <w:noProof/>
            <w:webHidden/>
          </w:rPr>
          <w:fldChar w:fldCharType="begin"/>
        </w:r>
        <w:r w:rsidR="00FE74F5">
          <w:rPr>
            <w:noProof/>
            <w:webHidden/>
          </w:rPr>
          <w:instrText xml:space="preserve"> PAGEREF _Toc259019193 \h </w:instrText>
        </w:r>
        <w:r>
          <w:rPr>
            <w:noProof/>
            <w:webHidden/>
          </w:rPr>
        </w:r>
        <w:r>
          <w:rPr>
            <w:noProof/>
            <w:webHidden/>
          </w:rPr>
          <w:fldChar w:fldCharType="separate"/>
        </w:r>
        <w:r w:rsidR="007C7018">
          <w:rPr>
            <w:noProof/>
            <w:webHidden/>
          </w:rPr>
          <w:t>28</w:t>
        </w:r>
        <w:r>
          <w:rPr>
            <w:noProof/>
            <w:webHidden/>
          </w:rPr>
          <w:fldChar w:fldCharType="end"/>
        </w:r>
      </w:hyperlink>
    </w:p>
    <w:p w:rsidR="00FE74F5" w:rsidRDefault="00222D65">
      <w:pPr>
        <w:pStyle w:val="TableofFigures"/>
        <w:tabs>
          <w:tab w:val="right" w:leader="dot" w:pos="9016"/>
        </w:tabs>
        <w:rPr>
          <w:rFonts w:eastAsiaTheme="minorEastAsia" w:cstheme="minorBidi"/>
          <w:i w:val="0"/>
          <w:iCs w:val="0"/>
          <w:noProof/>
          <w:sz w:val="22"/>
          <w:szCs w:val="22"/>
          <w:lang w:eastAsia="en-GB"/>
        </w:rPr>
      </w:pPr>
      <w:hyperlink w:anchor="_Toc259019194" w:history="1">
        <w:r w:rsidR="00FE74F5" w:rsidRPr="00C46715">
          <w:rPr>
            <w:rStyle w:val="Hyperlink"/>
            <w:noProof/>
          </w:rPr>
          <w:t xml:space="preserve">Figure 14: JGraphT </w:t>
        </w:r>
        <m:oMath>
          <m:r>
            <w:rPr>
              <w:rStyle w:val="Hyperlink"/>
              <w:rFonts w:ascii="Cambria Math" w:hAnsi="Cambria Math"/>
              <w:noProof/>
            </w:rPr>
            <m:t>k</m:t>
          </m:r>
        </m:oMath>
        <w:r w:rsidR="00FE74F5" w:rsidRPr="00C46715">
          <w:rPr>
            <w:rStyle w:val="Hyperlink"/>
            <w:noProof/>
          </w:rPr>
          <w:t>-shortest paths algorithm documentation.</w:t>
        </w:r>
        <w:r w:rsidR="00FE74F5">
          <w:rPr>
            <w:noProof/>
            <w:webHidden/>
          </w:rPr>
          <w:tab/>
        </w:r>
        <w:r>
          <w:rPr>
            <w:noProof/>
            <w:webHidden/>
          </w:rPr>
          <w:fldChar w:fldCharType="begin"/>
        </w:r>
        <w:r w:rsidR="00FE74F5">
          <w:rPr>
            <w:noProof/>
            <w:webHidden/>
          </w:rPr>
          <w:instrText xml:space="preserve"> PAGEREF _Toc259019194 \h </w:instrText>
        </w:r>
        <w:r>
          <w:rPr>
            <w:noProof/>
            <w:webHidden/>
          </w:rPr>
        </w:r>
        <w:r>
          <w:rPr>
            <w:noProof/>
            <w:webHidden/>
          </w:rPr>
          <w:fldChar w:fldCharType="separate"/>
        </w:r>
        <w:r w:rsidR="007C7018">
          <w:rPr>
            <w:noProof/>
            <w:webHidden/>
          </w:rPr>
          <w:t>28</w:t>
        </w:r>
        <w:r>
          <w:rPr>
            <w:noProof/>
            <w:webHidden/>
          </w:rPr>
          <w:fldChar w:fldCharType="end"/>
        </w:r>
      </w:hyperlink>
    </w:p>
    <w:p w:rsidR="00FE74F5" w:rsidRDefault="00222D65">
      <w:pPr>
        <w:pStyle w:val="TableofFigures"/>
        <w:tabs>
          <w:tab w:val="right" w:leader="dot" w:pos="9016"/>
        </w:tabs>
        <w:rPr>
          <w:rFonts w:eastAsiaTheme="minorEastAsia" w:cstheme="minorBidi"/>
          <w:i w:val="0"/>
          <w:iCs w:val="0"/>
          <w:noProof/>
          <w:sz w:val="22"/>
          <w:szCs w:val="22"/>
          <w:lang w:eastAsia="en-GB"/>
        </w:rPr>
      </w:pPr>
      <w:hyperlink w:anchor="_Toc259019195" w:history="1">
        <w:r w:rsidR="00FE74F5" w:rsidRPr="00C46715">
          <w:rPr>
            <w:rStyle w:val="Hyperlink"/>
            <w:noProof/>
          </w:rPr>
          <w:t>Figure 15: Run configurations of the project.</w:t>
        </w:r>
        <w:r w:rsidR="00FE74F5">
          <w:rPr>
            <w:noProof/>
            <w:webHidden/>
          </w:rPr>
          <w:tab/>
        </w:r>
        <w:r>
          <w:rPr>
            <w:noProof/>
            <w:webHidden/>
          </w:rPr>
          <w:fldChar w:fldCharType="begin"/>
        </w:r>
        <w:r w:rsidR="00FE74F5">
          <w:rPr>
            <w:noProof/>
            <w:webHidden/>
          </w:rPr>
          <w:instrText xml:space="preserve"> PAGEREF _Toc259019195 \h </w:instrText>
        </w:r>
        <w:r>
          <w:rPr>
            <w:noProof/>
            <w:webHidden/>
          </w:rPr>
        </w:r>
        <w:r>
          <w:rPr>
            <w:noProof/>
            <w:webHidden/>
          </w:rPr>
          <w:fldChar w:fldCharType="separate"/>
        </w:r>
        <w:r w:rsidR="007C7018">
          <w:rPr>
            <w:noProof/>
            <w:webHidden/>
          </w:rPr>
          <w:t>32</w:t>
        </w:r>
        <w:r>
          <w:rPr>
            <w:noProof/>
            <w:webHidden/>
          </w:rPr>
          <w:fldChar w:fldCharType="end"/>
        </w:r>
      </w:hyperlink>
    </w:p>
    <w:p w:rsidR="00FE74F5" w:rsidRDefault="00222D65">
      <w:pPr>
        <w:pStyle w:val="TableofFigures"/>
        <w:tabs>
          <w:tab w:val="right" w:leader="dot" w:pos="9016"/>
        </w:tabs>
        <w:rPr>
          <w:rFonts w:eastAsiaTheme="minorEastAsia" w:cstheme="minorBidi"/>
          <w:i w:val="0"/>
          <w:iCs w:val="0"/>
          <w:noProof/>
          <w:sz w:val="22"/>
          <w:szCs w:val="22"/>
          <w:lang w:eastAsia="en-GB"/>
        </w:rPr>
      </w:pPr>
      <w:hyperlink w:anchor="_Toc259019196" w:history="1">
        <w:r w:rsidR="00FE74F5" w:rsidRPr="00C46715">
          <w:rPr>
            <w:rStyle w:val="Hyperlink"/>
            <w:noProof/>
          </w:rPr>
          <w:t>Figure 16: Console display of a completed program run.</w:t>
        </w:r>
        <w:r w:rsidR="00FE74F5">
          <w:rPr>
            <w:noProof/>
            <w:webHidden/>
          </w:rPr>
          <w:tab/>
        </w:r>
        <w:r>
          <w:rPr>
            <w:noProof/>
            <w:webHidden/>
          </w:rPr>
          <w:fldChar w:fldCharType="begin"/>
        </w:r>
        <w:r w:rsidR="00FE74F5">
          <w:rPr>
            <w:noProof/>
            <w:webHidden/>
          </w:rPr>
          <w:instrText xml:space="preserve"> PAGEREF _Toc259019196 \h </w:instrText>
        </w:r>
        <w:r>
          <w:rPr>
            <w:noProof/>
            <w:webHidden/>
          </w:rPr>
        </w:r>
        <w:r>
          <w:rPr>
            <w:noProof/>
            <w:webHidden/>
          </w:rPr>
          <w:fldChar w:fldCharType="separate"/>
        </w:r>
        <w:r w:rsidR="007C7018">
          <w:rPr>
            <w:noProof/>
            <w:webHidden/>
          </w:rPr>
          <w:t>33</w:t>
        </w:r>
        <w:r>
          <w:rPr>
            <w:noProof/>
            <w:webHidden/>
          </w:rPr>
          <w:fldChar w:fldCharType="end"/>
        </w:r>
      </w:hyperlink>
    </w:p>
    <w:p w:rsidR="00FE74F5" w:rsidRDefault="00222D65">
      <w:pPr>
        <w:pStyle w:val="TableofFigures"/>
        <w:tabs>
          <w:tab w:val="right" w:leader="dot" w:pos="9016"/>
        </w:tabs>
        <w:rPr>
          <w:rFonts w:eastAsiaTheme="minorEastAsia" w:cstheme="minorBidi"/>
          <w:i w:val="0"/>
          <w:iCs w:val="0"/>
          <w:noProof/>
          <w:sz w:val="22"/>
          <w:szCs w:val="22"/>
          <w:lang w:eastAsia="en-GB"/>
        </w:rPr>
      </w:pPr>
      <w:hyperlink w:anchor="_Toc259019197" w:history="1">
        <w:r w:rsidR="00FE74F5" w:rsidRPr="00C46715">
          <w:rPr>
            <w:rStyle w:val="Hyperlink"/>
            <w:noProof/>
          </w:rPr>
          <w:t>Figure 17: Files created by a run of the program.</w:t>
        </w:r>
        <w:r w:rsidR="00FE74F5">
          <w:rPr>
            <w:noProof/>
            <w:webHidden/>
          </w:rPr>
          <w:tab/>
        </w:r>
        <w:r>
          <w:rPr>
            <w:noProof/>
            <w:webHidden/>
          </w:rPr>
          <w:fldChar w:fldCharType="begin"/>
        </w:r>
        <w:r w:rsidR="00FE74F5">
          <w:rPr>
            <w:noProof/>
            <w:webHidden/>
          </w:rPr>
          <w:instrText xml:space="preserve"> PAGEREF _Toc259019197 \h </w:instrText>
        </w:r>
        <w:r>
          <w:rPr>
            <w:noProof/>
            <w:webHidden/>
          </w:rPr>
        </w:r>
        <w:r>
          <w:rPr>
            <w:noProof/>
            <w:webHidden/>
          </w:rPr>
          <w:fldChar w:fldCharType="separate"/>
        </w:r>
        <w:r w:rsidR="007C7018">
          <w:rPr>
            <w:noProof/>
            <w:webHidden/>
          </w:rPr>
          <w:t>33</w:t>
        </w:r>
        <w:r>
          <w:rPr>
            <w:noProof/>
            <w:webHidden/>
          </w:rPr>
          <w:fldChar w:fldCharType="end"/>
        </w:r>
      </w:hyperlink>
    </w:p>
    <w:p w:rsidR="00FE74F5" w:rsidRDefault="00222D65">
      <w:pPr>
        <w:pStyle w:val="TableofFigures"/>
        <w:tabs>
          <w:tab w:val="right" w:leader="dot" w:pos="9016"/>
        </w:tabs>
        <w:rPr>
          <w:rFonts w:eastAsiaTheme="minorEastAsia" w:cstheme="minorBidi"/>
          <w:i w:val="0"/>
          <w:iCs w:val="0"/>
          <w:noProof/>
          <w:sz w:val="22"/>
          <w:szCs w:val="22"/>
          <w:lang w:eastAsia="en-GB"/>
        </w:rPr>
      </w:pPr>
      <w:hyperlink w:anchor="_Toc259019198" w:history="1">
        <w:r w:rsidR="00FE74F5" w:rsidRPr="00C46715">
          <w:rPr>
            <w:rStyle w:val="Hyperlink"/>
            <w:noProof/>
          </w:rPr>
          <w:t>Figure 18: Example program results file.</w:t>
        </w:r>
        <w:r w:rsidR="00FE74F5">
          <w:rPr>
            <w:noProof/>
            <w:webHidden/>
          </w:rPr>
          <w:tab/>
        </w:r>
        <w:r>
          <w:rPr>
            <w:noProof/>
            <w:webHidden/>
          </w:rPr>
          <w:fldChar w:fldCharType="begin"/>
        </w:r>
        <w:r w:rsidR="00FE74F5">
          <w:rPr>
            <w:noProof/>
            <w:webHidden/>
          </w:rPr>
          <w:instrText xml:space="preserve"> PAGEREF _Toc259019198 \h </w:instrText>
        </w:r>
        <w:r>
          <w:rPr>
            <w:noProof/>
            <w:webHidden/>
          </w:rPr>
        </w:r>
        <w:r>
          <w:rPr>
            <w:noProof/>
            <w:webHidden/>
          </w:rPr>
          <w:fldChar w:fldCharType="separate"/>
        </w:r>
        <w:r w:rsidR="007C7018">
          <w:rPr>
            <w:noProof/>
            <w:webHidden/>
          </w:rPr>
          <w:t>34</w:t>
        </w:r>
        <w:r>
          <w:rPr>
            <w:noProof/>
            <w:webHidden/>
          </w:rPr>
          <w:fldChar w:fldCharType="end"/>
        </w:r>
      </w:hyperlink>
    </w:p>
    <w:p w:rsidR="00865A88" w:rsidRDefault="00222D65" w:rsidP="00865A88">
      <w:r>
        <w:fldChar w:fldCharType="end"/>
      </w:r>
    </w:p>
    <w:p w:rsidR="00865A88" w:rsidRDefault="00865A88" w:rsidP="00865A88">
      <w:pPr>
        <w:pStyle w:val="Heading1"/>
        <w:numPr>
          <w:ilvl w:val="0"/>
          <w:numId w:val="0"/>
        </w:numPr>
      </w:pPr>
      <w:bookmarkStart w:id="4" w:name="_Toc259019091"/>
      <w:r>
        <w:t>List of Tables</w:t>
      </w:r>
      <w:bookmarkEnd w:id="4"/>
    </w:p>
    <w:p w:rsidR="00FE74F5" w:rsidRDefault="00222D65">
      <w:pPr>
        <w:pStyle w:val="TableofFigures"/>
        <w:tabs>
          <w:tab w:val="right" w:leader="dot" w:pos="9016"/>
        </w:tabs>
        <w:rPr>
          <w:rFonts w:eastAsiaTheme="minorEastAsia" w:cstheme="minorBidi"/>
          <w:i w:val="0"/>
          <w:iCs w:val="0"/>
          <w:noProof/>
          <w:sz w:val="22"/>
          <w:szCs w:val="22"/>
          <w:lang w:eastAsia="en-GB"/>
        </w:rPr>
      </w:pPr>
      <w:r w:rsidRPr="00222D65">
        <w:rPr>
          <w:sz w:val="22"/>
          <w:szCs w:val="22"/>
        </w:rPr>
        <w:fldChar w:fldCharType="begin"/>
      </w:r>
      <w:r w:rsidR="00865A88" w:rsidRPr="00643C5C">
        <w:rPr>
          <w:sz w:val="22"/>
          <w:szCs w:val="22"/>
        </w:rPr>
        <w:instrText xml:space="preserve"> TOC \h \z \c "Table" </w:instrText>
      </w:r>
      <w:r w:rsidRPr="00222D65">
        <w:rPr>
          <w:sz w:val="22"/>
          <w:szCs w:val="22"/>
        </w:rPr>
        <w:fldChar w:fldCharType="separate"/>
      </w:r>
      <w:hyperlink w:anchor="_Toc259019199" w:history="1">
        <w:r w:rsidR="00FE74F5" w:rsidRPr="000E5C60">
          <w:rPr>
            <w:rStyle w:val="Hyperlink"/>
            <w:noProof/>
          </w:rPr>
          <w:t xml:space="preserve">Table 1: The graph isomorphism </w:t>
        </w:r>
        <m:oMath>
          <m:sSub>
            <m:sSubPr>
              <m:ctrlPr>
                <w:rPr>
                  <w:rStyle w:val="Hyperlink"/>
                  <w:rFonts w:ascii="Cambria Math" w:hAnsi="Cambria Math"/>
                  <w:bCs/>
                  <w:noProof/>
                </w:rPr>
              </m:ctrlPr>
            </m:sSubPr>
            <m:e>
              <m:r>
                <w:rPr>
                  <w:rStyle w:val="Hyperlink"/>
                  <w:rFonts w:ascii="Cambria Math" w:hAnsi="Cambria Math"/>
                  <w:noProof/>
                </w:rPr>
                <m:t>π</m:t>
              </m:r>
            </m:e>
            <m:sub>
              <m:r>
                <w:rPr>
                  <w:rStyle w:val="Hyperlink"/>
                  <w:rFonts w:ascii="Cambria Math" w:hAnsi="Cambria Math"/>
                  <w:noProof/>
                </w:rPr>
                <m:t>1</m:t>
              </m:r>
            </m:sub>
          </m:sSub>
          <m:r>
            <w:rPr>
              <w:rStyle w:val="Hyperlink"/>
              <w:rFonts w:ascii="Cambria Math" w:hAnsi="Cambria Math"/>
              <w:noProof/>
            </w:rPr>
            <m:t>:G→H</m:t>
          </m:r>
        </m:oMath>
        <w:r w:rsidR="00FE74F5" w:rsidRPr="000E5C60">
          <w:rPr>
            <w:rStyle w:val="Hyperlink"/>
            <w:noProof/>
          </w:rPr>
          <w:t xml:space="preserve"> relating the graphs in Figure 2.</w:t>
        </w:r>
        <w:r w:rsidR="00FE74F5">
          <w:rPr>
            <w:noProof/>
            <w:webHidden/>
          </w:rPr>
          <w:tab/>
        </w:r>
        <w:r>
          <w:rPr>
            <w:noProof/>
            <w:webHidden/>
          </w:rPr>
          <w:fldChar w:fldCharType="begin"/>
        </w:r>
        <w:r w:rsidR="00FE74F5">
          <w:rPr>
            <w:noProof/>
            <w:webHidden/>
          </w:rPr>
          <w:instrText xml:space="preserve"> PAGEREF _Toc259019199 \h </w:instrText>
        </w:r>
        <w:r>
          <w:rPr>
            <w:noProof/>
            <w:webHidden/>
          </w:rPr>
        </w:r>
        <w:r>
          <w:rPr>
            <w:noProof/>
            <w:webHidden/>
          </w:rPr>
          <w:fldChar w:fldCharType="separate"/>
        </w:r>
        <w:r w:rsidR="007C7018">
          <w:rPr>
            <w:noProof/>
            <w:webHidden/>
          </w:rPr>
          <w:t>7</w:t>
        </w:r>
        <w:r>
          <w:rPr>
            <w:noProof/>
            <w:webHidden/>
          </w:rPr>
          <w:fldChar w:fldCharType="end"/>
        </w:r>
      </w:hyperlink>
    </w:p>
    <w:p w:rsidR="00FE74F5" w:rsidRDefault="00222D65">
      <w:pPr>
        <w:pStyle w:val="TableofFigures"/>
        <w:tabs>
          <w:tab w:val="right" w:leader="dot" w:pos="9016"/>
        </w:tabs>
        <w:rPr>
          <w:rFonts w:eastAsiaTheme="minorEastAsia" w:cstheme="minorBidi"/>
          <w:i w:val="0"/>
          <w:iCs w:val="0"/>
          <w:noProof/>
          <w:sz w:val="22"/>
          <w:szCs w:val="22"/>
          <w:lang w:eastAsia="en-GB"/>
        </w:rPr>
      </w:pPr>
      <w:hyperlink w:anchor="_Toc259019200" w:history="1">
        <w:r w:rsidR="00FE74F5" w:rsidRPr="000E5C60">
          <w:rPr>
            <w:rStyle w:val="Hyperlink"/>
            <w:noProof/>
          </w:rPr>
          <w:t>Table 2: All automorphisms of the graph in Figure 3.</w:t>
        </w:r>
        <w:r w:rsidR="00FE74F5">
          <w:rPr>
            <w:noProof/>
            <w:webHidden/>
          </w:rPr>
          <w:tab/>
        </w:r>
        <w:r>
          <w:rPr>
            <w:noProof/>
            <w:webHidden/>
          </w:rPr>
          <w:fldChar w:fldCharType="begin"/>
        </w:r>
        <w:r w:rsidR="00FE74F5">
          <w:rPr>
            <w:noProof/>
            <w:webHidden/>
          </w:rPr>
          <w:instrText xml:space="preserve"> PAGEREF _Toc259019200 \h </w:instrText>
        </w:r>
        <w:r>
          <w:rPr>
            <w:noProof/>
            <w:webHidden/>
          </w:rPr>
        </w:r>
        <w:r>
          <w:rPr>
            <w:noProof/>
            <w:webHidden/>
          </w:rPr>
          <w:fldChar w:fldCharType="separate"/>
        </w:r>
        <w:r w:rsidR="007C7018">
          <w:rPr>
            <w:noProof/>
            <w:webHidden/>
          </w:rPr>
          <w:t>8</w:t>
        </w:r>
        <w:r>
          <w:rPr>
            <w:noProof/>
            <w:webHidden/>
          </w:rPr>
          <w:fldChar w:fldCharType="end"/>
        </w:r>
      </w:hyperlink>
    </w:p>
    <w:p w:rsidR="00FE74F5" w:rsidRDefault="00222D65">
      <w:pPr>
        <w:pStyle w:val="TableofFigures"/>
        <w:tabs>
          <w:tab w:val="right" w:leader="dot" w:pos="9016"/>
        </w:tabs>
        <w:rPr>
          <w:rFonts w:eastAsiaTheme="minorEastAsia" w:cstheme="minorBidi"/>
          <w:i w:val="0"/>
          <w:iCs w:val="0"/>
          <w:noProof/>
          <w:sz w:val="22"/>
          <w:szCs w:val="22"/>
          <w:lang w:eastAsia="en-GB"/>
        </w:rPr>
      </w:pPr>
      <w:hyperlink w:anchor="_Toc259019201" w:history="1">
        <w:r w:rsidR="00FE74F5" w:rsidRPr="000E5C60">
          <w:rPr>
            <w:rStyle w:val="Hyperlink"/>
            <w:noProof/>
          </w:rPr>
          <w:t>Table 3: Matrix of shortest paths of graph in Figure 7.</w:t>
        </w:r>
        <w:r w:rsidR="00FE74F5">
          <w:rPr>
            <w:noProof/>
            <w:webHidden/>
          </w:rPr>
          <w:tab/>
        </w:r>
        <w:r>
          <w:rPr>
            <w:noProof/>
            <w:webHidden/>
          </w:rPr>
          <w:fldChar w:fldCharType="begin"/>
        </w:r>
        <w:r w:rsidR="00FE74F5">
          <w:rPr>
            <w:noProof/>
            <w:webHidden/>
          </w:rPr>
          <w:instrText xml:space="preserve"> PAGEREF _Toc259019201 \h </w:instrText>
        </w:r>
        <w:r>
          <w:rPr>
            <w:noProof/>
            <w:webHidden/>
          </w:rPr>
        </w:r>
        <w:r>
          <w:rPr>
            <w:noProof/>
            <w:webHidden/>
          </w:rPr>
          <w:fldChar w:fldCharType="separate"/>
        </w:r>
        <w:r w:rsidR="007C7018">
          <w:rPr>
            <w:noProof/>
            <w:webHidden/>
          </w:rPr>
          <w:t>10</w:t>
        </w:r>
        <w:r>
          <w:rPr>
            <w:noProof/>
            <w:webHidden/>
          </w:rPr>
          <w:fldChar w:fldCharType="end"/>
        </w:r>
      </w:hyperlink>
    </w:p>
    <w:p w:rsidR="00FE74F5" w:rsidRDefault="00222D65">
      <w:pPr>
        <w:pStyle w:val="TableofFigures"/>
        <w:tabs>
          <w:tab w:val="right" w:leader="dot" w:pos="9016"/>
        </w:tabs>
        <w:rPr>
          <w:rFonts w:eastAsiaTheme="minorEastAsia" w:cstheme="minorBidi"/>
          <w:i w:val="0"/>
          <w:iCs w:val="0"/>
          <w:noProof/>
          <w:sz w:val="22"/>
          <w:szCs w:val="22"/>
          <w:lang w:eastAsia="en-GB"/>
        </w:rPr>
      </w:pPr>
      <w:hyperlink w:anchor="_Toc259019202" w:history="1">
        <w:r w:rsidR="00FE74F5" w:rsidRPr="000E5C60">
          <w:rPr>
            <w:rStyle w:val="Hyperlink"/>
            <w:noProof/>
          </w:rPr>
          <w:t>Table 4: All automorphisms of the graph in Figure 4.</w:t>
        </w:r>
        <w:r w:rsidR="00FE74F5">
          <w:rPr>
            <w:noProof/>
            <w:webHidden/>
          </w:rPr>
          <w:tab/>
        </w:r>
        <w:r>
          <w:rPr>
            <w:noProof/>
            <w:webHidden/>
          </w:rPr>
          <w:fldChar w:fldCharType="begin"/>
        </w:r>
        <w:r w:rsidR="00FE74F5">
          <w:rPr>
            <w:noProof/>
            <w:webHidden/>
          </w:rPr>
          <w:instrText xml:space="preserve"> PAGEREF _Toc259019202 \h </w:instrText>
        </w:r>
        <w:r>
          <w:rPr>
            <w:noProof/>
            <w:webHidden/>
          </w:rPr>
        </w:r>
        <w:r>
          <w:rPr>
            <w:noProof/>
            <w:webHidden/>
          </w:rPr>
          <w:fldChar w:fldCharType="separate"/>
        </w:r>
        <w:r w:rsidR="007C7018">
          <w:rPr>
            <w:noProof/>
            <w:webHidden/>
          </w:rPr>
          <w:t>12</w:t>
        </w:r>
        <w:r>
          <w:rPr>
            <w:noProof/>
            <w:webHidden/>
          </w:rPr>
          <w:fldChar w:fldCharType="end"/>
        </w:r>
      </w:hyperlink>
    </w:p>
    <w:p w:rsidR="00FE74F5" w:rsidRDefault="00222D65">
      <w:pPr>
        <w:pStyle w:val="TableofFigures"/>
        <w:tabs>
          <w:tab w:val="right" w:leader="dot" w:pos="9016"/>
        </w:tabs>
        <w:rPr>
          <w:rFonts w:eastAsiaTheme="minorEastAsia" w:cstheme="minorBidi"/>
          <w:i w:val="0"/>
          <w:iCs w:val="0"/>
          <w:noProof/>
          <w:sz w:val="22"/>
          <w:szCs w:val="22"/>
          <w:lang w:eastAsia="en-GB"/>
        </w:rPr>
      </w:pPr>
      <w:hyperlink w:anchor="_Toc259019203" w:history="1">
        <w:r w:rsidR="00FE74F5" w:rsidRPr="000E5C60">
          <w:rPr>
            <w:rStyle w:val="Hyperlink"/>
            <w:noProof/>
          </w:rPr>
          <w:t>Table 5: Degree vectors of neighbourhoods of the graph in Figure 12.</w:t>
        </w:r>
        <w:r w:rsidR="00FE74F5">
          <w:rPr>
            <w:noProof/>
            <w:webHidden/>
          </w:rPr>
          <w:tab/>
        </w:r>
        <w:r>
          <w:rPr>
            <w:noProof/>
            <w:webHidden/>
          </w:rPr>
          <w:fldChar w:fldCharType="begin"/>
        </w:r>
        <w:r w:rsidR="00FE74F5">
          <w:rPr>
            <w:noProof/>
            <w:webHidden/>
          </w:rPr>
          <w:instrText xml:space="preserve"> PAGEREF _Toc259019203 \h </w:instrText>
        </w:r>
        <w:r>
          <w:rPr>
            <w:noProof/>
            <w:webHidden/>
          </w:rPr>
        </w:r>
        <w:r>
          <w:rPr>
            <w:noProof/>
            <w:webHidden/>
          </w:rPr>
          <w:fldChar w:fldCharType="separate"/>
        </w:r>
        <w:r w:rsidR="007C7018">
          <w:rPr>
            <w:noProof/>
            <w:webHidden/>
          </w:rPr>
          <w:t>16</w:t>
        </w:r>
        <w:r>
          <w:rPr>
            <w:noProof/>
            <w:webHidden/>
          </w:rPr>
          <w:fldChar w:fldCharType="end"/>
        </w:r>
      </w:hyperlink>
    </w:p>
    <w:p w:rsidR="00FE74F5" w:rsidRDefault="00222D65">
      <w:pPr>
        <w:pStyle w:val="TableofFigures"/>
        <w:tabs>
          <w:tab w:val="right" w:leader="dot" w:pos="9016"/>
        </w:tabs>
        <w:rPr>
          <w:rFonts w:eastAsiaTheme="minorEastAsia" w:cstheme="minorBidi"/>
          <w:i w:val="0"/>
          <w:iCs w:val="0"/>
          <w:noProof/>
          <w:sz w:val="22"/>
          <w:szCs w:val="22"/>
          <w:lang w:eastAsia="en-GB"/>
        </w:rPr>
      </w:pPr>
      <w:hyperlink w:anchor="_Toc259019204" w:history="1">
        <w:r w:rsidR="00FE74F5" w:rsidRPr="000E5C60">
          <w:rPr>
            <w:rStyle w:val="Hyperlink"/>
            <w:noProof/>
          </w:rPr>
          <w:t>Table 6: Everett and Borgatti (1988) algorithm applied to graph in Figure 12.</w:t>
        </w:r>
        <w:r w:rsidR="00FE74F5">
          <w:rPr>
            <w:noProof/>
            <w:webHidden/>
          </w:rPr>
          <w:tab/>
        </w:r>
        <w:r>
          <w:rPr>
            <w:noProof/>
            <w:webHidden/>
          </w:rPr>
          <w:fldChar w:fldCharType="begin"/>
        </w:r>
        <w:r w:rsidR="00FE74F5">
          <w:rPr>
            <w:noProof/>
            <w:webHidden/>
          </w:rPr>
          <w:instrText xml:space="preserve"> PAGEREF _Toc259019204 \h </w:instrText>
        </w:r>
        <w:r>
          <w:rPr>
            <w:noProof/>
            <w:webHidden/>
          </w:rPr>
        </w:r>
        <w:r>
          <w:rPr>
            <w:noProof/>
            <w:webHidden/>
          </w:rPr>
          <w:fldChar w:fldCharType="separate"/>
        </w:r>
        <w:r w:rsidR="007C7018">
          <w:rPr>
            <w:noProof/>
            <w:webHidden/>
          </w:rPr>
          <w:t>17</w:t>
        </w:r>
        <w:r>
          <w:rPr>
            <w:noProof/>
            <w:webHidden/>
          </w:rPr>
          <w:fldChar w:fldCharType="end"/>
        </w:r>
      </w:hyperlink>
    </w:p>
    <w:p w:rsidR="00FE74F5" w:rsidRDefault="00222D65">
      <w:pPr>
        <w:pStyle w:val="TableofFigures"/>
        <w:tabs>
          <w:tab w:val="right" w:leader="dot" w:pos="9016"/>
        </w:tabs>
        <w:rPr>
          <w:rFonts w:eastAsiaTheme="minorEastAsia" w:cstheme="minorBidi"/>
          <w:i w:val="0"/>
          <w:iCs w:val="0"/>
          <w:noProof/>
          <w:sz w:val="22"/>
          <w:szCs w:val="22"/>
          <w:lang w:eastAsia="en-GB"/>
        </w:rPr>
      </w:pPr>
      <w:hyperlink w:anchor="_Toc259019205" w:history="1">
        <w:r w:rsidR="00FE74F5" w:rsidRPr="000E5C60">
          <w:rPr>
            <w:rStyle w:val="Hyperlink"/>
            <w:noProof/>
          </w:rPr>
          <w:t>Table 7: Results of clustering based on neighbour type of graph in Figure 9.</w:t>
        </w:r>
        <w:r w:rsidR="00FE74F5">
          <w:rPr>
            <w:noProof/>
            <w:webHidden/>
          </w:rPr>
          <w:tab/>
        </w:r>
        <w:r>
          <w:rPr>
            <w:noProof/>
            <w:webHidden/>
          </w:rPr>
          <w:fldChar w:fldCharType="begin"/>
        </w:r>
        <w:r w:rsidR="00FE74F5">
          <w:rPr>
            <w:noProof/>
            <w:webHidden/>
          </w:rPr>
          <w:instrText xml:space="preserve"> PAGEREF _Toc259019205 \h </w:instrText>
        </w:r>
        <w:r>
          <w:rPr>
            <w:noProof/>
            <w:webHidden/>
          </w:rPr>
        </w:r>
        <w:r>
          <w:rPr>
            <w:noProof/>
            <w:webHidden/>
          </w:rPr>
          <w:fldChar w:fldCharType="separate"/>
        </w:r>
        <w:r w:rsidR="007C7018">
          <w:rPr>
            <w:noProof/>
            <w:webHidden/>
          </w:rPr>
          <w:t>20</w:t>
        </w:r>
        <w:r>
          <w:rPr>
            <w:noProof/>
            <w:webHidden/>
          </w:rPr>
          <w:fldChar w:fldCharType="end"/>
        </w:r>
      </w:hyperlink>
    </w:p>
    <w:p w:rsidR="00FE74F5" w:rsidRDefault="00222D65">
      <w:pPr>
        <w:pStyle w:val="TableofFigures"/>
        <w:tabs>
          <w:tab w:val="right" w:leader="dot" w:pos="9016"/>
        </w:tabs>
        <w:rPr>
          <w:rFonts w:eastAsiaTheme="minorEastAsia" w:cstheme="minorBidi"/>
          <w:i w:val="0"/>
          <w:iCs w:val="0"/>
          <w:noProof/>
          <w:sz w:val="22"/>
          <w:szCs w:val="22"/>
          <w:lang w:eastAsia="en-GB"/>
        </w:rPr>
      </w:pPr>
      <w:hyperlink w:anchor="_Toc259019206" w:history="1">
        <w:r w:rsidR="00FE74F5" w:rsidRPr="000E5C60">
          <w:rPr>
            <w:rStyle w:val="Hyperlink"/>
            <w:noProof/>
          </w:rPr>
          <w:t>Table 8: Example of point-pair tabulation.</w:t>
        </w:r>
        <w:r w:rsidR="00FE74F5">
          <w:rPr>
            <w:noProof/>
            <w:webHidden/>
          </w:rPr>
          <w:tab/>
        </w:r>
        <w:r>
          <w:rPr>
            <w:noProof/>
            <w:webHidden/>
          </w:rPr>
          <w:fldChar w:fldCharType="begin"/>
        </w:r>
        <w:r w:rsidR="00FE74F5">
          <w:rPr>
            <w:noProof/>
            <w:webHidden/>
          </w:rPr>
          <w:instrText xml:space="preserve"> PAGEREF _Toc259019206 \h </w:instrText>
        </w:r>
        <w:r>
          <w:rPr>
            <w:noProof/>
            <w:webHidden/>
          </w:rPr>
        </w:r>
        <w:r>
          <w:rPr>
            <w:noProof/>
            <w:webHidden/>
          </w:rPr>
          <w:fldChar w:fldCharType="separate"/>
        </w:r>
        <w:r w:rsidR="007C7018">
          <w:rPr>
            <w:noProof/>
            <w:webHidden/>
          </w:rPr>
          <w:t>24</w:t>
        </w:r>
        <w:r>
          <w:rPr>
            <w:noProof/>
            <w:webHidden/>
          </w:rPr>
          <w:fldChar w:fldCharType="end"/>
        </w:r>
      </w:hyperlink>
    </w:p>
    <w:p w:rsidR="00865A88" w:rsidRDefault="00222D65" w:rsidP="00865A88">
      <w:pPr>
        <w:sectPr w:rsidR="00865A88" w:rsidSect="004360DA">
          <w:headerReference w:type="default" r:id="rId23"/>
          <w:footerReference w:type="default" r:id="rId24"/>
          <w:footerReference w:type="first" r:id="rId25"/>
          <w:pgSz w:w="11906" w:h="16838"/>
          <w:pgMar w:top="1440" w:right="1440" w:bottom="1440" w:left="1440" w:header="708" w:footer="708" w:gutter="0"/>
          <w:pgNumType w:fmt="lowerRoman"/>
          <w:cols w:space="708"/>
          <w:docGrid w:linePitch="360"/>
        </w:sectPr>
      </w:pPr>
      <w:r w:rsidRPr="00643C5C">
        <w:fldChar w:fldCharType="end"/>
      </w:r>
    </w:p>
    <w:p w:rsidR="002E070A" w:rsidRPr="002E070A" w:rsidRDefault="00AD5D1B" w:rsidP="003F1EEE">
      <w:pPr>
        <w:pStyle w:val="Heading1"/>
        <w:jc w:val="both"/>
      </w:pPr>
      <w:bookmarkStart w:id="5" w:name="_Ref258247186"/>
      <w:bookmarkStart w:id="6" w:name="_Toc259019092"/>
      <w:r w:rsidRPr="00D82A24">
        <w:lastRenderedPageBreak/>
        <w:t>Introduction</w:t>
      </w:r>
      <w:bookmarkEnd w:id="5"/>
      <w:bookmarkEnd w:id="6"/>
    </w:p>
    <w:p w:rsidR="002E070A" w:rsidRDefault="004722BE" w:rsidP="003F1EEE">
      <w:pPr>
        <w:pStyle w:val="Heading2"/>
        <w:jc w:val="both"/>
      </w:pPr>
      <w:bookmarkStart w:id="7" w:name="_Toc259019093"/>
      <w:r>
        <w:t xml:space="preserve">Problem </w:t>
      </w:r>
      <w:r w:rsidR="00CA21E4" w:rsidRPr="00425683">
        <w:t>Background</w:t>
      </w:r>
      <w:bookmarkEnd w:id="7"/>
    </w:p>
    <w:p w:rsidR="00BF3D4E" w:rsidRDefault="006116A6" w:rsidP="003F1EEE">
      <w:pPr>
        <w:jc w:val="both"/>
      </w:pPr>
      <w:r>
        <w:t>Locating elements of a graph that appear to behave similarly</w:t>
      </w:r>
      <w:r w:rsidR="008D5381">
        <w:t xml:space="preserve"> – or </w:t>
      </w:r>
      <w:r w:rsidR="008D5381" w:rsidRPr="008D5381">
        <w:rPr>
          <w:i/>
        </w:rPr>
        <w:t>actors</w:t>
      </w:r>
      <w:r w:rsidR="008D5381">
        <w:t xml:space="preserve"> that occupy the same </w:t>
      </w:r>
      <w:r w:rsidR="008D5381" w:rsidRPr="008D5381">
        <w:rPr>
          <w:i/>
        </w:rPr>
        <w:t>position</w:t>
      </w:r>
      <w:r w:rsidR="008D5381">
        <w:t xml:space="preserve"> or </w:t>
      </w:r>
      <w:r w:rsidR="008D5381" w:rsidRPr="008D5381">
        <w:rPr>
          <w:i/>
        </w:rPr>
        <w:t>role</w:t>
      </w:r>
      <w:r w:rsidR="008D5381">
        <w:t xml:space="preserve"> – is </w:t>
      </w:r>
      <w:r w:rsidR="00BF3D4E">
        <w:t>a problem that has been of interest to many for a long time now</w:t>
      </w:r>
      <w:r w:rsidR="00742FA0">
        <w:t xml:space="preserve">, especially – but not limited to – those in the field of social sciences.  Graph theory is often used as an intuitive model, where the vertices of a graph represent individuals and the edges </w:t>
      </w:r>
      <w:r w:rsidR="00011081">
        <w:t xml:space="preserve">between the vertices represent particular relationships between the individuals.  </w:t>
      </w:r>
      <w:r w:rsidR="000A57C1">
        <w:t>With just this simple model, a complex web of ties can develop very quickly.  Analysing the structure of this resulting network can give a great deal of insight into the propert</w:t>
      </w:r>
      <w:r w:rsidR="00B527E7">
        <w:t>ies</w:t>
      </w:r>
      <w:r w:rsidR="000A57C1">
        <w:t xml:space="preserve"> and the behaviour of the </w:t>
      </w:r>
      <w:r w:rsidR="002F0C78">
        <w:t xml:space="preserve">graph </w:t>
      </w:r>
      <w:r w:rsidR="000A57C1">
        <w:t>elements</w:t>
      </w:r>
      <w:r w:rsidR="00B527E7">
        <w:t xml:space="preserve"> – </w:t>
      </w:r>
      <w:r w:rsidR="000A57C1">
        <w:t>much more than mere visual inspection</w:t>
      </w:r>
      <w:r w:rsidR="00B527E7">
        <w:t xml:space="preserve"> can</w:t>
      </w:r>
      <w:r w:rsidR="000A57C1">
        <w:t>.</w:t>
      </w:r>
    </w:p>
    <w:p w:rsidR="008B4F84" w:rsidRDefault="008B4F84" w:rsidP="003F1EEE">
      <w:pPr>
        <w:jc w:val="both"/>
      </w:pPr>
      <w:r>
        <w:t>Structural analysis can assign metrics to the vertices of the graph, measures that can be used to help compare and contrast the elements and to form judgements about them.</w:t>
      </w:r>
      <w:r w:rsidR="00031B10">
        <w:t xml:space="preserve">  Such a judgement is whether or not two elements are similar, or even equivalent.  The knowledge of the presence or absence, possibly even the extent, of structural similarity between individuals is an important asset in social studies.</w:t>
      </w:r>
    </w:p>
    <w:p w:rsidR="00031B10" w:rsidRDefault="00ED0E80" w:rsidP="003F1EEE">
      <w:pPr>
        <w:jc w:val="both"/>
      </w:pPr>
      <w:r>
        <w:t xml:space="preserve">One significant difficulty associated with identifying elements that are equivalent is that there are a </w:t>
      </w:r>
      <w:r w:rsidR="00BE7B0C">
        <w:t>few different</w:t>
      </w:r>
      <w:r>
        <w:t xml:space="preserve"> perceptions of equivalence</w:t>
      </w:r>
      <w:r w:rsidR="00E94346">
        <w:t xml:space="preserve"> (detailed later in section</w:t>
      </w:r>
      <w:r w:rsidR="004D3002">
        <w:t xml:space="preserve"> </w:t>
      </w:r>
      <w:r w:rsidR="00222D65">
        <w:fldChar w:fldCharType="begin"/>
      </w:r>
      <w:r w:rsidR="004D3002">
        <w:instrText xml:space="preserve"> REF _Ref258439343 \r \h </w:instrText>
      </w:r>
      <w:r w:rsidR="00222D65">
        <w:fldChar w:fldCharType="separate"/>
      </w:r>
      <w:r w:rsidR="007C7018">
        <w:t>2.4</w:t>
      </w:r>
      <w:r w:rsidR="00222D65">
        <w:fldChar w:fldCharType="end"/>
      </w:r>
      <w:r w:rsidR="00E94346">
        <w:t>)</w:t>
      </w:r>
      <w:r>
        <w:t xml:space="preserve">, </w:t>
      </w:r>
      <w:r w:rsidR="00BE7B0C">
        <w:t>varying with strictness.</w:t>
      </w:r>
      <w:r w:rsidR="00AF71C4">
        <w:t xml:space="preserve">  For example, the </w:t>
      </w:r>
      <w:r w:rsidR="00D42FE0">
        <w:t>strictest</w:t>
      </w:r>
      <w:r w:rsidR="00AF71C4">
        <w:t xml:space="preserve"> notion of equivalence</w:t>
      </w:r>
      <w:r w:rsidR="00783618">
        <w:t xml:space="preserve"> states</w:t>
      </w:r>
      <w:r w:rsidR="00DA61D0">
        <w:t xml:space="preserve"> that two elements are equivalent if they are connected by the same relations to exactly the same elements </w:t>
      </w:r>
      <w:sdt>
        <w:sdtPr>
          <w:id w:val="10585277"/>
          <w:citation/>
        </w:sdtPr>
        <w:sdtContent>
          <w:fldSimple w:instr=" CITATION Bur76 \l 2057  ">
            <w:r w:rsidR="00B97735">
              <w:rPr>
                <w:noProof/>
              </w:rPr>
              <w:t>(Burt, Positions in Networks, 1976)</w:t>
            </w:r>
          </w:fldSimple>
        </w:sdtContent>
      </w:sdt>
      <w:r w:rsidR="003D7168">
        <w:t xml:space="preserve">.  In contrast, </w:t>
      </w:r>
      <w:r w:rsidR="00783618">
        <w:t>a more general equivalence state</w:t>
      </w:r>
      <w:r w:rsidR="006C1919">
        <w:t xml:space="preserve">s that two elements are equivalent if they share the same </w:t>
      </w:r>
      <w:r w:rsidR="006C1919" w:rsidRPr="006C1919">
        <w:rPr>
          <w:i/>
        </w:rPr>
        <w:t>types</w:t>
      </w:r>
      <w:r w:rsidR="006C1919">
        <w:t xml:space="preserve"> of neighbours </w:t>
      </w:r>
      <w:sdt>
        <w:sdtPr>
          <w:id w:val="10585327"/>
          <w:citation/>
        </w:sdtPr>
        <w:sdtContent>
          <w:fldSimple w:instr=" CITATION Whi \t  \l 2057  ">
            <w:r w:rsidR="00B97735">
              <w:rPr>
                <w:noProof/>
              </w:rPr>
              <w:t>(White &amp; Reitz, 1983)</w:t>
            </w:r>
          </w:fldSimple>
        </w:sdtContent>
      </w:sdt>
      <w:r w:rsidR="006C1919">
        <w:t>.</w:t>
      </w:r>
    </w:p>
    <w:p w:rsidR="00D42FE0" w:rsidRDefault="00D42FE0" w:rsidP="003F1EEE">
      <w:pPr>
        <w:jc w:val="both"/>
      </w:pPr>
      <w:r>
        <w:t>Knowing which level of equivalence to use is clearly dependent upon the</w:t>
      </w:r>
      <w:r w:rsidR="00B75615">
        <w:t xml:space="preserve"> task, but is not always obvious.  As highlighted by Borgatti and Everett </w:t>
      </w:r>
      <w:sdt>
        <w:sdtPr>
          <w:id w:val="10585338"/>
          <w:citation/>
        </w:sdtPr>
        <w:sdtContent>
          <w:fldSimple w:instr=" CITATION Bor92 \n  \t  \l 2057  ">
            <w:r w:rsidR="00B97735">
              <w:rPr>
                <w:noProof/>
              </w:rPr>
              <w:t>(1992)</w:t>
            </w:r>
          </w:fldSimple>
        </w:sdtContent>
      </w:sdt>
      <w:r w:rsidR="00B75615">
        <w:t xml:space="preserve">, researchers have been known to misidentify the most rigid notion of </w:t>
      </w:r>
      <w:r w:rsidR="00B731E9">
        <w:t xml:space="preserve">structural </w:t>
      </w:r>
      <w:r w:rsidR="00B75615">
        <w:t>equivalence</w:t>
      </w:r>
      <w:r w:rsidR="00A248A0">
        <w:t xml:space="preserve"> – identical connections – </w:t>
      </w:r>
      <w:r w:rsidR="00B75615">
        <w:t>with the more abstract idea of social roles</w:t>
      </w:r>
      <w:r w:rsidR="00A248A0">
        <w:t>; this is exemplified by the following claim:</w:t>
      </w:r>
    </w:p>
    <w:p w:rsidR="00A248A0" w:rsidRDefault="00A248A0" w:rsidP="003F1EEE">
      <w:pPr>
        <w:jc w:val="both"/>
      </w:pPr>
      <w:r w:rsidRPr="00B731E9">
        <w:rPr>
          <w:i/>
        </w:rPr>
        <w:t>“Even more important, if a researcher uses structural equivalence as a criterion, he can identify positions, or sets of individuals, that correspond to social roles in the network of communication.”</w:t>
      </w:r>
      <w:r>
        <w:t xml:space="preserve"> </w:t>
      </w:r>
      <w:sdt>
        <w:sdtPr>
          <w:id w:val="10585340"/>
          <w:citation/>
        </w:sdtPr>
        <w:sdtContent>
          <w:fldSimple w:instr=" CITATION Cal88 \p 46 \l 2057  ">
            <w:r w:rsidR="00B97735">
              <w:rPr>
                <w:noProof/>
              </w:rPr>
              <w:t>(Caldeira, 1988, p. 46)</w:t>
            </w:r>
          </w:fldSimple>
        </w:sdtContent>
      </w:sdt>
    </w:p>
    <w:p w:rsidR="00B731E9" w:rsidRDefault="00B731E9" w:rsidP="003F1EEE">
      <w:pPr>
        <w:jc w:val="both"/>
      </w:pPr>
      <w:r>
        <w:t>This misidentification of equivalences leads researchers to use a different notion of equivalence than the one they specified.  For example, Galaskiewicz and Krohn wrote,</w:t>
      </w:r>
    </w:p>
    <w:p w:rsidR="00B731E9" w:rsidRDefault="00B731E9" w:rsidP="003F1EEE">
      <w:pPr>
        <w:jc w:val="both"/>
      </w:pPr>
      <w:r w:rsidRPr="00C235A4">
        <w:rPr>
          <w:i/>
        </w:rPr>
        <w:t>“A key concept in our study is the social role.  .  .  .  Two actors are in the same relative position in social space, i.e., have the same role, to the extent that they have similar relationships to others in the social arena or fields.  .  .  .  To phrase this in the context of resource dependency</w:t>
      </w:r>
      <w:r w:rsidR="00CA0421" w:rsidRPr="00C235A4">
        <w:rPr>
          <w:i/>
        </w:rPr>
        <w:t xml:space="preserve"> theory, two actors occupy the same structural position, i.e., role in the network, to the extent that they are dependent upon the same organizations for the procurement of needed input resources and the same actors are dependent upon them for their output resources.”</w:t>
      </w:r>
      <w:sdt>
        <w:sdtPr>
          <w:id w:val="10585383"/>
          <w:citation/>
        </w:sdtPr>
        <w:sdtContent>
          <w:fldSimple w:instr=" CITATION Gal84 \p 528-529 \n  \y  \t  \l 2057  ">
            <w:r w:rsidR="00B97735">
              <w:rPr>
                <w:noProof/>
              </w:rPr>
              <w:t xml:space="preserve"> (pp. 528-529)</w:t>
            </w:r>
          </w:fldSimple>
        </w:sdtContent>
      </w:sdt>
    </w:p>
    <w:p w:rsidR="00431F3F" w:rsidRDefault="00431F3F" w:rsidP="003F1EEE">
      <w:pPr>
        <w:jc w:val="both"/>
      </w:pPr>
      <w:r>
        <w:t xml:space="preserve">Galaskiewicz and Krohn proceeded to use a more rigid, absolute equivalence to identify organisational roles </w:t>
      </w:r>
      <w:sdt>
        <w:sdtPr>
          <w:id w:val="10585528"/>
          <w:citation/>
        </w:sdtPr>
        <w:sdtContent>
          <w:fldSimple w:instr=" CITATION Gal84 \p 532 \n  \y  \l 2057  ">
            <w:r w:rsidR="00B97735">
              <w:rPr>
                <w:noProof/>
              </w:rPr>
              <w:t>(p. 532)</w:t>
            </w:r>
          </w:fldSimple>
        </w:sdtContent>
      </w:sdt>
      <w:r>
        <w:t xml:space="preserve"> instead of the relative equality they described.</w:t>
      </w:r>
    </w:p>
    <w:p w:rsidR="00AF71C4" w:rsidRDefault="00431F3F" w:rsidP="003F1EEE">
      <w:pPr>
        <w:jc w:val="both"/>
      </w:pPr>
      <w:r>
        <w:lastRenderedPageBreak/>
        <w:t xml:space="preserve">A further difficulty is the choice of measures used in the analysis of the network.  There are a number of graph-theoretic properties that </w:t>
      </w:r>
      <w:r w:rsidR="00FF12A3">
        <w:t>may</w:t>
      </w:r>
      <w:r>
        <w:t xml:space="preserve"> be considered, such as degree, betweenness, closeness, reach, etc.  (The most commonly used metrics are described</w:t>
      </w:r>
      <w:r w:rsidR="00691241">
        <w:t xml:space="preserve"> </w:t>
      </w:r>
      <w:r w:rsidR="00472340">
        <w:t>in</w:t>
      </w:r>
      <w:r w:rsidR="00E94346">
        <w:t xml:space="preserve"> section</w:t>
      </w:r>
      <w:r w:rsidR="00B22081">
        <w:t xml:space="preserve"> </w:t>
      </w:r>
      <w:r w:rsidR="00222D65">
        <w:fldChar w:fldCharType="begin"/>
      </w:r>
      <w:r w:rsidR="00B22081">
        <w:instrText xml:space="preserve"> REF _Ref258247193 \r \h </w:instrText>
      </w:r>
      <w:r w:rsidR="00222D65">
        <w:fldChar w:fldCharType="separate"/>
      </w:r>
      <w:r w:rsidR="007C7018">
        <w:t>2.3</w:t>
      </w:r>
      <w:r w:rsidR="00222D65">
        <w:fldChar w:fldCharType="end"/>
      </w:r>
      <w:r w:rsidR="00691241">
        <w:t>)</w:t>
      </w:r>
      <w:r w:rsidR="00FF12A3">
        <w:t xml:space="preserve">  Certainly a combination of these is required to produce good estimates of similarity, and all of them must be taken into account to achieve the greatest accuracy.  Considering many properties becomes unwieldy and infeasible, so in reality many of these measures are omitted in favour of the most influential ones.  But in what circumstances should</w:t>
      </w:r>
      <w:r w:rsidR="00715819">
        <w:t>, for example,</w:t>
      </w:r>
      <w:r w:rsidR="00FF12A3">
        <w:t xml:space="preserve"> betweenness measures be used in favour of closeness measures, and vice versa?</w:t>
      </w:r>
      <w:r w:rsidR="00715819">
        <w:t xml:space="preserve">  This is a hard question for which there is no clear-cut answer.</w:t>
      </w:r>
    </w:p>
    <w:p w:rsidR="00CA21E4" w:rsidRDefault="00CA21E4" w:rsidP="003F1EEE">
      <w:pPr>
        <w:pStyle w:val="Heading2"/>
        <w:jc w:val="both"/>
      </w:pPr>
      <w:bookmarkStart w:id="8" w:name="_Toc259019094"/>
      <w:r w:rsidRPr="00425683">
        <w:t>Project Proposal</w:t>
      </w:r>
      <w:bookmarkEnd w:id="8"/>
    </w:p>
    <w:p w:rsidR="00783618" w:rsidRDefault="00783618" w:rsidP="003F1EEE">
      <w:pPr>
        <w:jc w:val="both"/>
      </w:pPr>
      <w:r>
        <w:t>The proposal was to devise a statistics-based algorithm that would</w:t>
      </w:r>
      <w:r w:rsidR="002F6B81">
        <w:t xml:space="preserve"> cluster together the similar elements of a graph.  In doing so, it was hoped that the strict mathematical boundaries of graph-theoretical equivalence would not have to be adhered to; the algorithm would be capable of group</w:t>
      </w:r>
      <w:r w:rsidR="00B53CE2">
        <w:t>ing</w:t>
      </w:r>
      <w:r w:rsidR="002F6B81">
        <w:t xml:space="preserve"> together elements that, although they</w:t>
      </w:r>
      <w:r w:rsidR="00472340">
        <w:t xml:space="preserve"> will ideally be highly</w:t>
      </w:r>
      <w:r w:rsidR="002F6B81">
        <w:t xml:space="preserve"> similar, </w:t>
      </w:r>
      <w:r w:rsidR="00B53CE2">
        <w:t xml:space="preserve">are not necessarily equivalent by any of the </w:t>
      </w:r>
      <w:r w:rsidR="00F544C2">
        <w:t xml:space="preserve">formal </w:t>
      </w:r>
      <w:r w:rsidR="00B53CE2">
        <w:t>definitions.</w:t>
      </w:r>
    </w:p>
    <w:p w:rsidR="00F544C2" w:rsidRPr="00783618" w:rsidRDefault="00F544C2" w:rsidP="003F1EEE">
      <w:pPr>
        <w:jc w:val="both"/>
      </w:pPr>
      <w:r>
        <w:t xml:space="preserve">This flexibility </w:t>
      </w:r>
      <w:r w:rsidR="00472340">
        <w:t>is hoped to provide an additional viewpoint when clustering elements of graphs.  As an analogy – one that will be used throughout this report – consider the</w:t>
      </w:r>
      <w:r w:rsidR="00624D26">
        <w:t xml:space="preserve"> slightly contrived</w:t>
      </w:r>
      <w:r w:rsidR="00472340">
        <w:t xml:space="preserve"> case of mothers.  </w:t>
      </w:r>
      <w:r w:rsidR="00E94346">
        <w:t>Imagine there are three mothers, the first with a single child, the second with eight children, and the third with ten.  One definition of equivalence says these mothers are all different as they have a different number of children.  The definition of equivalence one generalisation above this says that all the mothers are the same as they all have children.</w:t>
      </w:r>
      <w:r w:rsidR="00624D26">
        <w:t xml:space="preserve">  There is a thought that it would be useful if we could distinguish the first mother from the other two – those with </w:t>
      </w:r>
      <w:r w:rsidR="00624D26" w:rsidRPr="00624D26">
        <w:rPr>
          <w:i/>
        </w:rPr>
        <w:t>many</w:t>
      </w:r>
      <w:r w:rsidR="00624D26">
        <w:t xml:space="preserve"> children – as this is a more realistic and intuitive grouping.  This is </w:t>
      </w:r>
      <w:r w:rsidR="000B1C2C">
        <w:t>what the project aims to fulfil.</w:t>
      </w:r>
    </w:p>
    <w:p w:rsidR="00CA21E4" w:rsidRDefault="00CA21E4" w:rsidP="003F1EEE">
      <w:pPr>
        <w:pStyle w:val="Heading2"/>
        <w:jc w:val="both"/>
      </w:pPr>
      <w:bookmarkStart w:id="9" w:name="_Toc259019095"/>
      <w:r w:rsidRPr="00425683">
        <w:t>Existing Work</w:t>
      </w:r>
      <w:bookmarkEnd w:id="9"/>
    </w:p>
    <w:p w:rsidR="003B76B3" w:rsidRDefault="003B76B3" w:rsidP="003F1EEE">
      <w:pPr>
        <w:jc w:val="both"/>
      </w:pPr>
      <w:r>
        <w:t>There exists extensive work into defining the different concepts of equivalence – and thus the different notions of roles, or positions, of nodes – in relation to the elements of graphs.  Following from this</w:t>
      </w:r>
      <w:r w:rsidR="00357E89">
        <w:t>,</w:t>
      </w:r>
      <w:r>
        <w:t xml:space="preserve"> </w:t>
      </w:r>
      <w:r w:rsidR="00357E89">
        <w:t>algorithms on how to cluster together elements of graphs based on a chosen equivalence definition have been published.</w:t>
      </w:r>
    </w:p>
    <w:p w:rsidR="004C6D4D" w:rsidRDefault="004C6D4D" w:rsidP="003F1EEE">
      <w:pPr>
        <w:jc w:val="both"/>
      </w:pPr>
      <w:r>
        <w:t>There are three major</w:t>
      </w:r>
      <w:r w:rsidR="00F8650F">
        <w:t>, well-known</w:t>
      </w:r>
      <w:r>
        <w:t xml:space="preserve"> definitions of equivalence that </w:t>
      </w:r>
      <w:r w:rsidR="009B0A54">
        <w:t xml:space="preserve">have been well-researched and documented: </w:t>
      </w:r>
      <w:r w:rsidR="009B0A54" w:rsidRPr="00A05EC5">
        <w:rPr>
          <w:i/>
        </w:rPr>
        <w:t>structural equivalence</w:t>
      </w:r>
      <w:r w:rsidR="009B0A54">
        <w:t>, by Lorrain and White</w:t>
      </w:r>
      <w:sdt>
        <w:sdtPr>
          <w:id w:val="10585603"/>
          <w:citation/>
        </w:sdtPr>
        <w:sdtContent>
          <w:fldSimple w:instr=" CITATION Lor71 \n  \t  \l 2057  ">
            <w:r w:rsidR="00B97735">
              <w:rPr>
                <w:noProof/>
              </w:rPr>
              <w:t xml:space="preserve"> (1971)</w:t>
            </w:r>
          </w:fldSimple>
        </w:sdtContent>
      </w:sdt>
      <w:r w:rsidR="00A05EC5">
        <w:t xml:space="preserve">, Burt </w:t>
      </w:r>
      <w:sdt>
        <w:sdtPr>
          <w:id w:val="10585605"/>
          <w:citation/>
        </w:sdtPr>
        <w:sdtContent>
          <w:fldSimple w:instr=" CITATION Bur76 \n  \t  \l 2057  ">
            <w:r w:rsidR="00B97735">
              <w:rPr>
                <w:noProof/>
              </w:rPr>
              <w:t>(1976)</w:t>
            </w:r>
          </w:fldSimple>
        </w:sdtContent>
      </w:sdt>
      <w:r w:rsidR="00A05EC5">
        <w:t>, and Breiger, Boorman, and Arabie</w:t>
      </w:r>
      <w:sdt>
        <w:sdtPr>
          <w:id w:val="10585606"/>
          <w:citation/>
        </w:sdtPr>
        <w:sdtContent>
          <w:fldSimple w:instr=" CITATION Bri75 \n  \t  \l 2057  ">
            <w:r w:rsidR="00B97735">
              <w:rPr>
                <w:noProof/>
              </w:rPr>
              <w:t xml:space="preserve"> (1975)</w:t>
            </w:r>
          </w:fldSimple>
        </w:sdtContent>
      </w:sdt>
      <w:r w:rsidR="00A05EC5">
        <w:t xml:space="preserve">; </w:t>
      </w:r>
      <w:r w:rsidR="00A05EC5" w:rsidRPr="00A05EC5">
        <w:rPr>
          <w:i/>
        </w:rPr>
        <w:t>automorphic equivalence</w:t>
      </w:r>
      <w:r w:rsidR="00A05EC5">
        <w:t xml:space="preserve"> or </w:t>
      </w:r>
      <w:r w:rsidR="00A05EC5" w:rsidRPr="00A05EC5">
        <w:rPr>
          <w:i/>
        </w:rPr>
        <w:t>structural isomorphism</w:t>
      </w:r>
      <w:r w:rsidR="00A05EC5">
        <w:t xml:space="preserve">, by Everett </w:t>
      </w:r>
      <w:sdt>
        <w:sdtPr>
          <w:id w:val="10585607"/>
          <w:citation/>
        </w:sdtPr>
        <w:sdtContent>
          <w:fldSimple w:instr=" CITATION Eve85 \n  \t  \l 2057  ">
            <w:r w:rsidR="00B97735">
              <w:rPr>
                <w:noProof/>
              </w:rPr>
              <w:t>(1985)</w:t>
            </w:r>
          </w:fldSimple>
        </w:sdtContent>
      </w:sdt>
      <w:r w:rsidR="00A05EC5">
        <w:t xml:space="preserve">  and Winship </w:t>
      </w:r>
      <w:sdt>
        <w:sdtPr>
          <w:id w:val="10585608"/>
          <w:citation/>
        </w:sdtPr>
        <w:sdtContent>
          <w:fldSimple w:instr=" CITATION Win88 \n  \t  \l 2057  ">
            <w:r w:rsidR="00B97735">
              <w:rPr>
                <w:noProof/>
              </w:rPr>
              <w:t>(1988)</w:t>
            </w:r>
          </w:fldSimple>
        </w:sdtContent>
      </w:sdt>
      <w:r w:rsidR="00A05EC5">
        <w:t xml:space="preserve">; and </w:t>
      </w:r>
      <w:r w:rsidR="00A05EC5" w:rsidRPr="00A05EC5">
        <w:rPr>
          <w:i/>
        </w:rPr>
        <w:t>regular equivalence</w:t>
      </w:r>
      <w:r w:rsidR="00A05EC5">
        <w:t xml:space="preserve">, by White and Reitz </w:t>
      </w:r>
      <w:sdt>
        <w:sdtPr>
          <w:id w:val="10585610"/>
          <w:citation/>
        </w:sdtPr>
        <w:sdtContent>
          <w:fldSimple w:instr=" CITATION Whi \n  \t  \l 2057  ">
            <w:r w:rsidR="00B97735">
              <w:rPr>
                <w:noProof/>
              </w:rPr>
              <w:t>(1983)</w:t>
            </w:r>
          </w:fldSimple>
        </w:sdtContent>
      </w:sdt>
      <w:r w:rsidR="00A05EC5">
        <w:t xml:space="preserve"> and Borgatti and Everett </w:t>
      </w:r>
      <w:sdt>
        <w:sdtPr>
          <w:id w:val="10585609"/>
          <w:citation/>
        </w:sdtPr>
        <w:sdtContent>
          <w:fldSimple w:instr=" CITATION Bor89 \n  \t  \l 2057  ">
            <w:r w:rsidR="00B97735">
              <w:rPr>
                <w:noProof/>
              </w:rPr>
              <w:t>(1989)</w:t>
            </w:r>
          </w:fldSimple>
        </w:sdtContent>
      </w:sdt>
      <w:r w:rsidR="00A05EC5">
        <w:t>.</w:t>
      </w:r>
      <w:r w:rsidR="001312FD">
        <w:t xml:space="preserve">  These are explained fully in section</w:t>
      </w:r>
      <w:r w:rsidR="0052320F">
        <w:t xml:space="preserve"> </w:t>
      </w:r>
      <w:r w:rsidR="00222D65">
        <w:fldChar w:fldCharType="begin"/>
      </w:r>
      <w:r w:rsidR="0052320F">
        <w:instrText xml:space="preserve"> REF _Ref258425991 \w \h </w:instrText>
      </w:r>
      <w:r w:rsidR="00222D65">
        <w:fldChar w:fldCharType="separate"/>
      </w:r>
      <w:r w:rsidR="007C7018">
        <w:t>2.4</w:t>
      </w:r>
      <w:r w:rsidR="00222D65">
        <w:fldChar w:fldCharType="end"/>
      </w:r>
      <w:r w:rsidR="001312FD">
        <w:t xml:space="preserve">.  There are also other general or abstract equivalences looked at by Winship and Mandel </w:t>
      </w:r>
      <w:sdt>
        <w:sdtPr>
          <w:id w:val="10585611"/>
          <w:citation/>
        </w:sdtPr>
        <w:sdtContent>
          <w:fldSimple w:instr=" CITATION Win83 \n  \t  \l 2057  ">
            <w:r w:rsidR="00B97735">
              <w:rPr>
                <w:noProof/>
              </w:rPr>
              <w:t>(1983)</w:t>
            </w:r>
          </w:fldSimple>
        </w:sdtContent>
      </w:sdt>
      <w:r w:rsidR="001312FD">
        <w:t xml:space="preserve">, Breiger and Pattison </w:t>
      </w:r>
      <w:sdt>
        <w:sdtPr>
          <w:id w:val="10585612"/>
          <w:citation/>
        </w:sdtPr>
        <w:sdtContent>
          <w:fldSimple w:instr=" CITATION Bre86 \n  \t  \l 2057  ">
            <w:r w:rsidR="00B97735">
              <w:rPr>
                <w:noProof/>
              </w:rPr>
              <w:t>(1986)</w:t>
            </w:r>
          </w:fldSimple>
        </w:sdtContent>
      </w:sdt>
      <w:r w:rsidR="001312FD">
        <w:t>, and Hummell and Sodeur</w:t>
      </w:r>
      <w:sdt>
        <w:sdtPr>
          <w:id w:val="10585614"/>
          <w:citation/>
        </w:sdtPr>
        <w:sdtContent>
          <w:fldSimple w:instr=" CITATION Hum87 \n  \t  \l 2057  ">
            <w:r w:rsidR="00B97735">
              <w:rPr>
                <w:noProof/>
              </w:rPr>
              <w:t xml:space="preserve"> (1987)</w:t>
            </w:r>
          </w:fldSimple>
        </w:sdtContent>
      </w:sdt>
      <w:r w:rsidR="001312FD">
        <w:t>, but these are out of the scope of what is needed for the project.</w:t>
      </w:r>
    </w:p>
    <w:p w:rsidR="00742C37" w:rsidRDefault="00AF2104" w:rsidP="003F1EEE">
      <w:pPr>
        <w:jc w:val="both"/>
      </w:pPr>
      <w:r>
        <w:t>Everett and Borgatti have presented notable a</w:t>
      </w:r>
      <w:r w:rsidR="00F8650F">
        <w:t xml:space="preserve">lgorithms </w:t>
      </w:r>
      <w:r>
        <w:t>to</w:t>
      </w:r>
      <w:r w:rsidR="00046F48">
        <w:t xml:space="preserve"> help</w:t>
      </w:r>
      <w:r>
        <w:t xml:space="preserve"> cluster elements of a graph based on automorphic equivalence </w:t>
      </w:r>
      <w:sdt>
        <w:sdtPr>
          <w:id w:val="10585971"/>
          <w:citation/>
        </w:sdtPr>
        <w:sdtContent>
          <w:fldSimple w:instr=" CITATION Eve88 \n  \l 2057  ">
            <w:r w:rsidR="00B97735">
              <w:rPr>
                <w:noProof/>
              </w:rPr>
              <w:t>(Calculating Role Similarities: An Algorithm that Helps Determine the Orbits of a Graph, 1988)</w:t>
            </w:r>
          </w:fldSimple>
        </w:sdtContent>
      </w:sdt>
      <w:r>
        <w:t xml:space="preserve"> and on regular equivalence </w:t>
      </w:r>
      <w:sdt>
        <w:sdtPr>
          <w:id w:val="10585969"/>
          <w:citation/>
        </w:sdtPr>
        <w:sdtContent>
          <w:fldSimple w:instr=" CITATION Bor93 \n  \l 2057  ">
            <w:r w:rsidR="00B97735">
              <w:rPr>
                <w:noProof/>
              </w:rPr>
              <w:t>(Two Algorithms for Computing Regular Equivalence, 1993)</w:t>
            </w:r>
          </w:fldSimple>
        </w:sdtContent>
      </w:sdt>
      <w:r>
        <w:t>.</w:t>
      </w:r>
      <w:r w:rsidR="00046F48">
        <w:t xml:space="preserve">  The</w:t>
      </w:r>
      <w:r w:rsidR="002614CB">
        <w:t xml:space="preserve"> essential points</w:t>
      </w:r>
      <w:r w:rsidR="00046F48">
        <w:t xml:space="preserve"> </w:t>
      </w:r>
      <w:r w:rsidR="00081A70">
        <w:t xml:space="preserve">of the </w:t>
      </w:r>
      <w:r w:rsidR="00046F48">
        <w:t xml:space="preserve">original </w:t>
      </w:r>
      <w:r w:rsidR="002614CB">
        <w:t xml:space="preserve">algorithm for computing the extent of </w:t>
      </w:r>
      <w:r w:rsidR="00081A70">
        <w:lastRenderedPageBreak/>
        <w:t>regular equivalence, REGE, were</w:t>
      </w:r>
      <w:r w:rsidR="00046F48">
        <w:t xml:space="preserve"> presented </w:t>
      </w:r>
      <w:r w:rsidR="002614CB">
        <w:t xml:space="preserve">by White in three unpublished papers </w:t>
      </w:r>
      <w:sdt>
        <w:sdtPr>
          <w:id w:val="10585973"/>
          <w:citation/>
        </w:sdtPr>
        <w:sdtContent>
          <w:fldSimple w:instr=" CITATION Whi80 \n  \t  \l 2057  ">
            <w:r w:rsidR="00B97735">
              <w:rPr>
                <w:noProof/>
              </w:rPr>
              <w:t>(1980)</w:t>
            </w:r>
          </w:fldSimple>
        </w:sdtContent>
      </w:sdt>
      <w:sdt>
        <w:sdtPr>
          <w:id w:val="10585974"/>
          <w:citation/>
        </w:sdtPr>
        <w:sdtContent>
          <w:fldSimple w:instr=" CITATION Whi82 \n  \t  \l 2057  ">
            <w:r w:rsidR="00B97735">
              <w:rPr>
                <w:noProof/>
              </w:rPr>
              <w:t xml:space="preserve"> (1982)</w:t>
            </w:r>
          </w:fldSimple>
        </w:sdtContent>
      </w:sdt>
      <w:sdt>
        <w:sdtPr>
          <w:id w:val="10585975"/>
          <w:citation/>
        </w:sdtPr>
        <w:sdtContent>
          <w:fldSimple w:instr=" CITATION Whi84 \n  \t  \l 2057  ">
            <w:r w:rsidR="00B97735">
              <w:rPr>
                <w:noProof/>
              </w:rPr>
              <w:t xml:space="preserve"> (1984)</w:t>
            </w:r>
          </w:fldSimple>
        </w:sdtContent>
      </w:sdt>
      <w:sdt>
        <w:sdtPr>
          <w:id w:val="10586528"/>
          <w:citation/>
        </w:sdtPr>
        <w:sdtContent>
          <w:fldSimple w:instr=" CITATION Bor93 \t  \l 2057  ">
            <w:r w:rsidR="00B97735">
              <w:rPr>
                <w:noProof/>
              </w:rPr>
              <w:t xml:space="preserve"> (Borgatti &amp; Everett, 1993)</w:t>
            </w:r>
          </w:fldSimple>
        </w:sdtContent>
      </w:sdt>
      <w:r w:rsidR="002614CB">
        <w:t>.</w:t>
      </w:r>
    </w:p>
    <w:p w:rsidR="002614CB" w:rsidRPr="003B76B3" w:rsidRDefault="002614CB" w:rsidP="003F1EEE">
      <w:pPr>
        <w:jc w:val="both"/>
      </w:pPr>
      <w:r>
        <w:t>To the author’s knowledge, there has been no prior work on statistical clustering of graph elements based upon the aforementioned perceptions of</w:t>
      </w:r>
      <w:r w:rsidR="00B43EE4">
        <w:t xml:space="preserve"> equivalence.</w:t>
      </w:r>
    </w:p>
    <w:p w:rsidR="00CA21E4" w:rsidRDefault="00CA21E4" w:rsidP="003F1EEE">
      <w:pPr>
        <w:pStyle w:val="Heading2"/>
        <w:jc w:val="both"/>
      </w:pPr>
      <w:bookmarkStart w:id="10" w:name="_Ref259003743"/>
      <w:bookmarkStart w:id="11" w:name="_Toc259019096"/>
      <w:r w:rsidRPr="00425683">
        <w:t>Objectives</w:t>
      </w:r>
      <w:bookmarkEnd w:id="10"/>
      <w:bookmarkEnd w:id="11"/>
    </w:p>
    <w:p w:rsidR="00F678C3" w:rsidRDefault="00F678C3" w:rsidP="003F1EEE">
      <w:pPr>
        <w:jc w:val="both"/>
      </w:pPr>
      <w:r>
        <w:t xml:space="preserve">The primary objective was to develop an algorithm that clusters the elements of a graph based on statistical measures.  The resulting clustering was to resemble a middle-way between two generalisation levels of equivalence, providing a third, alternative clustering, as described above.  This can be broken down into </w:t>
      </w:r>
      <w:r w:rsidR="00DD5FB6">
        <w:t>three</w:t>
      </w:r>
      <w:r>
        <w:t xml:space="preserve"> milestones:</w:t>
      </w:r>
    </w:p>
    <w:p w:rsidR="00F678C3" w:rsidRDefault="00F678C3" w:rsidP="003F1EEE">
      <w:pPr>
        <w:jc w:val="both"/>
      </w:pPr>
      <w:r w:rsidRPr="00DD5FB6">
        <w:rPr>
          <w:b/>
        </w:rPr>
        <w:t>Milestone 1</w:t>
      </w:r>
      <w:r>
        <w:t xml:space="preserve">: </w:t>
      </w:r>
      <w:r w:rsidR="00DD5FB6">
        <w:t>Implement an existing algorithm to be used as a reference</w:t>
      </w:r>
      <w:r w:rsidR="007034C7">
        <w:t xml:space="preserve"> </w:t>
      </w:r>
      <w:r w:rsidR="00B4400B">
        <w:t>point, which</w:t>
      </w:r>
      <w:r w:rsidR="00DD5FB6">
        <w:t xml:space="preserve"> the new algorithm will be compared against.  This algorithm will apply a relatively strict equivalence (automorphic equivalence) to constrain the size of the clusters.  Therefore a more flexible approach to clustering the elements of the same graph will be expected to have larger-sized clusters.</w:t>
      </w:r>
    </w:p>
    <w:p w:rsidR="00DD5FB6" w:rsidRDefault="00DD5FB6" w:rsidP="003F1EEE">
      <w:pPr>
        <w:jc w:val="both"/>
      </w:pPr>
      <w:r w:rsidRPr="00DD5FB6">
        <w:rPr>
          <w:b/>
        </w:rPr>
        <w:t>Milestone 2</w:t>
      </w:r>
      <w:r>
        <w:t>: Develop and implement a new algorithm, primarily ba</w:t>
      </w:r>
      <w:r w:rsidR="00D60CBF">
        <w:t>sed on statistical measures</w:t>
      </w:r>
      <w:r>
        <w:t>.  The clustering that is produced</w:t>
      </w:r>
      <w:r w:rsidR="00DD6241">
        <w:t xml:space="preserve"> should resemble that produced by the existing algorithm; elements that are grouped together via the rigid graph-theoretic approach should still be grouped together in this new approach.</w:t>
      </w:r>
    </w:p>
    <w:p w:rsidR="00DD5FB6" w:rsidRPr="00F678C3" w:rsidRDefault="00DD5FB6" w:rsidP="003F1EEE">
      <w:pPr>
        <w:jc w:val="both"/>
      </w:pPr>
      <w:r w:rsidRPr="00B44752">
        <w:rPr>
          <w:b/>
        </w:rPr>
        <w:t>Milestone 3</w:t>
      </w:r>
      <w:r>
        <w:t>:</w:t>
      </w:r>
      <w:r w:rsidR="00B44752">
        <w:t xml:space="preserve"> Evaluate the </w:t>
      </w:r>
      <w:r w:rsidR="003D29D3">
        <w:t>clustering produced by the new algorithm against that produced by the existing algorithm.  There should be a numerical measure that can easily communicate the similarity between the two clusterings.  Ideally this will show that the clusterings are neither identical nor dissimilar, and that clustered-together elements in the existing algorithm are clustered together in the new one.</w:t>
      </w:r>
    </w:p>
    <w:p w:rsidR="00AA6815" w:rsidRDefault="00CA21E4" w:rsidP="003F1EEE">
      <w:pPr>
        <w:pStyle w:val="Heading2"/>
        <w:jc w:val="both"/>
      </w:pPr>
      <w:bookmarkStart w:id="12" w:name="_Toc259019097"/>
      <w:r w:rsidRPr="00425683">
        <w:t>Report Overview</w:t>
      </w:r>
      <w:bookmarkEnd w:id="12"/>
    </w:p>
    <w:p w:rsidR="00FC78DA" w:rsidRDefault="00AA6815" w:rsidP="003F1EEE">
      <w:pPr>
        <w:jc w:val="both"/>
      </w:pPr>
      <w:r>
        <w:t>Chapter 2</w:t>
      </w:r>
      <w:r w:rsidR="00FC78DA">
        <w:t xml:space="preserve"> will elucidate, in detail, the </w:t>
      </w:r>
      <w:r w:rsidR="006104A6">
        <w:t xml:space="preserve">different equivalence concepts before explaining the </w:t>
      </w:r>
      <w:r w:rsidR="00FC78DA">
        <w:t>background mathematics and graph theory required to understand what Everett and Borgatti’s existing algorithm does and why</w:t>
      </w:r>
      <w:r w:rsidR="006104A6">
        <w:t>.  The algorithm itself will then be explained.</w:t>
      </w:r>
    </w:p>
    <w:p w:rsidR="00524424" w:rsidRDefault="00FC78DA" w:rsidP="003F1EEE">
      <w:pPr>
        <w:jc w:val="both"/>
      </w:pPr>
      <w:r>
        <w:t>Chapter 3</w:t>
      </w:r>
      <w:r w:rsidR="006104A6">
        <w:t xml:space="preserve"> will present the proposed </w:t>
      </w:r>
      <w:r w:rsidR="007A5D67">
        <w:t xml:space="preserve">new statistics-based </w:t>
      </w:r>
      <w:r w:rsidR="006104A6">
        <w:t>algorithm</w:t>
      </w:r>
      <w:r w:rsidR="007A5D67">
        <w:t xml:space="preserve"> and explain the techniques used</w:t>
      </w:r>
      <w:r w:rsidR="00524424">
        <w:t xml:space="preserve">, before describing the testing that took place and the similarity measures developed in order </w:t>
      </w:r>
      <w:r w:rsidR="00B4400B">
        <w:t xml:space="preserve">to </w:t>
      </w:r>
      <w:r w:rsidR="00524424">
        <w:t>evaluate the output from the two algorithms.</w:t>
      </w:r>
    </w:p>
    <w:p w:rsidR="00F03722" w:rsidRDefault="00524424" w:rsidP="003F1EEE">
      <w:pPr>
        <w:jc w:val="both"/>
      </w:pPr>
      <w:r>
        <w:t>Chapter 4 will detail the reasoning behind the implementation and technical choices made, and will demonstrate some of the more interesting and difficult aspects of the development.</w:t>
      </w:r>
    </w:p>
    <w:p w:rsidR="00547163" w:rsidRDefault="00F03722" w:rsidP="003F1EEE">
      <w:pPr>
        <w:jc w:val="both"/>
      </w:pPr>
      <w:r>
        <w:t xml:space="preserve">Chapter 5 will </w:t>
      </w:r>
      <w:r w:rsidR="00FD18D8">
        <w:t>consider</w:t>
      </w:r>
      <w:r>
        <w:t xml:space="preserve"> the result of the new algorithm</w:t>
      </w:r>
      <w:r w:rsidR="00547163">
        <w:t xml:space="preserve"> and will show how to use the algorithm in the environment it was develop</w:t>
      </w:r>
      <w:r w:rsidR="00CB4EF7">
        <w:t>ed</w:t>
      </w:r>
      <w:r w:rsidR="00547163">
        <w:t>.</w:t>
      </w:r>
    </w:p>
    <w:p w:rsidR="003C6B0E" w:rsidRPr="00CA21E4" w:rsidRDefault="00547163" w:rsidP="003F1EEE">
      <w:pPr>
        <w:jc w:val="both"/>
      </w:pPr>
      <w:r>
        <w:t>Chapter 6 concludes the report, with reflections on goal achievement and on the further activity that could improve the algorithm</w:t>
      </w:r>
      <w:r w:rsidR="0014103E">
        <w:t>,</w:t>
      </w:r>
      <w:r>
        <w:t xml:space="preserve"> and the overall tool</w:t>
      </w:r>
      <w:r w:rsidR="0014103E">
        <w:t>,</w:t>
      </w:r>
      <w:r>
        <w:t xml:space="preserve"> to enhance its usefulness.</w:t>
      </w:r>
      <w:r w:rsidR="003C6B0E">
        <w:br w:type="page"/>
      </w:r>
    </w:p>
    <w:p w:rsidR="00536FEE" w:rsidRDefault="00AD5D1B" w:rsidP="00374F4D">
      <w:pPr>
        <w:pStyle w:val="Heading1"/>
        <w:jc w:val="both"/>
      </w:pPr>
      <w:bookmarkStart w:id="13" w:name="_Toc259019098"/>
      <w:r w:rsidRPr="00D82A24">
        <w:lastRenderedPageBreak/>
        <w:t>Background</w:t>
      </w:r>
      <w:bookmarkEnd w:id="13"/>
    </w:p>
    <w:p w:rsidR="002E070A" w:rsidRDefault="00536FEE" w:rsidP="00374F4D">
      <w:pPr>
        <w:pStyle w:val="Heading2"/>
        <w:jc w:val="both"/>
      </w:pPr>
      <w:bookmarkStart w:id="14" w:name="_Ref258247383"/>
      <w:bookmarkStart w:id="15" w:name="_Toc259019099"/>
      <w:r w:rsidRPr="002E070A">
        <w:t>Notions of Position</w:t>
      </w:r>
      <w:bookmarkEnd w:id="14"/>
      <w:bookmarkEnd w:id="15"/>
    </w:p>
    <w:p w:rsidR="00333632" w:rsidRDefault="009946D3" w:rsidP="00374F4D">
      <w:pPr>
        <w:jc w:val="both"/>
      </w:pPr>
      <w:r>
        <w:t>Position refers to how an actor</w:t>
      </w:r>
      <w:r w:rsidR="00912D6E">
        <w:rPr>
          <w:rStyle w:val="FootnoteReference"/>
        </w:rPr>
        <w:footnoteReference w:id="1"/>
      </w:r>
      <w:r>
        <w:t xml:space="preserve"> interacts with the rest of the network</w:t>
      </w:r>
      <w:r w:rsidR="00374F4D">
        <w:t>, and therefore has connotations of structural correspondence or similarity.</w:t>
      </w:r>
      <w:r w:rsidR="00912D6E">
        <w:t xml:space="preserve">  Actors who are connected in the same way to the rest of the network are said to occupy the same position.  This in turn leads to the notion of equivalence; those actors</w:t>
      </w:r>
      <w:r w:rsidR="00272350">
        <w:t xml:space="preserve"> that occupy the same position – have the same role – are equivalent</w:t>
      </w:r>
      <w:sdt>
        <w:sdtPr>
          <w:id w:val="5998769"/>
          <w:citation/>
        </w:sdtPr>
        <w:sdtContent>
          <w:fldSimple w:instr=" CITATION Bor92 \t  \l 2057  ">
            <w:r w:rsidR="00B97735">
              <w:rPr>
                <w:noProof/>
              </w:rPr>
              <w:t xml:space="preserve"> (Borgatti &amp; Everett, 1992)</w:t>
            </w:r>
          </w:fldSimple>
        </w:sdtContent>
      </w:sdt>
      <w:r w:rsidR="00272350">
        <w:t>.</w:t>
      </w:r>
    </w:p>
    <w:p w:rsidR="00333632" w:rsidRDefault="00A85640" w:rsidP="00333632">
      <w:pPr>
        <w:pStyle w:val="Heading3"/>
      </w:pPr>
      <w:bookmarkStart w:id="16" w:name="_Toc259019100"/>
      <w:r>
        <w:t>Actor Similarity vs. Actor Cohesion</w:t>
      </w:r>
      <w:bookmarkEnd w:id="16"/>
    </w:p>
    <w:p w:rsidR="006F089A" w:rsidRDefault="000C5BC1" w:rsidP="00374F4D">
      <w:pPr>
        <w:jc w:val="both"/>
      </w:pPr>
      <w:r>
        <w:t>The phrase “</w:t>
      </w:r>
      <w:r w:rsidRPr="000C5BC1">
        <w:rPr>
          <w:i/>
        </w:rPr>
        <w:t>connected in the same way to the rest of the network</w:t>
      </w:r>
      <w:r>
        <w:t xml:space="preserve">” used above can, however, be interpreted in at least two fundamental ways.  </w:t>
      </w:r>
    </w:p>
    <w:p w:rsidR="000C5BC1" w:rsidRDefault="000C5BC1" w:rsidP="00374F4D">
      <w:pPr>
        <w:jc w:val="both"/>
      </w:pPr>
      <w:r>
        <w:t>The first is in a literal sense</w:t>
      </w:r>
      <w:r w:rsidR="006F089A">
        <w:t>, and is the most basic interpretation.  The underlying</w:t>
      </w:r>
      <w:r w:rsidR="000511D1">
        <w:t xml:space="preserve"> clustering</w:t>
      </w:r>
      <w:r w:rsidR="006F089A">
        <w:t xml:space="preserve"> principle in this case is cohesion, or proximity</w:t>
      </w:r>
      <w:r w:rsidR="000F3104">
        <w:t>; t</w:t>
      </w:r>
      <w:r w:rsidR="006F089A">
        <w:t>wo actors are connected in the same way to the rest of the network if</w:t>
      </w:r>
      <w:r w:rsidR="000F3104">
        <w:t xml:space="preserve"> they are tied to exactly the same nodes.  The second interpretation is a metaphorical one.  Here the underlying principle is similarity; two actors are connected in the same way to the rest of the network if the actors they are linked to also exhibit similarity.</w:t>
      </w:r>
    </w:p>
    <w:p w:rsidR="005E1835" w:rsidRDefault="000F3104" w:rsidP="00374F4D">
      <w:pPr>
        <w:jc w:val="both"/>
      </w:pPr>
      <w:r>
        <w:t xml:space="preserve">Borgatti and Everett </w:t>
      </w:r>
      <w:sdt>
        <w:sdtPr>
          <w:id w:val="5998770"/>
          <w:citation/>
        </w:sdtPr>
        <w:sdtContent>
          <w:fldSimple w:instr=" CITATION Bor92 \n  \t  \l 2057  ">
            <w:r w:rsidR="00B97735">
              <w:rPr>
                <w:noProof/>
              </w:rPr>
              <w:t>(1992)</w:t>
            </w:r>
          </w:fldSimple>
        </w:sdtContent>
      </w:sdt>
      <w:r>
        <w:t xml:space="preserve"> adapt a problem presented by Hofstadter</w:t>
      </w:r>
      <w:sdt>
        <w:sdtPr>
          <w:id w:val="5998771"/>
          <w:citation/>
        </w:sdtPr>
        <w:sdtContent>
          <w:fldSimple w:instr=" CITATION Hof85 \n  \t  \l 2057  ">
            <w:r w:rsidR="00B97735">
              <w:rPr>
                <w:noProof/>
              </w:rPr>
              <w:t xml:space="preserve"> (1985)</w:t>
            </w:r>
          </w:fldSimple>
        </w:sdtContent>
      </w:sdt>
      <w:r w:rsidR="005E1835">
        <w:t xml:space="preserve"> to illustrate this distinction and ask the reader to consider the following two abstract structures:</w:t>
      </w:r>
    </w:p>
    <w:p w:rsidR="005E1835" w:rsidRPr="005E1835" w:rsidRDefault="005E1835" w:rsidP="005E1835">
      <w:pPr>
        <w:jc w:val="center"/>
        <w:rPr>
          <w:rFonts w:eastAsiaTheme="minorEastAsia"/>
        </w:rPr>
      </w:pPr>
      <m:oMath>
        <m:r>
          <w:rPr>
            <w:rFonts w:ascii="Cambria Math" w:hAnsi="Cambria Math"/>
          </w:rPr>
          <m:t xml:space="preserve">A= </m:t>
        </m:r>
        <m:d>
          <m:dPr>
            <m:begChr m:val="〈"/>
            <m:endChr m:val="〉"/>
            <m:ctrlPr>
              <w:rPr>
                <w:rFonts w:ascii="Cambria Math" w:hAnsi="Cambria Math"/>
                <w:i/>
              </w:rPr>
            </m:ctrlPr>
          </m:dPr>
          <m:e>
            <m:r>
              <w:rPr>
                <w:rFonts w:ascii="Cambria Math" w:hAnsi="Cambria Math"/>
              </w:rPr>
              <m:t xml:space="preserve"> 1 2 3 4 5 5 4 3 2 1 </m:t>
            </m:r>
          </m:e>
        </m:d>
      </m:oMath>
      <w:r>
        <w:rPr>
          <w:rFonts w:eastAsiaTheme="minorEastAsia"/>
        </w:rPr>
        <w:t xml:space="preserve"> and </w:t>
      </w:r>
      <m:oMath>
        <m:r>
          <w:rPr>
            <w:rFonts w:ascii="Cambria Math" w:eastAsiaTheme="minorEastAsia" w:hAnsi="Cambria Math"/>
          </w:rPr>
          <m:t xml:space="preserve">B= </m:t>
        </m:r>
        <m:d>
          <m:dPr>
            <m:begChr m:val="〈"/>
            <m:endChr m:val="〉"/>
            <m:ctrlPr>
              <w:rPr>
                <w:rFonts w:ascii="Cambria Math" w:eastAsiaTheme="minorEastAsia" w:hAnsi="Cambria Math"/>
                <w:i/>
              </w:rPr>
            </m:ctrlPr>
          </m:dPr>
          <m:e>
            <m:r>
              <w:rPr>
                <w:rFonts w:ascii="Cambria Math" w:eastAsiaTheme="minorEastAsia" w:hAnsi="Cambria Math"/>
              </w:rPr>
              <m:t xml:space="preserve"> 0 1 2 3 4 4 3 2 1 0 </m:t>
            </m:r>
          </m:e>
        </m:d>
      </m:oMath>
    </w:p>
    <w:p w:rsidR="005E1835" w:rsidRPr="007D407E" w:rsidRDefault="00A873A2" w:rsidP="005E1835">
      <w:pPr>
        <w:jc w:val="both"/>
      </w:pPr>
      <w:r w:rsidRPr="00A873A2">
        <w:rPr>
          <w:i/>
        </w:rPr>
        <w:t xml:space="preserve">“Hofstader asks, “What is to </w:t>
      </w:r>
      <m:oMath>
        <m:r>
          <w:rPr>
            <w:rFonts w:ascii="Cambria Math" w:hAnsi="Cambria Math"/>
          </w:rPr>
          <m:t>B</m:t>
        </m:r>
      </m:oMath>
      <w:r w:rsidR="007223C5">
        <w:rPr>
          <w:rFonts w:eastAsiaTheme="minorEastAsia"/>
          <w:i/>
        </w:rPr>
        <w:t xml:space="preserve"> </w:t>
      </w:r>
      <w:r w:rsidRPr="00A873A2">
        <w:rPr>
          <w:i/>
        </w:rPr>
        <w:t xml:space="preserve">as 4 is </w:t>
      </w:r>
      <w:r w:rsidR="007223C5" w:rsidRPr="00A873A2">
        <w:rPr>
          <w:i/>
        </w:rPr>
        <w:t>to</w:t>
      </w:r>
      <w:r w:rsidR="007223C5">
        <w:rPr>
          <w:i/>
        </w:rPr>
        <w:t xml:space="preserve"> </w:t>
      </w:r>
      <m:oMath>
        <m:r>
          <w:rPr>
            <w:rFonts w:ascii="Cambria Math" w:hAnsi="Cambria Math"/>
          </w:rPr>
          <m:t>A</m:t>
        </m:r>
      </m:oMath>
      <w:r w:rsidRPr="00A873A2">
        <w:rPr>
          <w:i/>
        </w:rPr>
        <w:t xml:space="preserve">?  Or, to use the language of roles: What plays the role in </w:t>
      </w:r>
      <m:oMath>
        <m:r>
          <w:rPr>
            <w:rFonts w:ascii="Cambria Math" w:hAnsi="Cambria Math"/>
          </w:rPr>
          <m:t>B</m:t>
        </m:r>
      </m:oMath>
      <w:r w:rsidRPr="00A873A2">
        <w:rPr>
          <w:i/>
        </w:rPr>
        <w:t xml:space="preserve"> that 4 plays </w:t>
      </w:r>
      <w:r w:rsidR="007223C5" w:rsidRPr="00A873A2">
        <w:rPr>
          <w:i/>
        </w:rPr>
        <w:t>in</w:t>
      </w:r>
      <w:r w:rsidR="007223C5">
        <w:rPr>
          <w:i/>
        </w:rPr>
        <w:t xml:space="preserve"> </w:t>
      </w:r>
      <m:oMath>
        <m:r>
          <w:rPr>
            <w:rFonts w:ascii="Cambria Math" w:hAnsi="Cambria Math"/>
          </w:rPr>
          <m:t>A</m:t>
        </m:r>
      </m:oMath>
      <w:r w:rsidRPr="00A873A2">
        <w:rPr>
          <w:i/>
        </w:rPr>
        <w:t xml:space="preserve">?” </w:t>
      </w:r>
      <w:sdt>
        <w:sdtPr>
          <w:rPr>
            <w:i/>
          </w:rPr>
          <w:id w:val="5999155"/>
          <w:citation/>
        </w:sdtPr>
        <w:sdtContent>
          <w:r w:rsidR="00222D65" w:rsidRPr="00A873A2">
            <w:rPr>
              <w:i/>
            </w:rPr>
            <w:fldChar w:fldCharType="begin"/>
          </w:r>
          <w:r w:rsidRPr="00A873A2">
            <w:rPr>
              <w:i/>
            </w:rPr>
            <w:instrText xml:space="preserve"> CITATION Hof85 \p 549 \n  \y  \t  \l 2057  </w:instrText>
          </w:r>
          <w:r w:rsidR="00222D65" w:rsidRPr="00A873A2">
            <w:rPr>
              <w:i/>
            </w:rPr>
            <w:fldChar w:fldCharType="separate"/>
          </w:r>
          <w:r w:rsidR="00B97735">
            <w:rPr>
              <w:noProof/>
            </w:rPr>
            <w:t>(p. 549)</w:t>
          </w:r>
          <w:r w:rsidR="00222D65" w:rsidRPr="00A873A2">
            <w:rPr>
              <w:i/>
            </w:rPr>
            <w:fldChar w:fldCharType="end"/>
          </w:r>
        </w:sdtContent>
      </w:sdt>
      <w:r w:rsidRPr="00A873A2">
        <w:rPr>
          <w:i/>
        </w:rPr>
        <w:t>.  According to Hofstader, an overly literal, concrete answer is 4, whereas a more natural, more analogical response is 3.”</w:t>
      </w:r>
      <w:sdt>
        <w:sdtPr>
          <w:rPr>
            <w:i/>
          </w:rPr>
          <w:id w:val="5999163"/>
          <w:citation/>
        </w:sdtPr>
        <w:sdtContent>
          <w:r w:rsidR="00222D65">
            <w:rPr>
              <w:i/>
            </w:rPr>
            <w:fldChar w:fldCharType="begin"/>
          </w:r>
          <w:r w:rsidR="007D407E">
            <w:rPr>
              <w:i/>
            </w:rPr>
            <w:instrText xml:space="preserve"> CITATION Bor92 \p 3 \n  \y  \t  \l 2057  </w:instrText>
          </w:r>
          <w:r w:rsidR="00222D65">
            <w:rPr>
              <w:i/>
            </w:rPr>
            <w:fldChar w:fldCharType="separate"/>
          </w:r>
          <w:r w:rsidR="00B97735">
            <w:rPr>
              <w:i/>
              <w:noProof/>
            </w:rPr>
            <w:t xml:space="preserve"> </w:t>
          </w:r>
          <w:r w:rsidR="00B97735">
            <w:rPr>
              <w:noProof/>
            </w:rPr>
            <w:t>(p. 3)</w:t>
          </w:r>
          <w:r w:rsidR="00222D65">
            <w:rPr>
              <w:i/>
            </w:rPr>
            <w:fldChar w:fldCharType="end"/>
          </w:r>
        </w:sdtContent>
      </w:sdt>
    </w:p>
    <w:p w:rsidR="005E1835" w:rsidRDefault="002D6D63" w:rsidP="00A85640">
      <w:pPr>
        <w:jc w:val="both"/>
      </w:pPr>
      <w:r>
        <w:t xml:space="preserve">This distinction is also exemplified in mathematics.  In the case of geometry, two rectangles are </w:t>
      </w:r>
      <w:r w:rsidR="007C7E85">
        <w:t>the same</w:t>
      </w:r>
      <w:r>
        <w:t xml:space="preserve"> if correspondi</w:t>
      </w:r>
      <w:r w:rsidR="007C7E85">
        <w:t xml:space="preserve">ng sides are of equal </w:t>
      </w:r>
      <w:r w:rsidR="00C67599">
        <w:t xml:space="preserve">length – this is a literal interpretation of “the same”.  Under the metaphorical interpretation, two rectangles would be declared the same if they are similar; </w:t>
      </w:r>
      <w:r w:rsidR="007C7E85">
        <w:t xml:space="preserve">if </w:t>
      </w:r>
      <w:r w:rsidR="00C67599">
        <w:t>they have the same aspect ratio (and therefore the same proportions).</w:t>
      </w:r>
    </w:p>
    <w:p w:rsidR="00AD1899" w:rsidRDefault="00AD1899" w:rsidP="00AD1899">
      <w:pPr>
        <w:pStyle w:val="Heading3"/>
      </w:pPr>
      <w:bookmarkStart w:id="17" w:name="_Toc259019101"/>
      <w:r>
        <w:t>Positional Analysis</w:t>
      </w:r>
      <w:bookmarkEnd w:id="17"/>
    </w:p>
    <w:p w:rsidR="009946D3" w:rsidRDefault="00333632" w:rsidP="00545E55">
      <w:pPr>
        <w:jc w:val="both"/>
      </w:pPr>
      <w:r>
        <w:t>Positional analysis</w:t>
      </w:r>
      <w:r w:rsidR="00A85640">
        <w:t>, therefore,</w:t>
      </w:r>
      <w:r>
        <w:t xml:space="preserve"> aims to partition actors into mutually exclusive sets of equivalent actors who share </w:t>
      </w:r>
      <w:r w:rsidRPr="00AD1899">
        <w:rPr>
          <w:i/>
        </w:rPr>
        <w:t>similar</w:t>
      </w:r>
      <w:r>
        <w:t xml:space="preserve"> interactivity with the network.  In other words, the analysis groups together actors that play the same </w:t>
      </w:r>
      <w:r w:rsidRPr="00AD1899">
        <w:rPr>
          <w:i/>
        </w:rPr>
        <w:t>role</w:t>
      </w:r>
      <w:r>
        <w:t xml:space="preserve"> in the network.</w:t>
      </w:r>
      <w:r w:rsidR="00AD1899">
        <w:t xml:space="preserve">  The contrasting cohesive approach</w:t>
      </w:r>
      <w:r w:rsidR="007C7E85">
        <w:t xml:space="preserve"> </w:t>
      </w:r>
      <w:sdt>
        <w:sdtPr>
          <w:id w:val="5999164"/>
          <w:citation/>
        </w:sdtPr>
        <w:sdtContent>
          <w:fldSimple w:instr=" CITATION Bur78 \t  \l 2057  ; ">
            <w:r w:rsidR="00B97735">
              <w:rPr>
                <w:noProof/>
              </w:rPr>
              <w:t>(Burt, 1978)</w:t>
            </w:r>
          </w:fldSimple>
        </w:sdtContent>
      </w:sdt>
      <w:sdt>
        <w:sdtPr>
          <w:id w:val="5999167"/>
          <w:citation/>
        </w:sdtPr>
        <w:sdtContent>
          <w:fldSimple w:instr=" CITATION Fri84 \l 2057 ">
            <w:r w:rsidR="00B97735">
              <w:rPr>
                <w:noProof/>
              </w:rPr>
              <w:t xml:space="preserve"> </w:t>
            </w:r>
            <w:r w:rsidR="00B97735">
              <w:rPr>
                <w:noProof/>
              </w:rPr>
              <w:lastRenderedPageBreak/>
              <w:t>(Friedkin, 1984)</w:t>
            </w:r>
          </w:fldSimple>
        </w:sdtContent>
      </w:sdt>
      <w:r w:rsidR="00AD1899">
        <w:t xml:space="preserve"> aims to identify </w:t>
      </w:r>
      <w:r w:rsidR="007C7E85">
        <w:t>closely related actors – those that have a high proximity and share identical neighbours.</w:t>
      </w:r>
    </w:p>
    <w:p w:rsidR="0022099F" w:rsidRDefault="00A23379" w:rsidP="00545E55">
      <w:pPr>
        <w:pStyle w:val="Heading2"/>
        <w:jc w:val="both"/>
      </w:pPr>
      <w:bookmarkStart w:id="18" w:name="_Ref258495320"/>
      <w:bookmarkStart w:id="19" w:name="_Toc259019102"/>
      <w:r>
        <w:t>Technical Definitions and Notation</w:t>
      </w:r>
      <w:bookmarkEnd w:id="18"/>
      <w:bookmarkEnd w:id="19"/>
    </w:p>
    <w:p w:rsidR="000358C7" w:rsidRDefault="00FA6573" w:rsidP="00545E55">
      <w:pPr>
        <w:jc w:val="both"/>
      </w:pPr>
      <w:r>
        <w:t>In this section, the basic technical definitions and notation used throughout this report are given.  These definitions will be used in subsequent sections to build upon and define more complex ideas, so it is important that they are clarified early on.</w:t>
      </w:r>
      <w:r w:rsidR="005E3346">
        <w:t xml:space="preserve">  The definitions and notations used here correspond with those given by Borgatti and Everett </w:t>
      </w:r>
      <w:sdt>
        <w:sdtPr>
          <w:id w:val="5999720"/>
          <w:citation/>
        </w:sdtPr>
        <w:sdtContent>
          <w:fldSimple w:instr=" CITATION Bor92 \n  \t  \l 2057  ">
            <w:r w:rsidR="00B97735">
              <w:rPr>
                <w:noProof/>
              </w:rPr>
              <w:t>(1992)</w:t>
            </w:r>
          </w:fldSimple>
        </w:sdtContent>
      </w:sdt>
      <w:r w:rsidR="005E3346">
        <w:t>.</w:t>
      </w:r>
    </w:p>
    <w:p w:rsidR="00102A2B" w:rsidRDefault="00102A2B" w:rsidP="00545E55">
      <w:pPr>
        <w:jc w:val="both"/>
        <w:rPr>
          <w:rFonts w:eastAsiaTheme="minorEastAsia"/>
        </w:rPr>
      </w:pPr>
      <w:r>
        <w:t>Graphs or networks are represented as graphs denote</w:t>
      </w:r>
      <w:r w:rsidR="00116D73">
        <w:t>d</w:t>
      </w:r>
      <m:oMath>
        <m:r>
          <w:rPr>
            <w:rFonts w:ascii="Cambria Math" w:hAnsi="Cambria Math"/>
          </w:rPr>
          <m:t xml:space="preserve"> G</m:t>
        </m:r>
        <m:d>
          <m:dPr>
            <m:ctrlPr>
              <w:rPr>
                <w:rFonts w:ascii="Cambria Math" w:hAnsi="Cambria Math"/>
                <w:i/>
              </w:rPr>
            </m:ctrlPr>
          </m:dPr>
          <m:e>
            <m:r>
              <w:rPr>
                <w:rFonts w:ascii="Cambria Math" w:hAnsi="Cambria Math"/>
              </w:rPr>
              <m:t>V,E</m:t>
            </m:r>
          </m:e>
        </m:d>
      </m:oMath>
      <w:r>
        <w:rPr>
          <w:rFonts w:eastAsiaTheme="minorEastAsia"/>
        </w:rPr>
        <w:t xml:space="preserve">, where </w:t>
      </w:r>
      <m:oMath>
        <m:r>
          <w:rPr>
            <w:rFonts w:ascii="Cambria Math" w:hAnsi="Cambria Math"/>
          </w:rPr>
          <m:t>V</m:t>
        </m:r>
      </m:oMath>
      <w:r w:rsidR="00FC205E">
        <w:rPr>
          <w:rFonts w:eastAsiaTheme="minorEastAsia"/>
        </w:rPr>
        <w:t xml:space="preserve"> refers to a set of vertices (or nodes, actors, points</w:t>
      </w:r>
      <w:r w:rsidR="000F668E">
        <w:rPr>
          <w:rFonts w:eastAsiaTheme="minorEastAsia"/>
        </w:rPr>
        <w:t xml:space="preserve">, graph elements) and where </w:t>
      </w:r>
      <m:oMath>
        <m:r>
          <w:rPr>
            <w:rFonts w:ascii="Cambria Math" w:hAnsi="Cambria Math"/>
          </w:rPr>
          <m:t>E</m:t>
        </m:r>
      </m:oMath>
      <w:r w:rsidR="000F668E">
        <w:rPr>
          <w:rFonts w:eastAsiaTheme="minorEastAsia"/>
        </w:rPr>
        <w:t xml:space="preserve"> refers to a set of edges (or relationships, links, ties, connections).  The vertex set</w:t>
      </w:r>
      <w:r w:rsidR="00116D73">
        <w:rPr>
          <w:rFonts w:eastAsiaTheme="minorEastAsia"/>
        </w:rPr>
        <w:t>s</w:t>
      </w:r>
      <w:r w:rsidR="000F668E">
        <w:rPr>
          <w:rFonts w:eastAsiaTheme="minorEastAsia"/>
        </w:rPr>
        <w:t xml:space="preserve"> of graph</w:t>
      </w:r>
      <m:oMath>
        <m:r>
          <w:rPr>
            <w:rFonts w:ascii="Cambria Math" w:hAnsi="Cambria Math"/>
          </w:rPr>
          <m:t xml:space="preserve"> G</m:t>
        </m:r>
      </m:oMath>
      <w:r w:rsidR="00DA4ADA">
        <w:rPr>
          <w:rFonts w:eastAsiaTheme="minorEastAsia"/>
        </w:rPr>
        <w:t xml:space="preserve"> </w:t>
      </w:r>
      <w:r w:rsidR="000F668E">
        <w:rPr>
          <w:rFonts w:eastAsiaTheme="minorEastAsia"/>
        </w:rPr>
        <w:t xml:space="preserve">s and </w:t>
      </w:r>
      <m:oMath>
        <m:r>
          <w:rPr>
            <w:rFonts w:ascii="Cambria Math" w:eastAsiaTheme="minorEastAsia" w:hAnsi="Cambria Math"/>
          </w:rPr>
          <m:t>H</m:t>
        </m:r>
      </m:oMath>
      <w:r w:rsidR="000F668E">
        <w:rPr>
          <w:rFonts w:eastAsiaTheme="minorEastAsia"/>
        </w:rPr>
        <w:t xml:space="preserve"> </w:t>
      </w:r>
      <w:r w:rsidR="00116D73">
        <w:rPr>
          <w:rFonts w:eastAsiaTheme="minorEastAsia"/>
        </w:rPr>
        <w:t xml:space="preserve">are represented as </w:t>
      </w:r>
      <m:oMath>
        <m:r>
          <w:rPr>
            <w:rFonts w:ascii="Cambria Math" w:hAnsi="Cambria Math"/>
          </w:rPr>
          <m:t>V</m:t>
        </m:r>
        <m:d>
          <m:dPr>
            <m:ctrlPr>
              <w:rPr>
                <w:rFonts w:ascii="Cambria Math" w:hAnsi="Cambria Math"/>
                <w:i/>
              </w:rPr>
            </m:ctrlPr>
          </m:dPr>
          <m:e>
            <m:r>
              <w:rPr>
                <w:rFonts w:ascii="Cambria Math" w:hAnsi="Cambria Math"/>
              </w:rPr>
              <m:t>G</m:t>
            </m:r>
          </m:e>
        </m:d>
      </m:oMath>
      <w:r w:rsidR="00116D73">
        <w:rPr>
          <w:rFonts w:eastAsiaTheme="minorEastAsia"/>
        </w:rPr>
        <w:t xml:space="preserve"> and </w:t>
      </w:r>
      <m:oMath>
        <m:r>
          <w:rPr>
            <w:rFonts w:ascii="Cambria Math" w:hAnsi="Cambria Math"/>
          </w:rPr>
          <m:t>V</m:t>
        </m:r>
        <m:d>
          <m:dPr>
            <m:ctrlPr>
              <w:rPr>
                <w:rFonts w:ascii="Cambria Math" w:hAnsi="Cambria Math"/>
                <w:i/>
              </w:rPr>
            </m:ctrlPr>
          </m:dPr>
          <m:e>
            <m:r>
              <w:rPr>
                <w:rFonts w:ascii="Cambria Math" w:hAnsi="Cambria Math"/>
              </w:rPr>
              <m:t>H</m:t>
            </m:r>
          </m:e>
        </m:d>
      </m:oMath>
      <w:r w:rsidR="00116D73">
        <w:rPr>
          <w:rFonts w:eastAsiaTheme="minorEastAsia"/>
        </w:rPr>
        <w:t xml:space="preserve"> respectively.  Similarly, the edge sets of the two graphs are represented as  </w:t>
      </w:r>
      <m:oMath>
        <m:r>
          <w:rPr>
            <w:rFonts w:ascii="Cambria Math" w:hAnsi="Cambria Math"/>
          </w:rPr>
          <m:t>E</m:t>
        </m:r>
        <m:d>
          <m:dPr>
            <m:ctrlPr>
              <w:rPr>
                <w:rFonts w:ascii="Cambria Math" w:hAnsi="Cambria Math"/>
                <w:i/>
              </w:rPr>
            </m:ctrlPr>
          </m:dPr>
          <m:e>
            <m:r>
              <w:rPr>
                <w:rFonts w:ascii="Cambria Math" w:hAnsi="Cambria Math"/>
              </w:rPr>
              <m:t>G</m:t>
            </m:r>
          </m:e>
        </m:d>
      </m:oMath>
      <w:r w:rsidR="00116D73">
        <w:rPr>
          <w:rFonts w:eastAsiaTheme="minorEastAsia"/>
        </w:rPr>
        <w:t xml:space="preserve"> and </w:t>
      </w:r>
      <m:oMath>
        <m:r>
          <w:rPr>
            <w:rFonts w:ascii="Cambria Math" w:hAnsi="Cambria Math"/>
          </w:rPr>
          <m:t>E</m:t>
        </m:r>
        <m:d>
          <m:dPr>
            <m:ctrlPr>
              <w:rPr>
                <w:rFonts w:ascii="Cambria Math" w:hAnsi="Cambria Math"/>
                <w:i/>
              </w:rPr>
            </m:ctrlPr>
          </m:dPr>
          <m:e>
            <m:r>
              <w:rPr>
                <w:rFonts w:ascii="Cambria Math" w:hAnsi="Cambria Math"/>
              </w:rPr>
              <m:t>H</m:t>
            </m:r>
          </m:e>
        </m:d>
      </m:oMath>
      <w:r w:rsidR="00116D73">
        <w:rPr>
          <w:rFonts w:eastAsiaTheme="minorEastAsia"/>
        </w:rPr>
        <w:t>.</w:t>
      </w:r>
    </w:p>
    <w:p w:rsidR="008D7F6B" w:rsidRDefault="008D7F6B" w:rsidP="00545E55">
      <w:pPr>
        <w:jc w:val="both"/>
        <w:rPr>
          <w:rFonts w:eastAsiaTheme="minorEastAsia"/>
        </w:rPr>
      </w:pPr>
      <w:r>
        <w:rPr>
          <w:rFonts w:eastAsiaTheme="minorEastAsia"/>
        </w:rPr>
        <w:t xml:space="preserve">Furthermore, </w:t>
      </w:r>
      <w:r w:rsidR="00CD6110">
        <w:rPr>
          <w:rFonts w:eastAsiaTheme="minorEastAsia"/>
        </w:rPr>
        <w:t>the position of node</w:t>
      </w:r>
      <m:oMath>
        <m:r>
          <w:rPr>
            <w:rFonts w:ascii="Cambria Math" w:eastAsiaTheme="minorEastAsia" w:hAnsi="Cambria Math"/>
          </w:rPr>
          <m:t xml:space="preserve"> a</m:t>
        </m:r>
      </m:oMath>
      <w:r w:rsidR="00CD6110">
        <w:rPr>
          <w:rFonts w:eastAsiaTheme="minorEastAsia"/>
        </w:rPr>
        <w:t xml:space="preserve"> is </w:t>
      </w:r>
      <w:r w:rsidR="005E3346">
        <w:rPr>
          <w:rFonts w:eastAsiaTheme="minorEastAsia"/>
        </w:rPr>
        <w:t xml:space="preserve">denoted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oMath>
      <w:r w:rsidR="00CD6110">
        <w:rPr>
          <w:rFonts w:eastAsiaTheme="minorEastAsia"/>
        </w:rPr>
        <w:t xml:space="preserve">.  The position of a node is </w:t>
      </w:r>
      <w:r w:rsidR="00260E8A">
        <w:rPr>
          <w:rFonts w:eastAsiaTheme="minorEastAsia"/>
        </w:rPr>
        <w:t>an attribute of that node that can be, and is, used to classify the node – that is, the node is identified as being of a specified type, occupying a particular position, or playing a certain role.</w:t>
      </w:r>
      <w:r w:rsidR="00195B0D">
        <w:rPr>
          <w:rFonts w:eastAsiaTheme="minorEastAsia"/>
        </w:rPr>
        <w:t xml:space="preserve">  Such categorisation allows positions to be instinctively visualised as colours </w:t>
      </w:r>
      <w:sdt>
        <w:sdtPr>
          <w:rPr>
            <w:rFonts w:eastAsiaTheme="minorEastAsia"/>
          </w:rPr>
          <w:id w:val="5999721"/>
          <w:citation/>
        </w:sdtPr>
        <w:sdtContent>
          <w:r w:rsidR="00222D65">
            <w:rPr>
              <w:rFonts w:eastAsiaTheme="minorEastAsia"/>
            </w:rPr>
            <w:fldChar w:fldCharType="begin"/>
          </w:r>
          <w:r w:rsidR="00195B0D">
            <w:rPr>
              <w:rFonts w:eastAsiaTheme="minorEastAsia"/>
            </w:rPr>
            <w:instrText xml:space="preserve"> CITATION Eve90 \t  \l 2057  </w:instrText>
          </w:r>
          <w:r w:rsidR="00222D65">
            <w:rPr>
              <w:rFonts w:eastAsiaTheme="minorEastAsia"/>
            </w:rPr>
            <w:fldChar w:fldCharType="separate"/>
          </w:r>
          <w:r w:rsidR="00B97735" w:rsidRPr="00B97735">
            <w:rPr>
              <w:rFonts w:eastAsiaTheme="minorEastAsia"/>
              <w:noProof/>
            </w:rPr>
            <w:t>(Everett &amp; Borgatti, 1990)</w:t>
          </w:r>
          <w:r w:rsidR="00222D65">
            <w:rPr>
              <w:rFonts w:eastAsiaTheme="minorEastAsia"/>
            </w:rPr>
            <w:fldChar w:fldCharType="end"/>
          </w:r>
        </w:sdtContent>
      </w:sdt>
      <w:r w:rsidR="00EB5CBC">
        <w:rPr>
          <w:rFonts w:eastAsiaTheme="minorEastAsia"/>
        </w:rPr>
        <w:t xml:space="preserve">.  Extending positional notation, let </w:t>
      </w:r>
      <m:oMath>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 b, …</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t>
            </m:r>
          </m:e>
        </m:d>
      </m:oMath>
      <w:r w:rsidR="00EB5CBC">
        <w:rPr>
          <w:rFonts w:eastAsiaTheme="minorEastAsia"/>
        </w:rPr>
        <w:t xml:space="preserve">, i.e., if </w:t>
      </w:r>
      <m:oMath>
        <m:r>
          <w:rPr>
            <w:rFonts w:ascii="Cambria Math" w:hAnsi="Cambria Math"/>
          </w:rPr>
          <m:t>S</m:t>
        </m:r>
      </m:oMath>
      <w:r w:rsidR="00EB5CBC">
        <w:rPr>
          <w:rFonts w:eastAsiaTheme="minorEastAsia"/>
        </w:rPr>
        <w:t xml:space="preserve"> is a set of nodes then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oMath>
      <w:r w:rsidR="00EB5CBC">
        <w:rPr>
          <w:rFonts w:eastAsiaTheme="minorEastAsia"/>
        </w:rPr>
        <w:t xml:space="preserve"> is the set of distinct positions occupied by the nodes in set </w:t>
      </w:r>
      <m:oMath>
        <m:r>
          <w:rPr>
            <w:rFonts w:ascii="Cambria Math" w:hAnsi="Cambria Math"/>
          </w:rPr>
          <m:t>S</m:t>
        </m:r>
      </m:oMath>
      <w:r w:rsidR="00EB5CBC">
        <w:rPr>
          <w:rFonts w:eastAsiaTheme="minorEastAsia"/>
        </w:rPr>
        <w:t>.</w:t>
      </w:r>
    </w:p>
    <w:p w:rsidR="00EB5CBC" w:rsidRDefault="00EB5CBC" w:rsidP="00545E55">
      <w:pPr>
        <w:jc w:val="both"/>
        <w:rPr>
          <w:rFonts w:eastAsiaTheme="minorEastAsia"/>
        </w:rPr>
      </w:pPr>
      <w:r>
        <w:rPr>
          <w:rFonts w:eastAsiaTheme="minorEastAsia"/>
        </w:rPr>
        <w:t xml:space="preserve">In an undirected graph, the notation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a</m:t>
            </m:r>
          </m:e>
        </m:d>
      </m:oMath>
      <w:r>
        <w:rPr>
          <w:rFonts w:eastAsiaTheme="minorEastAsia"/>
        </w:rPr>
        <w:t xml:space="preserve"> is defined as the set of nodes directly connected to node </w:t>
      </w:r>
      <m:oMath>
        <m:r>
          <w:rPr>
            <w:rFonts w:ascii="Cambria Math" w:eastAsiaTheme="minorEastAsia" w:hAnsi="Cambria Math"/>
          </w:rPr>
          <m:t>a</m:t>
        </m:r>
      </m:oMath>
      <w:r>
        <w:rPr>
          <w:rFonts w:eastAsiaTheme="minorEastAsia"/>
        </w:rPr>
        <w:t xml:space="preserve">, so that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 c</m:t>
                </m:r>
              </m:e>
            </m:d>
            <m:r>
              <w:rPr>
                <w:rFonts w:ascii="Cambria Math" w:eastAsiaTheme="minorEastAsia" w:hAnsi="Cambria Math"/>
              </w:rPr>
              <m:t>∈E</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c, a</m:t>
                </m:r>
              </m:e>
            </m:d>
            <m:r>
              <w:rPr>
                <w:rFonts w:ascii="Cambria Math" w:eastAsiaTheme="minorEastAsia" w:hAnsi="Cambria Math"/>
              </w:rPr>
              <m:t>∈E</m:t>
            </m:r>
          </m:e>
        </m:d>
      </m:oMath>
      <w:r>
        <w:rPr>
          <w:rFonts w:eastAsiaTheme="minorEastAsia"/>
        </w:rPr>
        <w:t>.</w:t>
      </w:r>
      <w:r w:rsidR="00234C9A">
        <w:rPr>
          <w:rFonts w:eastAsiaTheme="minorEastAsia"/>
        </w:rPr>
        <w:t xml:space="preserve">  </w:t>
      </w:r>
      <m:oMath>
        <m:r>
          <w:rPr>
            <w:rFonts w:ascii="Cambria Math" w:eastAsiaTheme="minorEastAsia" w:hAnsi="Cambria Math"/>
          </w:rPr>
          <m:t>N(a)</m:t>
        </m:r>
      </m:oMath>
      <w:r w:rsidR="00234C9A">
        <w:rPr>
          <w:rFonts w:eastAsiaTheme="minorEastAsia"/>
        </w:rPr>
        <w:t xml:space="preserve"> is referred to as the neighbourhood of </w:t>
      </w:r>
      <m:oMath>
        <m:r>
          <w:rPr>
            <w:rFonts w:ascii="Cambria Math" w:eastAsiaTheme="minorEastAsia" w:hAnsi="Cambria Math"/>
          </w:rPr>
          <m:t>a</m:t>
        </m:r>
      </m:oMath>
      <w:r w:rsidR="00234C9A">
        <w:rPr>
          <w:rFonts w:eastAsiaTheme="minorEastAsia"/>
        </w:rPr>
        <w:t>.</w:t>
      </w:r>
      <w:r w:rsidR="00CB7A70">
        <w:rPr>
          <w:rFonts w:eastAsiaTheme="minorEastAsia"/>
        </w:rPr>
        <w:t xml:space="preserve">  If </w:t>
      </w:r>
      <m:oMath>
        <m:r>
          <w:rPr>
            <w:rFonts w:ascii="Cambria Math" w:eastAsiaTheme="minorEastAsia" w:hAnsi="Cambria Math"/>
          </w:rPr>
          <m:t>S</m:t>
        </m:r>
      </m:oMath>
      <w:r w:rsidR="00CB7A70">
        <w:rPr>
          <w:rFonts w:eastAsiaTheme="minorEastAsia"/>
        </w:rPr>
        <w:t xml:space="preserve"> is a subset of </w:t>
      </w:r>
      <m:oMath>
        <m:r>
          <w:rPr>
            <w:rFonts w:ascii="Cambria Math" w:eastAsiaTheme="minorEastAsia" w:hAnsi="Cambria Math"/>
          </w:rPr>
          <m:t>V</m:t>
        </m:r>
      </m:oMath>
      <w:r w:rsidR="00CB7A70">
        <w:rPr>
          <w:rFonts w:eastAsiaTheme="minorEastAsia"/>
        </w:rPr>
        <w:t xml:space="preserve"> then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 xml:space="preserve">v∈V-S: </m:t>
            </m:r>
            <m:d>
              <m:dPr>
                <m:ctrlPr>
                  <w:rPr>
                    <w:rFonts w:ascii="Cambria Math" w:eastAsiaTheme="minorEastAsia" w:hAnsi="Cambria Math"/>
                    <w:i/>
                  </w:rPr>
                </m:ctrlPr>
              </m:dPr>
              <m:e>
                <m:r>
                  <w:rPr>
                    <w:rFonts w:ascii="Cambria Math" w:eastAsiaTheme="minorEastAsia" w:hAnsi="Cambria Math"/>
                  </w:rPr>
                  <m:t>v, s</m:t>
                </m:r>
              </m:e>
            </m:d>
            <m:r>
              <w:rPr>
                <w:rFonts w:ascii="Cambria Math" w:eastAsiaTheme="minorEastAsia" w:hAnsi="Cambria Math"/>
              </w:rPr>
              <m:t>∈E, s∈S</m:t>
            </m:r>
          </m:e>
        </m:d>
      </m:oMath>
      <w:r w:rsidR="00CB7A70">
        <w:rPr>
          <w:rFonts w:eastAsiaTheme="minorEastAsia"/>
        </w:rPr>
        <w:t xml:space="preserve">; nodes that are linked directly to the subset </w:t>
      </w:r>
      <m:oMath>
        <m:r>
          <w:rPr>
            <w:rFonts w:ascii="Cambria Math" w:eastAsiaTheme="minorEastAsia" w:hAnsi="Cambria Math"/>
          </w:rPr>
          <m:t>S</m:t>
        </m:r>
      </m:oMath>
      <w:r w:rsidR="00CB7A70">
        <w:rPr>
          <w:rFonts w:eastAsiaTheme="minorEastAsia"/>
        </w:rPr>
        <w:t xml:space="preserve"> are part of their neighbourhood.</w:t>
      </w:r>
    </w:p>
    <w:p w:rsidR="00234C9A" w:rsidRDefault="00234C9A" w:rsidP="00545E55">
      <w:pPr>
        <w:jc w:val="both"/>
        <w:rPr>
          <w:rFonts w:eastAsiaTheme="minorEastAsia"/>
        </w:rPr>
      </w:pPr>
      <w:r>
        <w:rPr>
          <w:rFonts w:eastAsiaTheme="minorEastAsia"/>
        </w:rPr>
        <w:t xml:space="preserve">This project does not take into account directed graphs, but for the purposes of completeness their neighbourhoods are defined as follows.  The set of nodes that </w:t>
      </w:r>
      <m:oMath>
        <m:r>
          <w:rPr>
            <w:rFonts w:ascii="Cambria Math" w:eastAsiaTheme="minorEastAsia" w:hAnsi="Cambria Math"/>
          </w:rPr>
          <m:t>a</m:t>
        </m:r>
      </m:oMath>
      <w:r>
        <w:rPr>
          <w:rFonts w:eastAsiaTheme="minorEastAsia"/>
        </w:rPr>
        <w:t xml:space="preserve"> receives ties from is known as the in-neighbourhood,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in</m:t>
            </m:r>
          </m:sup>
        </m:sSup>
        <m:d>
          <m:dPr>
            <m:ctrlPr>
              <w:rPr>
                <w:rFonts w:ascii="Cambria Math" w:eastAsiaTheme="minorEastAsia" w:hAnsi="Cambria Math"/>
                <w:i/>
              </w:rPr>
            </m:ctrlPr>
          </m:dPr>
          <m:e>
            <m:r>
              <w:rPr>
                <w:rFonts w:ascii="Cambria Math" w:eastAsiaTheme="minorEastAsia" w:hAnsi="Cambria Math"/>
              </w:rPr>
              <m:t>a</m:t>
            </m:r>
          </m:e>
        </m:d>
      </m:oMath>
      <w:r>
        <w:rPr>
          <w:rFonts w:eastAsiaTheme="minorEastAsia"/>
        </w:rPr>
        <w:t xml:space="preserve">, is defined as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in</m:t>
            </m:r>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c, a</m:t>
                </m:r>
              </m:e>
            </m:d>
            <m:r>
              <w:rPr>
                <w:rFonts w:ascii="Cambria Math" w:eastAsiaTheme="minorEastAsia" w:hAnsi="Cambria Math"/>
              </w:rPr>
              <m:t>∈E</m:t>
            </m:r>
          </m:e>
        </m:d>
      </m:oMath>
      <w:r w:rsidR="00AC5AF1">
        <w:rPr>
          <w:rFonts w:eastAsiaTheme="minorEastAsia"/>
        </w:rPr>
        <w:t>.  Likewise, the set of nodes that</w:t>
      </w:r>
      <m:oMath>
        <m:r>
          <w:rPr>
            <w:rFonts w:ascii="Cambria Math" w:eastAsiaTheme="minorEastAsia" w:hAnsi="Cambria Math"/>
          </w:rPr>
          <m:t xml:space="preserve"> a</m:t>
        </m:r>
      </m:oMath>
      <w:r w:rsidR="00AC5AF1">
        <w:rPr>
          <w:rFonts w:eastAsiaTheme="minorEastAsia"/>
        </w:rPr>
        <w:t xml:space="preserve"> sends ties to is known as the out-neighbourhood,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out</m:t>
            </m:r>
          </m:sup>
        </m:sSup>
        <m:d>
          <m:dPr>
            <m:ctrlPr>
              <w:rPr>
                <w:rFonts w:ascii="Cambria Math" w:eastAsiaTheme="minorEastAsia" w:hAnsi="Cambria Math"/>
                <w:i/>
              </w:rPr>
            </m:ctrlPr>
          </m:dPr>
          <m:e>
            <m:r>
              <w:rPr>
                <w:rFonts w:ascii="Cambria Math" w:eastAsiaTheme="minorEastAsia" w:hAnsi="Cambria Math"/>
              </w:rPr>
              <m:t>a</m:t>
            </m:r>
          </m:e>
        </m:d>
      </m:oMath>
      <w:r w:rsidR="00AC5AF1">
        <w:rPr>
          <w:rFonts w:eastAsiaTheme="minorEastAsia"/>
        </w:rPr>
        <w:t xml:space="preserve">, is defined as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out</m:t>
            </m:r>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 c</m:t>
                </m:r>
              </m:e>
            </m:d>
            <m:r>
              <w:rPr>
                <w:rFonts w:ascii="Cambria Math" w:eastAsiaTheme="minorEastAsia" w:hAnsi="Cambria Math"/>
              </w:rPr>
              <m:t>∈E</m:t>
            </m:r>
          </m:e>
        </m:d>
      </m:oMath>
      <w:r w:rsidR="00AC5AF1">
        <w:rPr>
          <w:rFonts w:eastAsiaTheme="minorEastAsia"/>
        </w:rPr>
        <w:t>.</w:t>
      </w:r>
      <w:r w:rsidR="009429A9">
        <w:rPr>
          <w:rFonts w:eastAsiaTheme="minorEastAsia"/>
        </w:rPr>
        <w:t xml:space="preserve">  The neighbourhood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a</m:t>
            </m:r>
          </m:e>
        </m:d>
      </m:oMath>
      <w:r w:rsidR="009429A9">
        <w:rPr>
          <w:rFonts w:eastAsiaTheme="minorEastAsia"/>
        </w:rPr>
        <w:t xml:space="preserve"> of node </w:t>
      </w:r>
      <m:oMath>
        <m:r>
          <w:rPr>
            <w:rFonts w:ascii="Cambria Math" w:eastAsiaTheme="minorEastAsia" w:hAnsi="Cambria Math"/>
          </w:rPr>
          <m:t>a</m:t>
        </m:r>
      </m:oMath>
      <w:r w:rsidR="009429A9">
        <w:rPr>
          <w:rFonts w:eastAsiaTheme="minorEastAsia"/>
        </w:rPr>
        <w:t xml:space="preserve"> then is defined as the ordered pair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in</m:t>
                </m:r>
              </m:sup>
            </m:sSup>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out</m:t>
                </m:r>
              </m:sup>
            </m:sSup>
            <m:d>
              <m:dPr>
                <m:ctrlPr>
                  <w:rPr>
                    <w:rFonts w:ascii="Cambria Math" w:eastAsiaTheme="minorEastAsia" w:hAnsi="Cambria Math"/>
                    <w:i/>
                  </w:rPr>
                </m:ctrlPr>
              </m:dPr>
              <m:e>
                <m:r>
                  <w:rPr>
                    <w:rFonts w:ascii="Cambria Math" w:eastAsiaTheme="minorEastAsia" w:hAnsi="Cambria Math"/>
                  </w:rPr>
                  <m:t>a</m:t>
                </m:r>
              </m:e>
            </m:d>
          </m:e>
        </m:d>
      </m:oMath>
      <w:r w:rsidR="009429A9">
        <w:rPr>
          <w:rFonts w:eastAsiaTheme="minorEastAsia"/>
        </w:rPr>
        <w:t>.</w:t>
      </w:r>
    </w:p>
    <w:p w:rsidR="00D748F1" w:rsidRDefault="00D748F1" w:rsidP="00545E55">
      <w:pPr>
        <w:jc w:val="both"/>
      </w:pPr>
      <w:r>
        <w:rPr>
          <w:rFonts w:eastAsiaTheme="minorEastAsia"/>
        </w:rPr>
        <w:t xml:space="preserve">From these simple definitions it can be seen that more interesting expressions can be built.  </w:t>
      </w:r>
      <w:r w:rsidR="004717DB">
        <w:rPr>
          <w:rFonts w:eastAsiaTheme="minorEastAsia"/>
        </w:rPr>
        <w:t xml:space="preserve">For example,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a</m:t>
                </m:r>
              </m:e>
            </m:d>
          </m:e>
        </m:d>
      </m:oMath>
      <w:r w:rsidR="004717DB">
        <w:rPr>
          <w:rFonts w:eastAsiaTheme="minorEastAsia"/>
        </w:rPr>
        <w:t xml:space="preserve"> </w:t>
      </w:r>
      <w:r w:rsidR="004717DB">
        <w:t>–</w:t>
      </w:r>
      <w:r w:rsidR="004717DB">
        <w:rPr>
          <w:rFonts w:eastAsiaTheme="minorEastAsia"/>
        </w:rPr>
        <w:t xml:space="preserve"> the set of positions occupied by the nodes with ties to </w:t>
      </w:r>
      <m:oMath>
        <m:r>
          <w:rPr>
            <w:rFonts w:ascii="Cambria Math" w:eastAsiaTheme="minorEastAsia" w:hAnsi="Cambria Math"/>
          </w:rPr>
          <m:t>a</m:t>
        </m:r>
      </m:oMath>
      <w:r w:rsidR="004717DB">
        <w:rPr>
          <w:rFonts w:eastAsiaTheme="minorEastAsia"/>
        </w:rPr>
        <w:t xml:space="preserve"> </w:t>
      </w:r>
      <w:r w:rsidR="004717DB">
        <w:t>–</w:t>
      </w:r>
      <w:r w:rsidR="004717DB">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e>
        </m:d>
      </m:oMath>
      <w:r w:rsidR="004717DB">
        <w:rPr>
          <w:rFonts w:eastAsiaTheme="minorEastAsia"/>
        </w:rPr>
        <w:t xml:space="preserve"> </w:t>
      </w:r>
      <w:r w:rsidR="004717DB">
        <w:t>–</w:t>
      </w:r>
      <w:r w:rsidR="004717DB">
        <w:rPr>
          <w:rFonts w:eastAsiaTheme="minorEastAsia"/>
        </w:rPr>
        <w:t xml:space="preserve">  the set of nodes that are linked to a node by the position that is occupied by </w:t>
      </w:r>
      <m:oMath>
        <m:r>
          <w:rPr>
            <w:rFonts w:ascii="Cambria Math" w:eastAsiaTheme="minorEastAsia" w:hAnsi="Cambria Math"/>
          </w:rPr>
          <m:t>a</m:t>
        </m:r>
      </m:oMath>
      <w:r w:rsidR="004717DB">
        <w:rPr>
          <w:rFonts w:eastAsiaTheme="minorEastAsia"/>
        </w:rPr>
        <w:t>.</w:t>
      </w:r>
    </w:p>
    <w:p w:rsidR="001F671B" w:rsidRDefault="00116D73" w:rsidP="00545E55">
      <w:pPr>
        <w:jc w:val="both"/>
      </w:pPr>
      <w:r>
        <w:t>To take a simple example</w:t>
      </w:r>
      <w:r w:rsidR="0041129A">
        <w:t xml:space="preserve"> and to demonstrate the above concepts</w:t>
      </w:r>
      <w:r>
        <w:t xml:space="preserve">, </w:t>
      </w:r>
      <w:r w:rsidR="001F671B">
        <w:t xml:space="preserve">consider the basic graph shown in </w:t>
      </w:r>
      <w:fldSimple w:instr=" REF _Ref258327066 \h  \* MERGEFORMAT ">
        <w:r w:rsidR="007C7018">
          <w:t xml:space="preserve">Figure </w:t>
        </w:r>
        <w:r w:rsidR="007C7018">
          <w:rPr>
            <w:noProof/>
          </w:rPr>
          <w:t>1</w:t>
        </w:r>
      </w:fldSimple>
      <w:r w:rsidR="001F671B">
        <w:t xml:space="preserve"> below:</w:t>
      </w:r>
      <w:r w:rsidR="00222D65">
        <w:rPr>
          <w:noProof/>
          <w:lang w:eastAsia="en-GB"/>
        </w:rPr>
        <w:pict>
          <v:group id="_x0000_s1028" editas="canvas" style="position:absolute;margin-left:83.3pt;margin-top:22.6pt;width:129.4pt;height:91pt;z-index:251657216;mso-position-horizontal-relative:char;mso-position-vertical-relative:line" coordorigin="3637,2629" coordsize="2064,1452">
            <o:lock v:ext="edit" aspectratio="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27" type="#_x0000_t120" style="position:absolute;left:3637;top:2629;width:2064;height:1452" filled="f" stroked="f">
              <v:fill o:detectmouseclick="t"/>
              <v:path o:connecttype="none"/>
              <o:lock v:ext="edit" text="t"/>
            </v:shape>
            <v:shapetype id="_x0000_t202" coordsize="21600,21600" o:spt="202" path="m,l,21600r21600,l21600,xe">
              <v:stroke joinstyle="miter"/>
              <v:path gradientshapeok="t" o:connecttype="rect"/>
            </v:shapetype>
            <v:shape id="_x0000_s1034" type="#_x0000_t202" style="position:absolute;left:4810;top:2629;width:439;height:420;mso-width-relative:margin;mso-height-relative:margin" stroked="f">
              <v:fill opacity="0"/>
              <v:textbox style="mso-next-textbox:#_x0000_s1034">
                <w:txbxContent>
                  <w:p w:rsidR="005434FA" w:rsidRPr="002564BB" w:rsidRDefault="005434FA" w:rsidP="00116D73">
                    <w:pPr>
                      <w:jc w:val="center"/>
                      <w:rPr>
                        <w:sz w:val="28"/>
                        <w:szCs w:val="28"/>
                      </w:rPr>
                    </w:pPr>
                    <m:oMathPara>
                      <m:oMath>
                        <m:r>
                          <w:rPr>
                            <w:rFonts w:ascii="Cambria Math" w:hAnsi="Cambria Math"/>
                            <w:sz w:val="28"/>
                            <w:szCs w:val="28"/>
                          </w:rPr>
                          <m:t>a</m:t>
                        </m:r>
                      </m:oMath>
                    </m:oMathPara>
                  </w:p>
                </w:txbxContent>
              </v:textbox>
            </v:shape>
            <v:shape id="_x0000_s1036" type="#_x0000_t202" style="position:absolute;left:5052;top:3240;width:439;height:419;mso-width-relative:margin;mso-height-relative:margin" stroked="f">
              <v:fill opacity="0"/>
              <v:textbox style="mso-next-textbox:#_x0000_s1036">
                <w:txbxContent>
                  <w:p w:rsidR="005434FA" w:rsidRPr="002564BB" w:rsidRDefault="005434FA" w:rsidP="00116D73">
                    <w:pPr>
                      <w:jc w:val="center"/>
                      <w:rPr>
                        <w:sz w:val="28"/>
                        <w:szCs w:val="28"/>
                      </w:rPr>
                    </w:pPr>
                    <m:oMathPara>
                      <m:oMath>
                        <m:r>
                          <w:rPr>
                            <w:rFonts w:ascii="Cambria Math" w:hAnsi="Cambria Math"/>
                            <w:sz w:val="28"/>
                            <w:szCs w:val="28"/>
                          </w:rPr>
                          <m:t>c</m:t>
                        </m:r>
                      </m:oMath>
                    </m:oMathPara>
                  </w:p>
                </w:txbxContent>
              </v:textbox>
            </v:shape>
            <v:shape id="_x0000_s1038" type="#_x0000_t202" style="position:absolute;left:3923;top:3240;width:439;height:419;mso-width-relative:margin;mso-height-relative:margin" stroked="f">
              <v:fill opacity="0"/>
              <v:textbox style="mso-next-textbox:#_x0000_s1038">
                <w:txbxContent>
                  <w:p w:rsidR="005434FA" w:rsidRPr="002564BB" w:rsidRDefault="005434FA" w:rsidP="00116D73">
                    <w:pPr>
                      <w:jc w:val="center"/>
                      <w:rPr>
                        <w:sz w:val="28"/>
                        <w:szCs w:val="28"/>
                      </w:rPr>
                    </w:pPr>
                    <m:oMathPara>
                      <m:oMath>
                        <m:r>
                          <w:rPr>
                            <w:rFonts w:ascii="Cambria Math" w:hAnsi="Cambria Math"/>
                            <w:sz w:val="28"/>
                            <w:szCs w:val="28"/>
                          </w:rPr>
                          <m:t>b</m:t>
                        </m:r>
                      </m:oMath>
                    </m:oMathPara>
                  </w:p>
                </w:txbxContent>
              </v:textbox>
            </v:shape>
            <v:shape id="_x0000_s1030" type="#_x0000_t120" style="position:absolute;left:4629;top:2699;width:251;height:267" fillcolor="black [3213]">
              <v:textbox style="mso-next-textbox:#_x0000_s1030">
                <w:txbxContent>
                  <w:p w:rsidR="005434FA" w:rsidRPr="0022099F" w:rsidRDefault="005434FA" w:rsidP="00116D73">
                    <w:pPr>
                      <w:jc w:val="center"/>
                      <w:rPr>
                        <w:rFonts w:cstheme="minorHAnsi"/>
                        <w:sz w:val="32"/>
                        <w:szCs w:val="32"/>
                      </w:rPr>
                    </w:pPr>
                  </w:p>
                </w:txbxContent>
              </v:textbox>
            </v:shape>
            <v:shape id="_x0000_s1035" type="#_x0000_t120" style="position:absolute;left:4927;top:3309;width:251;height:267">
              <v:textbox style="mso-next-textbox:#_x0000_s1035">
                <w:txbxContent>
                  <w:p w:rsidR="005434FA" w:rsidRPr="0022099F" w:rsidRDefault="005434FA" w:rsidP="00116D73">
                    <w:pPr>
                      <w:jc w:val="center"/>
                      <w:rPr>
                        <w:rFonts w:cstheme="minorHAnsi"/>
                        <w:sz w:val="32"/>
                        <w:szCs w:val="32"/>
                      </w:rPr>
                    </w:pPr>
                  </w:p>
                </w:txbxContent>
              </v:textbox>
            </v:shape>
            <v:shape id="_x0000_s1037" type="#_x0000_t120" style="position:absolute;left:4261;top:3309;width:252;height:267" fillcolor="#bfbfbf [2412]">
              <v:textbox style="mso-next-textbox:#_x0000_s1037">
                <w:txbxContent>
                  <w:p w:rsidR="005434FA" w:rsidRPr="0022099F" w:rsidRDefault="005434FA" w:rsidP="00116D73">
                    <w:pPr>
                      <w:jc w:val="center"/>
                      <w:rPr>
                        <w:rFonts w:cstheme="minorHAnsi"/>
                        <w:sz w:val="32"/>
                        <w:szCs w:val="32"/>
                      </w:rPr>
                    </w:pPr>
                  </w:p>
                </w:txbxContent>
              </v:textbox>
            </v:shape>
            <v:shapetype id="_x0000_t32" coordsize="21600,21600" o:spt="32" o:oned="t" path="m,l21600,21600e" filled="f">
              <v:path arrowok="t" fillok="f" o:connecttype="none"/>
              <o:lock v:ext="edit" shapetype="t"/>
            </v:shapetype>
            <v:shape id="_x0000_s1040" type="#_x0000_t32" style="position:absolute;left:4387;top:2927;width:279;height:382;flip:x" o:connectortype="straight"/>
            <v:shape id="_x0000_s1041" type="#_x0000_t32" style="position:absolute;left:4844;top:2927;width:209;height:382" o:connectortype="straight"/>
            <v:shape id="_x0000_s1042" type="#_x0000_t32" style="position:absolute;left:4513;top:3443;width:414;height:1" o:connectortype="straight"/>
            <v:shape id="_x0000_s1043" type="#_x0000_t202" style="position:absolute;left:3637;top:3659;width:2064;height:422" stroked="f">
              <v:textbox style="mso-next-textbox:#_x0000_s1043" inset="0,0,0,0">
                <w:txbxContent>
                  <w:p w:rsidR="005434FA" w:rsidRPr="00E63476" w:rsidRDefault="005434FA" w:rsidP="00116D73">
                    <w:pPr>
                      <w:pStyle w:val="Caption"/>
                      <w:jc w:val="center"/>
                    </w:pPr>
                    <w:bookmarkStart w:id="20" w:name="_Ref258327066"/>
                    <w:bookmarkStart w:id="21" w:name="_Toc259019181"/>
                    <w:r>
                      <w:t xml:space="preserve">Figure </w:t>
                    </w:r>
                    <w:fldSimple w:instr=" SEQ Figure \* ARABIC ">
                      <w:r w:rsidR="007C7018">
                        <w:rPr>
                          <w:noProof/>
                        </w:rPr>
                        <w:t>1</w:t>
                      </w:r>
                    </w:fldSimple>
                    <w:bookmarkEnd w:id="20"/>
                    <w:r>
                      <w:rPr>
                        <w:noProof/>
                      </w:rPr>
                      <w:t>: Graph with 3 vertices and 3 edges.</w:t>
                    </w:r>
                    <w:bookmarkEnd w:id="21"/>
                  </w:p>
                </w:txbxContent>
              </v:textbox>
            </v:shape>
            <v:shape id="_x0000_s1045" type="#_x0000_t202" style="position:absolute;left:3637;top:2699;width:438;height:421;mso-width-relative:margin;mso-height-relative:margin" stroked="f">
              <v:fill opacity="0"/>
              <v:textbox style="mso-next-textbox:#_x0000_s1045">
                <w:txbxContent>
                  <w:p w:rsidR="005434FA" w:rsidRPr="009513F5" w:rsidRDefault="005434FA" w:rsidP="00116D73">
                    <w:pPr>
                      <w:jc w:val="center"/>
                      <w:rPr>
                        <w:b/>
                        <w:sz w:val="28"/>
                        <w:szCs w:val="28"/>
                      </w:rPr>
                    </w:pPr>
                    <m:oMathPara>
                      <m:oMath>
                        <m:r>
                          <m:rPr>
                            <m:sty m:val="bi"/>
                          </m:rPr>
                          <w:rPr>
                            <w:rFonts w:ascii="Cambria Math" w:hAnsi="Cambria Math"/>
                            <w:sz w:val="28"/>
                            <w:szCs w:val="28"/>
                          </w:rPr>
                          <m:t>G</m:t>
                        </m:r>
                      </m:oMath>
                    </m:oMathPara>
                  </w:p>
                </w:txbxContent>
              </v:textbox>
            </v:shape>
          </v:group>
        </w:pict>
      </w:r>
    </w:p>
    <w:p w:rsidR="0022099F" w:rsidRDefault="0022099F" w:rsidP="00545E55">
      <w:pPr>
        <w:jc w:val="both"/>
      </w:pPr>
    </w:p>
    <w:p w:rsidR="0022099F" w:rsidRDefault="0022099F" w:rsidP="00545E55">
      <w:pPr>
        <w:jc w:val="both"/>
      </w:pPr>
    </w:p>
    <w:p w:rsidR="0022099F" w:rsidRDefault="0022099F" w:rsidP="00545E55">
      <w:pPr>
        <w:jc w:val="both"/>
      </w:pPr>
    </w:p>
    <w:p w:rsidR="0022099F" w:rsidRDefault="0022099F" w:rsidP="00545E55">
      <w:pPr>
        <w:jc w:val="both"/>
      </w:pPr>
    </w:p>
    <w:p w:rsidR="000358C7" w:rsidRDefault="00BF3246" w:rsidP="00545E55">
      <w:pPr>
        <w:jc w:val="both"/>
      </w:pPr>
      <m:oMath>
        <m:r>
          <w:rPr>
            <w:rFonts w:ascii="Cambria Math" w:hAnsi="Cambria Math"/>
          </w:rPr>
          <w:lastRenderedPageBreak/>
          <m:t>V</m:t>
        </m:r>
      </m:oMath>
      <w:r>
        <w:rPr>
          <w:rFonts w:eastAsiaTheme="minorEastAsia"/>
        </w:rPr>
        <w:t xml:space="preserve"> or, more precisely, </w:t>
      </w:r>
      <m:oMath>
        <m:r>
          <w:rPr>
            <w:rFonts w:ascii="Cambria Math" w:hAnsi="Cambria Math"/>
          </w:rPr>
          <m:t>V</m:t>
        </m:r>
        <m:d>
          <m:dPr>
            <m:ctrlPr>
              <w:rPr>
                <w:rFonts w:ascii="Cambria Math" w:hAnsi="Cambria Math"/>
                <w:i/>
              </w:rPr>
            </m:ctrlPr>
          </m:dPr>
          <m:e>
            <m:r>
              <w:rPr>
                <w:rFonts w:ascii="Cambria Math" w:hAnsi="Cambria Math"/>
              </w:rPr>
              <m:t>G</m:t>
            </m:r>
          </m:e>
        </m:d>
        <m:r>
          <w:rPr>
            <w:rFonts w:ascii="Cambria Math" w:hAnsi="Cambria Math"/>
          </w:rPr>
          <m:t>,</m:t>
        </m:r>
      </m:oMath>
      <w:r>
        <w:rPr>
          <w:rFonts w:eastAsiaTheme="minorEastAsia"/>
        </w:rPr>
        <w:t xml:space="preserve"> is the vertex set </w:t>
      </w:r>
      <m:oMath>
        <m:d>
          <m:dPr>
            <m:begChr m:val="{"/>
            <m:endChr m:val="}"/>
            <m:ctrlPr>
              <w:rPr>
                <w:rFonts w:ascii="Cambria Math" w:eastAsiaTheme="minorEastAsia" w:hAnsi="Cambria Math"/>
                <w:i/>
              </w:rPr>
            </m:ctrlPr>
          </m:dPr>
          <m:e>
            <m:r>
              <w:rPr>
                <w:rFonts w:ascii="Cambria Math" w:eastAsiaTheme="minorEastAsia" w:hAnsi="Cambria Math"/>
              </w:rPr>
              <m:t>a, b, c</m:t>
            </m:r>
          </m:e>
        </m:d>
      </m:oMath>
      <w:r>
        <w:rPr>
          <w:rFonts w:eastAsiaTheme="minorEastAsia"/>
        </w:rPr>
        <w:t xml:space="preserve">, and </w:t>
      </w:r>
      <m:oMath>
        <m:r>
          <w:rPr>
            <w:rFonts w:ascii="Cambria Math" w:hAnsi="Cambria Math"/>
          </w:rPr>
          <m:t>E</m:t>
        </m:r>
      </m:oMath>
      <w:r>
        <w:rPr>
          <w:rFonts w:eastAsiaTheme="minorEastAsia"/>
        </w:rPr>
        <w:t xml:space="preserve"> or </w:t>
      </w:r>
      <m:oMath>
        <m:r>
          <w:rPr>
            <w:rFonts w:ascii="Cambria Math" w:hAnsi="Cambria Math"/>
          </w:rPr>
          <m:t>E(G)</m:t>
        </m:r>
      </m:oMath>
      <w:r>
        <w:rPr>
          <w:rFonts w:eastAsiaTheme="minorEastAsia"/>
        </w:rPr>
        <w:t xml:space="preserve"> is the edge set </w:t>
      </w:r>
      <m:oMath>
        <m:d>
          <m:dPr>
            <m:begChr m:val="{"/>
            <m:endChr m:val="}"/>
            <m:ctrlPr>
              <w:rPr>
                <w:rFonts w:ascii="Cambria Math" w:eastAsiaTheme="minorEastAsia" w:hAnsi="Cambria Math"/>
                <w:i/>
              </w:rPr>
            </m:ctrlPr>
          </m:dPr>
          <m:e>
            <m:r>
              <w:rPr>
                <w:rFonts w:ascii="Cambria Math" w:eastAsiaTheme="minorEastAsia" w:hAnsi="Cambria Math"/>
              </w:rPr>
              <m:t>ab, ac, bc</m:t>
            </m:r>
          </m:e>
        </m:d>
      </m:oMath>
      <w:r>
        <w:rPr>
          <w:rFonts w:eastAsiaTheme="minorEastAsia"/>
        </w:rPr>
        <w:t>.</w:t>
      </w:r>
      <w:r w:rsidR="0041129A">
        <w:rPr>
          <w:rFonts w:eastAsiaTheme="minorEastAsia"/>
        </w:rPr>
        <w:t xml:space="preserve">  Here the nodes have been coloured to enable uncomplicated representation of positions.  Therefore,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oMath>
      <w:r w:rsidR="0041129A">
        <w:rPr>
          <w:rFonts w:eastAsiaTheme="minorEastAsia"/>
        </w:rPr>
        <w:t xml:space="preserve"> is black</w:t>
      </w:r>
      <m:oMath>
        <m:r>
          <w:rPr>
            <w:rFonts w:ascii="Cambria Math" w:eastAsiaTheme="minorEastAsia" w:hAnsi="Cambria Math"/>
          </w:rPr>
          <m:t xml:space="preserve"> P</m:t>
        </m:r>
        <m:d>
          <m:dPr>
            <m:ctrlPr>
              <w:rPr>
                <w:rFonts w:ascii="Cambria Math" w:eastAsiaTheme="minorEastAsia" w:hAnsi="Cambria Math"/>
                <w:i/>
              </w:rPr>
            </m:ctrlPr>
          </m:dPr>
          <m:e>
            <m:r>
              <w:rPr>
                <w:rFonts w:ascii="Cambria Math" w:eastAsiaTheme="minorEastAsia" w:hAnsi="Cambria Math"/>
              </w:rPr>
              <m:t>b</m:t>
            </m:r>
          </m:e>
        </m:d>
      </m:oMath>
      <w:r w:rsidR="0041129A">
        <w:rPr>
          <w:rFonts w:eastAsiaTheme="minorEastAsia"/>
        </w:rPr>
        <w:t xml:space="preserve">, is grey, and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c</m:t>
            </m:r>
          </m:e>
        </m:d>
      </m:oMath>
      <w:r w:rsidR="0041129A">
        <w:rPr>
          <w:rFonts w:eastAsiaTheme="minorEastAsia"/>
        </w:rPr>
        <w:t xml:space="preserve"> is white.  </w:t>
      </w:r>
      <w:r w:rsidR="00665095">
        <w:rPr>
          <w:rFonts w:eastAsiaTheme="minorEastAsia"/>
        </w:rPr>
        <w:t>Additionally</w:t>
      </w:r>
      <m:oMath>
        <m:r>
          <w:rPr>
            <w:rFonts w:ascii="Cambria Math" w:eastAsiaTheme="minorEastAsia" w:hAnsi="Cambria Math"/>
          </w:rPr>
          <m:t xml:space="preserve"> P</m:t>
        </m:r>
        <m:d>
          <m:dPr>
            <m:ctrlPr>
              <w:rPr>
                <w:rFonts w:ascii="Cambria Math" w:eastAsiaTheme="minorEastAsia" w:hAnsi="Cambria Math"/>
                <w:i/>
              </w:rPr>
            </m:ctrlPr>
          </m:dPr>
          <m:e>
            <m:r>
              <w:rPr>
                <w:rFonts w:ascii="Cambria Math" w:eastAsiaTheme="minorEastAsia" w:hAnsi="Cambria Math"/>
              </w:rPr>
              <m:t>G</m:t>
            </m:r>
          </m:e>
        </m:d>
      </m:oMath>
      <w:r w:rsidR="0041129A">
        <w:rPr>
          <w:rFonts w:eastAsiaTheme="minorEastAsia"/>
        </w:rPr>
        <w:t xml:space="preserve">, is the set </w:t>
      </w:r>
      <m:oMath>
        <m:d>
          <m:dPr>
            <m:begChr m:val="{"/>
            <m:endChr m:val="}"/>
            <m:ctrlPr>
              <w:rPr>
                <w:rFonts w:ascii="Cambria Math" w:eastAsiaTheme="minorEastAsia" w:hAnsi="Cambria Math"/>
                <w:i/>
              </w:rPr>
            </m:ctrlPr>
          </m:dPr>
          <m:e>
            <m:r>
              <w:rPr>
                <w:rFonts w:ascii="Cambria Math" w:eastAsiaTheme="minorEastAsia" w:hAnsi="Cambria Math"/>
              </w:rPr>
              <m:t>black, grey, white</m:t>
            </m:r>
          </m:e>
        </m:d>
        <m:r>
          <w:rPr>
            <w:rFonts w:ascii="Cambria Math" w:eastAsiaTheme="minorEastAsia" w:hAnsi="Cambria Math"/>
          </w:rPr>
          <m:t>.</m:t>
        </m:r>
      </m:oMath>
      <w:r w:rsidR="00AF6A68">
        <w:rPr>
          <w:rFonts w:eastAsiaTheme="minorEastAsia"/>
        </w:rPr>
        <w:t xml:space="preserve">  This graph is undirected so </w:t>
      </w:r>
      <m:oMath>
        <m:r>
          <w:rPr>
            <w:rFonts w:ascii="Cambria Math" w:eastAsiaTheme="minorEastAsia" w:hAnsi="Cambria Math"/>
          </w:rPr>
          <m:t>N(c)</m:t>
        </m:r>
      </m:oMath>
      <w:r w:rsidR="00946062">
        <w:rPr>
          <w:rFonts w:eastAsiaTheme="minorEastAsia"/>
        </w:rPr>
        <w:t xml:space="preserve"> is simply the set of nodes </w:t>
      </w:r>
      <m:oMath>
        <m:d>
          <m:dPr>
            <m:begChr m:val="{"/>
            <m:endChr m:val="}"/>
            <m:ctrlPr>
              <w:rPr>
                <w:rFonts w:ascii="Cambria Math" w:eastAsiaTheme="minorEastAsia" w:hAnsi="Cambria Math"/>
                <w:i/>
              </w:rPr>
            </m:ctrlPr>
          </m:dPr>
          <m:e>
            <m:r>
              <w:rPr>
                <w:rFonts w:ascii="Cambria Math" w:eastAsiaTheme="minorEastAsia" w:hAnsi="Cambria Math"/>
              </w:rPr>
              <m:t>a, b</m:t>
            </m:r>
          </m:e>
        </m:d>
      </m:oMath>
      <w:r w:rsidR="00946062">
        <w:rPr>
          <w:rFonts w:eastAsiaTheme="minorEastAsia"/>
        </w:rPr>
        <w:t>.</w:t>
      </w:r>
      <w:r w:rsidR="00052F62">
        <w:rPr>
          <w:rFonts w:eastAsiaTheme="minorEastAsia"/>
        </w:rPr>
        <w:t xml:space="preserve">  To move to the slightly more complicated examples,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b</m:t>
                </m:r>
              </m:e>
            </m:d>
          </m:e>
        </m:d>
      </m:oMath>
      <w:r w:rsidR="00052F62">
        <w:rPr>
          <w:rFonts w:eastAsiaTheme="minorEastAsia"/>
        </w:rPr>
        <w:t xml:space="preserve"> is the set of positions </w:t>
      </w:r>
      <m:oMath>
        <m:d>
          <m:dPr>
            <m:begChr m:val="{"/>
            <m:endChr m:val="}"/>
            <m:ctrlPr>
              <w:rPr>
                <w:rFonts w:ascii="Cambria Math" w:eastAsiaTheme="minorEastAsia" w:hAnsi="Cambria Math"/>
                <w:i/>
              </w:rPr>
            </m:ctrlPr>
          </m:dPr>
          <m:e>
            <m:r>
              <w:rPr>
                <w:rFonts w:ascii="Cambria Math" w:eastAsiaTheme="minorEastAsia" w:hAnsi="Cambria Math"/>
              </w:rPr>
              <m:t>black, white</m:t>
            </m:r>
          </m:e>
        </m:d>
      </m:oMath>
      <w:r w:rsidR="00052F62">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e>
        </m:d>
      </m:oMath>
      <w:r w:rsidR="00052F62">
        <w:rPr>
          <w:rFonts w:eastAsiaTheme="minorEastAsia"/>
        </w:rPr>
        <w:t xml:space="preserve"> is the set of nodes that are neighbours to nodes of a </w:t>
      </w:r>
      <m:oMath>
        <m:r>
          <w:rPr>
            <w:rFonts w:ascii="Cambria Math" w:eastAsiaTheme="minorEastAsia" w:hAnsi="Cambria Math"/>
          </w:rPr>
          <m:t>grey</m:t>
        </m:r>
      </m:oMath>
      <w:r w:rsidR="00052F62">
        <w:rPr>
          <w:rFonts w:eastAsiaTheme="minorEastAsia"/>
        </w:rPr>
        <w:t xml:space="preserve"> position, i.e., </w:t>
      </w:r>
      <m:oMath>
        <m:d>
          <m:dPr>
            <m:begChr m:val="{"/>
            <m:endChr m:val="}"/>
            <m:ctrlPr>
              <w:rPr>
                <w:rFonts w:ascii="Cambria Math" w:eastAsiaTheme="minorEastAsia" w:hAnsi="Cambria Math"/>
                <w:i/>
              </w:rPr>
            </m:ctrlPr>
          </m:dPr>
          <m:e>
            <m:r>
              <w:rPr>
                <w:rFonts w:ascii="Cambria Math" w:eastAsiaTheme="minorEastAsia" w:hAnsi="Cambria Math"/>
              </w:rPr>
              <m:t>a, c</m:t>
            </m:r>
          </m:e>
        </m:d>
      </m:oMath>
      <w:r w:rsidR="00052F62">
        <w:rPr>
          <w:rFonts w:eastAsiaTheme="minorEastAsia"/>
        </w:rPr>
        <w:t>.</w:t>
      </w:r>
    </w:p>
    <w:p w:rsidR="00665095" w:rsidRPr="0022099F" w:rsidRDefault="00665095" w:rsidP="00545E55">
      <w:pPr>
        <w:jc w:val="both"/>
      </w:pPr>
      <w:r>
        <w:t>Nodes have attributes</w:t>
      </w:r>
      <w:r w:rsidR="006E3508">
        <w:t xml:space="preserve">; if an attribute makes no reference to the names or labels of the nodes in a graph then these are classified as </w:t>
      </w:r>
      <w:r w:rsidR="006E3508" w:rsidRPr="006E3508">
        <w:rPr>
          <w:i/>
        </w:rPr>
        <w:t>structural</w:t>
      </w:r>
      <w:r w:rsidR="006E3508">
        <w:t xml:space="preserve"> or </w:t>
      </w:r>
      <w:r w:rsidR="006E3508" w:rsidRPr="006E3508">
        <w:rPr>
          <w:i/>
        </w:rPr>
        <w:t>graph-theoretic attributes</w:t>
      </w:r>
      <w:r w:rsidR="006E3508">
        <w:t>.  For example, the property of being directly connected to every other node in the graph</w:t>
      </w:r>
      <w:r w:rsidR="00C21974">
        <w:t xml:space="preserve"> is a structural attribute.  The</w:t>
      </w:r>
      <w:r w:rsidR="006E3508">
        <w:t xml:space="preserve"> property of being directly connected to node </w:t>
      </w:r>
      <m:oMath>
        <m:r>
          <w:rPr>
            <w:rFonts w:ascii="Cambria Math" w:eastAsiaTheme="minorEastAsia" w:hAnsi="Cambria Math"/>
          </w:rPr>
          <m:t>b</m:t>
        </m:r>
      </m:oMath>
      <w:r w:rsidR="006E3508">
        <w:rPr>
          <w:rFonts w:eastAsiaTheme="minorEastAsia"/>
        </w:rPr>
        <w:t xml:space="preserve"> is </w:t>
      </w:r>
      <w:r w:rsidR="00C21974">
        <w:rPr>
          <w:rFonts w:eastAsiaTheme="minorEastAsia"/>
        </w:rPr>
        <w:t xml:space="preserve">not a structural attribute.  In the example in </w:t>
      </w:r>
      <w:fldSimple w:instr=" REF _Ref258327066 \h  \* MERGEFORMAT ">
        <w:r w:rsidR="007C7018">
          <w:t xml:space="preserve">Figure </w:t>
        </w:r>
        <w:r w:rsidR="007C7018">
          <w:rPr>
            <w:noProof/>
          </w:rPr>
          <w:t>1</w:t>
        </w:r>
      </w:fldSimple>
      <w:r w:rsidR="00C21974">
        <w:rPr>
          <w:rFonts w:eastAsiaTheme="minorEastAsia"/>
        </w:rPr>
        <w:t xml:space="preserve"> above, </w:t>
      </w:r>
      <m:oMath>
        <m:r>
          <w:rPr>
            <w:rFonts w:ascii="Cambria Math" w:eastAsiaTheme="minorEastAsia" w:hAnsi="Cambria Math"/>
          </w:rPr>
          <m:t>a</m:t>
        </m:r>
      </m:oMath>
      <w:r w:rsidR="00C21974">
        <w:rPr>
          <w:rFonts w:eastAsiaTheme="minorEastAsia"/>
        </w:rPr>
        <w:t xml:space="preserve"> exhibits both of these properties but only the former is a structural attribute.</w:t>
      </w:r>
    </w:p>
    <w:p w:rsidR="00AD2E0C" w:rsidRDefault="00AD2E0C" w:rsidP="00545E55">
      <w:pPr>
        <w:pStyle w:val="Heading2"/>
        <w:jc w:val="both"/>
      </w:pPr>
      <w:bookmarkStart w:id="22" w:name="_Ref258247193"/>
      <w:bookmarkStart w:id="23" w:name="_Ref258247198"/>
      <w:bookmarkStart w:id="24" w:name="_Toc259019103"/>
      <w:r>
        <w:t>Graph Theory</w:t>
      </w:r>
      <w:bookmarkEnd w:id="22"/>
      <w:bookmarkEnd w:id="23"/>
      <w:bookmarkEnd w:id="24"/>
    </w:p>
    <w:p w:rsidR="00513962" w:rsidRPr="00513962" w:rsidRDefault="00513962" w:rsidP="00545E55">
      <w:pPr>
        <w:jc w:val="both"/>
      </w:pPr>
      <w:r>
        <w:t xml:space="preserve">This section </w:t>
      </w:r>
      <w:r w:rsidR="00DB226B">
        <w:t>builds upon the mathematics of the previous section and introduces some graph-theoretic concepts.  These will be required to understand the foremost equivalence definitions</w:t>
      </w:r>
      <w:r w:rsidR="00E1425C">
        <w:t xml:space="preserve"> as well as the algorithms currently used to implement the notion of position as equivalence.</w:t>
      </w:r>
    </w:p>
    <w:p w:rsidR="008970B6" w:rsidRDefault="00512DB0" w:rsidP="00545E55">
      <w:pPr>
        <w:pStyle w:val="Heading3"/>
        <w:jc w:val="both"/>
      </w:pPr>
      <w:bookmarkStart w:id="25" w:name="_Toc259019104"/>
      <w:r>
        <w:t xml:space="preserve">Mapping: </w:t>
      </w:r>
      <w:r w:rsidR="008970B6">
        <w:t>Isomorphism</w:t>
      </w:r>
      <w:bookmarkEnd w:id="25"/>
    </w:p>
    <w:p w:rsidR="002F7BAB" w:rsidRDefault="00DA4ADA" w:rsidP="00545E55">
      <w:pPr>
        <w:jc w:val="both"/>
        <w:rPr>
          <w:rFonts w:eastAsiaTheme="minorEastAsia"/>
        </w:rPr>
      </w:pPr>
      <w:r>
        <w:t xml:space="preserve">Two graphs, </w:t>
      </w:r>
      <m:oMath>
        <m:r>
          <w:rPr>
            <w:rFonts w:ascii="Cambria Math" w:hAnsi="Cambria Math"/>
          </w:rPr>
          <m:t>G</m:t>
        </m:r>
      </m:oMath>
      <w:r>
        <w:rPr>
          <w:rFonts w:eastAsiaTheme="minorEastAsia"/>
        </w:rPr>
        <w:t xml:space="preserve"> and </w:t>
      </w:r>
      <m:oMath>
        <m:r>
          <w:rPr>
            <w:rFonts w:ascii="Cambria Math" w:eastAsiaTheme="minorEastAsia" w:hAnsi="Cambria Math"/>
          </w:rPr>
          <m:t>H</m:t>
        </m:r>
      </m:oMath>
      <w:r>
        <w:rPr>
          <w:rFonts w:eastAsiaTheme="minorEastAsia"/>
        </w:rPr>
        <w:t xml:space="preserve">, are isomorphic if there is a one-to-one mapping from the nodes of </w:t>
      </w:r>
      <m:oMath>
        <m:r>
          <w:rPr>
            <w:rFonts w:ascii="Cambria Math" w:hAnsi="Cambria Math"/>
          </w:rPr>
          <m:t>G</m:t>
        </m:r>
      </m:oMath>
      <w:r>
        <w:rPr>
          <w:rFonts w:eastAsiaTheme="minorEastAsia"/>
        </w:rPr>
        <w:t xml:space="preserve">  to the nodes of </w:t>
      </w:r>
      <m:oMath>
        <m:r>
          <w:rPr>
            <w:rFonts w:ascii="Cambria Math" w:eastAsiaTheme="minorEastAsia" w:hAnsi="Cambria Math"/>
          </w:rPr>
          <m:t>H</m:t>
        </m:r>
      </m:oMath>
      <w:r>
        <w:rPr>
          <w:rFonts w:eastAsiaTheme="minorEastAsia"/>
        </w:rPr>
        <w:t xml:space="preserve"> that preserves the adjacency of nodes </w:t>
      </w:r>
      <w:sdt>
        <w:sdtPr>
          <w:id w:val="5999879"/>
          <w:citation/>
        </w:sdtPr>
        <w:sdtContent>
          <w:fldSimple w:instr=" CITATION Was94 \l 2057 ">
            <w:r w:rsidR="00B97735">
              <w:rPr>
                <w:noProof/>
              </w:rPr>
              <w:t>(Wasserman &amp; Faust, 1994)</w:t>
            </w:r>
          </w:fldSimple>
        </w:sdtContent>
      </w:sdt>
      <w:r>
        <w:t>.  Thus an isomorphic graph preserves the relationships among the objects of the original graph</w:t>
      </w:r>
      <w:r w:rsidR="00181186">
        <w:t xml:space="preserve"> once a one-to-one mapping has been undertaken.</w:t>
      </w:r>
      <w:r w:rsidR="00F83CF7">
        <w:t xml:space="preserve">  Therefore, if two nodes are connected in the original graph, their corresponding nodes in the second, isomorphic graph will also be connected.</w:t>
      </w:r>
      <w:r w:rsidR="000B7B95">
        <w:t xml:space="preserve">  A formal definition for this is that a graph isomorphism between two graphs</w:t>
      </w:r>
      <m:oMath>
        <m:r>
          <w:rPr>
            <w:rFonts w:ascii="Cambria Math" w:hAnsi="Cambria Math"/>
          </w:rPr>
          <m:t xml:space="preserve"> G</m:t>
        </m:r>
      </m:oMath>
      <w:r w:rsidR="000B7B95">
        <w:rPr>
          <w:rFonts w:eastAsiaTheme="minorEastAsia"/>
        </w:rPr>
        <w:t xml:space="preserve"> and </w:t>
      </w:r>
      <m:oMath>
        <m:r>
          <w:rPr>
            <w:rFonts w:ascii="Cambria Math" w:eastAsiaTheme="minorEastAsia" w:hAnsi="Cambria Math"/>
          </w:rPr>
          <m:t>H</m:t>
        </m:r>
      </m:oMath>
      <w:r w:rsidR="000B7B95">
        <w:rPr>
          <w:rFonts w:eastAsiaTheme="minorEastAsia"/>
        </w:rPr>
        <w:t xml:space="preserve"> is a mapping </w:t>
      </w:r>
      <m:oMath>
        <m:r>
          <w:rPr>
            <w:rFonts w:ascii="Cambria Math" w:eastAsiaTheme="minorEastAsia" w:hAnsi="Cambria Math"/>
          </w:rPr>
          <m:t>π:G→H</m:t>
        </m:r>
      </m:oMath>
      <w:r w:rsidR="000B7B95">
        <w:rPr>
          <w:rFonts w:eastAsiaTheme="minorEastAsia"/>
        </w:rPr>
        <w:t xml:space="preserve"> such that for all </w:t>
      </w:r>
      <m:oMath>
        <m:r>
          <w:rPr>
            <w:rFonts w:ascii="Cambria Math" w:eastAsiaTheme="minorEastAsia" w:hAnsi="Cambria Math"/>
          </w:rPr>
          <m:t>a,b∈V</m:t>
        </m:r>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 π</m:t>
            </m:r>
            <m:d>
              <m:dPr>
                <m:ctrlPr>
                  <w:rPr>
                    <w:rFonts w:ascii="Cambria Math" w:eastAsiaTheme="minorEastAsia" w:hAnsi="Cambria Math"/>
                    <w:i/>
                  </w:rPr>
                </m:ctrlPr>
              </m:dPr>
              <m:e>
                <m:r>
                  <w:rPr>
                    <w:rFonts w:ascii="Cambria Math" w:eastAsiaTheme="minorEastAsia" w:hAnsi="Cambria Math"/>
                  </w:rPr>
                  <m:t>b</m:t>
                </m:r>
              </m:e>
            </m:d>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H</m:t>
            </m:r>
          </m:e>
        </m:d>
      </m:oMath>
      <w:r w:rsidR="00905125">
        <w:rPr>
          <w:rFonts w:eastAsiaTheme="minorEastAsia"/>
        </w:rPr>
        <w:t xml:space="preserve"> </w:t>
      </w:r>
      <w:sdt>
        <w:sdtPr>
          <w:rPr>
            <w:rFonts w:eastAsiaTheme="minorEastAsia"/>
          </w:rPr>
          <w:id w:val="6000454"/>
          <w:citation/>
        </w:sdtPr>
        <w:sdtContent>
          <w:r w:rsidR="00222D65">
            <w:rPr>
              <w:rFonts w:eastAsiaTheme="minorEastAsia"/>
            </w:rPr>
            <w:fldChar w:fldCharType="begin"/>
          </w:r>
          <w:r w:rsidR="00905125">
            <w:rPr>
              <w:rFonts w:eastAsiaTheme="minorEastAsia"/>
            </w:rPr>
            <w:instrText xml:space="preserve"> CITATION Bor92 \t  \l 2057  </w:instrText>
          </w:r>
          <w:r w:rsidR="00222D65">
            <w:rPr>
              <w:rFonts w:eastAsiaTheme="minorEastAsia"/>
            </w:rPr>
            <w:fldChar w:fldCharType="separate"/>
          </w:r>
          <w:r w:rsidR="00B97735" w:rsidRPr="00B97735">
            <w:rPr>
              <w:rFonts w:eastAsiaTheme="minorEastAsia"/>
              <w:noProof/>
            </w:rPr>
            <w:t>(Borgatti &amp; Everett, 1992)</w:t>
          </w:r>
          <w:r w:rsidR="00222D65">
            <w:rPr>
              <w:rFonts w:eastAsiaTheme="minorEastAsia"/>
            </w:rPr>
            <w:fldChar w:fldCharType="end"/>
          </w:r>
        </w:sdtContent>
      </w:sdt>
      <w:r w:rsidR="00245136">
        <w:rPr>
          <w:rFonts w:eastAsiaTheme="minorEastAsia"/>
        </w:rPr>
        <w:t>.</w:t>
      </w:r>
    </w:p>
    <w:p w:rsidR="00245136" w:rsidRDefault="00245136" w:rsidP="00545E55">
      <w:pPr>
        <w:jc w:val="both"/>
        <w:rPr>
          <w:rFonts w:eastAsiaTheme="minorEastAsia"/>
        </w:rPr>
      </w:pPr>
      <w:r>
        <w:rPr>
          <w:rFonts w:eastAsiaTheme="minorEastAsia"/>
        </w:rPr>
        <w:t>An example of two isomorphic graphs and the mapp</w:t>
      </w:r>
      <w:r w:rsidR="00BF2E0A">
        <w:rPr>
          <w:rFonts w:eastAsiaTheme="minorEastAsia"/>
        </w:rPr>
        <w:t xml:space="preserve">ing between them is given in </w:t>
      </w:r>
      <w:fldSimple w:instr=" REF _Ref258340116 \h  \* MERGEFORMAT ">
        <w:r w:rsidR="007C7018">
          <w:t xml:space="preserve">Figure </w:t>
        </w:r>
        <w:r w:rsidR="007C7018">
          <w:rPr>
            <w:noProof/>
          </w:rPr>
          <w:t>2</w:t>
        </w:r>
      </w:fldSimple>
      <w:r w:rsidR="00BF2E0A">
        <w:rPr>
          <w:rFonts w:eastAsiaTheme="minorEastAsia"/>
        </w:rPr>
        <w:t xml:space="preserve"> and </w:t>
      </w:r>
      <w:fldSimple w:instr=" REF _Ref258341102 \h  \* MERGEFORMAT ">
        <w:r w:rsidR="007C7018">
          <w:t xml:space="preserve">Table </w:t>
        </w:r>
        <w:r w:rsidR="007C7018">
          <w:rPr>
            <w:noProof/>
          </w:rPr>
          <w:t>1</w:t>
        </w:r>
      </w:fldSimple>
      <w:r>
        <w:rPr>
          <w:rFonts w:eastAsiaTheme="minorEastAsia"/>
        </w:rPr>
        <w:t xml:space="preserve"> below.</w:t>
      </w:r>
    </w:p>
    <w:p w:rsidR="008676A9" w:rsidRDefault="00222D65" w:rsidP="00545E55">
      <w:pPr>
        <w:jc w:val="both"/>
      </w:pPr>
      <w:r>
        <w:rPr>
          <w:noProof/>
          <w:lang w:eastAsia="en-GB"/>
        </w:rPr>
        <w:pict>
          <v:group id="_x0000_s1046" editas="canvas" style="position:absolute;margin-left:88.35pt;margin-top:8.6pt;width:271.5pt;height:166.6pt;z-index:251658240;mso-position-horizontal-relative:char;mso-position-vertical-relative:line" coordorigin="3948,2758" coordsize="4331,2658">
            <o:lock v:ext="edit" aspectratio="t"/>
            <v:shape id="_x0000_s1047" type="#_x0000_t120" style="position:absolute;left:3948;top:2758;width:4331;height:2658" filled="f" stroked="f">
              <v:fill o:detectmouseclick="t"/>
              <v:path o:connecttype="none"/>
              <o:lock v:ext="edit" text="t"/>
            </v:shape>
            <v:shape id="_x0000_s1068" type="#_x0000_t202" style="position:absolute;left:7840;top:3838;width:439;height:417;mso-width-relative:margin;mso-height-relative:margin" stroked="f">
              <v:fill opacity="0"/>
              <v:textbox style="mso-next-textbox:#_x0000_s1068">
                <w:txbxContent>
                  <w:p w:rsidR="005434FA" w:rsidRPr="002564BB" w:rsidRDefault="005434FA" w:rsidP="007344F5">
                    <w:pPr>
                      <w:jc w:val="center"/>
                      <w:rPr>
                        <w:sz w:val="28"/>
                        <w:szCs w:val="28"/>
                      </w:rPr>
                    </w:pPr>
                    <m:oMathPara>
                      <m:oMath>
                        <m:r>
                          <w:rPr>
                            <w:rFonts w:ascii="Cambria Math" w:hAnsi="Cambria Math"/>
                            <w:sz w:val="28"/>
                            <w:szCs w:val="28"/>
                          </w:rPr>
                          <m:t>q</m:t>
                        </m:r>
                      </m:oMath>
                    </m:oMathPara>
                  </w:p>
                </w:txbxContent>
              </v:textbox>
            </v:shape>
            <v:shape id="_x0000_s1081" type="#_x0000_t202" style="position:absolute;left:6521;top:3835;width:440;height:420;mso-width-relative:margin;mso-height-relative:margin" stroked="f">
              <v:fill opacity="0"/>
              <v:textbox style="mso-next-textbox:#_x0000_s1081">
                <w:txbxContent>
                  <w:p w:rsidR="005434FA" w:rsidRPr="002564BB" w:rsidRDefault="005434FA" w:rsidP="007344F5">
                    <w:pPr>
                      <w:jc w:val="center"/>
                      <w:rPr>
                        <w:sz w:val="28"/>
                        <w:szCs w:val="28"/>
                      </w:rPr>
                    </w:pPr>
                    <m:oMathPara>
                      <m:oMath>
                        <m:r>
                          <w:rPr>
                            <w:rFonts w:ascii="Cambria Math" w:hAnsi="Cambria Math"/>
                            <w:sz w:val="28"/>
                            <w:szCs w:val="28"/>
                          </w:rPr>
                          <m:t>n</m:t>
                        </m:r>
                      </m:oMath>
                    </m:oMathPara>
                  </w:p>
                </w:txbxContent>
              </v:textbox>
            </v:shape>
            <v:shape id="_x0000_s1049" type="#_x0000_t202" style="position:absolute;left:5483;top:3575;width:440;height:416;mso-width-relative:margin;mso-height-relative:margin" stroked="f">
              <v:fill opacity="0"/>
              <v:textbox style="mso-next-textbox:#_x0000_s1049">
                <w:txbxContent>
                  <w:p w:rsidR="005434FA" w:rsidRPr="002564BB" w:rsidRDefault="005434FA" w:rsidP="008676A9">
                    <w:pPr>
                      <w:jc w:val="center"/>
                      <w:rPr>
                        <w:sz w:val="28"/>
                        <w:szCs w:val="28"/>
                      </w:rPr>
                    </w:pPr>
                    <m:oMathPara>
                      <m:oMath>
                        <m:r>
                          <w:rPr>
                            <w:rFonts w:ascii="Cambria Math" w:hAnsi="Cambria Math"/>
                            <w:sz w:val="28"/>
                            <w:szCs w:val="28"/>
                          </w:rPr>
                          <m:t>c</m:t>
                        </m:r>
                      </m:oMath>
                    </m:oMathPara>
                  </w:p>
                </w:txbxContent>
              </v:textbox>
            </v:shape>
            <v:shape id="_x0000_s1051" type="#_x0000_t120" style="position:absolute;left:4810;top:3048;width:251;height:265" fillcolor="white [3212]">
              <v:textbox style="mso-next-textbox:#_x0000_s1051">
                <w:txbxContent>
                  <w:p w:rsidR="005434FA" w:rsidRPr="0022099F" w:rsidRDefault="005434FA" w:rsidP="008676A9">
                    <w:pPr>
                      <w:jc w:val="center"/>
                      <w:rPr>
                        <w:rFonts w:cstheme="minorHAnsi"/>
                        <w:sz w:val="32"/>
                        <w:szCs w:val="32"/>
                      </w:rPr>
                    </w:pPr>
                  </w:p>
                </w:txbxContent>
              </v:textbox>
            </v:shape>
            <v:shape id="_x0000_s1052" type="#_x0000_t120" style="position:absolute;left:5357;top:3643;width:252;height:267">
              <v:textbox style="mso-next-textbox:#_x0000_s1052">
                <w:txbxContent>
                  <w:p w:rsidR="005434FA" w:rsidRPr="0022099F" w:rsidRDefault="005434FA" w:rsidP="008676A9">
                    <w:pPr>
                      <w:jc w:val="center"/>
                      <w:rPr>
                        <w:rFonts w:cstheme="minorHAnsi"/>
                        <w:sz w:val="32"/>
                        <w:szCs w:val="32"/>
                      </w:rPr>
                    </w:pPr>
                  </w:p>
                </w:txbxContent>
              </v:textbox>
            </v:shape>
            <v:shape id="_x0000_s1053" type="#_x0000_t120" style="position:absolute;left:4261;top:3656;width:252;height:268" fillcolor="white [3212]">
              <v:textbox style="mso-next-textbox:#_x0000_s1053">
                <w:txbxContent>
                  <w:p w:rsidR="005434FA" w:rsidRPr="0022099F" w:rsidRDefault="005434FA" w:rsidP="008676A9">
                    <w:pPr>
                      <w:jc w:val="center"/>
                      <w:rPr>
                        <w:rFonts w:cstheme="minorHAnsi"/>
                        <w:sz w:val="32"/>
                        <w:szCs w:val="32"/>
                      </w:rPr>
                    </w:pPr>
                  </w:p>
                </w:txbxContent>
              </v:textbox>
            </v:shape>
            <v:shape id="_x0000_s1054" type="#_x0000_t32" style="position:absolute;left:4387;top:3181;width:423;height:475;flip:x" o:connectortype="straight"/>
            <v:shape id="_x0000_s1055" type="#_x0000_t32" style="position:absolute;left:5061;top:3181;width:422;height:462" o:connectortype="straight"/>
            <v:shape id="_x0000_s1058" type="#_x0000_t202" style="position:absolute;left:4710;top:4722;width:438;height:422;mso-width-relative:margin;mso-height-relative:margin" stroked="f">
              <v:fill opacity="0"/>
              <v:textbox style="mso-next-textbox:#_x0000_s1058">
                <w:txbxContent>
                  <w:p w:rsidR="005434FA" w:rsidRPr="009513F5" w:rsidRDefault="005434FA" w:rsidP="008676A9">
                    <w:pPr>
                      <w:jc w:val="center"/>
                      <w:rPr>
                        <w:b/>
                        <w:sz w:val="28"/>
                        <w:szCs w:val="28"/>
                      </w:rPr>
                    </w:pPr>
                    <m:oMathPara>
                      <m:oMath>
                        <m:r>
                          <m:rPr>
                            <m:sty m:val="bi"/>
                          </m:rPr>
                          <w:rPr>
                            <w:rFonts w:ascii="Cambria Math" w:hAnsi="Cambria Math"/>
                            <w:sz w:val="28"/>
                            <w:szCs w:val="28"/>
                          </w:rPr>
                          <m:t>G</m:t>
                        </m:r>
                      </m:oMath>
                    </m:oMathPara>
                  </w:p>
                </w:txbxContent>
              </v:textbox>
            </v:shape>
            <v:shape id="_x0000_s1060" type="#_x0000_t120" style="position:absolute;left:4809;top:3656;width:252;height:268" fillcolor="white [3212]">
              <v:textbox style="mso-next-textbox:#_x0000_s1060">
                <w:txbxContent>
                  <w:p w:rsidR="005434FA" w:rsidRPr="0022099F" w:rsidRDefault="005434FA" w:rsidP="008676A9">
                    <w:pPr>
                      <w:jc w:val="center"/>
                      <w:rPr>
                        <w:rFonts w:cstheme="minorHAnsi"/>
                        <w:sz w:val="32"/>
                        <w:szCs w:val="32"/>
                      </w:rPr>
                    </w:pPr>
                  </w:p>
                </w:txbxContent>
              </v:textbox>
            </v:shape>
            <v:shape id="_x0000_s1061" type="#_x0000_t120" style="position:absolute;left:4809;top:4238;width:252;height:268" fillcolor="white [3212]">
              <v:textbox style="mso-next-textbox:#_x0000_s1061">
                <w:txbxContent>
                  <w:p w:rsidR="005434FA" w:rsidRPr="0022099F" w:rsidRDefault="005434FA" w:rsidP="008676A9">
                    <w:pPr>
                      <w:jc w:val="center"/>
                      <w:rPr>
                        <w:rFonts w:cstheme="minorHAnsi"/>
                        <w:sz w:val="32"/>
                        <w:szCs w:val="32"/>
                      </w:rPr>
                    </w:pPr>
                  </w:p>
                </w:txbxContent>
              </v:textbox>
            </v:shape>
            <v:shape id="_x0000_s1062" type="#_x0000_t32" style="position:absolute;left:4935;top:3313;width:1;height:343;flip:x" o:connectortype="straight"/>
            <v:shape id="_x0000_s1063" type="#_x0000_t32" style="position:absolute;left:4933;top:3910;width:2;height:343" o:connectortype="straight"/>
            <v:shape id="_x0000_s1064" type="#_x0000_t32" style="position:absolute;left:4513;top:3790;width:296;height:1" o:connectortype="straight"/>
            <v:shape id="_x0000_s1065" type="#_x0000_t32" style="position:absolute;left:5061;top:3793;width:296;height:1" o:connectortype="straight"/>
            <v:shape id="_x0000_s1048" type="#_x0000_t202" style="position:absolute;left:3948;top:3575;width:439;height:419;mso-width-relative:margin;mso-height-relative:margin" stroked="f">
              <v:fill opacity="0"/>
              <v:textbox style="mso-next-textbox:#_x0000_s1048">
                <w:txbxContent>
                  <w:p w:rsidR="005434FA" w:rsidRPr="002564BB" w:rsidRDefault="005434FA" w:rsidP="008676A9">
                    <w:pPr>
                      <w:jc w:val="center"/>
                      <w:rPr>
                        <w:sz w:val="28"/>
                        <w:szCs w:val="28"/>
                      </w:rPr>
                    </w:pPr>
                    <m:oMathPara>
                      <m:oMath>
                        <m:r>
                          <w:rPr>
                            <w:rFonts w:ascii="Cambria Math" w:hAnsi="Cambria Math"/>
                            <w:sz w:val="28"/>
                            <w:szCs w:val="28"/>
                          </w:rPr>
                          <m:t>a</m:t>
                        </m:r>
                      </m:oMath>
                    </m:oMathPara>
                  </w:p>
                </w:txbxContent>
              </v:textbox>
            </v:shape>
            <v:shape id="_x0000_s1066" type="#_x0000_t202" style="position:absolute;left:4918;top:3749;width:439;height:418;mso-width-relative:margin;mso-height-relative:margin" stroked="f">
              <v:fill opacity="0"/>
              <v:textbox style="mso-next-textbox:#_x0000_s1066">
                <w:txbxContent>
                  <w:p w:rsidR="005434FA" w:rsidRPr="002564BB" w:rsidRDefault="005434FA" w:rsidP="007344F5">
                    <w:pPr>
                      <w:jc w:val="center"/>
                      <w:rPr>
                        <w:sz w:val="28"/>
                        <w:szCs w:val="28"/>
                      </w:rPr>
                    </w:pPr>
                    <m:oMathPara>
                      <m:oMath>
                        <m:r>
                          <w:rPr>
                            <w:rFonts w:ascii="Cambria Math" w:hAnsi="Cambria Math"/>
                            <w:sz w:val="28"/>
                            <w:szCs w:val="28"/>
                          </w:rPr>
                          <m:t>e</m:t>
                        </m:r>
                      </m:oMath>
                    </m:oMathPara>
                  </w:p>
                </w:txbxContent>
              </v:textbox>
            </v:shape>
            <v:shape id="_x0000_s1067" type="#_x0000_t202" style="position:absolute;left:4936;top:4208;width:440;height:418;mso-width-relative:margin;mso-height-relative:margin" stroked="f">
              <v:fill opacity="0"/>
              <v:textbox style="mso-next-textbox:#_x0000_s1067">
                <w:txbxContent>
                  <w:p w:rsidR="005434FA" w:rsidRPr="002564BB" w:rsidRDefault="005434FA" w:rsidP="007344F5">
                    <w:pPr>
                      <w:jc w:val="center"/>
                      <w:rPr>
                        <w:sz w:val="28"/>
                        <w:szCs w:val="28"/>
                      </w:rPr>
                    </w:pPr>
                    <m:oMathPara>
                      <m:oMath>
                        <m:r>
                          <w:rPr>
                            <w:rFonts w:ascii="Cambria Math" w:hAnsi="Cambria Math"/>
                            <w:sz w:val="28"/>
                            <w:szCs w:val="28"/>
                          </w:rPr>
                          <m:t>d</m:t>
                        </m:r>
                      </m:oMath>
                    </m:oMathPara>
                  </w:p>
                </w:txbxContent>
              </v:textbox>
            </v:shape>
            <v:shape id="_x0000_s1050" type="#_x0000_t202" style="position:absolute;left:4710;top:2760;width:438;height:419;mso-width-relative:margin;mso-height-relative:margin" stroked="f">
              <v:fill opacity="0"/>
              <v:textbox style="mso-next-textbox:#_x0000_s1050">
                <w:txbxContent>
                  <w:p w:rsidR="005434FA" w:rsidRPr="002564BB" w:rsidRDefault="005434FA" w:rsidP="008676A9">
                    <w:pPr>
                      <w:jc w:val="center"/>
                      <w:rPr>
                        <w:sz w:val="28"/>
                        <w:szCs w:val="28"/>
                      </w:rPr>
                    </w:pPr>
                    <m:oMathPara>
                      <m:oMath>
                        <m:r>
                          <w:rPr>
                            <w:rFonts w:ascii="Cambria Math" w:hAnsi="Cambria Math"/>
                            <w:sz w:val="28"/>
                            <w:szCs w:val="28"/>
                          </w:rPr>
                          <m:t>b</m:t>
                        </m:r>
                      </m:oMath>
                    </m:oMathPara>
                  </w:p>
                </w:txbxContent>
              </v:textbox>
            </v:shape>
            <v:shape id="_x0000_s1069" type="#_x0000_t120" style="position:absolute;left:7275;top:3046;width:250;height:265" fillcolor="white [3212]">
              <v:textbox style="mso-next-textbox:#_x0000_s1069">
                <w:txbxContent>
                  <w:p w:rsidR="005434FA" w:rsidRPr="0022099F" w:rsidRDefault="005434FA" w:rsidP="007344F5">
                    <w:pPr>
                      <w:jc w:val="center"/>
                      <w:rPr>
                        <w:rFonts w:cstheme="minorHAnsi"/>
                        <w:sz w:val="32"/>
                        <w:szCs w:val="32"/>
                      </w:rPr>
                    </w:pPr>
                  </w:p>
                </w:txbxContent>
              </v:textbox>
            </v:shape>
            <v:shape id="_x0000_s1070" type="#_x0000_t120" style="position:absolute;left:7948;top:3657;width:252;height:267">
              <v:textbox style="mso-next-textbox:#_x0000_s1070">
                <w:txbxContent>
                  <w:p w:rsidR="005434FA" w:rsidRPr="0022099F" w:rsidRDefault="005434FA" w:rsidP="007344F5">
                    <w:pPr>
                      <w:jc w:val="center"/>
                      <w:rPr>
                        <w:rFonts w:cstheme="minorHAnsi"/>
                        <w:sz w:val="32"/>
                        <w:szCs w:val="32"/>
                      </w:rPr>
                    </w:pPr>
                  </w:p>
                </w:txbxContent>
              </v:textbox>
            </v:shape>
            <v:shape id="_x0000_s1071" type="#_x0000_t120" style="position:absolute;left:6598;top:3657;width:252;height:268" fillcolor="white [3212]">
              <v:textbox style="mso-next-textbox:#_x0000_s1071">
                <w:txbxContent>
                  <w:p w:rsidR="005434FA" w:rsidRPr="0022099F" w:rsidRDefault="005434FA" w:rsidP="007344F5">
                    <w:pPr>
                      <w:jc w:val="center"/>
                      <w:rPr>
                        <w:rFonts w:cstheme="minorHAnsi"/>
                        <w:sz w:val="32"/>
                        <w:szCs w:val="32"/>
                      </w:rPr>
                    </w:pPr>
                  </w:p>
                </w:txbxContent>
              </v:textbox>
            </v:shape>
            <v:shape id="_x0000_s1072" type="#_x0000_t32" style="position:absolute;left:6724;top:3183;width:550;height:474;flip:x" o:connectortype="straight"/>
            <v:shape id="_x0000_s1073" type="#_x0000_t32" style="position:absolute;left:7525;top:3196;width:549;height:461" o:connectortype="straight"/>
            <v:shape id="_x0000_s1074" type="#_x0000_t202" style="position:absolute;left:7174;top:4721;width:439;height:422;mso-width-relative:margin;mso-height-relative:margin" stroked="f">
              <v:fill opacity="0"/>
              <v:textbox style="mso-next-textbox:#_x0000_s1074">
                <w:txbxContent>
                  <w:p w:rsidR="005434FA" w:rsidRPr="009513F5" w:rsidRDefault="005434FA" w:rsidP="007344F5">
                    <w:pPr>
                      <w:jc w:val="center"/>
                      <w:rPr>
                        <w:b/>
                        <w:sz w:val="28"/>
                        <w:szCs w:val="28"/>
                      </w:rPr>
                    </w:pPr>
                    <m:oMathPara>
                      <m:oMath>
                        <m:r>
                          <m:rPr>
                            <m:sty m:val="bi"/>
                          </m:rPr>
                          <w:rPr>
                            <w:rFonts w:ascii="Cambria Math" w:hAnsi="Cambria Math"/>
                            <w:sz w:val="28"/>
                            <w:szCs w:val="28"/>
                          </w:rPr>
                          <m:t>H</m:t>
                        </m:r>
                      </m:oMath>
                    </m:oMathPara>
                  </w:p>
                </w:txbxContent>
              </v:textbox>
            </v:shape>
            <v:shape id="_x0000_s1075" type="#_x0000_t120" style="position:absolute;left:7061;top:3656;width:250;height:268" fillcolor="white [3212]">
              <v:textbox style="mso-next-textbox:#_x0000_s1075">
                <w:txbxContent>
                  <w:p w:rsidR="005434FA" w:rsidRPr="0022099F" w:rsidRDefault="005434FA" w:rsidP="007344F5">
                    <w:pPr>
                      <w:jc w:val="center"/>
                      <w:rPr>
                        <w:rFonts w:cstheme="minorHAnsi"/>
                        <w:sz w:val="32"/>
                        <w:szCs w:val="32"/>
                      </w:rPr>
                    </w:pPr>
                  </w:p>
                </w:txbxContent>
              </v:textbox>
            </v:shape>
            <v:shape id="_x0000_s1076" type="#_x0000_t120" style="position:absolute;left:7525;top:3656;width:251;height:268" fillcolor="white [3212]">
              <v:textbox style="mso-next-textbox:#_x0000_s1076">
                <w:txbxContent>
                  <w:p w:rsidR="005434FA" w:rsidRPr="0022099F" w:rsidRDefault="005434FA" w:rsidP="007344F5">
                    <w:pPr>
                      <w:jc w:val="center"/>
                      <w:rPr>
                        <w:rFonts w:cstheme="minorHAnsi"/>
                        <w:sz w:val="32"/>
                        <w:szCs w:val="32"/>
                      </w:rPr>
                    </w:pPr>
                  </w:p>
                </w:txbxContent>
              </v:textbox>
            </v:shape>
            <v:shape id="_x0000_s1077" type="#_x0000_t32" style="position:absolute;left:7186;top:3272;width:126;height:384;flip:x" o:connectortype="straight"/>
            <v:shape id="_x0000_s1082" type="#_x0000_t202" style="position:absolute;left:7401;top:3835;width:439;height:418;mso-width-relative:margin;mso-height-relative:margin" stroked="f">
              <v:fill opacity="0"/>
              <v:textbox style="mso-next-textbox:#_x0000_s1082">
                <w:txbxContent>
                  <w:p w:rsidR="005434FA" w:rsidRPr="002564BB" w:rsidRDefault="005434FA" w:rsidP="007344F5">
                    <w:pPr>
                      <w:jc w:val="center"/>
                      <w:rPr>
                        <w:sz w:val="28"/>
                        <w:szCs w:val="28"/>
                      </w:rPr>
                    </w:pPr>
                    <m:oMathPara>
                      <m:oMath>
                        <m:r>
                          <w:rPr>
                            <w:rFonts w:ascii="Cambria Math" w:hAnsi="Cambria Math"/>
                            <w:sz w:val="28"/>
                            <w:szCs w:val="28"/>
                          </w:rPr>
                          <m:t>p</m:t>
                        </m:r>
                      </m:oMath>
                    </m:oMathPara>
                  </w:p>
                </w:txbxContent>
              </v:textbox>
            </v:shape>
            <v:shape id="_x0000_s1083" type="#_x0000_t202" style="position:absolute;left:6961;top:3835;width:440;height:418;mso-width-relative:margin;mso-height-relative:margin" stroked="f">
              <v:fill opacity="0"/>
              <v:textbox style="mso-next-textbox:#_x0000_s1083">
                <w:txbxContent>
                  <w:p w:rsidR="005434FA" w:rsidRPr="002564BB" w:rsidRDefault="005434FA" w:rsidP="007344F5">
                    <w:pPr>
                      <w:jc w:val="center"/>
                      <w:rPr>
                        <w:sz w:val="28"/>
                        <w:szCs w:val="28"/>
                      </w:rPr>
                    </w:pPr>
                    <m:oMathPara>
                      <m:oMath>
                        <m:r>
                          <w:rPr>
                            <w:rFonts w:ascii="Cambria Math" w:hAnsi="Cambria Math"/>
                            <w:sz w:val="28"/>
                            <w:szCs w:val="28"/>
                          </w:rPr>
                          <m:t>o</m:t>
                        </m:r>
                      </m:oMath>
                    </m:oMathPara>
                  </w:p>
                </w:txbxContent>
              </v:textbox>
            </v:shape>
            <v:shape id="_x0000_s1084" type="#_x0000_t202" style="position:absolute;left:7174;top:2758;width:439;height:419;mso-width-relative:margin;mso-height-relative:margin" stroked="f">
              <v:fill opacity="0"/>
              <v:textbox style="mso-next-textbox:#_x0000_s1084">
                <w:txbxContent>
                  <w:p w:rsidR="005434FA" w:rsidRPr="002564BB" w:rsidRDefault="005434FA" w:rsidP="007344F5">
                    <w:pPr>
                      <w:jc w:val="center"/>
                      <w:rPr>
                        <w:sz w:val="28"/>
                        <w:szCs w:val="28"/>
                      </w:rPr>
                    </w:pPr>
                    <m:oMathPara>
                      <m:oMath>
                        <m:r>
                          <w:rPr>
                            <w:rFonts w:ascii="Cambria Math" w:hAnsi="Cambria Math"/>
                            <w:sz w:val="28"/>
                            <w:szCs w:val="28"/>
                          </w:rPr>
                          <m:t>m</m:t>
                        </m:r>
                      </m:oMath>
                    </m:oMathPara>
                  </w:p>
                </w:txbxContent>
              </v:textbox>
            </v:shape>
            <v:shape id="_x0000_s1085" type="#_x0000_t32" style="position:absolute;left:7489;top:3272;width:161;height:384" o:connectortype="straight"/>
            <v:shape id="_x0000_s1086" type="#_x0000_t32" style="position:absolute;left:7311;top:3790;width:214;height:1" o:connectortype="straight"/>
            <v:shape id="_x0000_s1087" type="#_x0000_t32" style="position:absolute;left:7776;top:3790;width:172;height:1" o:connectortype="straight"/>
            <v:shape id="_x0000_s1059" type="#_x0000_t202" style="position:absolute;left:4562;top:5143;width:3088;height:273" stroked="f">
              <v:textbox style="mso-next-textbox:#_x0000_s1059" inset="0,0,0,0">
                <w:txbxContent>
                  <w:p w:rsidR="005434FA" w:rsidRPr="00005764" w:rsidRDefault="005434FA" w:rsidP="007344F5">
                    <w:pPr>
                      <w:pStyle w:val="Caption"/>
                      <w:jc w:val="center"/>
                      <w:rPr>
                        <w:noProof/>
                      </w:rPr>
                    </w:pPr>
                    <w:bookmarkStart w:id="26" w:name="_Ref258340116"/>
                    <w:bookmarkStart w:id="27" w:name="_Toc259019182"/>
                    <w:r>
                      <w:t xml:space="preserve">Figure </w:t>
                    </w:r>
                    <w:fldSimple w:instr=" SEQ Figure \* ARABIC ">
                      <w:r w:rsidR="007C7018">
                        <w:rPr>
                          <w:noProof/>
                        </w:rPr>
                        <w:t>2</w:t>
                      </w:r>
                    </w:fldSimple>
                    <w:bookmarkEnd w:id="26"/>
                    <w:r>
                      <w:t xml:space="preserve">: Graphs </w:t>
                    </w:r>
                    <m:oMath>
                      <m:r>
                        <m:rPr>
                          <m:sty m:val="bi"/>
                        </m:rPr>
                        <w:rPr>
                          <w:rFonts w:ascii="Cambria Math" w:hAnsi="Cambria Math"/>
                        </w:rPr>
                        <m:t>G</m:t>
                      </m:r>
                    </m:oMath>
                    <w:r>
                      <w:rPr>
                        <w:rFonts w:eastAsiaTheme="minorEastAsia"/>
                      </w:rPr>
                      <w:t xml:space="preserve"> and </w:t>
                    </w:r>
                    <m:oMath>
                      <m:r>
                        <m:rPr>
                          <m:sty m:val="bi"/>
                        </m:rPr>
                        <w:rPr>
                          <w:rFonts w:ascii="Cambria Math" w:eastAsiaTheme="minorEastAsia" w:hAnsi="Cambria Math"/>
                        </w:rPr>
                        <m:t>H</m:t>
                      </m:r>
                    </m:oMath>
                    <w:r>
                      <w:rPr>
                        <w:rFonts w:eastAsiaTheme="minorEastAsia"/>
                      </w:rPr>
                      <w:t xml:space="preserve"> are isomorphic</w:t>
                    </w:r>
                    <w:r>
                      <w:t>.</w:t>
                    </w:r>
                    <w:bookmarkEnd w:id="27"/>
                  </w:p>
                </w:txbxContent>
              </v:textbox>
            </v:shape>
          </v:group>
        </w:pict>
      </w:r>
    </w:p>
    <w:p w:rsidR="008676A9" w:rsidRDefault="008676A9" w:rsidP="00545E55">
      <w:pPr>
        <w:jc w:val="both"/>
      </w:pPr>
    </w:p>
    <w:p w:rsidR="008676A9" w:rsidRDefault="008676A9" w:rsidP="00545E55">
      <w:pPr>
        <w:jc w:val="both"/>
      </w:pPr>
    </w:p>
    <w:p w:rsidR="008676A9" w:rsidRDefault="008676A9" w:rsidP="00545E55">
      <w:pPr>
        <w:jc w:val="both"/>
      </w:pPr>
    </w:p>
    <w:p w:rsidR="008676A9" w:rsidRDefault="008676A9" w:rsidP="00545E55">
      <w:pPr>
        <w:jc w:val="both"/>
      </w:pPr>
    </w:p>
    <w:p w:rsidR="008676A9" w:rsidRDefault="008676A9" w:rsidP="00545E55">
      <w:pPr>
        <w:jc w:val="both"/>
      </w:pPr>
    </w:p>
    <w:p w:rsidR="007344F5" w:rsidRDefault="007344F5" w:rsidP="00545E55">
      <w:pPr>
        <w:jc w:val="both"/>
      </w:pPr>
    </w:p>
    <w:p w:rsidR="009513F5" w:rsidRDefault="009513F5" w:rsidP="00545E55">
      <w:pPr>
        <w:jc w:val="both"/>
      </w:pPr>
      <w:r>
        <w:br w:type="page"/>
      </w:r>
    </w:p>
    <w:p w:rsidR="007344F5" w:rsidRDefault="007344F5" w:rsidP="00545E55">
      <w:pPr>
        <w:jc w:val="both"/>
      </w:pPr>
    </w:p>
    <w:p w:rsidR="00EE480B" w:rsidRPr="00EE480B" w:rsidRDefault="009513F5" w:rsidP="00545E55">
      <w:pPr>
        <w:pStyle w:val="Caption"/>
        <w:keepNext/>
        <w:jc w:val="center"/>
        <w:rPr>
          <w:rFonts w:eastAsiaTheme="minorEastAsia"/>
        </w:rPr>
      </w:pPr>
      <w:bookmarkStart w:id="28" w:name="_Ref258341102"/>
      <w:bookmarkStart w:id="29" w:name="_Ref258341094"/>
      <w:bookmarkStart w:id="30" w:name="_Toc259019199"/>
      <w:r>
        <w:t xml:space="preserve">Table </w:t>
      </w:r>
      <w:fldSimple w:instr=" SEQ Table \* ARABIC ">
        <w:r w:rsidR="007C7018">
          <w:rPr>
            <w:noProof/>
          </w:rPr>
          <w:t>1</w:t>
        </w:r>
      </w:fldSimple>
      <w:bookmarkEnd w:id="28"/>
      <w:r>
        <w:t xml:space="preserve">: The graph isomorphism </w:t>
      </w:r>
      <m:oMath>
        <m:sSub>
          <m:sSubPr>
            <m:ctrlPr>
              <w:rPr>
                <w:rFonts w:ascii="Cambria Math" w:hAnsi="Cambria Math"/>
                <w:i/>
                <w:color w:val="000000" w:themeColor="text1" w:themeShade="BF"/>
                <w:sz w:val="22"/>
                <w:szCs w:val="22"/>
              </w:rPr>
            </m:ctrlPr>
          </m:sSubPr>
          <m:e>
            <m:r>
              <m:rPr>
                <m:sty m:val="bi"/>
              </m:rPr>
              <w:rPr>
                <w:rFonts w:ascii="Cambria Math" w:hAnsi="Cambria Math"/>
              </w:rPr>
              <m:t>π</m:t>
            </m:r>
          </m:e>
          <m:sub>
            <m:r>
              <m:rPr>
                <m:sty m:val="bi"/>
              </m:rPr>
              <w:rPr>
                <w:rFonts w:ascii="Cambria Math" w:hAnsi="Cambria Math"/>
              </w:rPr>
              <m:t>1</m:t>
            </m:r>
          </m:sub>
        </m:sSub>
        <m:r>
          <m:rPr>
            <m:sty m:val="bi"/>
          </m:rPr>
          <w:rPr>
            <w:rFonts w:ascii="Cambria Math" w:eastAsiaTheme="minorEastAsia" w:hAnsi="Cambria Math"/>
          </w:rPr>
          <m:t>:G→H</m:t>
        </m:r>
      </m:oMath>
      <w:r w:rsidR="00865A88">
        <w:rPr>
          <w:rFonts w:eastAsiaTheme="minorEastAsia"/>
        </w:rPr>
        <w:t xml:space="preserve"> </w:t>
      </w:r>
      <w:r w:rsidR="00EE480B">
        <w:rPr>
          <w:rFonts w:eastAsiaTheme="minorEastAsia"/>
        </w:rPr>
        <w:t xml:space="preserve">relating the graphs in </w:t>
      </w:r>
      <w:fldSimple w:instr=" REF _Ref258340116 \h  \* MERGEFORMAT ">
        <w:r w:rsidR="007C7018">
          <w:t xml:space="preserve">Figure </w:t>
        </w:r>
        <w:r w:rsidR="007C7018">
          <w:rPr>
            <w:noProof/>
          </w:rPr>
          <w:t>2</w:t>
        </w:r>
      </w:fldSimple>
      <w:r w:rsidR="00EE480B">
        <w:rPr>
          <w:rFonts w:eastAsiaTheme="minorEastAsia"/>
        </w:rPr>
        <w:t>.</w:t>
      </w:r>
      <w:bookmarkEnd w:id="29"/>
      <w:bookmarkEnd w:id="30"/>
    </w:p>
    <w:tbl>
      <w:tblPr>
        <w:tblStyle w:val="LightShading1"/>
        <w:tblW w:w="2500" w:type="pct"/>
        <w:jc w:val="center"/>
        <w:tblLook w:val="06A0"/>
      </w:tblPr>
      <w:tblGrid>
        <w:gridCol w:w="1585"/>
        <w:gridCol w:w="3036"/>
      </w:tblGrid>
      <w:tr w:rsidR="009513F5" w:rsidTr="009513F5">
        <w:trPr>
          <w:cnfStyle w:val="100000000000"/>
          <w:trHeight w:val="258"/>
          <w:jc w:val="center"/>
        </w:trPr>
        <w:tc>
          <w:tcPr>
            <w:cnfStyle w:val="001000000000"/>
            <w:tcW w:w="1715" w:type="pct"/>
          </w:tcPr>
          <w:p w:rsidR="009513F5" w:rsidRDefault="009513F5" w:rsidP="00545E55">
            <w:pPr>
              <w:jc w:val="both"/>
            </w:pPr>
            <m:oMathPara>
              <m:oMath>
                <m:r>
                  <m:rPr>
                    <m:sty m:val="bi"/>
                  </m:rPr>
                  <w:rPr>
                    <w:rFonts w:ascii="Cambria Math" w:hAnsi="Cambria Math"/>
                  </w:rPr>
                  <m:t>g</m:t>
                </m:r>
              </m:oMath>
            </m:oMathPara>
          </w:p>
        </w:tc>
        <w:tc>
          <w:tcPr>
            <w:tcW w:w="3285" w:type="pct"/>
          </w:tcPr>
          <w:p w:rsidR="009513F5" w:rsidRDefault="00222D65" w:rsidP="00545E55">
            <w:pPr>
              <w:jc w:val="both"/>
              <w:cnfStyle w:val="100000000000"/>
            </w:pPr>
            <m:oMathPara>
              <m:oMath>
                <m:sSub>
                  <m:sSubPr>
                    <m:ctrlPr>
                      <w:rPr>
                        <w:rFonts w:ascii="Cambria Math" w:hAnsi="Cambria Math"/>
                        <w:i/>
                      </w:rPr>
                    </m:ctrlPr>
                  </m:sSubPr>
                  <m:e>
                    <m:r>
                      <m:rPr>
                        <m:sty m:val="bi"/>
                      </m:rPr>
                      <w:rPr>
                        <w:rFonts w:ascii="Cambria Math" w:hAnsi="Cambria Math"/>
                      </w:rPr>
                      <m:t>π</m:t>
                    </m:r>
                  </m:e>
                  <m:sub>
                    <m:r>
                      <m:rPr>
                        <m:sty m:val="bi"/>
                      </m:rPr>
                      <w:rPr>
                        <w:rFonts w:ascii="Cambria Math" w:hAnsi="Cambria Math"/>
                      </w:rPr>
                      <m:t>1</m:t>
                    </m:r>
                  </m:sub>
                </m:sSub>
                <m:d>
                  <m:dPr>
                    <m:ctrlPr>
                      <w:rPr>
                        <w:rFonts w:ascii="Cambria Math" w:hAnsi="Cambria Math"/>
                        <w:i/>
                      </w:rPr>
                    </m:ctrlPr>
                  </m:dPr>
                  <m:e>
                    <m:r>
                      <m:rPr>
                        <m:sty m:val="bi"/>
                      </m:rPr>
                      <w:rPr>
                        <w:rFonts w:ascii="Cambria Math" w:hAnsi="Cambria Math"/>
                      </w:rPr>
                      <m:t>g</m:t>
                    </m:r>
                  </m:e>
                </m:d>
              </m:oMath>
            </m:oMathPara>
          </w:p>
        </w:tc>
      </w:tr>
      <w:tr w:rsidR="009513F5" w:rsidTr="009513F5">
        <w:trPr>
          <w:trHeight w:val="258"/>
          <w:jc w:val="center"/>
        </w:trPr>
        <w:tc>
          <w:tcPr>
            <w:cnfStyle w:val="001000000000"/>
            <w:tcW w:w="1715" w:type="pct"/>
          </w:tcPr>
          <w:p w:rsidR="009513F5" w:rsidRPr="005C3DFE" w:rsidRDefault="005C3DFE" w:rsidP="00545E55">
            <w:pPr>
              <w:jc w:val="both"/>
              <w:rPr>
                <w:rFonts w:eastAsiaTheme="minorEastAsia"/>
                <w:b w:val="0"/>
              </w:rPr>
            </w:pPr>
            <m:oMathPara>
              <m:oMath>
                <m:r>
                  <m:rPr>
                    <m:sty m:val="bi"/>
                  </m:rPr>
                  <w:rPr>
                    <w:rFonts w:ascii="Cambria Math" w:hAnsi="Cambria Math"/>
                  </w:rPr>
                  <m:t>a</m:t>
                </m:r>
              </m:oMath>
            </m:oMathPara>
          </w:p>
        </w:tc>
        <w:tc>
          <w:tcPr>
            <w:tcW w:w="3285" w:type="pct"/>
          </w:tcPr>
          <w:p w:rsidR="009513F5" w:rsidRPr="009513F5" w:rsidRDefault="005C3DFE" w:rsidP="00545E55">
            <w:pPr>
              <w:jc w:val="both"/>
              <w:cnfStyle w:val="000000000000"/>
            </w:pPr>
            <m:oMathPara>
              <m:oMath>
                <m:r>
                  <w:rPr>
                    <w:rFonts w:ascii="Cambria Math" w:hAnsi="Cambria Math"/>
                  </w:rPr>
                  <m:t>o</m:t>
                </m:r>
              </m:oMath>
            </m:oMathPara>
          </w:p>
        </w:tc>
      </w:tr>
      <w:tr w:rsidR="009513F5" w:rsidTr="009513F5">
        <w:trPr>
          <w:trHeight w:val="258"/>
          <w:jc w:val="center"/>
        </w:trPr>
        <w:tc>
          <w:tcPr>
            <w:cnfStyle w:val="001000000000"/>
            <w:tcW w:w="1715" w:type="pct"/>
          </w:tcPr>
          <w:p w:rsidR="009513F5" w:rsidRPr="005C3DFE" w:rsidRDefault="005C3DFE" w:rsidP="00545E55">
            <w:pPr>
              <w:jc w:val="both"/>
              <w:rPr>
                <w:b w:val="0"/>
              </w:rPr>
            </w:pPr>
            <m:oMathPara>
              <m:oMath>
                <m:r>
                  <m:rPr>
                    <m:sty m:val="bi"/>
                  </m:rPr>
                  <w:rPr>
                    <w:rFonts w:ascii="Cambria Math" w:hAnsi="Cambria Math"/>
                  </w:rPr>
                  <m:t>b</m:t>
                </m:r>
              </m:oMath>
            </m:oMathPara>
          </w:p>
        </w:tc>
        <w:tc>
          <w:tcPr>
            <w:tcW w:w="3285" w:type="pct"/>
          </w:tcPr>
          <w:p w:rsidR="009513F5" w:rsidRPr="009513F5" w:rsidRDefault="005C3DFE" w:rsidP="00545E55">
            <w:pPr>
              <w:jc w:val="both"/>
              <w:cnfStyle w:val="000000000000"/>
            </w:pPr>
            <m:oMathPara>
              <m:oMath>
                <m:r>
                  <w:rPr>
                    <w:rFonts w:ascii="Cambria Math" w:hAnsi="Cambria Math"/>
                  </w:rPr>
                  <m:t>p</m:t>
                </m:r>
              </m:oMath>
            </m:oMathPara>
          </w:p>
        </w:tc>
      </w:tr>
      <w:tr w:rsidR="009513F5" w:rsidTr="009513F5">
        <w:trPr>
          <w:trHeight w:val="258"/>
          <w:jc w:val="center"/>
        </w:trPr>
        <w:tc>
          <w:tcPr>
            <w:cnfStyle w:val="001000000000"/>
            <w:tcW w:w="1715" w:type="pct"/>
          </w:tcPr>
          <w:p w:rsidR="009513F5" w:rsidRPr="005C3DFE" w:rsidRDefault="005C3DFE" w:rsidP="00545E55">
            <w:pPr>
              <w:jc w:val="both"/>
              <w:rPr>
                <w:b w:val="0"/>
              </w:rPr>
            </w:pPr>
            <m:oMathPara>
              <m:oMath>
                <m:r>
                  <m:rPr>
                    <m:sty m:val="bi"/>
                  </m:rPr>
                  <w:rPr>
                    <w:rFonts w:ascii="Cambria Math" w:hAnsi="Cambria Math"/>
                  </w:rPr>
                  <m:t>c</m:t>
                </m:r>
              </m:oMath>
            </m:oMathPara>
          </w:p>
        </w:tc>
        <w:tc>
          <w:tcPr>
            <w:tcW w:w="3285" w:type="pct"/>
          </w:tcPr>
          <w:p w:rsidR="009513F5" w:rsidRPr="009513F5" w:rsidRDefault="005C3DFE" w:rsidP="00545E55">
            <w:pPr>
              <w:jc w:val="both"/>
              <w:cnfStyle w:val="000000000000"/>
            </w:pPr>
            <m:oMathPara>
              <m:oMath>
                <m:r>
                  <w:rPr>
                    <w:rFonts w:ascii="Cambria Math" w:hAnsi="Cambria Math"/>
                  </w:rPr>
                  <m:t>q</m:t>
                </m:r>
              </m:oMath>
            </m:oMathPara>
          </w:p>
        </w:tc>
      </w:tr>
      <w:tr w:rsidR="009513F5" w:rsidTr="009513F5">
        <w:trPr>
          <w:trHeight w:val="258"/>
          <w:jc w:val="center"/>
        </w:trPr>
        <w:tc>
          <w:tcPr>
            <w:cnfStyle w:val="001000000000"/>
            <w:tcW w:w="1715" w:type="pct"/>
          </w:tcPr>
          <w:p w:rsidR="009513F5" w:rsidRPr="005C3DFE" w:rsidRDefault="005C3DFE" w:rsidP="00545E55">
            <w:pPr>
              <w:jc w:val="both"/>
              <w:rPr>
                <w:b w:val="0"/>
              </w:rPr>
            </w:pPr>
            <m:oMathPara>
              <m:oMath>
                <m:r>
                  <m:rPr>
                    <m:sty m:val="bi"/>
                  </m:rPr>
                  <w:rPr>
                    <w:rFonts w:ascii="Cambria Math" w:hAnsi="Cambria Math"/>
                  </w:rPr>
                  <m:t>d</m:t>
                </m:r>
              </m:oMath>
            </m:oMathPara>
          </w:p>
        </w:tc>
        <w:tc>
          <w:tcPr>
            <w:tcW w:w="3285" w:type="pct"/>
          </w:tcPr>
          <w:p w:rsidR="009513F5" w:rsidRPr="009513F5" w:rsidRDefault="005C3DFE" w:rsidP="00545E55">
            <w:pPr>
              <w:jc w:val="both"/>
              <w:cnfStyle w:val="000000000000"/>
            </w:pPr>
            <m:oMathPara>
              <m:oMath>
                <m:r>
                  <w:rPr>
                    <w:rFonts w:ascii="Cambria Math" w:hAnsi="Cambria Math"/>
                  </w:rPr>
                  <m:t>r</m:t>
                </m:r>
              </m:oMath>
            </m:oMathPara>
          </w:p>
        </w:tc>
      </w:tr>
      <w:tr w:rsidR="009513F5" w:rsidTr="009513F5">
        <w:trPr>
          <w:trHeight w:val="258"/>
          <w:jc w:val="center"/>
        </w:trPr>
        <w:tc>
          <w:tcPr>
            <w:cnfStyle w:val="001000000000"/>
            <w:tcW w:w="1715" w:type="pct"/>
          </w:tcPr>
          <w:p w:rsidR="009513F5" w:rsidRPr="005C3DFE" w:rsidRDefault="005C3DFE" w:rsidP="00545E55">
            <w:pPr>
              <w:jc w:val="both"/>
              <w:rPr>
                <w:b w:val="0"/>
              </w:rPr>
            </w:pPr>
            <m:oMathPara>
              <m:oMath>
                <m:r>
                  <m:rPr>
                    <m:sty m:val="bi"/>
                  </m:rPr>
                  <w:rPr>
                    <w:rFonts w:ascii="Cambria Math" w:hAnsi="Cambria Math"/>
                  </w:rPr>
                  <m:t>e</m:t>
                </m:r>
              </m:oMath>
            </m:oMathPara>
          </w:p>
        </w:tc>
        <w:tc>
          <w:tcPr>
            <w:tcW w:w="3285" w:type="pct"/>
          </w:tcPr>
          <w:p w:rsidR="009513F5" w:rsidRPr="009513F5" w:rsidRDefault="005C3DFE" w:rsidP="00545E55">
            <w:pPr>
              <w:jc w:val="both"/>
              <w:cnfStyle w:val="000000000000"/>
            </w:pPr>
            <m:oMathPara>
              <m:oMath>
                <m:r>
                  <w:rPr>
                    <w:rFonts w:ascii="Cambria Math" w:hAnsi="Cambria Math"/>
                  </w:rPr>
                  <m:t>s</m:t>
                </m:r>
              </m:oMath>
            </m:oMathPara>
          </w:p>
        </w:tc>
      </w:tr>
    </w:tbl>
    <w:p w:rsidR="00BF2E0A" w:rsidRDefault="00BF2E0A" w:rsidP="00545E55">
      <w:pPr>
        <w:jc w:val="both"/>
      </w:pPr>
    </w:p>
    <w:p w:rsidR="00AE12DF" w:rsidRDefault="00AE12DF" w:rsidP="00545E55">
      <w:pPr>
        <w:jc w:val="both"/>
      </w:pPr>
      <w:r>
        <w:t>Isomorphic graphs are, unsurprisingly, identical with respect to all graph-theoretic properties</w:t>
      </w:r>
      <w:r w:rsidR="00454241">
        <w:t>.  A useful way of thinking about whether or not two graphs are isomorphic is to imagine morphing one on top of the other.  If, once the two graphs were stripped of their vertex and edge labels, one of the graphs could be picked up off the paper and then rearranged and scaled so that it can be placed perfectly on top of the other graph, they are isomorphic.  At this point, without labels, the two graphs would be identical</w:t>
      </w:r>
      <w:r w:rsidR="002A037B">
        <w:t>.  From this it is clear that the graphs would have identical graph-theoretic properties.  The only possible differences between isomorphic graphs are non-structural attributes – any labels of the nodes and edges.</w:t>
      </w:r>
    </w:p>
    <w:p w:rsidR="00517BC3" w:rsidRDefault="00512DB0" w:rsidP="00545E55">
      <w:pPr>
        <w:pStyle w:val="Heading3"/>
        <w:jc w:val="both"/>
      </w:pPr>
      <w:bookmarkStart w:id="31" w:name="_Ref258436070"/>
      <w:bookmarkStart w:id="32" w:name="_Toc259019105"/>
      <w:r>
        <w:t xml:space="preserve">Mapping: </w:t>
      </w:r>
      <w:r w:rsidR="00517BC3">
        <w:t>Automorphism</w:t>
      </w:r>
      <w:bookmarkEnd w:id="31"/>
      <w:bookmarkEnd w:id="32"/>
    </w:p>
    <w:p w:rsidR="00BF2E0A" w:rsidRDefault="00BB3792" w:rsidP="009F57C3">
      <w:pPr>
        <w:jc w:val="both"/>
        <w:rPr>
          <w:rFonts w:eastAsiaTheme="minorEastAsia"/>
        </w:rPr>
      </w:pPr>
      <w:r>
        <w:t>All graphs are isomorphic with themselves</w:t>
      </w:r>
      <w:r w:rsidR="008D37A7">
        <w:t xml:space="preserve">.  </w:t>
      </w:r>
      <w:r w:rsidR="00350A4C">
        <w:t xml:space="preserve">More formally, for all graphs there exists a mapping </w:t>
      </w:r>
      <m:oMath>
        <m:r>
          <w:rPr>
            <w:rFonts w:ascii="Cambria Math" w:eastAsiaTheme="minorEastAsia" w:hAnsi="Cambria Math"/>
          </w:rPr>
          <m:t>π:G→G</m:t>
        </m:r>
      </m:oMath>
      <w:r w:rsidR="00350A4C">
        <w:rPr>
          <w:rFonts w:eastAsiaTheme="minorEastAsia"/>
        </w:rPr>
        <w:t xml:space="preserve"> such that </w:t>
      </w:r>
      <m:oMath>
        <m:r>
          <w:rPr>
            <w:rFonts w:ascii="Cambria Math" w:eastAsiaTheme="minorEastAsia" w:hAnsi="Cambria Math"/>
          </w:rPr>
          <m:t>π</m:t>
        </m:r>
      </m:oMath>
      <w:r w:rsidR="00350A4C">
        <w:rPr>
          <w:rFonts w:eastAsiaTheme="minorEastAsia"/>
        </w:rPr>
        <w:t xml:space="preserve"> is an isomorphism.</w:t>
      </w:r>
      <w:r w:rsidR="00545E55">
        <w:rPr>
          <w:rFonts w:eastAsiaTheme="minorEastAsia"/>
        </w:rPr>
        <w:t xml:space="preserve">  This isomorphic mapping of a structure to itself is known as an </w:t>
      </w:r>
      <w:r w:rsidR="00545E55" w:rsidRPr="00545E55">
        <w:rPr>
          <w:rFonts w:eastAsiaTheme="minorEastAsia"/>
          <w:i/>
        </w:rPr>
        <w:t>automorphism</w:t>
      </w:r>
      <w:r w:rsidR="00545E55">
        <w:rPr>
          <w:rFonts w:eastAsiaTheme="minorEastAsia"/>
        </w:rPr>
        <w:t>.</w:t>
      </w:r>
      <w:r w:rsidR="008D37A7">
        <w:rPr>
          <w:rFonts w:eastAsiaTheme="minorEastAsia"/>
        </w:rPr>
        <w:t xml:space="preserve">  </w:t>
      </w:r>
      <m:oMath>
        <m:r>
          <w:rPr>
            <w:rFonts w:ascii="Cambria Math" w:eastAsiaTheme="minorEastAsia" w:hAnsi="Cambria Math"/>
          </w:rPr>
          <m:t>π</m:t>
        </m:r>
      </m:oMath>
      <w:r w:rsidR="00545E55">
        <w:rPr>
          <w:rFonts w:eastAsiaTheme="minorEastAsia"/>
        </w:rPr>
        <w:t xml:space="preserve"> can always be the identity mapping (for all </w:t>
      </w:r>
      <m:oMath>
        <m:r>
          <w:rPr>
            <w:rFonts w:ascii="Cambria Math" w:eastAsiaTheme="minorEastAsia" w:hAnsi="Cambria Math"/>
          </w:rPr>
          <m:t>v∈V,π</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=v</m:t>
        </m:r>
      </m:oMath>
      <w:r w:rsidR="00545E55">
        <w:rPr>
          <w:rFonts w:eastAsiaTheme="minorEastAsia"/>
        </w:rPr>
        <w:t xml:space="preserve">) – which is why all graphs have at least one automorphic mapping – but </w:t>
      </w:r>
      <w:r w:rsidR="00FA7116">
        <w:rPr>
          <w:rFonts w:eastAsiaTheme="minorEastAsia"/>
        </w:rPr>
        <w:t>graphs often have automorphic mappings that are not the identity.</w:t>
      </w:r>
    </w:p>
    <w:p w:rsidR="00FA7116" w:rsidRDefault="00FA7116" w:rsidP="009F57C3">
      <w:pPr>
        <w:autoSpaceDE w:val="0"/>
        <w:autoSpaceDN w:val="0"/>
        <w:adjustRightInd w:val="0"/>
        <w:spacing w:after="0" w:line="240" w:lineRule="auto"/>
        <w:jc w:val="both"/>
        <w:rPr>
          <w:rFonts w:ascii="MS Shell Dlg 2" w:hAnsi="MS Shell Dlg 2" w:cs="MS Shell Dlg 2"/>
          <w:sz w:val="17"/>
          <w:szCs w:val="17"/>
        </w:rPr>
      </w:pPr>
      <w:r>
        <w:rPr>
          <w:rFonts w:eastAsiaTheme="minorEastAsia"/>
        </w:rPr>
        <w:t xml:space="preserve">As an example taken from Borgatti and Everett </w:t>
      </w:r>
      <w:sdt>
        <w:sdtPr>
          <w:rPr>
            <w:rFonts w:eastAsiaTheme="minorEastAsia"/>
          </w:rPr>
          <w:id w:val="32781355"/>
          <w:citation/>
        </w:sdtPr>
        <w:sdtContent>
          <w:r w:rsidR="00222D65">
            <w:rPr>
              <w:rFonts w:eastAsiaTheme="minorEastAsia"/>
            </w:rPr>
            <w:fldChar w:fldCharType="begin"/>
          </w:r>
          <w:r>
            <w:rPr>
              <w:rFonts w:eastAsiaTheme="minorEastAsia"/>
            </w:rPr>
            <w:instrText xml:space="preserve"> CITATION Bor92 \n  \t  \l 2057  </w:instrText>
          </w:r>
          <w:r w:rsidR="00222D65">
            <w:rPr>
              <w:rFonts w:eastAsiaTheme="minorEastAsia"/>
            </w:rPr>
            <w:fldChar w:fldCharType="separate"/>
          </w:r>
          <w:r w:rsidR="00B97735" w:rsidRPr="00B97735">
            <w:rPr>
              <w:rFonts w:eastAsiaTheme="minorEastAsia"/>
              <w:noProof/>
            </w:rPr>
            <w:t>(1992)</w:t>
          </w:r>
          <w:r w:rsidR="00222D65">
            <w:rPr>
              <w:rFonts w:eastAsiaTheme="minorEastAsia"/>
            </w:rPr>
            <w:fldChar w:fldCharType="end"/>
          </w:r>
        </w:sdtContent>
      </w:sdt>
      <w:r>
        <w:rPr>
          <w:rFonts w:eastAsiaTheme="minorEastAsia"/>
        </w:rPr>
        <w:t xml:space="preserve">, consider the graph in </w:t>
      </w:r>
      <w:r w:rsidR="00222D65">
        <w:rPr>
          <w:rFonts w:eastAsiaTheme="minorEastAsia"/>
        </w:rPr>
        <w:fldChar w:fldCharType="begin"/>
      </w:r>
      <w:r w:rsidR="00931EB2">
        <w:rPr>
          <w:rFonts w:eastAsiaTheme="minorEastAsia"/>
        </w:rPr>
        <w:instrText xml:space="preserve"> REF _Ref258345839 \h </w:instrText>
      </w:r>
      <w:r w:rsidR="00222D65">
        <w:rPr>
          <w:rFonts w:eastAsiaTheme="minorEastAsia"/>
        </w:rPr>
      </w:r>
      <w:r w:rsidR="00222D65">
        <w:rPr>
          <w:rFonts w:eastAsiaTheme="minorEastAsia"/>
        </w:rPr>
        <w:fldChar w:fldCharType="separate"/>
      </w:r>
      <w:r w:rsidR="007C7018">
        <w:t xml:space="preserve">Figure </w:t>
      </w:r>
      <w:r w:rsidR="007C7018">
        <w:rPr>
          <w:noProof/>
        </w:rPr>
        <w:t>3</w:t>
      </w:r>
      <w:r w:rsidR="00222D65">
        <w:rPr>
          <w:rFonts w:eastAsiaTheme="minorEastAsia"/>
        </w:rPr>
        <w:fldChar w:fldCharType="end"/>
      </w:r>
      <w:r>
        <w:rPr>
          <w:rFonts w:eastAsiaTheme="minorEastAsia"/>
        </w:rPr>
        <w:t>.  By observing the symmetries of the graph, one can easily perceive its automorphisms.  If all labels were remove</w:t>
      </w:r>
      <w:r w:rsidR="0061366B">
        <w:rPr>
          <w:rFonts w:eastAsiaTheme="minorEastAsia"/>
        </w:rPr>
        <w:t>d</w:t>
      </w:r>
      <w:r>
        <w:rPr>
          <w:rFonts w:eastAsiaTheme="minorEastAsia"/>
        </w:rPr>
        <w:t>, a rotation of 180</w:t>
      </w:r>
      <w:r w:rsidRPr="00FA7116">
        <w:t>°</w:t>
      </w:r>
      <w:r>
        <w:t xml:space="preserve"> along the horizontal axis would prove indistinguishable from the original graph.  </w:t>
      </w:r>
      <w:r w:rsidR="00CD71B5">
        <w:t xml:space="preserve">Likewise, a </w:t>
      </w:r>
      <w:r>
        <w:t xml:space="preserve">rotation of </w:t>
      </w:r>
      <w:r>
        <w:rPr>
          <w:rFonts w:eastAsiaTheme="minorEastAsia"/>
        </w:rPr>
        <w:t>180</w:t>
      </w:r>
      <w:r w:rsidRPr="00FA7116">
        <w:t>°</w:t>
      </w:r>
      <w:r>
        <w:t xml:space="preserve"> along the vertical axis would</w:t>
      </w:r>
      <w:r w:rsidR="008C47AE">
        <w:t xml:space="preserve"> have a similar effect, as would </w:t>
      </w:r>
      <w:r w:rsidR="009F57C3">
        <w:t>a composition of the two rotations</w:t>
      </w:r>
      <w:r w:rsidR="00931EB2">
        <w:t xml:space="preserve">.  </w:t>
      </w:r>
      <w:r w:rsidR="00222D65">
        <w:fldChar w:fldCharType="begin"/>
      </w:r>
      <w:r w:rsidR="00931EB2">
        <w:instrText xml:space="preserve"> REF _Ref258345924 \h </w:instrText>
      </w:r>
      <w:r w:rsidR="00222D65">
        <w:fldChar w:fldCharType="separate"/>
      </w:r>
      <w:r w:rsidR="007C7018">
        <w:t xml:space="preserve">Table </w:t>
      </w:r>
      <w:r w:rsidR="007C7018">
        <w:rPr>
          <w:noProof/>
        </w:rPr>
        <w:t>2</w:t>
      </w:r>
      <w:r w:rsidR="00222D65">
        <w:fldChar w:fldCharType="end"/>
      </w:r>
      <w:r w:rsidR="00931EB2">
        <w:t xml:space="preserve"> </w:t>
      </w:r>
      <w:r w:rsidR="009F57C3">
        <w:t>shows all the automorphism of the graph.</w:t>
      </w:r>
    </w:p>
    <w:p w:rsidR="00FA7116" w:rsidRPr="00350A4C" w:rsidRDefault="00FA7116" w:rsidP="00545E55">
      <w:pPr>
        <w:jc w:val="both"/>
        <w:rPr>
          <w:rFonts w:eastAsiaTheme="minorEastAsia"/>
        </w:rPr>
      </w:pPr>
    </w:p>
    <w:p w:rsidR="00185E3D" w:rsidRDefault="00222D65" w:rsidP="002F7BAB">
      <w:pPr>
        <w:rPr>
          <w:rFonts w:eastAsiaTheme="minorEastAsia"/>
        </w:rPr>
      </w:pPr>
      <w:r>
        <w:rPr>
          <w:rFonts w:eastAsiaTheme="minorEastAsia"/>
          <w:noProof/>
          <w:lang w:eastAsia="en-GB"/>
        </w:rPr>
        <w:pict>
          <v:group id="_x0000_s1089" editas="canvas" style="position:absolute;margin-left:124.7pt;margin-top:14.25pt;width:199.6pt;height:130.95pt;z-index:251659264;mso-position-horizontal-relative:char;mso-position-vertical-relative:line" coordorigin="4167,3312" coordsize="3184,2089">
            <o:lock v:ext="edit" aspectratio="t"/>
            <v:shape id="_x0000_s1090" type="#_x0000_t120" style="position:absolute;left:4167;top:3312;width:3184;height:2089" filled="f" stroked="f">
              <v:fill o:detectmouseclick="t"/>
              <v:path o:connecttype="none"/>
              <o:lock v:ext="edit" text="t"/>
            </v:shape>
            <v:shape id="_x0000_s1093" type="#_x0000_t202" style="position:absolute;left:4167;top:4507;width:439;height:417;mso-width-relative:margin;mso-height-relative:margin" stroked="f">
              <v:fill opacity="0"/>
              <v:textbox style="mso-next-textbox:#_x0000_s1093">
                <w:txbxContent>
                  <w:p w:rsidR="005434FA" w:rsidRPr="002564BB" w:rsidRDefault="005434FA" w:rsidP="00185E3D">
                    <w:pPr>
                      <w:jc w:val="center"/>
                      <w:rPr>
                        <w:sz w:val="28"/>
                        <w:szCs w:val="28"/>
                      </w:rPr>
                    </w:pPr>
                    <m:oMathPara>
                      <m:oMath>
                        <m:r>
                          <w:rPr>
                            <w:rFonts w:ascii="Cambria Math" w:hAnsi="Cambria Math"/>
                            <w:sz w:val="28"/>
                            <w:szCs w:val="28"/>
                          </w:rPr>
                          <m:t>c</m:t>
                        </m:r>
                      </m:oMath>
                    </m:oMathPara>
                  </w:p>
                </w:txbxContent>
              </v:textbox>
            </v:shape>
            <v:shape id="_x0000_s1106" type="#_x0000_t202" style="position:absolute;left:4167;top:3313;width:439;height:420;mso-width-relative:margin;mso-height-relative:margin" stroked="f">
              <v:fill opacity="0"/>
              <v:textbox style="mso-next-textbox:#_x0000_s1106">
                <w:txbxContent>
                  <w:p w:rsidR="005434FA" w:rsidRPr="002564BB" w:rsidRDefault="005434FA" w:rsidP="00185E3D">
                    <w:pPr>
                      <w:jc w:val="center"/>
                      <w:rPr>
                        <w:sz w:val="28"/>
                        <w:szCs w:val="28"/>
                      </w:rPr>
                    </w:pPr>
                    <m:oMathPara>
                      <m:oMath>
                        <m:r>
                          <w:rPr>
                            <w:rFonts w:ascii="Cambria Math" w:hAnsi="Cambria Math"/>
                            <w:sz w:val="28"/>
                            <w:szCs w:val="28"/>
                          </w:rPr>
                          <m:t>a</m:t>
                        </m:r>
                      </m:oMath>
                    </m:oMathPara>
                  </w:p>
                </w:txbxContent>
              </v:textbox>
            </v:shape>
            <v:shape id="_x0000_s1107" type="#_x0000_t202" style="position:absolute;left:5264;top:4208;width:440;height:418;mso-width-relative:margin;mso-height-relative:margin" stroked="f">
              <v:fill opacity="0"/>
              <v:textbox style="mso-next-textbox:#_x0000_s1107">
                <w:txbxContent>
                  <w:p w:rsidR="005434FA" w:rsidRPr="002564BB" w:rsidRDefault="005434FA" w:rsidP="00185E3D">
                    <w:pPr>
                      <w:jc w:val="center"/>
                      <w:rPr>
                        <w:sz w:val="28"/>
                        <w:szCs w:val="28"/>
                      </w:rPr>
                    </w:pPr>
                    <m:oMathPara>
                      <m:oMath>
                        <m:r>
                          <w:rPr>
                            <w:rFonts w:ascii="Cambria Math" w:hAnsi="Cambria Math"/>
                            <w:sz w:val="28"/>
                            <w:szCs w:val="28"/>
                          </w:rPr>
                          <m:t>e</m:t>
                        </m:r>
                      </m:oMath>
                    </m:oMathPara>
                  </w:p>
                </w:txbxContent>
              </v:textbox>
            </v:shape>
            <v:shape id="_x0000_s1108" type="#_x0000_t202" style="position:absolute;left:4709;top:4506;width:439;height:418;mso-width-relative:margin;mso-height-relative:margin" stroked="f">
              <v:fill opacity="0"/>
              <v:textbox style="mso-next-textbox:#_x0000_s1108">
                <w:txbxContent>
                  <w:p w:rsidR="005434FA" w:rsidRPr="002564BB" w:rsidRDefault="005434FA" w:rsidP="00185E3D">
                    <w:pPr>
                      <w:jc w:val="center"/>
                      <w:rPr>
                        <w:sz w:val="28"/>
                        <w:szCs w:val="28"/>
                      </w:rPr>
                    </w:pPr>
                    <m:oMathPara>
                      <m:oMath>
                        <m:r>
                          <w:rPr>
                            <w:rFonts w:ascii="Cambria Math" w:hAnsi="Cambria Math"/>
                            <w:sz w:val="28"/>
                            <w:szCs w:val="28"/>
                          </w:rPr>
                          <m:t>d</m:t>
                        </m:r>
                      </m:oMath>
                    </m:oMathPara>
                  </w:p>
                </w:txbxContent>
              </v:textbox>
            </v:shape>
            <v:shape id="_x0000_s1109" type="#_x0000_t202" style="position:absolute;left:4710;top:3313;width:438;height:419;mso-width-relative:margin;mso-height-relative:margin" stroked="f">
              <v:fill opacity="0"/>
              <v:textbox style="mso-next-textbox:#_x0000_s1109">
                <w:txbxContent>
                  <w:p w:rsidR="005434FA" w:rsidRPr="002564BB" w:rsidRDefault="005434FA" w:rsidP="00185E3D">
                    <w:pPr>
                      <w:jc w:val="center"/>
                      <w:rPr>
                        <w:sz w:val="28"/>
                        <w:szCs w:val="28"/>
                      </w:rPr>
                    </w:pPr>
                    <m:oMathPara>
                      <m:oMath>
                        <m:r>
                          <w:rPr>
                            <w:rFonts w:ascii="Cambria Math" w:hAnsi="Cambria Math"/>
                            <w:sz w:val="28"/>
                            <w:szCs w:val="28"/>
                          </w:rPr>
                          <m:t>b</m:t>
                        </m:r>
                      </m:oMath>
                    </m:oMathPara>
                  </w:p>
                </w:txbxContent>
              </v:textbox>
            </v:shape>
            <v:shape id="_x0000_s1127" type="#_x0000_t202" style="position:absolute;left:6912;top:3316;width:439;height:417;mso-width-relative:margin;mso-height-relative:margin" stroked="f">
              <v:fill opacity="0"/>
              <v:textbox style="mso-next-textbox:#_x0000_s1127">
                <w:txbxContent>
                  <w:p w:rsidR="005434FA" w:rsidRPr="002564BB" w:rsidRDefault="005434FA" w:rsidP="00185E3D">
                    <w:pPr>
                      <w:jc w:val="center"/>
                      <w:rPr>
                        <w:sz w:val="28"/>
                        <w:szCs w:val="28"/>
                      </w:rPr>
                    </w:pPr>
                    <m:oMathPara>
                      <m:oMath>
                        <m:r>
                          <w:rPr>
                            <w:rFonts w:ascii="Cambria Math" w:hAnsi="Cambria Math"/>
                            <w:sz w:val="28"/>
                            <w:szCs w:val="28"/>
                          </w:rPr>
                          <m:t>h</m:t>
                        </m:r>
                      </m:oMath>
                    </m:oMathPara>
                  </w:p>
                </w:txbxContent>
              </v:textbox>
            </v:shape>
            <v:shape id="_x0000_s1128" type="#_x0000_t202" style="position:absolute;left:5834;top:4208;width:439;height:418;mso-width-relative:margin;mso-height-relative:margin" stroked="f">
              <v:fill opacity="0"/>
              <v:textbox style="mso-next-textbox:#_x0000_s1128">
                <w:txbxContent>
                  <w:p w:rsidR="005434FA" w:rsidRPr="002564BB" w:rsidRDefault="005434FA" w:rsidP="00185E3D">
                    <w:pPr>
                      <w:jc w:val="center"/>
                      <w:rPr>
                        <w:sz w:val="28"/>
                        <w:szCs w:val="28"/>
                      </w:rPr>
                    </w:pPr>
                    <m:oMathPara>
                      <m:oMath>
                        <m:r>
                          <w:rPr>
                            <w:rFonts w:ascii="Cambria Math" w:hAnsi="Cambria Math"/>
                            <w:sz w:val="28"/>
                            <w:szCs w:val="28"/>
                          </w:rPr>
                          <m:t>f</m:t>
                        </m:r>
                      </m:oMath>
                    </m:oMathPara>
                  </w:p>
                </w:txbxContent>
              </v:textbox>
            </v:shape>
            <v:shape id="_x0000_s1129" type="#_x0000_t202" style="position:absolute;left:6912;top:4506;width:439;height:418;mso-width-relative:margin;mso-height-relative:margin" stroked="f">
              <v:fill opacity="0"/>
              <v:textbox style="mso-next-textbox:#_x0000_s1129">
                <w:txbxContent>
                  <w:p w:rsidR="005434FA" w:rsidRPr="002564BB" w:rsidRDefault="005434FA" w:rsidP="00185E3D">
                    <w:pPr>
                      <w:jc w:val="center"/>
                      <w:rPr>
                        <w:sz w:val="28"/>
                        <w:szCs w:val="28"/>
                      </w:rPr>
                    </w:pPr>
                    <m:oMathPara>
                      <m:oMath>
                        <m:r>
                          <w:rPr>
                            <w:rFonts w:ascii="Cambria Math" w:hAnsi="Cambria Math"/>
                            <w:sz w:val="28"/>
                            <w:szCs w:val="28"/>
                          </w:rPr>
                          <m:t>j</m:t>
                        </m:r>
                      </m:oMath>
                    </m:oMathPara>
                  </w:p>
                </w:txbxContent>
              </v:textbox>
            </v:shape>
            <v:shape id="_x0000_s1130" type="#_x0000_t202" style="position:absolute;left:6382;top:4506;width:441;height:418;mso-width-relative:margin;mso-height-relative:margin" stroked="f">
              <v:fill opacity="0"/>
              <v:textbox style="mso-next-textbox:#_x0000_s1130">
                <w:txbxContent>
                  <w:p w:rsidR="005434FA" w:rsidRPr="002564BB" w:rsidRDefault="005434FA" w:rsidP="00185E3D">
                    <w:pPr>
                      <w:jc w:val="center"/>
                      <w:rPr>
                        <w:sz w:val="28"/>
                        <w:szCs w:val="28"/>
                      </w:rPr>
                    </w:pPr>
                    <m:oMathPara>
                      <m:oMath>
                        <m:r>
                          <w:rPr>
                            <w:rFonts w:ascii="Cambria Math" w:hAnsi="Cambria Math"/>
                            <w:sz w:val="28"/>
                            <w:szCs w:val="28"/>
                          </w:rPr>
                          <m:t>i</m:t>
                        </m:r>
                      </m:oMath>
                    </m:oMathPara>
                  </w:p>
                </w:txbxContent>
              </v:textbox>
            </v:shape>
            <v:shape id="_x0000_s1131" type="#_x0000_t202" style="position:absolute;left:6382;top:3312;width:438;height:420;mso-width-relative:margin;mso-height-relative:margin" stroked="f">
              <v:fill opacity="0"/>
              <v:textbox style="mso-next-textbox:#_x0000_s1131">
                <w:txbxContent>
                  <w:p w:rsidR="005434FA" w:rsidRPr="002564BB" w:rsidRDefault="005434FA" w:rsidP="00185E3D">
                    <w:pPr>
                      <w:jc w:val="center"/>
                      <w:rPr>
                        <w:sz w:val="28"/>
                        <w:szCs w:val="28"/>
                      </w:rPr>
                    </w:pPr>
                    <m:oMathPara>
                      <m:oMath>
                        <m:r>
                          <w:rPr>
                            <w:rFonts w:ascii="Cambria Math" w:hAnsi="Cambria Math"/>
                            <w:sz w:val="28"/>
                            <w:szCs w:val="28"/>
                          </w:rPr>
                          <m:t>g</m:t>
                        </m:r>
                      </m:oMath>
                    </m:oMathPara>
                  </w:p>
                </w:txbxContent>
              </v:textbox>
            </v:shape>
            <v:shape id="_x0000_s1094" type="#_x0000_t120" style="position:absolute;left:4810;top:4241;width:251;height:265" fillcolor="white [3212]">
              <v:textbox style="mso-next-textbox:#_x0000_s1094">
                <w:txbxContent>
                  <w:p w:rsidR="005434FA" w:rsidRPr="0022099F" w:rsidRDefault="005434FA" w:rsidP="00185E3D">
                    <w:pPr>
                      <w:jc w:val="center"/>
                      <w:rPr>
                        <w:rFonts w:cstheme="minorHAnsi"/>
                        <w:sz w:val="32"/>
                        <w:szCs w:val="32"/>
                      </w:rPr>
                    </w:pPr>
                  </w:p>
                </w:txbxContent>
              </v:textbox>
            </v:shape>
            <v:shape id="_x0000_s1095" type="#_x0000_t120" style="position:absolute;left:5357;top:3941;width:252;height:267">
              <v:textbox style="mso-next-textbox:#_x0000_s1095">
                <w:txbxContent>
                  <w:p w:rsidR="005434FA" w:rsidRPr="0022099F" w:rsidRDefault="005434FA" w:rsidP="00185E3D">
                    <w:pPr>
                      <w:jc w:val="center"/>
                      <w:rPr>
                        <w:rFonts w:cstheme="minorHAnsi"/>
                        <w:sz w:val="32"/>
                        <w:szCs w:val="32"/>
                      </w:rPr>
                    </w:pPr>
                  </w:p>
                </w:txbxContent>
              </v:textbox>
            </v:shape>
            <v:shape id="_x0000_s1096" type="#_x0000_t120" style="position:absolute;left:4261;top:3656;width:252;height:268" fillcolor="white [3212]">
              <v:textbox style="mso-next-textbox:#_x0000_s1096">
                <w:txbxContent>
                  <w:p w:rsidR="005434FA" w:rsidRPr="0022099F" w:rsidRDefault="005434FA" w:rsidP="00185E3D">
                    <w:pPr>
                      <w:jc w:val="center"/>
                      <w:rPr>
                        <w:rFonts w:cstheme="minorHAnsi"/>
                        <w:sz w:val="32"/>
                        <w:szCs w:val="32"/>
                      </w:rPr>
                    </w:pPr>
                  </w:p>
                </w:txbxContent>
              </v:textbox>
            </v:shape>
            <v:shape id="_x0000_s1100" type="#_x0000_t120" style="position:absolute;left:4809;top:3656;width:252;height:268" fillcolor="white [3212]">
              <v:textbox style="mso-next-textbox:#_x0000_s1100">
                <w:txbxContent>
                  <w:p w:rsidR="005434FA" w:rsidRPr="0022099F" w:rsidRDefault="005434FA" w:rsidP="00185E3D">
                    <w:pPr>
                      <w:jc w:val="center"/>
                      <w:rPr>
                        <w:rFonts w:cstheme="minorHAnsi"/>
                        <w:sz w:val="32"/>
                        <w:szCs w:val="32"/>
                      </w:rPr>
                    </w:pPr>
                  </w:p>
                </w:txbxContent>
              </v:textbox>
            </v:shape>
            <v:shape id="_x0000_s1101" type="#_x0000_t120" style="position:absolute;left:4261;top:4238;width:252;height:268" fillcolor="white [3212]">
              <v:textbox style="mso-next-textbox:#_x0000_s1101">
                <w:txbxContent>
                  <w:p w:rsidR="005434FA" w:rsidRPr="0022099F" w:rsidRDefault="005434FA" w:rsidP="00185E3D">
                    <w:pPr>
                      <w:jc w:val="center"/>
                      <w:rPr>
                        <w:rFonts w:cstheme="minorHAnsi"/>
                        <w:sz w:val="32"/>
                        <w:szCs w:val="32"/>
                      </w:rPr>
                    </w:pPr>
                  </w:p>
                </w:txbxContent>
              </v:textbox>
            </v:shape>
            <v:shape id="_x0000_s1132" type="#_x0000_t120" style="position:absolute;left:6471;top:3657;width:251;height:265;rotation:180" o:regroupid="1" fillcolor="white [3212]">
              <v:textbox style="mso-next-textbox:#_x0000_s1132">
                <w:txbxContent>
                  <w:p w:rsidR="005434FA" w:rsidRPr="0022099F" w:rsidRDefault="005434FA" w:rsidP="00185E3D">
                    <w:pPr>
                      <w:jc w:val="center"/>
                      <w:rPr>
                        <w:rFonts w:cstheme="minorHAnsi"/>
                        <w:sz w:val="32"/>
                        <w:szCs w:val="32"/>
                      </w:rPr>
                    </w:pPr>
                  </w:p>
                </w:txbxContent>
              </v:textbox>
            </v:shape>
            <v:shape id="_x0000_s1133" type="#_x0000_t120" style="position:absolute;left:5923;top:3954;width:252;height:267;rotation:180" o:regroupid="1">
              <v:textbox style="mso-next-textbox:#_x0000_s1133">
                <w:txbxContent>
                  <w:p w:rsidR="005434FA" w:rsidRPr="0022099F" w:rsidRDefault="005434FA" w:rsidP="00185E3D">
                    <w:pPr>
                      <w:jc w:val="center"/>
                      <w:rPr>
                        <w:rFonts w:cstheme="minorHAnsi"/>
                        <w:sz w:val="32"/>
                        <w:szCs w:val="32"/>
                      </w:rPr>
                    </w:pPr>
                  </w:p>
                </w:txbxContent>
              </v:textbox>
            </v:shape>
            <v:shape id="_x0000_s1134" type="#_x0000_t120" style="position:absolute;left:7020;top:4239;width:252;height:268;rotation:180" o:regroupid="1" fillcolor="white [3212]">
              <v:textbox style="mso-next-textbox:#_x0000_s1134">
                <w:txbxContent>
                  <w:p w:rsidR="005434FA" w:rsidRPr="0022099F" w:rsidRDefault="005434FA" w:rsidP="00185E3D">
                    <w:pPr>
                      <w:jc w:val="center"/>
                      <w:rPr>
                        <w:rFonts w:cstheme="minorHAnsi"/>
                        <w:sz w:val="32"/>
                        <w:szCs w:val="32"/>
                      </w:rPr>
                    </w:pPr>
                  </w:p>
                </w:txbxContent>
              </v:textbox>
            </v:shape>
            <v:shape id="_x0000_s1135" type="#_x0000_t120" style="position:absolute;left:6471;top:4239;width:252;height:268;rotation:180" o:regroupid="1" fillcolor="white [3212]">
              <v:textbox style="mso-next-textbox:#_x0000_s1135">
                <w:txbxContent>
                  <w:p w:rsidR="005434FA" w:rsidRPr="0022099F" w:rsidRDefault="005434FA" w:rsidP="00185E3D">
                    <w:pPr>
                      <w:jc w:val="center"/>
                      <w:rPr>
                        <w:rFonts w:cstheme="minorHAnsi"/>
                        <w:sz w:val="32"/>
                        <w:szCs w:val="32"/>
                      </w:rPr>
                    </w:pPr>
                  </w:p>
                </w:txbxContent>
              </v:textbox>
            </v:shape>
            <v:shape id="_x0000_s1136" type="#_x0000_t120" style="position:absolute;left:7020;top:3657;width:252;height:268;rotation:180" o:regroupid="1" fillcolor="white [3212]">
              <v:textbox style="mso-next-textbox:#_x0000_s1136">
                <w:txbxContent>
                  <w:p w:rsidR="005434FA" w:rsidRPr="0022099F" w:rsidRDefault="005434FA" w:rsidP="00185E3D">
                    <w:pPr>
                      <w:jc w:val="center"/>
                      <w:rPr>
                        <w:rFonts w:cstheme="minorHAnsi"/>
                        <w:sz w:val="32"/>
                        <w:szCs w:val="32"/>
                      </w:rPr>
                    </w:pPr>
                  </w:p>
                </w:txbxContent>
              </v:textbox>
            </v:shape>
            <v:shape id="_x0000_s1126" type="#_x0000_t202" style="position:absolute;left:4513;top:5066;width:2695;height:335" stroked="f">
              <v:textbox style="mso-next-textbox:#_x0000_s1126;mso-fit-shape-to-text:t" inset="0,0,0,0">
                <w:txbxContent>
                  <w:p w:rsidR="005434FA" w:rsidRDefault="005434FA" w:rsidP="00185E3D">
                    <w:pPr>
                      <w:pStyle w:val="Caption"/>
                      <w:rPr>
                        <w:noProof/>
                      </w:rPr>
                    </w:pPr>
                    <w:bookmarkStart w:id="33" w:name="_Ref258345839"/>
                    <w:bookmarkStart w:id="34" w:name="_Toc259019183"/>
                    <w:r>
                      <w:t xml:space="preserve">Figure </w:t>
                    </w:r>
                    <w:fldSimple w:instr=" SEQ Figure \* ARABIC ">
                      <w:r w:rsidR="007C7018">
                        <w:rPr>
                          <w:noProof/>
                        </w:rPr>
                        <w:t>3</w:t>
                      </w:r>
                    </w:fldSimple>
                    <w:bookmarkEnd w:id="33"/>
                    <w:r>
                      <w:t>: Graph with four automorphisms.</w:t>
                    </w:r>
                    <w:bookmarkEnd w:id="34"/>
                  </w:p>
                </w:txbxContent>
              </v:textbox>
            </v:shape>
            <v:group id="_x0000_s1146" style="position:absolute;left:4387;top:3790;width:1007;height:583" coordorigin="4387,3790" coordsize="1007,583">
              <v:shape id="_x0000_s1138" type="#_x0000_t32" style="position:absolute;left:4387;top:3924;width:1;height:314" o:connectortype="straight"/>
              <v:shape id="_x0000_s1139" type="#_x0000_t32" style="position:absolute;left:4476;top:3885;width:371;height:395" o:connectortype="straight"/>
              <v:shape id="_x0000_s1140" type="#_x0000_t32" style="position:absolute;left:4513;top:4372;width:297;height:1" o:connectortype="straight"/>
              <v:shape id="_x0000_s1141" type="#_x0000_t32" style="position:absolute;left:4513;top:3790;width:296;height:1;flip:x" o:connectortype="straight"/>
              <v:shape id="_x0000_s1142" type="#_x0000_t32" style="position:absolute;left:4476;top:3885;width:369;height:392;flip:y" o:connectortype="straight"/>
              <v:shape id="_x0000_s1143" type="#_x0000_t32" style="position:absolute;left:5061;top:3790;width:333;height:190" o:connectortype="straight"/>
              <v:shape id="_x0000_s1144" type="#_x0000_t32" style="position:absolute;left:5061;top:4169;width:333;height:204;flip:y" o:connectortype="straight"/>
            </v:group>
            <v:shape id="_x0000_s1145" type="#_x0000_t32" style="position:absolute;left:5609;top:4075;width:314;height:13" o:connectortype="straight"/>
            <v:shape id="_x0000_s1148" type="#_x0000_t32" style="position:absolute;left:7146;top:3925;width:1;height:314;flip:y" o:connectortype="straight" o:regroupid="2"/>
            <v:shape id="_x0000_s1149" type="#_x0000_t32" style="position:absolute;left:6685;top:3883;width:372;height:395;flip:x y" o:connectortype="straight" o:regroupid="2"/>
            <v:shape id="_x0000_s1150" type="#_x0000_t32" style="position:absolute;left:6722;top:3790;width:298;height:1;flip:x y" o:connectortype="straight" o:regroupid="2"/>
            <v:shape id="_x0000_s1151" type="#_x0000_t32" style="position:absolute;left:6723;top:4373;width:297;height:1" o:connectortype="straight" o:regroupid="2"/>
            <v:shape id="_x0000_s1152" type="#_x0000_t32" style="position:absolute;left:6686;top:3885;width:371;height:393;flip:x" o:connectortype="straight" o:regroupid="2"/>
            <v:shape id="_x0000_s1153" type="#_x0000_t32" style="position:absolute;left:6138;top:4182;width:333;height:191;flip:x y" o:connectortype="straight" o:regroupid="2"/>
            <v:shape id="_x0000_s1154" type="#_x0000_t32" style="position:absolute;left:6138;top:3790;width:333;height:204;flip:x" o:connectortype="straight" o:regroupid="2"/>
          </v:group>
        </w:pict>
      </w:r>
    </w:p>
    <w:p w:rsidR="00185E3D" w:rsidRDefault="00185E3D" w:rsidP="002F7BAB">
      <w:pPr>
        <w:rPr>
          <w:rFonts w:eastAsiaTheme="minorEastAsia"/>
        </w:rPr>
      </w:pPr>
    </w:p>
    <w:p w:rsidR="00185E3D" w:rsidRDefault="00185E3D" w:rsidP="002F7BAB">
      <w:pPr>
        <w:rPr>
          <w:rFonts w:eastAsiaTheme="minorEastAsia"/>
        </w:rPr>
      </w:pPr>
    </w:p>
    <w:p w:rsidR="00185E3D" w:rsidRDefault="00185E3D" w:rsidP="002F7BAB">
      <w:pPr>
        <w:rPr>
          <w:rFonts w:eastAsiaTheme="minorEastAsia"/>
        </w:rPr>
      </w:pPr>
    </w:p>
    <w:p w:rsidR="00185E3D" w:rsidRDefault="00185E3D" w:rsidP="002F7BAB">
      <w:pPr>
        <w:rPr>
          <w:rFonts w:eastAsiaTheme="minorEastAsia"/>
        </w:rPr>
      </w:pPr>
    </w:p>
    <w:p w:rsidR="00185E3D" w:rsidRDefault="00185E3D" w:rsidP="002F7BAB">
      <w:pPr>
        <w:rPr>
          <w:rFonts w:eastAsiaTheme="minorEastAsia"/>
        </w:rPr>
      </w:pPr>
    </w:p>
    <w:p w:rsidR="00185E3D" w:rsidRDefault="00185E3D" w:rsidP="002F7BAB">
      <w:pPr>
        <w:rPr>
          <w:rFonts w:eastAsiaTheme="minorEastAsia"/>
        </w:rPr>
      </w:pPr>
    </w:p>
    <w:p w:rsidR="00185E3D" w:rsidRDefault="00185E3D" w:rsidP="002F7BAB">
      <w:pPr>
        <w:rPr>
          <w:rFonts w:eastAsiaTheme="minorEastAsia"/>
        </w:rPr>
      </w:pPr>
    </w:p>
    <w:p w:rsidR="00185E3D" w:rsidRDefault="00185E3D" w:rsidP="002F7BAB">
      <w:pPr>
        <w:rPr>
          <w:rFonts w:eastAsiaTheme="minorEastAsia"/>
        </w:rPr>
      </w:pPr>
    </w:p>
    <w:p w:rsidR="00513C46" w:rsidRDefault="00513C46" w:rsidP="00513C46">
      <w:pPr>
        <w:pStyle w:val="Caption"/>
        <w:keepNext/>
        <w:jc w:val="center"/>
      </w:pPr>
      <w:bookmarkStart w:id="35" w:name="_Ref258345924"/>
      <w:bookmarkStart w:id="36" w:name="_Toc259019200"/>
      <w:r>
        <w:t xml:space="preserve">Table </w:t>
      </w:r>
      <w:fldSimple w:instr=" SEQ Table \* ARABIC ">
        <w:r w:rsidR="007C7018">
          <w:rPr>
            <w:noProof/>
          </w:rPr>
          <w:t>2</w:t>
        </w:r>
      </w:fldSimple>
      <w:bookmarkEnd w:id="35"/>
      <w:r>
        <w:t xml:space="preserve">: All automorphisms of the graph in </w:t>
      </w:r>
      <w:r w:rsidR="00222D65">
        <w:fldChar w:fldCharType="begin"/>
      </w:r>
      <w:r>
        <w:instrText xml:space="preserve"> REF _Ref258345839 \h </w:instrText>
      </w:r>
      <w:r w:rsidR="00222D65">
        <w:fldChar w:fldCharType="separate"/>
      </w:r>
      <w:r w:rsidR="007C7018">
        <w:t xml:space="preserve">Figure </w:t>
      </w:r>
      <w:r w:rsidR="007C7018">
        <w:rPr>
          <w:noProof/>
        </w:rPr>
        <w:t>3</w:t>
      </w:r>
      <w:r w:rsidR="00222D65">
        <w:fldChar w:fldCharType="end"/>
      </w:r>
      <w:r>
        <w:t>.</w:t>
      </w:r>
      <w:bookmarkEnd w:id="36"/>
    </w:p>
    <w:tbl>
      <w:tblPr>
        <w:tblStyle w:val="LightShading1"/>
        <w:tblW w:w="3750" w:type="pct"/>
        <w:jc w:val="center"/>
        <w:tblLook w:val="06A0"/>
      </w:tblPr>
      <w:tblGrid>
        <w:gridCol w:w="1387"/>
        <w:gridCol w:w="1387"/>
        <w:gridCol w:w="1386"/>
        <w:gridCol w:w="1386"/>
        <w:gridCol w:w="1386"/>
      </w:tblGrid>
      <w:tr w:rsidR="00513C46" w:rsidTr="00513C46">
        <w:trPr>
          <w:cnfStyle w:val="100000000000"/>
          <w:jc w:val="center"/>
        </w:trPr>
        <w:tc>
          <w:tcPr>
            <w:cnfStyle w:val="001000000000"/>
            <w:tcW w:w="1000" w:type="pct"/>
          </w:tcPr>
          <w:p w:rsidR="00513C46" w:rsidRDefault="00513C46" w:rsidP="00513C46">
            <w:pPr>
              <w:jc w:val="center"/>
              <w:rPr>
                <w:rFonts w:eastAsiaTheme="minorEastAsia"/>
              </w:rPr>
            </w:pPr>
            <m:oMathPara>
              <m:oMath>
                <m:r>
                  <m:rPr>
                    <m:sty m:val="bi"/>
                  </m:rPr>
                  <w:rPr>
                    <w:rFonts w:ascii="Cambria Math" w:hAnsi="Cambria Math"/>
                  </w:rPr>
                  <m:t>v</m:t>
                </m:r>
              </m:oMath>
            </m:oMathPara>
          </w:p>
        </w:tc>
        <w:tc>
          <w:tcPr>
            <w:tcW w:w="1000" w:type="pct"/>
          </w:tcPr>
          <w:p w:rsidR="00513C46" w:rsidRDefault="00222D65" w:rsidP="00513C46">
            <w:pPr>
              <w:jc w:val="center"/>
              <w:cnfStyle w:val="100000000000"/>
              <w:rPr>
                <w:rFonts w:eastAsiaTheme="minorEastAsia"/>
              </w:rPr>
            </w:pPr>
            <m:oMathPara>
              <m:oMath>
                <m:sSub>
                  <m:sSubPr>
                    <m:ctrlPr>
                      <w:rPr>
                        <w:rFonts w:ascii="Cambria Math" w:hAnsi="Cambria Math"/>
                        <w:i/>
                      </w:rPr>
                    </m:ctrlPr>
                  </m:sSubPr>
                  <m:e>
                    <m:r>
                      <m:rPr>
                        <m:sty m:val="bi"/>
                      </m:rPr>
                      <w:rPr>
                        <w:rFonts w:ascii="Cambria Math" w:hAnsi="Cambria Math"/>
                      </w:rPr>
                      <m:t>π</m:t>
                    </m:r>
                  </m:e>
                  <m:sub>
                    <m:r>
                      <m:rPr>
                        <m:sty m:val="bi"/>
                      </m:rPr>
                      <w:rPr>
                        <w:rFonts w:ascii="Cambria Math" w:hAnsi="Cambria Math"/>
                      </w:rPr>
                      <m:t>1</m:t>
                    </m:r>
                  </m:sub>
                </m:sSub>
                <m:d>
                  <m:dPr>
                    <m:ctrlPr>
                      <w:rPr>
                        <w:rFonts w:ascii="Cambria Math" w:hAnsi="Cambria Math"/>
                        <w:i/>
                      </w:rPr>
                    </m:ctrlPr>
                  </m:dPr>
                  <m:e>
                    <m:r>
                      <m:rPr>
                        <m:sty m:val="bi"/>
                      </m:rPr>
                      <w:rPr>
                        <w:rFonts w:ascii="Cambria Math" w:hAnsi="Cambria Math"/>
                      </w:rPr>
                      <m:t>g</m:t>
                    </m:r>
                  </m:e>
                </m:d>
              </m:oMath>
            </m:oMathPara>
          </w:p>
        </w:tc>
        <w:tc>
          <w:tcPr>
            <w:tcW w:w="1000" w:type="pct"/>
          </w:tcPr>
          <w:p w:rsidR="00513C46" w:rsidRDefault="00222D65" w:rsidP="00513C46">
            <w:pPr>
              <w:jc w:val="center"/>
              <w:cnfStyle w:val="100000000000"/>
              <w:rPr>
                <w:rFonts w:eastAsiaTheme="minorEastAsia"/>
              </w:rPr>
            </w:pPr>
            <m:oMathPara>
              <m:oMath>
                <m:sSub>
                  <m:sSubPr>
                    <m:ctrlPr>
                      <w:rPr>
                        <w:rFonts w:ascii="Cambria Math" w:hAnsi="Cambria Math"/>
                        <w:i/>
                      </w:rPr>
                    </m:ctrlPr>
                  </m:sSubPr>
                  <m:e>
                    <m:r>
                      <m:rPr>
                        <m:sty m:val="bi"/>
                      </m:rPr>
                      <w:rPr>
                        <w:rFonts w:ascii="Cambria Math" w:hAnsi="Cambria Math"/>
                      </w:rPr>
                      <m:t>π</m:t>
                    </m:r>
                  </m:e>
                  <m:sub>
                    <m:r>
                      <m:rPr>
                        <m:sty m:val="bi"/>
                      </m:rPr>
                      <w:rPr>
                        <w:rFonts w:ascii="Cambria Math" w:hAnsi="Cambria Math"/>
                      </w:rPr>
                      <m:t>2</m:t>
                    </m:r>
                  </m:sub>
                </m:sSub>
                <m:d>
                  <m:dPr>
                    <m:ctrlPr>
                      <w:rPr>
                        <w:rFonts w:ascii="Cambria Math" w:hAnsi="Cambria Math"/>
                        <w:i/>
                      </w:rPr>
                    </m:ctrlPr>
                  </m:dPr>
                  <m:e>
                    <m:r>
                      <m:rPr>
                        <m:sty m:val="bi"/>
                      </m:rPr>
                      <w:rPr>
                        <w:rFonts w:ascii="Cambria Math" w:hAnsi="Cambria Math"/>
                      </w:rPr>
                      <m:t>g</m:t>
                    </m:r>
                  </m:e>
                </m:d>
              </m:oMath>
            </m:oMathPara>
          </w:p>
        </w:tc>
        <w:tc>
          <w:tcPr>
            <w:tcW w:w="1000" w:type="pct"/>
          </w:tcPr>
          <w:p w:rsidR="00513C46" w:rsidRDefault="00222D65" w:rsidP="00513C46">
            <w:pPr>
              <w:jc w:val="center"/>
              <w:cnfStyle w:val="100000000000"/>
              <w:rPr>
                <w:rFonts w:eastAsiaTheme="minorEastAsia"/>
              </w:rPr>
            </w:pPr>
            <m:oMathPara>
              <m:oMath>
                <m:sSub>
                  <m:sSubPr>
                    <m:ctrlPr>
                      <w:rPr>
                        <w:rFonts w:ascii="Cambria Math" w:hAnsi="Cambria Math"/>
                        <w:i/>
                      </w:rPr>
                    </m:ctrlPr>
                  </m:sSubPr>
                  <m:e>
                    <m:r>
                      <m:rPr>
                        <m:sty m:val="bi"/>
                      </m:rPr>
                      <w:rPr>
                        <w:rFonts w:ascii="Cambria Math" w:hAnsi="Cambria Math"/>
                      </w:rPr>
                      <m:t>π</m:t>
                    </m:r>
                  </m:e>
                  <m:sub>
                    <m:r>
                      <m:rPr>
                        <m:sty m:val="bi"/>
                      </m:rPr>
                      <w:rPr>
                        <w:rFonts w:ascii="Cambria Math" w:hAnsi="Cambria Math"/>
                      </w:rPr>
                      <m:t>3</m:t>
                    </m:r>
                  </m:sub>
                </m:sSub>
                <m:d>
                  <m:dPr>
                    <m:ctrlPr>
                      <w:rPr>
                        <w:rFonts w:ascii="Cambria Math" w:hAnsi="Cambria Math"/>
                        <w:i/>
                      </w:rPr>
                    </m:ctrlPr>
                  </m:dPr>
                  <m:e>
                    <m:r>
                      <m:rPr>
                        <m:sty m:val="bi"/>
                      </m:rPr>
                      <w:rPr>
                        <w:rFonts w:ascii="Cambria Math" w:hAnsi="Cambria Math"/>
                      </w:rPr>
                      <m:t>g</m:t>
                    </m:r>
                  </m:e>
                </m:d>
              </m:oMath>
            </m:oMathPara>
          </w:p>
        </w:tc>
        <w:tc>
          <w:tcPr>
            <w:tcW w:w="1000" w:type="pct"/>
          </w:tcPr>
          <w:p w:rsidR="00513C46" w:rsidRDefault="00222D65" w:rsidP="00513C46">
            <w:pPr>
              <w:jc w:val="center"/>
              <w:cnfStyle w:val="100000000000"/>
              <w:rPr>
                <w:rFonts w:eastAsiaTheme="minorEastAsia"/>
              </w:rPr>
            </w:pPr>
            <m:oMathPara>
              <m:oMath>
                <m:sSub>
                  <m:sSubPr>
                    <m:ctrlPr>
                      <w:rPr>
                        <w:rFonts w:ascii="Cambria Math" w:hAnsi="Cambria Math"/>
                        <w:i/>
                      </w:rPr>
                    </m:ctrlPr>
                  </m:sSubPr>
                  <m:e>
                    <m:r>
                      <m:rPr>
                        <m:sty m:val="bi"/>
                      </m:rPr>
                      <w:rPr>
                        <w:rFonts w:ascii="Cambria Math" w:hAnsi="Cambria Math"/>
                      </w:rPr>
                      <m:t>π</m:t>
                    </m:r>
                  </m:e>
                  <m:sub>
                    <m:r>
                      <m:rPr>
                        <m:sty m:val="bi"/>
                      </m:rPr>
                      <w:rPr>
                        <w:rFonts w:ascii="Cambria Math" w:hAnsi="Cambria Math"/>
                      </w:rPr>
                      <m:t>4</m:t>
                    </m:r>
                  </m:sub>
                </m:sSub>
                <m:d>
                  <m:dPr>
                    <m:ctrlPr>
                      <w:rPr>
                        <w:rFonts w:ascii="Cambria Math" w:hAnsi="Cambria Math"/>
                        <w:i/>
                      </w:rPr>
                    </m:ctrlPr>
                  </m:dPr>
                  <m:e>
                    <m:r>
                      <m:rPr>
                        <m:sty m:val="bi"/>
                      </m:rPr>
                      <w:rPr>
                        <w:rFonts w:ascii="Cambria Math" w:hAnsi="Cambria Math"/>
                      </w:rPr>
                      <m:t>g</m:t>
                    </m:r>
                  </m:e>
                </m:d>
              </m:oMath>
            </m:oMathPara>
          </w:p>
        </w:tc>
      </w:tr>
      <w:tr w:rsidR="00513C46" w:rsidRPr="00513C46" w:rsidTr="00513C46">
        <w:trPr>
          <w:jc w:val="center"/>
        </w:trPr>
        <w:tc>
          <w:tcPr>
            <w:cnfStyle w:val="001000000000"/>
            <w:tcW w:w="1000" w:type="pct"/>
          </w:tcPr>
          <w:p w:rsidR="00513C46" w:rsidRPr="001B0151" w:rsidRDefault="001B0151" w:rsidP="00513C46">
            <w:pPr>
              <w:jc w:val="center"/>
              <w:rPr>
                <w:rFonts w:eastAsiaTheme="minorEastAsia"/>
                <w:b w:val="0"/>
              </w:rPr>
            </w:pPr>
            <m:oMathPara>
              <m:oMath>
                <m:r>
                  <m:rPr>
                    <m:sty m:val="bi"/>
                  </m:rPr>
                  <w:rPr>
                    <w:rFonts w:ascii="Cambria Math" w:hAnsi="Cambria Math"/>
                  </w:rPr>
                  <m:t>a</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hAnsi="Cambria Math"/>
                  </w:rPr>
                  <m:t>h</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hAnsi="Cambria Math"/>
                  </w:rPr>
                  <m:t>c</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hAnsi="Cambria Math"/>
                  </w:rPr>
                  <m:t>j</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hAnsi="Cambria Math"/>
                  </w:rPr>
                  <m:t>a</m:t>
                </m:r>
              </m:oMath>
            </m:oMathPara>
          </w:p>
        </w:tc>
      </w:tr>
      <w:tr w:rsidR="00513C46" w:rsidRPr="00513C46" w:rsidTr="00513C46">
        <w:trPr>
          <w:jc w:val="center"/>
        </w:trPr>
        <w:tc>
          <w:tcPr>
            <w:cnfStyle w:val="001000000000"/>
            <w:tcW w:w="1000" w:type="pct"/>
          </w:tcPr>
          <w:p w:rsidR="00513C46" w:rsidRPr="001B0151" w:rsidRDefault="001B0151" w:rsidP="00513C46">
            <w:pPr>
              <w:jc w:val="center"/>
              <w:rPr>
                <w:rFonts w:eastAsiaTheme="minorEastAsia"/>
                <w:b w:val="0"/>
              </w:rPr>
            </w:pPr>
            <m:oMathPara>
              <m:oMath>
                <m:r>
                  <m:rPr>
                    <m:sty m:val="bi"/>
                  </m:rPr>
                  <w:rPr>
                    <w:rFonts w:ascii="Cambria Math" w:hAnsi="Cambria Math"/>
                  </w:rPr>
                  <m:t>b</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hAnsi="Cambria Math"/>
                  </w:rPr>
                  <m:t>g</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hAnsi="Cambria Math"/>
                  </w:rPr>
                  <m:t>d</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hAnsi="Cambria Math"/>
                  </w:rPr>
                  <m:t>i</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hAnsi="Cambria Math"/>
                  </w:rPr>
                  <m:t>b</m:t>
                </m:r>
              </m:oMath>
            </m:oMathPara>
          </w:p>
        </w:tc>
      </w:tr>
      <w:tr w:rsidR="00513C46" w:rsidRPr="00513C46" w:rsidTr="00513C46">
        <w:trPr>
          <w:jc w:val="center"/>
        </w:trPr>
        <w:tc>
          <w:tcPr>
            <w:cnfStyle w:val="001000000000"/>
            <w:tcW w:w="1000" w:type="pct"/>
          </w:tcPr>
          <w:p w:rsidR="00513C46" w:rsidRPr="001B0151" w:rsidRDefault="001B0151" w:rsidP="00513C46">
            <w:pPr>
              <w:jc w:val="center"/>
              <w:rPr>
                <w:rFonts w:eastAsiaTheme="minorEastAsia"/>
                <w:b w:val="0"/>
              </w:rPr>
            </w:pPr>
            <m:oMathPara>
              <m:oMath>
                <m:r>
                  <m:rPr>
                    <m:sty m:val="bi"/>
                  </m:rPr>
                  <w:rPr>
                    <w:rFonts w:ascii="Cambria Math" w:eastAsiaTheme="minorEastAsia" w:hAnsi="Cambria Math"/>
                  </w:rPr>
                  <m:t>c</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j</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a</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h</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c</m:t>
                </m:r>
              </m:oMath>
            </m:oMathPara>
          </w:p>
        </w:tc>
      </w:tr>
      <w:tr w:rsidR="00513C46" w:rsidRPr="00513C46" w:rsidTr="00513C46">
        <w:trPr>
          <w:jc w:val="center"/>
        </w:trPr>
        <w:tc>
          <w:tcPr>
            <w:cnfStyle w:val="001000000000"/>
            <w:tcW w:w="1000" w:type="pct"/>
          </w:tcPr>
          <w:p w:rsidR="00513C46" w:rsidRPr="001B0151" w:rsidRDefault="001B0151" w:rsidP="00513C46">
            <w:pPr>
              <w:jc w:val="center"/>
              <w:rPr>
                <w:rFonts w:eastAsiaTheme="minorEastAsia"/>
                <w:b w:val="0"/>
              </w:rPr>
            </w:pPr>
            <m:oMathPara>
              <m:oMath>
                <m:r>
                  <m:rPr>
                    <m:sty m:val="bi"/>
                  </m:rPr>
                  <w:rPr>
                    <w:rFonts w:ascii="Cambria Math" w:eastAsiaTheme="minorEastAsia" w:hAnsi="Cambria Math"/>
                  </w:rPr>
                  <m:t>d</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i</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b</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g</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d</m:t>
                </m:r>
              </m:oMath>
            </m:oMathPara>
          </w:p>
        </w:tc>
      </w:tr>
      <w:tr w:rsidR="00513C46" w:rsidRPr="00513C46" w:rsidTr="00513C46">
        <w:trPr>
          <w:jc w:val="center"/>
        </w:trPr>
        <w:tc>
          <w:tcPr>
            <w:cnfStyle w:val="001000000000"/>
            <w:tcW w:w="1000" w:type="pct"/>
          </w:tcPr>
          <w:p w:rsidR="00513C46" w:rsidRPr="001B0151" w:rsidRDefault="001B0151" w:rsidP="00513C46">
            <w:pPr>
              <w:jc w:val="center"/>
              <w:rPr>
                <w:rFonts w:eastAsiaTheme="minorEastAsia"/>
                <w:b w:val="0"/>
              </w:rPr>
            </w:pPr>
            <m:oMathPara>
              <m:oMath>
                <m:r>
                  <m:rPr>
                    <m:sty m:val="bi"/>
                  </m:rPr>
                  <w:rPr>
                    <w:rFonts w:ascii="Cambria Math" w:eastAsiaTheme="minorEastAsia" w:hAnsi="Cambria Math"/>
                  </w:rPr>
                  <m:t>e</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f</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e</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f</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e</m:t>
                </m:r>
              </m:oMath>
            </m:oMathPara>
          </w:p>
        </w:tc>
      </w:tr>
      <w:tr w:rsidR="00513C46" w:rsidRPr="00513C46" w:rsidTr="00513C46">
        <w:trPr>
          <w:jc w:val="center"/>
        </w:trPr>
        <w:tc>
          <w:tcPr>
            <w:cnfStyle w:val="001000000000"/>
            <w:tcW w:w="1000" w:type="pct"/>
          </w:tcPr>
          <w:p w:rsidR="00513C46" w:rsidRPr="001B0151" w:rsidRDefault="001B0151" w:rsidP="00513C46">
            <w:pPr>
              <w:jc w:val="center"/>
              <w:rPr>
                <w:rFonts w:eastAsiaTheme="minorEastAsia"/>
                <w:b w:val="0"/>
              </w:rPr>
            </w:pPr>
            <m:oMathPara>
              <m:oMath>
                <m:r>
                  <m:rPr>
                    <m:sty m:val="bi"/>
                  </m:rPr>
                  <w:rPr>
                    <w:rFonts w:ascii="Cambria Math" w:eastAsiaTheme="minorEastAsia" w:hAnsi="Cambria Math"/>
                  </w:rPr>
                  <m:t>f</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e</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f</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e</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f</m:t>
                </m:r>
              </m:oMath>
            </m:oMathPara>
          </w:p>
        </w:tc>
      </w:tr>
      <w:tr w:rsidR="00513C46" w:rsidRPr="00513C46" w:rsidTr="00513C46">
        <w:trPr>
          <w:jc w:val="center"/>
        </w:trPr>
        <w:tc>
          <w:tcPr>
            <w:cnfStyle w:val="001000000000"/>
            <w:tcW w:w="1000" w:type="pct"/>
          </w:tcPr>
          <w:p w:rsidR="00513C46" w:rsidRPr="001B0151" w:rsidRDefault="001B0151" w:rsidP="00513C46">
            <w:pPr>
              <w:jc w:val="center"/>
              <w:rPr>
                <w:rFonts w:eastAsiaTheme="minorEastAsia"/>
                <w:b w:val="0"/>
              </w:rPr>
            </w:pPr>
            <m:oMathPara>
              <m:oMath>
                <m:r>
                  <m:rPr>
                    <m:sty m:val="bi"/>
                  </m:rPr>
                  <w:rPr>
                    <w:rFonts w:ascii="Cambria Math" w:eastAsiaTheme="minorEastAsia" w:hAnsi="Cambria Math"/>
                  </w:rPr>
                  <m:t>g</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b</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i</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d</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g</m:t>
                </m:r>
              </m:oMath>
            </m:oMathPara>
          </w:p>
        </w:tc>
      </w:tr>
      <w:tr w:rsidR="00513C46" w:rsidRPr="00513C46" w:rsidTr="00513C46">
        <w:trPr>
          <w:jc w:val="center"/>
        </w:trPr>
        <w:tc>
          <w:tcPr>
            <w:cnfStyle w:val="001000000000"/>
            <w:tcW w:w="1000" w:type="pct"/>
          </w:tcPr>
          <w:p w:rsidR="00513C46" w:rsidRPr="001B0151" w:rsidRDefault="001B0151" w:rsidP="00513C46">
            <w:pPr>
              <w:jc w:val="center"/>
              <w:rPr>
                <w:rFonts w:eastAsiaTheme="minorEastAsia"/>
                <w:b w:val="0"/>
              </w:rPr>
            </w:pPr>
            <m:oMathPara>
              <m:oMath>
                <m:r>
                  <m:rPr>
                    <m:sty m:val="bi"/>
                  </m:rPr>
                  <w:rPr>
                    <w:rFonts w:ascii="Cambria Math" w:eastAsiaTheme="minorEastAsia" w:hAnsi="Cambria Math"/>
                  </w:rPr>
                  <m:t>h</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a</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j</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c</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h</m:t>
                </m:r>
              </m:oMath>
            </m:oMathPara>
          </w:p>
        </w:tc>
      </w:tr>
      <w:tr w:rsidR="00513C46" w:rsidRPr="00513C46" w:rsidTr="00513C46">
        <w:trPr>
          <w:jc w:val="center"/>
        </w:trPr>
        <w:tc>
          <w:tcPr>
            <w:cnfStyle w:val="001000000000"/>
            <w:tcW w:w="1000" w:type="pct"/>
          </w:tcPr>
          <w:p w:rsidR="00513C46" w:rsidRPr="001B0151" w:rsidRDefault="001B0151" w:rsidP="00513C46">
            <w:pPr>
              <w:rPr>
                <w:rFonts w:eastAsiaTheme="minorEastAsia"/>
                <w:b w:val="0"/>
              </w:rPr>
            </w:pPr>
            <m:oMathPara>
              <m:oMath>
                <m:r>
                  <m:rPr>
                    <m:sty m:val="bi"/>
                  </m:rPr>
                  <w:rPr>
                    <w:rFonts w:ascii="Cambria Math" w:eastAsiaTheme="minorEastAsia" w:hAnsi="Cambria Math"/>
                  </w:rPr>
                  <m:t>i</m:t>
                </m:r>
              </m:oMath>
            </m:oMathPara>
          </w:p>
        </w:tc>
        <w:tc>
          <w:tcPr>
            <w:tcW w:w="1000" w:type="pct"/>
          </w:tcPr>
          <w:p w:rsidR="00513C46" w:rsidRPr="00513C46" w:rsidRDefault="001B0151" w:rsidP="00950427">
            <w:pPr>
              <w:cnfStyle w:val="000000000000"/>
              <w:rPr>
                <w:rFonts w:eastAsiaTheme="minorEastAsia"/>
              </w:rPr>
            </w:pPr>
            <m:oMathPara>
              <m:oMath>
                <m:r>
                  <w:rPr>
                    <w:rFonts w:ascii="Cambria Math" w:eastAsiaTheme="minorEastAsia" w:hAnsi="Cambria Math"/>
                  </w:rPr>
                  <m:t>d</m:t>
                </m:r>
              </m:oMath>
            </m:oMathPara>
          </w:p>
        </w:tc>
        <w:tc>
          <w:tcPr>
            <w:tcW w:w="1000" w:type="pct"/>
          </w:tcPr>
          <w:p w:rsidR="00513C46" w:rsidRPr="00513C46" w:rsidRDefault="001B0151" w:rsidP="00950427">
            <w:pPr>
              <w:cnfStyle w:val="000000000000"/>
              <w:rPr>
                <w:rFonts w:eastAsiaTheme="minorEastAsia"/>
              </w:rPr>
            </w:pPr>
            <m:oMathPara>
              <m:oMath>
                <m:r>
                  <w:rPr>
                    <w:rFonts w:ascii="Cambria Math" w:eastAsiaTheme="minorEastAsia" w:hAnsi="Cambria Math"/>
                  </w:rPr>
                  <m:t>g</m:t>
                </m:r>
              </m:oMath>
            </m:oMathPara>
          </w:p>
        </w:tc>
        <w:tc>
          <w:tcPr>
            <w:tcW w:w="1000" w:type="pct"/>
          </w:tcPr>
          <w:p w:rsidR="00513C46" w:rsidRPr="00513C46" w:rsidRDefault="001B0151" w:rsidP="00950427">
            <w:pPr>
              <w:cnfStyle w:val="000000000000"/>
              <w:rPr>
                <w:rFonts w:eastAsiaTheme="minorEastAsia"/>
              </w:rPr>
            </w:pPr>
            <m:oMathPara>
              <m:oMath>
                <m:r>
                  <w:rPr>
                    <w:rFonts w:ascii="Cambria Math" w:eastAsiaTheme="minorEastAsia" w:hAnsi="Cambria Math"/>
                  </w:rPr>
                  <m:t>b</m:t>
                </m:r>
              </m:oMath>
            </m:oMathPara>
          </w:p>
        </w:tc>
        <w:tc>
          <w:tcPr>
            <w:tcW w:w="1000" w:type="pct"/>
          </w:tcPr>
          <w:p w:rsidR="00513C46" w:rsidRPr="00513C46" w:rsidRDefault="001B0151" w:rsidP="00950427">
            <w:pPr>
              <w:cnfStyle w:val="000000000000"/>
              <w:rPr>
                <w:rFonts w:eastAsiaTheme="minorEastAsia"/>
              </w:rPr>
            </w:pPr>
            <m:oMathPara>
              <m:oMath>
                <m:r>
                  <w:rPr>
                    <w:rFonts w:ascii="Cambria Math" w:eastAsiaTheme="minorEastAsia" w:hAnsi="Cambria Math"/>
                  </w:rPr>
                  <m:t>i</m:t>
                </m:r>
              </m:oMath>
            </m:oMathPara>
          </w:p>
        </w:tc>
      </w:tr>
      <w:tr w:rsidR="00513C46" w:rsidRPr="00513C46" w:rsidTr="00513C46">
        <w:trPr>
          <w:jc w:val="center"/>
        </w:trPr>
        <w:tc>
          <w:tcPr>
            <w:cnfStyle w:val="001000000000"/>
            <w:tcW w:w="1000" w:type="pct"/>
          </w:tcPr>
          <w:p w:rsidR="00513C46" w:rsidRPr="001B0151" w:rsidRDefault="001B0151" w:rsidP="00513C46">
            <w:pPr>
              <w:jc w:val="center"/>
              <w:rPr>
                <w:rFonts w:eastAsiaTheme="minorEastAsia"/>
                <w:b w:val="0"/>
              </w:rPr>
            </w:pPr>
            <m:oMathPara>
              <m:oMath>
                <m:r>
                  <m:rPr>
                    <m:sty m:val="bi"/>
                  </m:rPr>
                  <w:rPr>
                    <w:rFonts w:ascii="Cambria Math" w:eastAsiaTheme="minorEastAsia" w:hAnsi="Cambria Math"/>
                  </w:rPr>
                  <m:t>j</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c</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h</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a</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j</m:t>
                </m:r>
              </m:oMath>
            </m:oMathPara>
          </w:p>
        </w:tc>
      </w:tr>
    </w:tbl>
    <w:p w:rsidR="00950427" w:rsidRDefault="00950427" w:rsidP="00950427">
      <w:pPr>
        <w:pStyle w:val="Heading3"/>
        <w:numPr>
          <w:ilvl w:val="0"/>
          <w:numId w:val="0"/>
        </w:numPr>
        <w:jc w:val="both"/>
      </w:pPr>
    </w:p>
    <w:p w:rsidR="00433EE4" w:rsidRPr="00433EE4" w:rsidRDefault="00433EE4" w:rsidP="00433EE4">
      <w:r>
        <w:t xml:space="preserve">Upon examination of </w:t>
      </w:r>
      <w:r w:rsidR="00222D65">
        <w:fldChar w:fldCharType="begin"/>
      </w:r>
      <w:r>
        <w:instrText xml:space="preserve"> REF _Ref258345924 \h </w:instrText>
      </w:r>
      <w:r w:rsidR="00222D65">
        <w:fldChar w:fldCharType="separate"/>
      </w:r>
      <w:r w:rsidR="007C7018">
        <w:t xml:space="preserve">Table </w:t>
      </w:r>
      <w:r w:rsidR="007C7018">
        <w:rPr>
          <w:noProof/>
        </w:rPr>
        <w:t>2</w:t>
      </w:r>
      <w:r w:rsidR="00222D65">
        <w:fldChar w:fldCharType="end"/>
      </w:r>
      <w:r>
        <w:t xml:space="preserve"> one notices that groups of nodes become interchangeable.  </w:t>
      </w:r>
      <w:r w:rsidR="00A20FB5">
        <w:t xml:space="preserve">For example, when any node from the set </w:t>
      </w:r>
      <m:oMath>
        <m:d>
          <m:dPr>
            <m:begChr m:val="{"/>
            <m:endChr m:val="}"/>
            <m:ctrlPr>
              <w:rPr>
                <w:rFonts w:ascii="Cambria Math" w:hAnsi="Cambria Math"/>
                <w:i/>
              </w:rPr>
            </m:ctrlPr>
          </m:dPr>
          <m:e>
            <m:r>
              <w:rPr>
                <w:rFonts w:ascii="Cambria Math" w:hAnsi="Cambria Math"/>
              </w:rPr>
              <m:t>a, c, h, j</m:t>
            </m:r>
          </m:e>
        </m:d>
      </m:oMath>
      <w:r w:rsidR="00A20FB5">
        <w:rPr>
          <w:rFonts w:eastAsiaTheme="minorEastAsia"/>
        </w:rPr>
        <w:t xml:space="preserve"> is mapped automorphically, the mapping can only ever be to a node from that same set.  These sets formed by isomorphic actors are known as </w:t>
      </w:r>
      <w:r w:rsidR="00A20FB5" w:rsidRPr="00A20FB5">
        <w:rPr>
          <w:rFonts w:eastAsiaTheme="minorEastAsia"/>
          <w:i/>
        </w:rPr>
        <w:t>orbits</w:t>
      </w:r>
      <w:r w:rsidR="00A20FB5">
        <w:rPr>
          <w:rFonts w:eastAsiaTheme="minorEastAsia"/>
        </w:rPr>
        <w:t xml:space="preserve">.  The orbits of the graph in </w:t>
      </w:r>
      <w:r w:rsidR="00222D65">
        <w:rPr>
          <w:rFonts w:eastAsiaTheme="minorEastAsia"/>
        </w:rPr>
        <w:fldChar w:fldCharType="begin"/>
      </w:r>
      <w:r w:rsidR="00A20FB5">
        <w:rPr>
          <w:rFonts w:eastAsiaTheme="minorEastAsia"/>
        </w:rPr>
        <w:instrText xml:space="preserve"> REF _Ref258345839 \h </w:instrText>
      </w:r>
      <w:r w:rsidR="00222D65">
        <w:rPr>
          <w:rFonts w:eastAsiaTheme="minorEastAsia"/>
        </w:rPr>
      </w:r>
      <w:r w:rsidR="00222D65">
        <w:rPr>
          <w:rFonts w:eastAsiaTheme="minorEastAsia"/>
        </w:rPr>
        <w:fldChar w:fldCharType="separate"/>
      </w:r>
      <w:r w:rsidR="007C7018">
        <w:t xml:space="preserve">Figure </w:t>
      </w:r>
      <w:r w:rsidR="007C7018">
        <w:rPr>
          <w:noProof/>
        </w:rPr>
        <w:t>3</w:t>
      </w:r>
      <w:r w:rsidR="00222D65">
        <w:rPr>
          <w:rFonts w:eastAsiaTheme="minorEastAsia"/>
        </w:rPr>
        <w:fldChar w:fldCharType="end"/>
      </w:r>
      <w:r w:rsidR="00A20FB5">
        <w:rPr>
          <w:rFonts w:eastAsiaTheme="minorEastAsia"/>
        </w:rPr>
        <w:t xml:space="preserve"> are </w:t>
      </w:r>
      <m:oMath>
        <m:d>
          <m:dPr>
            <m:begChr m:val="{"/>
            <m:endChr m:val="}"/>
            <m:ctrlPr>
              <w:rPr>
                <w:rFonts w:ascii="Cambria Math" w:hAnsi="Cambria Math"/>
                <w:i/>
              </w:rPr>
            </m:ctrlPr>
          </m:dPr>
          <m:e>
            <m:r>
              <w:rPr>
                <w:rFonts w:ascii="Cambria Math" w:hAnsi="Cambria Math"/>
              </w:rPr>
              <m:t>a, c, h, j</m:t>
            </m:r>
          </m:e>
        </m:d>
      </m:oMath>
      <w:r w:rsidR="00A20FB5">
        <w:rPr>
          <w:rFonts w:eastAsiaTheme="minorEastAsia"/>
        </w:rPr>
        <w:t xml:space="preserve">, </w:t>
      </w:r>
      <m:oMath>
        <m:d>
          <m:dPr>
            <m:begChr m:val="{"/>
            <m:endChr m:val="}"/>
            <m:ctrlPr>
              <w:rPr>
                <w:rFonts w:ascii="Cambria Math" w:hAnsi="Cambria Math"/>
                <w:i/>
              </w:rPr>
            </m:ctrlPr>
          </m:dPr>
          <m:e>
            <m:r>
              <w:rPr>
                <w:rFonts w:ascii="Cambria Math" w:hAnsi="Cambria Math"/>
              </w:rPr>
              <m:t>b, d, g, i</m:t>
            </m:r>
          </m:e>
        </m:d>
      </m:oMath>
      <w:r w:rsidR="00A20FB5">
        <w:rPr>
          <w:rFonts w:eastAsiaTheme="minorEastAsia"/>
        </w:rPr>
        <w:t xml:space="preserve">, and </w:t>
      </w:r>
      <m:oMath>
        <m:d>
          <m:dPr>
            <m:begChr m:val="{"/>
            <m:endChr m:val="}"/>
            <m:ctrlPr>
              <w:rPr>
                <w:rFonts w:ascii="Cambria Math" w:hAnsi="Cambria Math"/>
                <w:i/>
              </w:rPr>
            </m:ctrlPr>
          </m:dPr>
          <m:e>
            <m:r>
              <w:rPr>
                <w:rFonts w:ascii="Cambria Math" w:hAnsi="Cambria Math"/>
              </w:rPr>
              <m:t>e, f</m:t>
            </m:r>
          </m:e>
        </m:d>
      </m:oMath>
      <w:r w:rsidR="00A20FB5">
        <w:rPr>
          <w:rFonts w:eastAsiaTheme="minorEastAsia"/>
        </w:rPr>
        <w:t>.</w:t>
      </w:r>
    </w:p>
    <w:p w:rsidR="00950427" w:rsidRDefault="00950427" w:rsidP="00950427">
      <w:pPr>
        <w:pStyle w:val="Heading3"/>
      </w:pPr>
      <w:bookmarkStart w:id="37" w:name="_Toc259019106"/>
      <w:r>
        <w:t>Centrality: Degree</w:t>
      </w:r>
      <w:bookmarkEnd w:id="37"/>
    </w:p>
    <w:p w:rsidR="00950427" w:rsidRDefault="00950427" w:rsidP="00134246">
      <w:pPr>
        <w:jc w:val="both"/>
      </w:pPr>
      <w:r>
        <w:t xml:space="preserve">The three significant centralities were first </w:t>
      </w:r>
      <w:r w:rsidR="001D0130">
        <w:t xml:space="preserve">comprehensively </w:t>
      </w:r>
      <w:r>
        <w:t xml:space="preserve">defined by Freeman </w:t>
      </w:r>
      <w:sdt>
        <w:sdtPr>
          <w:id w:val="6925290"/>
          <w:citation/>
        </w:sdtPr>
        <w:sdtContent>
          <w:fldSimple w:instr=" CITATION Fre78 \n  \t  \l 2057  ">
            <w:r w:rsidR="00B97735">
              <w:rPr>
                <w:noProof/>
              </w:rPr>
              <w:t>(1978)</w:t>
            </w:r>
          </w:fldSimple>
        </w:sdtContent>
      </w:sdt>
      <w:r w:rsidR="001D0130">
        <w:t xml:space="preserve">.  The first of these is </w:t>
      </w:r>
      <w:r w:rsidR="001D0130" w:rsidRPr="001D0130">
        <w:rPr>
          <w:i/>
        </w:rPr>
        <w:t>degree centrality</w:t>
      </w:r>
      <w:r w:rsidR="001D0130">
        <w:t xml:space="preserve">.  Degree centrality is a straightforward index of the activity of a </w:t>
      </w:r>
      <w:r w:rsidR="0075659D">
        <w:t>node, a count of the number of adjacencies it has:</w:t>
      </w:r>
    </w:p>
    <w:p w:rsidR="0075659D" w:rsidRPr="00D421EB" w:rsidRDefault="00222D65" w:rsidP="00134246">
      <w:pPr>
        <w:jc w:val="both"/>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D</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e>
          </m:d>
          <m:r>
            <w:rPr>
              <w:rFonts w:ascii="Cambria Math" w:cstheme="minorHAnsi"/>
            </w:rPr>
            <m:t>=</m:t>
          </m:r>
          <m:nary>
            <m:naryPr>
              <m:chr m:val="∑"/>
              <m:limLoc m:val="undOvr"/>
              <m:ctrlPr>
                <w:rPr>
                  <w:rFonts w:ascii="Cambria Math" w:hAnsi="Cambria Math" w:cstheme="minorHAnsi"/>
                  <w:i/>
                </w:rPr>
              </m:ctrlPr>
            </m:naryPr>
            <m:sub>
              <m:r>
                <w:rPr>
                  <w:rFonts w:ascii="Cambria Math" w:hAnsi="Cambria Math" w:cstheme="minorHAnsi"/>
                </w:rPr>
                <m:t>i</m:t>
              </m:r>
              <m:r>
                <w:rPr>
                  <w:rFonts w:ascii="Cambria Math" w:cstheme="minorHAnsi"/>
                </w:rPr>
                <m:t>=1</m:t>
              </m:r>
            </m:sub>
            <m:sup>
              <m:r>
                <w:rPr>
                  <w:rFonts w:ascii="Cambria Math" w:hAnsi="Cambria Math" w:cstheme="minorHAnsi"/>
                </w:rPr>
                <m:t>n</m:t>
              </m:r>
            </m:sup>
            <m:e>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i</m:t>
                      </m:r>
                    </m:sub>
                  </m:sSub>
                  <m:r>
                    <w:rPr>
                      <w:rFonts w:ascii="Cambria Math" w:cstheme="minorHAnsi"/>
                    </w:rPr>
                    <m:t xml:space="preserve">, </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e>
              </m:d>
            </m:e>
          </m:nary>
          <m:r>
            <w:rPr>
              <w:rFonts w:ascii="Cambria Math" w:eastAsiaTheme="minorEastAsia" w:cstheme="minorHAnsi"/>
            </w:rPr>
            <m:t xml:space="preserve"> </m:t>
          </m:r>
          <m:r>
            <m:rPr>
              <m:sty m:val="p"/>
            </m:rPr>
            <w:rPr>
              <w:rFonts w:ascii="Cambria Math" w:eastAsiaTheme="minorEastAsia" w:cstheme="minorHAnsi"/>
            </w:rPr>
            <m:t>where</m:t>
          </m:r>
          <m:r>
            <w:rPr>
              <w:rFonts w:ascii="Cambria Math" w:eastAsiaTheme="minorEastAsia" w:cstheme="minorHAnsi"/>
            </w:rPr>
            <m:t xml:space="preserve"> </m:t>
          </m:r>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i</m:t>
                  </m:r>
                </m:sub>
              </m:sSub>
              <m:r>
                <w:rPr>
                  <w:rFonts w:ascii="Cambria Math" w:cstheme="minorHAnsi"/>
                </w:rPr>
                <m:t xml:space="preserve">, </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e>
          </m:d>
          <m:r>
            <w:rPr>
              <w:rFonts w:ascii="Cambria Math" w:cstheme="minorHAnsi"/>
            </w:rPr>
            <m:t>=</m:t>
          </m:r>
          <m:d>
            <m:dPr>
              <m:begChr m:val="{"/>
              <m:endChr m:val=""/>
              <m:ctrlPr>
                <w:rPr>
                  <w:rFonts w:ascii="Cambria Math" w:hAnsi="Cambria Math" w:cstheme="minorHAnsi"/>
                  <w:i/>
                </w:rPr>
              </m:ctrlPr>
            </m:dPr>
            <m:e>
              <m:eqArr>
                <m:eqArrPr>
                  <m:ctrlPr>
                    <w:rPr>
                      <w:rFonts w:ascii="Cambria Math" w:hAnsi="Cambria Math" w:cstheme="minorHAnsi"/>
                      <w:i/>
                    </w:rPr>
                  </m:ctrlPr>
                </m:eqArrPr>
                <m:e>
                  <m:r>
                    <w:rPr>
                      <w:rFonts w:ascii="Cambria Math" w:cstheme="minorHAnsi"/>
                    </w:rPr>
                    <m:t xml:space="preserve">1 </m:t>
                  </m:r>
                  <m:r>
                    <m:rPr>
                      <m:sty m:val="p"/>
                    </m:rPr>
                    <w:rPr>
                      <w:rFonts w:ascii="Cambria Math" w:cstheme="minorHAnsi"/>
                    </w:rPr>
                    <m:t>if and only if</m:t>
                  </m:r>
                  <m:r>
                    <w:rPr>
                      <w:rFonts w:ascii="Cambria Math" w:cstheme="minorHAnsi"/>
                    </w:rPr>
                    <m:t xml:space="preserve"> </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i</m:t>
                      </m:r>
                    </m:sub>
                  </m:sSub>
                  <m:r>
                    <w:rPr>
                      <w:rFonts w:ascii="Cambria Math" w:cstheme="minorHAnsi"/>
                    </w:rPr>
                    <m:t xml:space="preserve"> </m:t>
                  </m:r>
                  <m:r>
                    <m:rPr>
                      <m:sty m:val="p"/>
                    </m:rPr>
                    <w:rPr>
                      <w:rFonts w:ascii="Cambria Math" w:cstheme="minorHAnsi"/>
                    </w:rPr>
                    <m:t>and</m:t>
                  </m:r>
                  <m:r>
                    <w:rPr>
                      <w:rFonts w:ascii="Cambria Math" w:cstheme="minorHAnsi"/>
                    </w:rPr>
                    <m:t xml:space="preserve"> </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r>
                        <w:rPr>
                          <w:rFonts w:ascii="Cambria Math" w:cstheme="minorHAnsi"/>
                        </w:rPr>
                        <m:t xml:space="preserve"> </m:t>
                      </m:r>
                    </m:sub>
                  </m:sSub>
                  <m:r>
                    <w:rPr>
                      <w:rFonts w:ascii="Cambria Math" w:cstheme="minorHAnsi"/>
                    </w:rPr>
                    <m:t xml:space="preserve"> </m:t>
                  </m:r>
                  <m:r>
                    <m:rPr>
                      <m:sty m:val="p"/>
                    </m:rPr>
                    <w:rPr>
                      <w:rFonts w:ascii="Cambria Math" w:cstheme="minorHAnsi"/>
                    </w:rPr>
                    <m:t>are linked</m:t>
                  </m:r>
                </m:e>
                <m:e>
                  <m:r>
                    <w:rPr>
                      <w:rFonts w:ascii="Cambria Math" w:cstheme="minorHAnsi"/>
                    </w:rPr>
                    <m:t xml:space="preserve">0 </m:t>
                  </m:r>
                  <m:r>
                    <m:rPr>
                      <m:sty m:val="p"/>
                    </m:rPr>
                    <w:rPr>
                      <w:rFonts w:ascii="Cambria Math" w:cstheme="minorHAnsi"/>
                    </w:rPr>
                    <m:t>otherwise</m:t>
                  </m:r>
                  <m:r>
                    <w:rPr>
                      <w:rFonts w:ascii="Cambria Math" w:cstheme="minorHAnsi"/>
                    </w:rPr>
                    <m:t xml:space="preserve">                                            </m:t>
                  </m:r>
                </m:e>
              </m:eqArr>
            </m:e>
          </m:d>
        </m:oMath>
      </m:oMathPara>
    </w:p>
    <w:p w:rsidR="00D421EB" w:rsidRDefault="00222D65" w:rsidP="00134246">
      <w:pPr>
        <w:jc w:val="both"/>
      </w:pP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D</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e>
        </m:d>
      </m:oMath>
      <w:r w:rsidR="00E1471A">
        <w:rPr>
          <w:rFonts w:eastAsiaTheme="minorEastAsia"/>
        </w:rPr>
        <w:t xml:space="preserve"> will be large if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oMath>
      <w:r w:rsidR="00E1471A">
        <w:rPr>
          <w:rFonts w:eastAsiaTheme="minorEastAsia"/>
        </w:rPr>
        <w:t xml:space="preserve"> has many direct neighbours and will be small if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oMath>
      <w:r w:rsidR="00E1471A">
        <w:rPr>
          <w:rFonts w:eastAsiaTheme="minorEastAsia"/>
        </w:rPr>
        <w:t xml:space="preserve"> has little direct contact.</w:t>
      </w:r>
      <w:r w:rsidR="00A40959">
        <w:rPr>
          <w:rFonts w:eastAsiaTheme="minorEastAsia"/>
        </w:rPr>
        <w:t xml:space="preserve">  Consequently,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D</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e>
        </m:d>
        <m:r>
          <w:rPr>
            <w:rFonts w:ascii="Cambria Math" w:cstheme="minorHAnsi"/>
          </w:rPr>
          <m:t>=0</m:t>
        </m:r>
      </m:oMath>
      <w:r w:rsidR="00A40959">
        <w:rPr>
          <w:rFonts w:eastAsiaTheme="minorEastAsia"/>
        </w:rPr>
        <w:t xml:space="preserve"> if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oMath>
      <w:r w:rsidR="00A40959">
        <w:rPr>
          <w:rFonts w:eastAsiaTheme="minorEastAsia"/>
        </w:rPr>
        <w:t xml:space="preserve"> is in total isolation and is not connected to any other node in the network.</w:t>
      </w:r>
    </w:p>
    <w:p w:rsidR="001D0130" w:rsidRDefault="00A40959" w:rsidP="00134246">
      <w:pPr>
        <w:jc w:val="both"/>
        <w:rPr>
          <w:rFonts w:eastAsiaTheme="minorEastAsia"/>
        </w:rPr>
      </w:pPr>
      <w:r>
        <w:t>T</w:t>
      </w:r>
      <w:r w:rsidR="005A736E">
        <w:t>o</w:t>
      </w:r>
      <w:r w:rsidR="001D0130">
        <w:t xml:space="preserve"> further</w:t>
      </w:r>
      <w:r w:rsidR="005A736E">
        <w:t xml:space="preserve"> </w:t>
      </w:r>
      <w:r>
        <w:t>utilise</w:t>
      </w:r>
      <w:r w:rsidR="001D0130">
        <w:t xml:space="preserve"> the notation used by Borgatti and Everett</w:t>
      </w:r>
      <w:r>
        <w:t xml:space="preserve">, the </w:t>
      </w:r>
      <w:r w:rsidRPr="00A40959">
        <w:rPr>
          <w:i/>
        </w:rPr>
        <w:t>degree vector</w:t>
      </w:r>
      <w:r>
        <w:t xml:space="preserve"> of a graph </w:t>
      </w:r>
      <m:oMath>
        <m:r>
          <w:rPr>
            <w:rFonts w:ascii="Cambria Math" w:hAnsi="Cambria Math"/>
          </w:rPr>
          <m:t>G</m:t>
        </m:r>
      </m:oMath>
      <w:r>
        <w:rPr>
          <w:rFonts w:eastAsiaTheme="minorEastAsia"/>
        </w:rPr>
        <w:t xml:space="preserve"> is defined by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e>
            </m:d>
          </m:e>
        </m:d>
      </m:oMath>
      <w:r w:rsidR="00D2573E">
        <w:rPr>
          <w:rFonts w:eastAsiaTheme="minorEastAsia"/>
        </w:rPr>
        <w:t xml:space="preserve"> for all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G</m:t>
            </m:r>
          </m:e>
        </m:d>
      </m:oMath>
      <w:r w:rsidR="00D2573E">
        <w:rPr>
          <w:rFonts w:eastAsiaTheme="minorEastAsia"/>
        </w:rPr>
        <w:t xml:space="preserve"> where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V</m:t>
            </m:r>
          </m:e>
        </m:d>
      </m:oMath>
      <w:r w:rsidR="00D2573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e>
        </m:d>
      </m:oMath>
      <w:r w:rsidR="005648A5">
        <w:rPr>
          <w:rFonts w:eastAsiaTheme="minorEastAsia"/>
        </w:rPr>
        <w:t xml:space="preserve">, for </w:t>
      </w:r>
      <m:oMath>
        <m:r>
          <w:rPr>
            <w:rFonts w:ascii="Cambria Math" w:eastAsiaTheme="minorEastAsia" w:hAnsi="Cambria Math"/>
          </w:rPr>
          <m:t>i=1,…,n-1</m:t>
        </m:r>
      </m:oMath>
      <w:r w:rsidR="005648A5">
        <w:rPr>
          <w:rFonts w:eastAsiaTheme="minorEastAsia"/>
        </w:rPr>
        <w:t>.</w:t>
      </w:r>
    </w:p>
    <w:p w:rsidR="00191576" w:rsidRDefault="00191576" w:rsidP="00134246">
      <w:pPr>
        <w:jc w:val="both"/>
        <w:rPr>
          <w:rFonts w:eastAsiaTheme="minorEastAsia"/>
        </w:rPr>
      </w:pPr>
      <w:r>
        <w:rPr>
          <w:rFonts w:eastAsiaTheme="minorEastAsia"/>
        </w:rPr>
        <w:t>Tak</w:t>
      </w:r>
      <w:r w:rsidR="00282691">
        <w:rPr>
          <w:rFonts w:eastAsiaTheme="minorEastAsia"/>
        </w:rPr>
        <w:t xml:space="preserve">e </w:t>
      </w:r>
      <w:r>
        <w:rPr>
          <w:rFonts w:eastAsiaTheme="minorEastAsia"/>
        </w:rPr>
        <w:t>graph</w:t>
      </w:r>
      <w:r w:rsidR="00282691">
        <w:rPr>
          <w:rFonts w:eastAsiaTheme="minorEastAsia"/>
        </w:rPr>
        <w:t xml:space="preserve"> </w:t>
      </w:r>
      <m:oMath>
        <m:r>
          <w:rPr>
            <w:rFonts w:ascii="Cambria Math" w:eastAsiaTheme="minorEastAsia" w:hAnsi="Cambria Math"/>
          </w:rPr>
          <m:t>G</m:t>
        </m:r>
      </m:oMath>
      <w:r>
        <w:rPr>
          <w:rFonts w:eastAsiaTheme="minorEastAsia"/>
        </w:rPr>
        <w:t xml:space="preserve"> in </w:t>
      </w:r>
      <w:fldSimple w:instr=" REF _Ref258407743 \h  \* MERGEFORMAT ">
        <w:r w:rsidR="007C7018">
          <w:t xml:space="preserve">Figure </w:t>
        </w:r>
        <w:r w:rsidR="007C7018">
          <w:rPr>
            <w:noProof/>
          </w:rPr>
          <w:t>4</w:t>
        </w:r>
      </w:fldSimple>
      <w:r>
        <w:rPr>
          <w:rFonts w:eastAsiaTheme="minorEastAsia"/>
        </w:rPr>
        <w:t xml:space="preserve"> </w:t>
      </w:r>
      <w:r w:rsidR="00282691">
        <w:rPr>
          <w:rFonts w:eastAsiaTheme="minorEastAsia"/>
        </w:rPr>
        <w:t xml:space="preserve">below </w:t>
      </w:r>
      <w:r>
        <w:rPr>
          <w:rFonts w:eastAsiaTheme="minorEastAsia"/>
        </w:rPr>
        <w:t>as an</w:t>
      </w:r>
      <w:r w:rsidR="00222D65">
        <w:rPr>
          <w:rFonts w:eastAsiaTheme="minorEastAsia"/>
          <w:noProof/>
          <w:lang w:eastAsia="en-GB"/>
        </w:rPr>
        <w:pict>
          <v:group id="_x0000_s1156" editas="canvas" style="position:absolute;margin-left:-1.75pt;margin-top:22.95pt;width:149.55pt;height:132.2pt;z-index:251660288;mso-position-horizontal-relative:char;mso-position-vertical-relative:line" coordorigin="4167,3325" coordsize="2385,2108">
            <o:lock v:ext="edit" aspectratio="t"/>
            <v:shape id="_x0000_s1157" type="#_x0000_t120" style="position:absolute;left:4167;top:3325;width:2385;height:2108" filled="f" stroked="f">
              <v:fill o:detectmouseclick="t"/>
              <v:path o:connecttype="none"/>
              <o:lock v:ext="edit" text="t"/>
            </v:shape>
            <v:shape id="_x0000_s1158" type="#_x0000_t202" style="position:absolute;left:4167;top:4507;width:439;height:417;mso-width-relative:margin;mso-height-relative:margin" stroked="f">
              <v:fill opacity="0"/>
              <v:textbox style="mso-next-textbox:#_x0000_s1158">
                <w:txbxContent>
                  <w:p w:rsidR="005434FA" w:rsidRPr="002564BB" w:rsidRDefault="005434FA" w:rsidP="00191576">
                    <w:pPr>
                      <w:jc w:val="center"/>
                      <w:rPr>
                        <w:sz w:val="28"/>
                        <w:szCs w:val="28"/>
                      </w:rPr>
                    </w:pPr>
                    <m:oMathPara>
                      <m:oMath>
                        <m:r>
                          <w:rPr>
                            <w:rFonts w:ascii="Cambria Math" w:hAnsi="Cambria Math"/>
                            <w:sz w:val="28"/>
                            <w:szCs w:val="28"/>
                          </w:rPr>
                          <m:t>c</m:t>
                        </m:r>
                      </m:oMath>
                    </m:oMathPara>
                  </w:p>
                </w:txbxContent>
              </v:textbox>
            </v:shape>
            <v:shape id="_x0000_s1159" type="#_x0000_t202" style="position:absolute;left:4453;top:3325;width:438;height:420;mso-width-relative:margin;mso-height-relative:margin" stroked="f">
              <v:fill opacity="0"/>
              <v:textbox style="mso-next-textbox:#_x0000_s1159">
                <w:txbxContent>
                  <w:p w:rsidR="005434FA" w:rsidRPr="002564BB" w:rsidRDefault="005434FA" w:rsidP="00191576">
                    <w:pPr>
                      <w:jc w:val="center"/>
                      <w:rPr>
                        <w:sz w:val="28"/>
                        <w:szCs w:val="28"/>
                      </w:rPr>
                    </w:pPr>
                    <m:oMathPara>
                      <m:oMath>
                        <m:r>
                          <w:rPr>
                            <w:rFonts w:ascii="Cambria Math" w:hAnsi="Cambria Math"/>
                            <w:sz w:val="28"/>
                            <w:szCs w:val="28"/>
                          </w:rPr>
                          <m:t>a</m:t>
                        </m:r>
                      </m:oMath>
                    </m:oMathPara>
                  </w:p>
                </w:txbxContent>
              </v:textbox>
            </v:shape>
            <v:shape id="_x0000_s1160" type="#_x0000_t202" style="position:absolute;left:5264;top:4506;width:440;height:418;mso-width-relative:margin;mso-height-relative:margin" stroked="f">
              <v:fill opacity="0"/>
              <v:textbox style="mso-next-textbox:#_x0000_s1160">
                <w:txbxContent>
                  <w:p w:rsidR="005434FA" w:rsidRPr="002564BB" w:rsidRDefault="005434FA" w:rsidP="00191576">
                    <w:pPr>
                      <w:jc w:val="center"/>
                      <w:rPr>
                        <w:sz w:val="28"/>
                        <w:szCs w:val="28"/>
                      </w:rPr>
                    </w:pPr>
                    <m:oMathPara>
                      <m:oMath>
                        <m:r>
                          <w:rPr>
                            <w:rFonts w:ascii="Cambria Math" w:hAnsi="Cambria Math"/>
                            <w:sz w:val="28"/>
                            <w:szCs w:val="28"/>
                          </w:rPr>
                          <m:t>e</m:t>
                        </m:r>
                      </m:oMath>
                    </m:oMathPara>
                  </w:p>
                </w:txbxContent>
              </v:textbox>
            </v:shape>
            <v:shape id="_x0000_s1161" type="#_x0000_t202" style="position:absolute;left:4709;top:4506;width:439;height:418;mso-width-relative:margin;mso-height-relative:margin" stroked="f">
              <v:fill opacity="0"/>
              <v:textbox style="mso-next-textbox:#_x0000_s1161">
                <w:txbxContent>
                  <w:p w:rsidR="005434FA" w:rsidRPr="002564BB" w:rsidRDefault="005434FA" w:rsidP="00191576">
                    <w:pPr>
                      <w:jc w:val="center"/>
                      <w:rPr>
                        <w:sz w:val="28"/>
                        <w:szCs w:val="28"/>
                      </w:rPr>
                    </w:pPr>
                    <m:oMathPara>
                      <m:oMath>
                        <m:r>
                          <w:rPr>
                            <w:rFonts w:ascii="Cambria Math" w:hAnsi="Cambria Math"/>
                            <w:sz w:val="28"/>
                            <w:szCs w:val="28"/>
                          </w:rPr>
                          <m:t>d</m:t>
                        </m:r>
                      </m:oMath>
                    </m:oMathPara>
                  </w:p>
                </w:txbxContent>
              </v:textbox>
            </v:shape>
            <v:shape id="_x0000_s1162" type="#_x0000_t202" style="position:absolute;left:5529;top:3325;width:438;height:419;mso-width-relative:margin;mso-height-relative:margin" stroked="f">
              <v:fill opacity="0"/>
              <v:textbox style="mso-next-textbox:#_x0000_s1162">
                <w:txbxContent>
                  <w:p w:rsidR="005434FA" w:rsidRPr="002564BB" w:rsidRDefault="005434FA" w:rsidP="00191576">
                    <w:pPr>
                      <w:jc w:val="center"/>
                      <w:rPr>
                        <w:sz w:val="28"/>
                        <w:szCs w:val="28"/>
                      </w:rPr>
                    </w:pPr>
                    <m:oMathPara>
                      <m:oMath>
                        <m:r>
                          <w:rPr>
                            <w:rFonts w:ascii="Cambria Math" w:hAnsi="Cambria Math"/>
                            <w:sz w:val="28"/>
                            <w:szCs w:val="28"/>
                          </w:rPr>
                          <m:t>b</m:t>
                        </m:r>
                      </m:oMath>
                    </m:oMathPara>
                  </w:p>
                </w:txbxContent>
              </v:textbox>
            </v:shape>
            <v:shape id="_x0000_s1164" type="#_x0000_t202" style="position:absolute;left:5750;top:4504;width:439;height:417;mso-width-relative:margin;mso-height-relative:margin" stroked="f">
              <v:fill opacity="0"/>
              <v:textbox style="mso-next-textbox:#_x0000_s1164">
                <w:txbxContent>
                  <w:p w:rsidR="005434FA" w:rsidRPr="002564BB" w:rsidRDefault="005434FA" w:rsidP="00191576">
                    <w:pPr>
                      <w:jc w:val="center"/>
                      <w:rPr>
                        <w:sz w:val="28"/>
                        <w:szCs w:val="28"/>
                      </w:rPr>
                    </w:pPr>
                    <m:oMathPara>
                      <m:oMath>
                        <m:r>
                          <w:rPr>
                            <w:rFonts w:ascii="Cambria Math" w:hAnsi="Cambria Math"/>
                            <w:sz w:val="28"/>
                            <w:szCs w:val="28"/>
                          </w:rPr>
                          <m:t>f</m:t>
                        </m:r>
                      </m:oMath>
                    </m:oMathPara>
                  </w:p>
                </w:txbxContent>
              </v:textbox>
            </v:shape>
            <v:shape id="_x0000_s1168" type="#_x0000_t120" style="position:absolute;left:4810;top:4241;width:251;height:265" fillcolor="white [3212]">
              <v:textbox style="mso-next-textbox:#_x0000_s1168">
                <w:txbxContent>
                  <w:p w:rsidR="005434FA" w:rsidRPr="0022099F" w:rsidRDefault="005434FA" w:rsidP="00191576">
                    <w:pPr>
                      <w:jc w:val="center"/>
                      <w:rPr>
                        <w:rFonts w:cstheme="minorHAnsi"/>
                        <w:sz w:val="32"/>
                        <w:szCs w:val="32"/>
                      </w:rPr>
                    </w:pPr>
                  </w:p>
                </w:txbxContent>
              </v:textbox>
            </v:shape>
            <v:shape id="_x0000_s1169" type="#_x0000_t120" style="position:absolute;left:5357;top:4238;width:252;height:266">
              <v:textbox style="mso-next-textbox:#_x0000_s1169">
                <w:txbxContent>
                  <w:p w:rsidR="005434FA" w:rsidRPr="0022099F" w:rsidRDefault="005434FA" w:rsidP="00191576">
                    <w:pPr>
                      <w:jc w:val="center"/>
                      <w:rPr>
                        <w:rFonts w:cstheme="minorHAnsi"/>
                        <w:sz w:val="32"/>
                        <w:szCs w:val="32"/>
                      </w:rPr>
                    </w:pPr>
                  </w:p>
                </w:txbxContent>
              </v:textbox>
            </v:shape>
            <v:shape id="_x0000_s1170" type="#_x0000_t120" style="position:absolute;left:4558;top:3656;width:252;height:268" fillcolor="white [3212]">
              <v:textbox style="mso-next-textbox:#_x0000_s1170">
                <w:txbxContent>
                  <w:p w:rsidR="005434FA" w:rsidRPr="0022099F" w:rsidRDefault="005434FA" w:rsidP="00191576">
                    <w:pPr>
                      <w:jc w:val="center"/>
                      <w:rPr>
                        <w:rFonts w:cstheme="minorHAnsi"/>
                        <w:sz w:val="32"/>
                        <w:szCs w:val="32"/>
                      </w:rPr>
                    </w:pPr>
                  </w:p>
                </w:txbxContent>
              </v:textbox>
            </v:shape>
            <v:shape id="_x0000_s1171" type="#_x0000_t120" style="position:absolute;left:5609;top:3656;width:252;height:268" fillcolor="white [3212]">
              <v:textbox style="mso-next-textbox:#_x0000_s1171">
                <w:txbxContent>
                  <w:p w:rsidR="005434FA" w:rsidRPr="0022099F" w:rsidRDefault="005434FA" w:rsidP="00191576">
                    <w:pPr>
                      <w:jc w:val="center"/>
                      <w:rPr>
                        <w:rFonts w:cstheme="minorHAnsi"/>
                        <w:sz w:val="32"/>
                        <w:szCs w:val="32"/>
                      </w:rPr>
                    </w:pPr>
                  </w:p>
                </w:txbxContent>
              </v:textbox>
            </v:shape>
            <v:shape id="_x0000_s1172" type="#_x0000_t120" style="position:absolute;left:4261;top:4238;width:252;height:268" fillcolor="white [3212]">
              <v:textbox style="mso-next-textbox:#_x0000_s1172">
                <w:txbxContent>
                  <w:p w:rsidR="005434FA" w:rsidRPr="0022099F" w:rsidRDefault="005434FA" w:rsidP="00191576">
                    <w:pPr>
                      <w:jc w:val="center"/>
                      <w:rPr>
                        <w:rFonts w:cstheme="minorHAnsi"/>
                        <w:sz w:val="32"/>
                        <w:szCs w:val="32"/>
                      </w:rPr>
                    </w:pPr>
                  </w:p>
                </w:txbxContent>
              </v:textbox>
            </v:shape>
            <v:shape id="_x0000_s1174" type="#_x0000_t120" style="position:absolute;left:5861;top:4237;width:252;height:267;rotation:180">
              <v:textbox style="mso-next-textbox:#_x0000_s1174">
                <w:txbxContent>
                  <w:p w:rsidR="005434FA" w:rsidRPr="0022099F" w:rsidRDefault="005434FA" w:rsidP="00191576">
                    <w:pPr>
                      <w:jc w:val="center"/>
                      <w:rPr>
                        <w:rFonts w:cstheme="minorHAnsi"/>
                        <w:sz w:val="32"/>
                        <w:szCs w:val="32"/>
                      </w:rPr>
                    </w:pPr>
                  </w:p>
                </w:txbxContent>
              </v:textbox>
            </v:shape>
            <v:shape id="_x0000_s1195" type="#_x0000_t32" style="position:absolute;left:4387;top:3885;width:207;height:353;flip:y" o:connectortype="straight"/>
            <v:shape id="_x0000_s1196" type="#_x0000_t32" style="position:absolute;left:4773;top:3885;width:163;height:356" o:connectortype="straight"/>
            <v:shape id="_x0000_s1197" type="#_x0000_t32" style="position:absolute;left:5483;top:3885;width:162;height:353;flip:x" o:connectortype="straight"/>
            <v:shape id="_x0000_s1198" type="#_x0000_t32" style="position:absolute;left:5824;top:3885;width:163;height:353" o:connectortype="straight"/>
            <v:shape id="_x0000_s1199" type="#_x0000_t32" style="position:absolute;left:4810;top:3790;width:799;height:1" o:connectortype="straight"/>
            <v:shape id="_x0000_s1200" type="#_x0000_t202" style="position:absolute;left:4167;top:4924;width:2022;height:509" stroked="f">
              <v:textbox style="mso-next-textbox:#_x0000_s1200;mso-fit-shape-to-text:t" inset="0,0,0,0">
                <w:txbxContent>
                  <w:p w:rsidR="005434FA" w:rsidRDefault="005434FA" w:rsidP="00191576">
                    <w:pPr>
                      <w:pStyle w:val="Caption"/>
                      <w:jc w:val="center"/>
                      <w:rPr>
                        <w:noProof/>
                      </w:rPr>
                    </w:pPr>
                    <w:bookmarkStart w:id="38" w:name="_Ref258407743"/>
                    <w:bookmarkStart w:id="39" w:name="_Toc259019184"/>
                    <w:r>
                      <w:t xml:space="preserve">Figure </w:t>
                    </w:r>
                    <w:fldSimple w:instr=" SEQ Figure \* ARABIC ">
                      <w:r w:rsidR="007C7018">
                        <w:rPr>
                          <w:noProof/>
                        </w:rPr>
                        <w:t>4</w:t>
                      </w:r>
                    </w:fldSimple>
                    <w:bookmarkEnd w:id="38"/>
                    <w:r>
                      <w:t>:</w:t>
                    </w:r>
                    <w:r>
                      <w:rPr>
                        <w:noProof/>
                      </w:rPr>
                      <w:t xml:space="preserve"> Graph with 6 nodes, 5 edges, and 2 orbits.</w:t>
                    </w:r>
                    <w:bookmarkEnd w:id="39"/>
                  </w:p>
                </w:txbxContent>
              </v:textbox>
            </v:shape>
            <v:shape id="_x0000_s1201" type="#_x0000_t202" style="position:absolute;left:6113;top:3656;width:439;height:419;mso-width-relative:margin;mso-height-relative:margin" stroked="f">
              <v:fill opacity="0"/>
              <v:textbox style="mso-next-textbox:#_x0000_s1201">
                <w:txbxContent>
                  <w:p w:rsidR="005434FA" w:rsidRPr="00282691" w:rsidRDefault="005434FA" w:rsidP="00282691">
                    <w:pPr>
                      <w:jc w:val="center"/>
                      <w:rPr>
                        <w:b/>
                        <w:sz w:val="28"/>
                        <w:szCs w:val="28"/>
                      </w:rPr>
                    </w:pPr>
                    <m:oMathPara>
                      <m:oMath>
                        <m:r>
                          <m:rPr>
                            <m:sty m:val="bi"/>
                          </m:rPr>
                          <w:rPr>
                            <w:rFonts w:ascii="Cambria Math" w:hAnsi="Cambria Math"/>
                            <w:sz w:val="28"/>
                            <w:szCs w:val="28"/>
                          </w:rPr>
                          <m:t>G</m:t>
                        </m:r>
                      </m:oMath>
                    </m:oMathPara>
                  </w:p>
                </w:txbxContent>
              </v:textbox>
            </v:shape>
          </v:group>
        </w:pict>
      </w:r>
      <w:r>
        <w:rPr>
          <w:rFonts w:eastAsiaTheme="minorEastAsia"/>
        </w:rPr>
        <w:t xml:space="preserve"> example.</w:t>
      </w:r>
    </w:p>
    <w:p w:rsidR="00191576" w:rsidRDefault="00191576" w:rsidP="00134246">
      <w:pPr>
        <w:jc w:val="both"/>
        <w:rPr>
          <w:rFonts w:eastAsiaTheme="minorEastAsia"/>
        </w:rPr>
      </w:pPr>
    </w:p>
    <w:p w:rsidR="00191576" w:rsidRDefault="00191576" w:rsidP="00134246">
      <w:pPr>
        <w:jc w:val="both"/>
        <w:rPr>
          <w:rFonts w:eastAsiaTheme="minorEastAsia"/>
        </w:rPr>
      </w:pPr>
    </w:p>
    <w:p w:rsidR="00191576" w:rsidRDefault="00191576" w:rsidP="00134246">
      <w:pPr>
        <w:jc w:val="both"/>
        <w:rPr>
          <w:rFonts w:eastAsiaTheme="minorEastAsia"/>
        </w:rPr>
      </w:pPr>
    </w:p>
    <w:p w:rsidR="00191576" w:rsidRDefault="00191576" w:rsidP="00134246">
      <w:pPr>
        <w:jc w:val="both"/>
        <w:rPr>
          <w:rFonts w:eastAsiaTheme="minorEastAsia"/>
        </w:rPr>
      </w:pPr>
    </w:p>
    <w:p w:rsidR="00191576" w:rsidRDefault="00191576" w:rsidP="00134246">
      <w:pPr>
        <w:jc w:val="both"/>
        <w:rPr>
          <w:rFonts w:eastAsiaTheme="minorEastAsia"/>
        </w:rPr>
      </w:pPr>
    </w:p>
    <w:p w:rsidR="00191576" w:rsidRDefault="00191576" w:rsidP="00134246">
      <w:pPr>
        <w:jc w:val="both"/>
        <w:rPr>
          <w:rFonts w:eastAsiaTheme="minorEastAsia"/>
        </w:rPr>
      </w:pPr>
    </w:p>
    <w:p w:rsidR="00282691" w:rsidRPr="00191576" w:rsidRDefault="00222D65" w:rsidP="00134246">
      <w:pPr>
        <w:jc w:val="both"/>
        <w:rPr>
          <w:rFonts w:eastAsiaTheme="minorEastAsia"/>
        </w:rPr>
      </w:pP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D</m:t>
            </m:r>
          </m:sub>
        </m:sSub>
        <m:d>
          <m:dPr>
            <m:ctrlPr>
              <w:rPr>
                <w:rFonts w:ascii="Cambria Math" w:hAnsi="Cambria Math" w:cstheme="minorHAnsi"/>
                <w:i/>
              </w:rPr>
            </m:ctrlPr>
          </m:dPr>
          <m:e>
            <m:r>
              <w:rPr>
                <w:rFonts w:ascii="Cambria Math" w:cstheme="minorHAnsi"/>
              </w:rPr>
              <m:t>c</m:t>
            </m:r>
          </m:e>
        </m:d>
        <m:r>
          <w:rPr>
            <w:rFonts w:ascii="Cambria Math" w:cstheme="minorHAnsi"/>
          </w:rPr>
          <m:t>=1</m:t>
        </m:r>
      </m:oMath>
      <w:r w:rsidR="00282691">
        <w:rPr>
          <w:rFonts w:eastAsiaTheme="minorEastAsia"/>
        </w:rPr>
        <w:t xml:space="preserve">, as does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D</m:t>
            </m:r>
          </m:sub>
        </m:sSub>
        <m:d>
          <m:dPr>
            <m:ctrlPr>
              <w:rPr>
                <w:rFonts w:ascii="Cambria Math" w:hAnsi="Cambria Math" w:cstheme="minorHAnsi"/>
                <w:i/>
              </w:rPr>
            </m:ctrlPr>
          </m:dPr>
          <m:e>
            <m:r>
              <w:rPr>
                <w:rFonts w:ascii="Cambria Math" w:cstheme="minorHAnsi"/>
              </w:rPr>
              <m:t>d</m:t>
            </m:r>
          </m:e>
        </m:d>
      </m:oMath>
      <w:r w:rsidR="00282691">
        <w:rPr>
          <w:rFonts w:eastAsiaTheme="minorEastAsia"/>
        </w:rPr>
        <w:t xml:space="preserve">, whereas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D</m:t>
            </m:r>
          </m:sub>
        </m:sSub>
        <m:d>
          <m:dPr>
            <m:ctrlPr>
              <w:rPr>
                <w:rFonts w:ascii="Cambria Math" w:hAnsi="Cambria Math" w:cstheme="minorHAnsi"/>
                <w:i/>
              </w:rPr>
            </m:ctrlPr>
          </m:dPr>
          <m:e>
            <m:r>
              <w:rPr>
                <w:rFonts w:ascii="Cambria Math" w:cstheme="minorHAnsi"/>
              </w:rPr>
              <m:t>a</m:t>
            </m:r>
          </m:e>
        </m:d>
        <m:r>
          <w:rPr>
            <w:rFonts w:ascii="Cambria Math" w:cstheme="minorHAnsi"/>
          </w:rPr>
          <m:t>=3</m:t>
        </m:r>
      </m:oMath>
      <w:r w:rsidR="00282691">
        <w:rPr>
          <w:rFonts w:eastAsiaTheme="minorEastAsia"/>
        </w:rPr>
        <w:t xml:space="preserve">.  The degree vector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1, 1, 1, 1, 3, 3</m:t>
            </m:r>
          </m:e>
        </m:d>
      </m:oMath>
      <w:r w:rsidR="00282691">
        <w:rPr>
          <w:rFonts w:eastAsiaTheme="minorEastAsia"/>
        </w:rPr>
        <w:t>.</w:t>
      </w:r>
      <w:r w:rsidR="00710E0A">
        <w:rPr>
          <w:rFonts w:eastAsiaTheme="minorEastAsia"/>
        </w:rPr>
        <w:t xml:space="preserve">  Moreover, i</w:t>
      </w:r>
      <w:r w:rsidR="00D41D10">
        <w:rPr>
          <w:rFonts w:eastAsiaTheme="minorEastAsia"/>
        </w:rPr>
        <w:t>f</w:t>
      </w:r>
      <w:r w:rsidR="00710E0A">
        <w:rPr>
          <w:rFonts w:eastAsiaTheme="minorEastAsia"/>
        </w:rPr>
        <w:t xml:space="preserve"> </w:t>
      </w:r>
      <m:oMath>
        <m:r>
          <w:rPr>
            <w:rFonts w:ascii="Cambria Math" w:eastAsiaTheme="minorEastAsia" w:hAnsi="Cambria Math"/>
          </w:rPr>
          <m:t>S</m:t>
        </m:r>
      </m:oMath>
      <w:r w:rsidR="00710E0A">
        <w:rPr>
          <w:rFonts w:eastAsiaTheme="minorEastAsia"/>
        </w:rPr>
        <w:t xml:space="preserve"> is a subset of </w:t>
      </w:r>
      <m:oMath>
        <m:r>
          <w:rPr>
            <w:rFonts w:ascii="Cambria Math" w:eastAsiaTheme="minorEastAsia" w:hAnsi="Cambria Math"/>
          </w:rPr>
          <m:t>V</m:t>
        </m:r>
      </m:oMath>
      <w:r w:rsidR="00710E0A">
        <w:rPr>
          <w:rFonts w:eastAsiaTheme="minorEastAsia"/>
        </w:rPr>
        <w:t xml:space="preserve"> then</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S</m:t>
            </m:r>
          </m:e>
        </m:d>
      </m:oMath>
      <w:r w:rsidR="00737A42">
        <w:rPr>
          <w:rFonts w:eastAsiaTheme="minorEastAsia"/>
        </w:rPr>
        <w:t xml:space="preserve"> </w:t>
      </w:r>
      <w:r w:rsidR="00710E0A">
        <w:rPr>
          <w:rFonts w:eastAsiaTheme="minorEastAsia"/>
        </w:rPr>
        <w:t xml:space="preserve">is the induced subgraph, i.e., </w:t>
      </w:r>
      <w:r w:rsidR="00E10D86">
        <w:rPr>
          <w:rFonts w:eastAsiaTheme="minorEastAsia"/>
        </w:rPr>
        <w:t xml:space="preserve">the graph that would remain if only the vertices in set </w:t>
      </w:r>
      <m:oMath>
        <m:r>
          <w:rPr>
            <w:rFonts w:ascii="Cambria Math" w:eastAsiaTheme="minorEastAsia" w:hAnsi="Cambria Math"/>
          </w:rPr>
          <m:t>S</m:t>
        </m:r>
      </m:oMath>
      <w:r w:rsidR="00E10D86">
        <w:rPr>
          <w:rFonts w:eastAsiaTheme="minorEastAsia"/>
        </w:rPr>
        <w:t xml:space="preserve"> existed.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D</m:t>
            </m:r>
          </m:sub>
        </m:sSub>
        <m:d>
          <m:dPr>
            <m:ctrlPr>
              <w:rPr>
                <w:rFonts w:ascii="Cambria Math" w:hAnsi="Cambria Math" w:cstheme="minorHAnsi"/>
                <w:i/>
              </w:rPr>
            </m:ctrlPr>
          </m:dPr>
          <m:e>
            <m:r>
              <w:rPr>
                <w:rFonts w:ascii="Cambria Math" w:cstheme="minorHAnsi"/>
              </w:rPr>
              <m:t>S</m:t>
            </m:r>
          </m:e>
        </m:d>
      </m:oMath>
      <w:r w:rsidR="00E10D86">
        <w:rPr>
          <w:rFonts w:eastAsiaTheme="minorEastAsia"/>
        </w:rPr>
        <w:t xml:space="preserve"> </w:t>
      </w:r>
      <w:r w:rsidR="00737A42">
        <w:rPr>
          <w:rFonts w:eastAsiaTheme="minorEastAsia"/>
        </w:rPr>
        <w:t>will</w:t>
      </w:r>
      <w:r w:rsidR="00E10D86">
        <w:rPr>
          <w:rFonts w:eastAsiaTheme="minorEastAsia"/>
        </w:rPr>
        <w:t xml:space="preserve"> be written in place of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D</m:t>
            </m:r>
          </m:sub>
        </m:sSub>
        <m:d>
          <m:dPr>
            <m:ctrlPr>
              <w:rPr>
                <w:rFonts w:ascii="Cambria Math" w:hAnsi="Cambria Math" w:cstheme="minorHAnsi"/>
                <w:i/>
              </w:rPr>
            </m:ctrlPr>
          </m:dPr>
          <m:e>
            <m:d>
              <m:dPr>
                <m:begChr m:val="〈"/>
                <m:endChr m:val="〉"/>
                <m:ctrlPr>
                  <w:rPr>
                    <w:rFonts w:ascii="Cambria Math" w:hAnsi="Cambria Math" w:cstheme="minorHAnsi"/>
                    <w:i/>
                  </w:rPr>
                </m:ctrlPr>
              </m:dPr>
              <m:e>
                <m:r>
                  <w:rPr>
                    <w:rFonts w:ascii="Cambria Math" w:cstheme="minorHAnsi"/>
                  </w:rPr>
                  <m:t>S</m:t>
                </m:r>
              </m:e>
            </m:d>
          </m:e>
        </m:d>
      </m:oMath>
      <w:r w:rsidR="00E10D86">
        <w:rPr>
          <w:rFonts w:eastAsiaTheme="minorEastAsia"/>
        </w:rPr>
        <w:t xml:space="preserve"> for the purposes of readability.  Hence, continuing with the above example, if the vertex subset </w:t>
      </w:r>
      <m:oMath>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a, b, c, d</m:t>
            </m:r>
          </m:e>
        </m:d>
      </m:oMath>
      <w:r w:rsidR="00E10D86">
        <w:rPr>
          <w:rFonts w:eastAsiaTheme="minorEastAsia"/>
        </w:rPr>
        <w:t xml:space="preserve"> then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D</m:t>
            </m:r>
          </m:sub>
        </m:sSub>
        <m:d>
          <m:dPr>
            <m:ctrlPr>
              <w:rPr>
                <w:rFonts w:ascii="Cambria Math" w:hAnsi="Cambria Math" w:cstheme="minorHAnsi"/>
                <w:i/>
              </w:rPr>
            </m:ctrlPr>
          </m:dPr>
          <m:e>
            <m:r>
              <w:rPr>
                <w:rFonts w:ascii="Cambria Math" w:cstheme="minorHAnsi"/>
              </w:rPr>
              <m:t>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1, 1, 1, 3</m:t>
            </m:r>
          </m:e>
        </m:d>
      </m:oMath>
      <w:r w:rsidR="00E10D86">
        <w:rPr>
          <w:rFonts w:eastAsiaTheme="minorEastAsia"/>
        </w:rPr>
        <w:t>.  The subgraph</w:t>
      </w:r>
      <w:r w:rsidR="00DA6BB6">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S</m:t>
            </m:r>
          </m:e>
        </m:d>
      </m:oMath>
      <w:r w:rsidR="00E10D86">
        <w:rPr>
          <w:rFonts w:eastAsiaTheme="minorEastAsia"/>
        </w:rPr>
        <w:t xml:space="preserve"> is depicted in </w:t>
      </w:r>
      <w:fldSimple w:instr=" REF _Ref258409572 \h  \* MERGEFORMAT ">
        <w:r w:rsidR="007C7018">
          <w:t xml:space="preserve">Figure </w:t>
        </w:r>
        <w:r w:rsidR="007C7018">
          <w:rPr>
            <w:noProof/>
          </w:rPr>
          <w:t>5</w:t>
        </w:r>
      </w:fldSimple>
      <w:r w:rsidR="00E10D86">
        <w:rPr>
          <w:rFonts w:eastAsiaTheme="minorEastAsia"/>
        </w:rPr>
        <w:t xml:space="preserve"> below.</w:t>
      </w:r>
    </w:p>
    <w:p w:rsidR="00191576" w:rsidRDefault="00222D65" w:rsidP="00134246">
      <w:pPr>
        <w:jc w:val="both"/>
      </w:pPr>
      <w:r>
        <w:rPr>
          <w:noProof/>
          <w:lang w:eastAsia="en-GB"/>
        </w:rPr>
        <w:pict>
          <v:group id="_x0000_s1223" editas="canvas" style="position:absolute;margin-left:146.6pt;margin-top:12pt;width:149.55pt;height:132.3pt;z-index:251661312;mso-position-horizontal-relative:char;mso-position-vertical-relative:line" coordorigin="4167,3325" coordsize="2385,2109">
            <o:lock v:ext="edit" aspectratio="t"/>
            <v:shape id="_x0000_s1224" type="#_x0000_t120" style="position:absolute;left:4167;top:3325;width:2385;height:2109" filled="f" stroked="f">
              <v:fill o:detectmouseclick="t"/>
              <v:path o:connecttype="none"/>
              <o:lock v:ext="edit" text="t"/>
            </v:shape>
            <v:shape id="_x0000_s1225" type="#_x0000_t202" style="position:absolute;left:4167;top:4507;width:439;height:417;mso-width-relative:margin;mso-height-relative:margin" stroked="f">
              <v:fill opacity="0"/>
              <v:textbox style="mso-next-textbox:#_x0000_s1225">
                <w:txbxContent>
                  <w:p w:rsidR="005434FA" w:rsidRPr="002564BB" w:rsidRDefault="005434FA" w:rsidP="00E10D86">
                    <w:pPr>
                      <w:jc w:val="center"/>
                      <w:rPr>
                        <w:sz w:val="28"/>
                        <w:szCs w:val="28"/>
                      </w:rPr>
                    </w:pPr>
                    <m:oMathPara>
                      <m:oMath>
                        <m:r>
                          <w:rPr>
                            <w:rFonts w:ascii="Cambria Math" w:hAnsi="Cambria Math"/>
                            <w:sz w:val="28"/>
                            <w:szCs w:val="28"/>
                          </w:rPr>
                          <m:t>c</m:t>
                        </m:r>
                      </m:oMath>
                    </m:oMathPara>
                  </w:p>
                </w:txbxContent>
              </v:textbox>
            </v:shape>
            <v:shape id="_x0000_s1226" type="#_x0000_t202" style="position:absolute;left:4453;top:3325;width:438;height:420;mso-width-relative:margin;mso-height-relative:margin" stroked="f">
              <v:fill opacity="0"/>
              <v:textbox style="mso-next-textbox:#_x0000_s1226">
                <w:txbxContent>
                  <w:p w:rsidR="005434FA" w:rsidRPr="002564BB" w:rsidRDefault="005434FA" w:rsidP="00E10D86">
                    <w:pPr>
                      <w:jc w:val="center"/>
                      <w:rPr>
                        <w:sz w:val="28"/>
                        <w:szCs w:val="28"/>
                      </w:rPr>
                    </w:pPr>
                    <m:oMathPara>
                      <m:oMath>
                        <m:r>
                          <w:rPr>
                            <w:rFonts w:ascii="Cambria Math" w:hAnsi="Cambria Math"/>
                            <w:sz w:val="28"/>
                            <w:szCs w:val="28"/>
                          </w:rPr>
                          <m:t>a</m:t>
                        </m:r>
                      </m:oMath>
                    </m:oMathPara>
                  </w:p>
                </w:txbxContent>
              </v:textbox>
            </v:shape>
            <v:shape id="_x0000_s1228" type="#_x0000_t202" style="position:absolute;left:4709;top:4506;width:439;height:418;mso-width-relative:margin;mso-height-relative:margin" stroked="f">
              <v:fill opacity="0"/>
              <v:textbox style="mso-next-textbox:#_x0000_s1228">
                <w:txbxContent>
                  <w:p w:rsidR="005434FA" w:rsidRPr="002564BB" w:rsidRDefault="005434FA" w:rsidP="00E10D86">
                    <w:pPr>
                      <w:jc w:val="center"/>
                      <w:rPr>
                        <w:sz w:val="28"/>
                        <w:szCs w:val="28"/>
                      </w:rPr>
                    </w:pPr>
                    <m:oMathPara>
                      <m:oMath>
                        <m:r>
                          <w:rPr>
                            <w:rFonts w:ascii="Cambria Math" w:hAnsi="Cambria Math"/>
                            <w:sz w:val="28"/>
                            <w:szCs w:val="28"/>
                          </w:rPr>
                          <m:t>d</m:t>
                        </m:r>
                      </m:oMath>
                    </m:oMathPara>
                  </w:p>
                </w:txbxContent>
              </v:textbox>
            </v:shape>
            <v:shape id="_x0000_s1229" type="#_x0000_t202" style="position:absolute;left:5529;top:3325;width:438;height:419;mso-width-relative:margin;mso-height-relative:margin" stroked="f">
              <v:fill opacity="0"/>
              <v:textbox style="mso-next-textbox:#_x0000_s1229">
                <w:txbxContent>
                  <w:p w:rsidR="005434FA" w:rsidRPr="002564BB" w:rsidRDefault="005434FA" w:rsidP="00E10D86">
                    <w:pPr>
                      <w:jc w:val="center"/>
                      <w:rPr>
                        <w:sz w:val="28"/>
                        <w:szCs w:val="28"/>
                      </w:rPr>
                    </w:pPr>
                    <m:oMathPara>
                      <m:oMath>
                        <m:r>
                          <w:rPr>
                            <w:rFonts w:ascii="Cambria Math" w:hAnsi="Cambria Math"/>
                            <w:sz w:val="28"/>
                            <w:szCs w:val="28"/>
                          </w:rPr>
                          <m:t>b</m:t>
                        </m:r>
                      </m:oMath>
                    </m:oMathPara>
                  </w:p>
                </w:txbxContent>
              </v:textbox>
            </v:shape>
            <v:shape id="_x0000_s1231" type="#_x0000_t120" style="position:absolute;left:4810;top:4241;width:251;height:265" fillcolor="white [3212]">
              <v:textbox style="mso-next-textbox:#_x0000_s1231">
                <w:txbxContent>
                  <w:p w:rsidR="005434FA" w:rsidRPr="0022099F" w:rsidRDefault="005434FA" w:rsidP="00E10D86">
                    <w:pPr>
                      <w:jc w:val="center"/>
                      <w:rPr>
                        <w:rFonts w:cstheme="minorHAnsi"/>
                        <w:sz w:val="32"/>
                        <w:szCs w:val="32"/>
                      </w:rPr>
                    </w:pPr>
                  </w:p>
                </w:txbxContent>
              </v:textbox>
            </v:shape>
            <v:shape id="_x0000_s1233" type="#_x0000_t120" style="position:absolute;left:4558;top:3656;width:252;height:268" fillcolor="white [3212]">
              <v:textbox style="mso-next-textbox:#_x0000_s1233">
                <w:txbxContent>
                  <w:p w:rsidR="005434FA" w:rsidRPr="0022099F" w:rsidRDefault="005434FA" w:rsidP="00E10D86">
                    <w:pPr>
                      <w:jc w:val="center"/>
                      <w:rPr>
                        <w:rFonts w:cstheme="minorHAnsi"/>
                        <w:sz w:val="32"/>
                        <w:szCs w:val="32"/>
                      </w:rPr>
                    </w:pPr>
                  </w:p>
                </w:txbxContent>
              </v:textbox>
            </v:shape>
            <v:shape id="_x0000_s1234" type="#_x0000_t120" style="position:absolute;left:5609;top:3656;width:252;height:268" fillcolor="white [3212]">
              <v:textbox style="mso-next-textbox:#_x0000_s1234">
                <w:txbxContent>
                  <w:p w:rsidR="005434FA" w:rsidRPr="0022099F" w:rsidRDefault="005434FA" w:rsidP="00E10D86">
                    <w:pPr>
                      <w:jc w:val="center"/>
                      <w:rPr>
                        <w:rFonts w:cstheme="minorHAnsi"/>
                        <w:sz w:val="32"/>
                        <w:szCs w:val="32"/>
                      </w:rPr>
                    </w:pPr>
                  </w:p>
                </w:txbxContent>
              </v:textbox>
            </v:shape>
            <v:shape id="_x0000_s1235" type="#_x0000_t120" style="position:absolute;left:4261;top:4238;width:252;height:268" fillcolor="white [3212]">
              <v:textbox style="mso-next-textbox:#_x0000_s1235">
                <w:txbxContent>
                  <w:p w:rsidR="005434FA" w:rsidRPr="0022099F" w:rsidRDefault="005434FA" w:rsidP="00E10D86">
                    <w:pPr>
                      <w:jc w:val="center"/>
                      <w:rPr>
                        <w:rFonts w:cstheme="minorHAnsi"/>
                        <w:sz w:val="32"/>
                        <w:szCs w:val="32"/>
                      </w:rPr>
                    </w:pPr>
                  </w:p>
                </w:txbxContent>
              </v:textbox>
            </v:shape>
            <v:shape id="_x0000_s1237" type="#_x0000_t32" style="position:absolute;left:4387;top:3885;width:207;height:353;flip:y" o:connectortype="straight"/>
            <v:shape id="_x0000_s1238" type="#_x0000_t32" style="position:absolute;left:4773;top:3885;width:163;height:356" o:connectortype="straight"/>
            <v:shape id="_x0000_s1241" type="#_x0000_t32" style="position:absolute;left:4810;top:3790;width:799;height:1" o:connectortype="straight"/>
            <v:shape id="_x0000_s1243" type="#_x0000_t202" style="position:absolute;left:6113;top:3656;width:439;height:419;mso-width-relative:margin;mso-height-relative:margin" stroked="f">
              <v:fill opacity="0"/>
              <v:textbox style="mso-next-textbox:#_x0000_s1243">
                <w:txbxContent>
                  <w:p w:rsidR="005434FA" w:rsidRPr="00282691" w:rsidRDefault="00222D65" w:rsidP="00E10D86">
                    <w:pPr>
                      <w:jc w:val="center"/>
                      <w:rPr>
                        <w:b/>
                        <w:sz w:val="28"/>
                        <w:szCs w:val="28"/>
                      </w:rPr>
                    </w:pPr>
                    <m:oMathPara>
                      <m:oMath>
                        <m:d>
                          <m:dPr>
                            <m:begChr m:val="〈"/>
                            <m:endChr m:val="〉"/>
                            <m:ctrlPr>
                              <w:rPr>
                                <w:rFonts w:ascii="Cambria Math" w:hAnsi="Cambria Math"/>
                                <w:b/>
                                <w:i/>
                                <w:sz w:val="28"/>
                                <w:szCs w:val="28"/>
                              </w:rPr>
                            </m:ctrlPr>
                          </m:dPr>
                          <m:e>
                            <m:r>
                              <m:rPr>
                                <m:sty m:val="bi"/>
                              </m:rPr>
                              <w:rPr>
                                <w:rFonts w:ascii="Cambria Math" w:hAnsi="Cambria Math"/>
                                <w:sz w:val="28"/>
                                <w:szCs w:val="28"/>
                              </w:rPr>
                              <m:t>S</m:t>
                            </m:r>
                          </m:e>
                        </m:d>
                      </m:oMath>
                    </m:oMathPara>
                  </w:p>
                </w:txbxContent>
              </v:textbox>
            </v:shape>
            <v:shape id="_x0000_s1244" type="#_x0000_t202" style="position:absolute;left:4167;top:4924;width:2385;height:335" stroked="f">
              <v:textbox style="mso-next-textbox:#_x0000_s1244;mso-fit-shape-to-text:t" inset="0,0,0,0">
                <w:txbxContent>
                  <w:p w:rsidR="005434FA" w:rsidRPr="001E2680" w:rsidRDefault="005434FA" w:rsidP="00E10D86">
                    <w:pPr>
                      <w:pStyle w:val="Caption"/>
                      <w:jc w:val="center"/>
                      <w:rPr>
                        <w:noProof/>
                      </w:rPr>
                    </w:pPr>
                    <w:bookmarkStart w:id="40" w:name="_Ref258409572"/>
                    <w:bookmarkStart w:id="41" w:name="_Toc259019185"/>
                    <w:r>
                      <w:t xml:space="preserve">Figure </w:t>
                    </w:r>
                    <w:fldSimple w:instr=" SEQ Figure \* ARABIC ">
                      <w:r w:rsidR="007C7018">
                        <w:rPr>
                          <w:noProof/>
                        </w:rPr>
                        <w:t>5</w:t>
                      </w:r>
                    </w:fldSimple>
                    <w:bookmarkEnd w:id="40"/>
                    <w:r>
                      <w:t xml:space="preserve">: Subgraph of graph in </w:t>
                    </w:r>
                    <w:r w:rsidR="00222D65">
                      <w:fldChar w:fldCharType="begin"/>
                    </w:r>
                    <w:r>
                      <w:instrText xml:space="preserve"> REF _Ref258407743 \h </w:instrText>
                    </w:r>
                    <w:r w:rsidR="00222D65">
                      <w:fldChar w:fldCharType="separate"/>
                    </w:r>
                    <w:r w:rsidR="007C7018">
                      <w:t xml:space="preserve">Figure </w:t>
                    </w:r>
                    <w:r w:rsidR="007C7018">
                      <w:rPr>
                        <w:noProof/>
                      </w:rPr>
                      <w:t>4</w:t>
                    </w:r>
                    <w:r w:rsidR="00222D65">
                      <w:fldChar w:fldCharType="end"/>
                    </w:r>
                    <w:r>
                      <w:t>.</w:t>
                    </w:r>
                    <w:bookmarkEnd w:id="41"/>
                  </w:p>
                </w:txbxContent>
              </v:textbox>
            </v:shape>
          </v:group>
        </w:pict>
      </w:r>
    </w:p>
    <w:p w:rsidR="00E10D86" w:rsidRDefault="00E10D86" w:rsidP="00134246">
      <w:pPr>
        <w:jc w:val="both"/>
      </w:pPr>
    </w:p>
    <w:p w:rsidR="00E10D86" w:rsidRDefault="00E10D86" w:rsidP="00134246">
      <w:pPr>
        <w:jc w:val="both"/>
      </w:pPr>
    </w:p>
    <w:p w:rsidR="00E10D86" w:rsidRDefault="00E10D86" w:rsidP="00134246">
      <w:pPr>
        <w:jc w:val="both"/>
      </w:pPr>
    </w:p>
    <w:p w:rsidR="00E10D86" w:rsidRDefault="00E10D86" w:rsidP="00134246">
      <w:pPr>
        <w:jc w:val="both"/>
      </w:pPr>
    </w:p>
    <w:p w:rsidR="00E10D86" w:rsidRDefault="00E10D86" w:rsidP="00134246">
      <w:pPr>
        <w:jc w:val="both"/>
      </w:pPr>
    </w:p>
    <w:p w:rsidR="00FF1B16" w:rsidRPr="00950427" w:rsidRDefault="00A534C7" w:rsidP="00134246">
      <w:pPr>
        <w:jc w:val="both"/>
      </w:pPr>
      <w:r>
        <w:t xml:space="preserve">In order to compare the centralities of nodes from different graphs, </w:t>
      </w:r>
      <w:r w:rsidR="00FF1B16">
        <w:t xml:space="preserve">this measure of degree can be normalised over </w:t>
      </w:r>
      <m:oMath>
        <m:r>
          <w:rPr>
            <w:rFonts w:ascii="Cambria Math" w:hAnsi="Cambria Math"/>
          </w:rPr>
          <m:t>n-1</m:t>
        </m:r>
      </m:oMath>
      <w:r w:rsidR="00FF1B16">
        <w:t xml:space="preserve">, as a given node can be adjacent to at most </w:t>
      </w:r>
      <m:oMath>
        <m:r>
          <w:rPr>
            <w:rFonts w:ascii="Cambria Math" w:hAnsi="Cambria Math"/>
          </w:rPr>
          <m:t>n-1</m:t>
        </m:r>
      </m:oMath>
      <w:r w:rsidR="00FF1B16">
        <w:rPr>
          <w:rFonts w:eastAsiaTheme="minorEastAsia"/>
        </w:rPr>
        <w:t xml:space="preserve"> other nodes in a graph.  Doing this </w:t>
      </w:r>
      <w:r>
        <w:rPr>
          <w:rFonts w:eastAsiaTheme="minorEastAsia"/>
        </w:rPr>
        <w:t>removes the effect of network size, allowing relative comparison.</w:t>
      </w:r>
    </w:p>
    <w:p w:rsidR="00517BC3" w:rsidRDefault="00512DB0" w:rsidP="00B22081">
      <w:pPr>
        <w:pStyle w:val="Heading3"/>
        <w:jc w:val="both"/>
      </w:pPr>
      <w:bookmarkStart w:id="42" w:name="_Toc259019107"/>
      <w:r>
        <w:t xml:space="preserve">Centrality: </w:t>
      </w:r>
      <w:r w:rsidR="00517BC3">
        <w:t>Betweenness</w:t>
      </w:r>
      <w:bookmarkEnd w:id="42"/>
    </w:p>
    <w:p w:rsidR="00CD5631" w:rsidRDefault="00DA6BB6" w:rsidP="00B22081">
      <w:pPr>
        <w:jc w:val="both"/>
      </w:pPr>
      <w:r>
        <w:t>The second view of centrality</w:t>
      </w:r>
      <w:r w:rsidR="00041758">
        <w:t xml:space="preserve">, as described again by Freeman </w:t>
      </w:r>
      <w:sdt>
        <w:sdtPr>
          <w:id w:val="6925372"/>
          <w:citation/>
        </w:sdtPr>
        <w:sdtContent>
          <w:fldSimple w:instr=" CITATION Fre78 \n  \t  \l 2057  ">
            <w:r w:rsidR="00B97735">
              <w:rPr>
                <w:noProof/>
              </w:rPr>
              <w:t>(1978)</w:t>
            </w:r>
          </w:fldSimple>
        </w:sdtContent>
      </w:sdt>
      <w:r w:rsidR="00041758">
        <w:t>, is based upon the frequency with which a node lies on the shortest (geodesic) paths between pairs of other points.</w:t>
      </w:r>
      <w:r w:rsidR="00FF743E">
        <w:t xml:space="preserve">  This is known as </w:t>
      </w:r>
      <w:r w:rsidR="00FF743E" w:rsidRPr="00FF743E">
        <w:rPr>
          <w:i/>
        </w:rPr>
        <w:t>betweenness centrality</w:t>
      </w:r>
      <w:r w:rsidR="00FF743E">
        <w:t>.</w:t>
      </w:r>
      <w:r w:rsidR="00041758">
        <w:t xml:space="preserve">  Consider the graph in </w:t>
      </w:r>
      <w:fldSimple w:instr=" REF _Ref258409572 \h  \* MERGEFORMAT ">
        <w:r w:rsidR="007C7018">
          <w:t xml:space="preserve">Figure </w:t>
        </w:r>
        <w:r w:rsidR="007C7018">
          <w:rPr>
            <w:noProof/>
          </w:rPr>
          <w:t>5</w:t>
        </w:r>
      </w:fldSimple>
      <w:r w:rsidR="00041758">
        <w:t>.  There are six geodesics, as shown in</w:t>
      </w:r>
      <w:r w:rsidR="003B1926">
        <w:t xml:space="preserve"> </w:t>
      </w:r>
      <w:fldSimple w:instr=" REF _Ref258412250 \h  \* MERGEFORMAT ">
        <w:r w:rsidR="007C7018">
          <w:t xml:space="preserve">Figure </w:t>
        </w:r>
        <w:r w:rsidR="007C7018">
          <w:rPr>
            <w:noProof/>
          </w:rPr>
          <w:t>6</w:t>
        </w:r>
      </w:fldSimple>
      <w:r w:rsidR="003B1926">
        <w:t xml:space="preserve"> below:</w:t>
      </w:r>
    </w:p>
    <w:p w:rsidR="00041758" w:rsidRDefault="00222D65" w:rsidP="00B22081">
      <w:pPr>
        <w:jc w:val="both"/>
      </w:pPr>
      <w:r>
        <w:rPr>
          <w:noProof/>
          <w:lang w:eastAsia="en-GB"/>
        </w:rPr>
        <w:pict>
          <v:group id="_x0000_s1245" editas="canvas" style="position:absolute;margin-left:-45.8pt;margin-top:13.3pt;width:556.35pt;height:126.8pt;z-index:251662336;mso-position-horizontal-relative:char;mso-position-vertical-relative:line" coordorigin="1274,3479" coordsize="8872,2022">
            <o:lock v:ext="edit" aspectratio="t"/>
            <v:shape id="_x0000_s1246" type="#_x0000_t120" style="position:absolute;left:1274;top:3479;width:8872;height:2022" filled="f" stroked="f">
              <v:fill o:detectmouseclick="t"/>
              <v:path o:connecttype="none"/>
              <o:lock v:ext="edit" text="t"/>
            </v:shape>
            <v:shape id="_x0000_s1260" type="#_x0000_t202" style="position:absolute;left:1913;top:3484;width:438;height:420;mso-width-relative:margin;mso-height-relative:margin" stroked="f">
              <v:fill opacity="0"/>
              <v:textbox style="mso-next-textbox:#_x0000_s1260">
                <w:txbxContent>
                  <w:p w:rsidR="005434FA" w:rsidRPr="002564BB" w:rsidRDefault="005434FA" w:rsidP="00041758">
                    <w:pPr>
                      <w:jc w:val="center"/>
                      <w:rPr>
                        <w:sz w:val="28"/>
                        <w:szCs w:val="28"/>
                      </w:rPr>
                    </w:pPr>
                    <m:oMathPara>
                      <m:oMath>
                        <m:r>
                          <w:rPr>
                            <w:rFonts w:ascii="Cambria Math" w:hAnsi="Cambria Math"/>
                            <w:sz w:val="28"/>
                            <w:szCs w:val="28"/>
                          </w:rPr>
                          <m:t>a</m:t>
                        </m:r>
                      </m:oMath>
                    </m:oMathPara>
                  </w:p>
                </w:txbxContent>
              </v:textbox>
            </v:shape>
            <v:shape id="_x0000_s1261" type="#_x0000_t202" style="position:absolute;left:2990;top:3484;width:438;height:416;mso-width-relative:margin;mso-height-relative:margin" stroked="f">
              <v:fill opacity="0"/>
              <v:textbox style="mso-next-textbox:#_x0000_s1261">
                <w:txbxContent>
                  <w:p w:rsidR="005434FA" w:rsidRPr="002564BB" w:rsidRDefault="005434FA" w:rsidP="00041758">
                    <w:pPr>
                      <w:jc w:val="center"/>
                      <w:rPr>
                        <w:sz w:val="28"/>
                        <w:szCs w:val="28"/>
                      </w:rPr>
                    </w:pPr>
                    <m:oMathPara>
                      <m:oMath>
                        <m:r>
                          <w:rPr>
                            <w:rFonts w:ascii="Cambria Math" w:hAnsi="Cambria Math"/>
                            <w:sz w:val="28"/>
                            <w:szCs w:val="28"/>
                          </w:rPr>
                          <m:t>b</m:t>
                        </m:r>
                      </m:oMath>
                    </m:oMathPara>
                  </w:p>
                </w:txbxContent>
              </v:textbox>
            </v:shape>
            <v:shape id="_x0000_s1262" type="#_x0000_t120" style="position:absolute;left:2020;top:3814;width:250;height:268" fillcolor="white [3212]">
              <v:textbox style="mso-next-textbox:#_x0000_s1262">
                <w:txbxContent>
                  <w:p w:rsidR="005434FA" w:rsidRPr="0022099F" w:rsidRDefault="005434FA" w:rsidP="00041758">
                    <w:pPr>
                      <w:jc w:val="center"/>
                      <w:rPr>
                        <w:rFonts w:cstheme="minorHAnsi"/>
                        <w:sz w:val="32"/>
                        <w:szCs w:val="32"/>
                      </w:rPr>
                    </w:pPr>
                  </w:p>
                </w:txbxContent>
              </v:textbox>
            </v:shape>
            <v:shape id="_x0000_s1263" type="#_x0000_t120" style="position:absolute;left:3070;top:3814;width:252;height:268" fillcolor="white [3212]">
              <v:textbox style="mso-next-textbox:#_x0000_s1263">
                <w:txbxContent>
                  <w:p w:rsidR="005434FA" w:rsidRPr="0022099F" w:rsidRDefault="005434FA" w:rsidP="00041758">
                    <w:pPr>
                      <w:jc w:val="center"/>
                      <w:rPr>
                        <w:rFonts w:cstheme="minorHAnsi"/>
                        <w:sz w:val="32"/>
                        <w:szCs w:val="32"/>
                      </w:rPr>
                    </w:pPr>
                  </w:p>
                </w:txbxContent>
              </v:textbox>
            </v:shape>
            <v:shape id="_x0000_s1264" type="#_x0000_t32" style="position:absolute;left:2270;top:3947;width:800;height:4" o:connectortype="straight"/>
            <v:shape id="_x0000_s1265" type="#_x0000_t202" style="position:absolute;left:3367;top:4666;width:438;height:417;mso-width-relative:margin;mso-height-relative:margin" stroked="f">
              <v:fill opacity="0"/>
              <v:textbox style="mso-next-textbox:#_x0000_s1265">
                <w:txbxContent>
                  <w:p w:rsidR="005434FA" w:rsidRPr="002564BB" w:rsidRDefault="005434FA" w:rsidP="00041758">
                    <w:pPr>
                      <w:jc w:val="center"/>
                      <w:rPr>
                        <w:sz w:val="28"/>
                        <w:szCs w:val="28"/>
                      </w:rPr>
                    </w:pPr>
                    <m:oMathPara>
                      <m:oMath>
                        <m:r>
                          <w:rPr>
                            <w:rFonts w:ascii="Cambria Math" w:hAnsi="Cambria Math"/>
                            <w:sz w:val="28"/>
                            <w:szCs w:val="28"/>
                          </w:rPr>
                          <m:t>c</m:t>
                        </m:r>
                      </m:oMath>
                    </m:oMathPara>
                  </w:p>
                </w:txbxContent>
              </v:textbox>
            </v:shape>
            <v:shape id="_x0000_s1266" type="#_x0000_t202" style="position:absolute;left:3652;top:3484;width:437;height:420;mso-width-relative:margin;mso-height-relative:margin" stroked="f">
              <v:fill opacity="0"/>
              <v:textbox style="mso-next-textbox:#_x0000_s1266">
                <w:txbxContent>
                  <w:p w:rsidR="005434FA" w:rsidRPr="002564BB" w:rsidRDefault="005434FA" w:rsidP="00041758">
                    <w:pPr>
                      <w:jc w:val="center"/>
                      <w:rPr>
                        <w:sz w:val="28"/>
                        <w:szCs w:val="28"/>
                      </w:rPr>
                    </w:pPr>
                    <m:oMathPara>
                      <m:oMath>
                        <m:r>
                          <w:rPr>
                            <w:rFonts w:ascii="Cambria Math" w:hAnsi="Cambria Math"/>
                            <w:sz w:val="28"/>
                            <w:szCs w:val="28"/>
                          </w:rPr>
                          <m:t>a</m:t>
                        </m:r>
                      </m:oMath>
                    </m:oMathPara>
                  </w:p>
                </w:txbxContent>
              </v:textbox>
            </v:shape>
            <v:shape id="_x0000_s1267" type="#_x0000_t120" style="position:absolute;left:3757;top:3815;width:251;height:268" fillcolor="white [3212]">
              <v:textbox style="mso-next-textbox:#_x0000_s1267">
                <w:txbxContent>
                  <w:p w:rsidR="005434FA" w:rsidRPr="0022099F" w:rsidRDefault="005434FA" w:rsidP="00041758">
                    <w:pPr>
                      <w:jc w:val="center"/>
                      <w:rPr>
                        <w:rFonts w:cstheme="minorHAnsi"/>
                        <w:sz w:val="32"/>
                        <w:szCs w:val="32"/>
                      </w:rPr>
                    </w:pPr>
                  </w:p>
                </w:txbxContent>
              </v:textbox>
            </v:shape>
            <v:shape id="_x0000_s1268" type="#_x0000_t120" style="position:absolute;left:3461;top:4397;width:252;height:269" fillcolor="white [3212]">
              <v:textbox style="mso-next-textbox:#_x0000_s1268">
                <w:txbxContent>
                  <w:p w:rsidR="005434FA" w:rsidRPr="0022099F" w:rsidRDefault="005434FA" w:rsidP="00041758">
                    <w:pPr>
                      <w:jc w:val="center"/>
                      <w:rPr>
                        <w:rFonts w:cstheme="minorHAnsi"/>
                        <w:sz w:val="32"/>
                        <w:szCs w:val="32"/>
                      </w:rPr>
                    </w:pPr>
                  </w:p>
                </w:txbxContent>
              </v:textbox>
            </v:shape>
            <v:shape id="_x0000_s1269" type="#_x0000_t32" style="position:absolute;left:3587;top:4044;width:205;height:353;flip:y" o:connectortype="straight"/>
            <v:shape id="_x0000_s1270" type="#_x0000_t202" style="position:absolute;left:4417;top:3481;width:435;height:420;mso-width-relative:margin;mso-height-relative:margin" stroked="f">
              <v:fill opacity="0"/>
              <v:textbox style="mso-next-textbox:#_x0000_s1270">
                <w:txbxContent>
                  <w:p w:rsidR="005434FA" w:rsidRPr="002564BB" w:rsidRDefault="005434FA" w:rsidP="00041758">
                    <w:pPr>
                      <w:jc w:val="center"/>
                      <w:rPr>
                        <w:sz w:val="28"/>
                        <w:szCs w:val="28"/>
                      </w:rPr>
                    </w:pPr>
                    <m:oMathPara>
                      <m:oMath>
                        <m:r>
                          <w:rPr>
                            <w:rFonts w:ascii="Cambria Math" w:hAnsi="Cambria Math"/>
                            <w:sz w:val="28"/>
                            <w:szCs w:val="28"/>
                          </w:rPr>
                          <m:t>a</m:t>
                        </m:r>
                      </m:oMath>
                    </m:oMathPara>
                  </w:p>
                </w:txbxContent>
              </v:textbox>
            </v:shape>
            <v:shape id="_x0000_s1271" type="#_x0000_t202" style="position:absolute;left:4671;top:4663;width:440;height:417;mso-width-relative:margin;mso-height-relative:margin" stroked="f">
              <v:fill opacity="0"/>
              <v:textbox style="mso-next-textbox:#_x0000_s1271">
                <w:txbxContent>
                  <w:p w:rsidR="005434FA" w:rsidRPr="002564BB" w:rsidRDefault="005434FA" w:rsidP="00041758">
                    <w:pPr>
                      <w:jc w:val="center"/>
                      <w:rPr>
                        <w:sz w:val="28"/>
                        <w:szCs w:val="28"/>
                      </w:rPr>
                    </w:pPr>
                    <m:oMathPara>
                      <m:oMath>
                        <m:r>
                          <w:rPr>
                            <w:rFonts w:ascii="Cambria Math" w:hAnsi="Cambria Math"/>
                            <w:sz w:val="28"/>
                            <w:szCs w:val="28"/>
                          </w:rPr>
                          <m:t>d</m:t>
                        </m:r>
                      </m:oMath>
                    </m:oMathPara>
                  </w:p>
                </w:txbxContent>
              </v:textbox>
            </v:shape>
            <v:shape id="_x0000_s1272" type="#_x0000_t120" style="position:absolute;left:4771;top:4397;width:252;height:266" fillcolor="white [3212]">
              <v:textbox style="mso-next-textbox:#_x0000_s1272">
                <w:txbxContent>
                  <w:p w:rsidR="005434FA" w:rsidRPr="0022099F" w:rsidRDefault="005434FA" w:rsidP="00041758">
                    <w:pPr>
                      <w:jc w:val="center"/>
                      <w:rPr>
                        <w:rFonts w:cstheme="minorHAnsi"/>
                        <w:sz w:val="32"/>
                        <w:szCs w:val="32"/>
                      </w:rPr>
                    </w:pPr>
                  </w:p>
                </w:txbxContent>
              </v:textbox>
            </v:shape>
            <v:shape id="_x0000_s1273" type="#_x0000_t120" style="position:absolute;left:4521;top:3812;width:250;height:269" fillcolor="white [3212]">
              <v:textbox style="mso-next-textbox:#_x0000_s1273">
                <w:txbxContent>
                  <w:p w:rsidR="005434FA" w:rsidRPr="0022099F" w:rsidRDefault="005434FA" w:rsidP="00041758">
                    <w:pPr>
                      <w:jc w:val="center"/>
                      <w:rPr>
                        <w:rFonts w:cstheme="minorHAnsi"/>
                        <w:sz w:val="32"/>
                        <w:szCs w:val="32"/>
                      </w:rPr>
                    </w:pPr>
                  </w:p>
                </w:txbxContent>
              </v:textbox>
            </v:shape>
            <v:shape id="_x0000_s1274" type="#_x0000_t32" style="position:absolute;left:4734;top:4040;width:163;height:357" o:connectortype="straight"/>
            <v:shape id="_x0000_s1284" type="#_x0000_t202" style="position:absolute;left:5143;top:4666;width:439;height:418;mso-width-relative:margin;mso-height-relative:margin" stroked="f">
              <v:fill opacity="0"/>
              <v:textbox style="mso-next-textbox:#_x0000_s1284">
                <w:txbxContent>
                  <w:p w:rsidR="005434FA" w:rsidRPr="002564BB" w:rsidRDefault="005434FA" w:rsidP="00041758">
                    <w:pPr>
                      <w:jc w:val="center"/>
                      <w:rPr>
                        <w:sz w:val="28"/>
                        <w:szCs w:val="28"/>
                      </w:rPr>
                    </w:pPr>
                    <m:oMathPara>
                      <m:oMath>
                        <m:r>
                          <w:rPr>
                            <w:rFonts w:ascii="Cambria Math" w:hAnsi="Cambria Math"/>
                            <w:sz w:val="28"/>
                            <w:szCs w:val="28"/>
                          </w:rPr>
                          <m:t>c</m:t>
                        </m:r>
                      </m:oMath>
                    </m:oMathPara>
                  </w:p>
                </w:txbxContent>
              </v:textbox>
            </v:shape>
            <v:shape id="_x0000_s1285" type="#_x0000_t202" style="position:absolute;left:5429;top:3484;width:437;height:420;mso-width-relative:margin;mso-height-relative:margin" stroked="f">
              <v:fill opacity="0"/>
              <v:textbox style="mso-next-textbox:#_x0000_s1285">
                <w:txbxContent>
                  <w:p w:rsidR="005434FA" w:rsidRPr="002564BB" w:rsidRDefault="005434FA" w:rsidP="00041758">
                    <w:pPr>
                      <w:jc w:val="center"/>
                      <w:rPr>
                        <w:sz w:val="28"/>
                        <w:szCs w:val="28"/>
                      </w:rPr>
                    </w:pPr>
                    <m:oMathPara>
                      <m:oMath>
                        <m:r>
                          <w:rPr>
                            <w:rFonts w:ascii="Cambria Math" w:hAnsi="Cambria Math"/>
                            <w:sz w:val="28"/>
                            <w:szCs w:val="28"/>
                          </w:rPr>
                          <m:t>a</m:t>
                        </m:r>
                      </m:oMath>
                    </m:oMathPara>
                  </w:p>
                </w:txbxContent>
              </v:textbox>
            </v:shape>
            <v:shape id="_x0000_s1287" type="#_x0000_t202" style="position:absolute;left:6504;top:3484;width:439;height:420;mso-width-relative:margin;mso-height-relative:margin" stroked="f">
              <v:fill opacity="0"/>
              <v:textbox style="mso-next-textbox:#_x0000_s1287">
                <w:txbxContent>
                  <w:p w:rsidR="005434FA" w:rsidRPr="002564BB" w:rsidRDefault="005434FA" w:rsidP="00041758">
                    <w:pPr>
                      <w:jc w:val="center"/>
                      <w:rPr>
                        <w:sz w:val="28"/>
                        <w:szCs w:val="28"/>
                      </w:rPr>
                    </w:pPr>
                    <m:oMathPara>
                      <m:oMath>
                        <m:r>
                          <w:rPr>
                            <w:rFonts w:ascii="Cambria Math" w:hAnsi="Cambria Math"/>
                            <w:sz w:val="28"/>
                            <w:szCs w:val="28"/>
                          </w:rPr>
                          <m:t>b</m:t>
                        </m:r>
                      </m:oMath>
                    </m:oMathPara>
                  </w:p>
                </w:txbxContent>
              </v:textbox>
            </v:shape>
            <v:shape id="_x0000_s1289" type="#_x0000_t120" style="position:absolute;left:5533;top:3816;width:251;height:267" fillcolor="white [3212]">
              <v:textbox style="mso-next-textbox:#_x0000_s1289">
                <w:txbxContent>
                  <w:p w:rsidR="005434FA" w:rsidRPr="0022099F" w:rsidRDefault="005434FA" w:rsidP="00041758">
                    <w:pPr>
                      <w:jc w:val="center"/>
                      <w:rPr>
                        <w:rFonts w:cstheme="minorHAnsi"/>
                        <w:sz w:val="32"/>
                        <w:szCs w:val="32"/>
                      </w:rPr>
                    </w:pPr>
                  </w:p>
                </w:txbxContent>
              </v:textbox>
            </v:shape>
            <v:shape id="_x0000_s1290" type="#_x0000_t120" style="position:absolute;left:6585;top:3816;width:252;height:267" fillcolor="white [3212]">
              <v:textbox style="mso-next-textbox:#_x0000_s1290">
                <w:txbxContent>
                  <w:p w:rsidR="005434FA" w:rsidRPr="0022099F" w:rsidRDefault="005434FA" w:rsidP="00041758">
                    <w:pPr>
                      <w:jc w:val="center"/>
                      <w:rPr>
                        <w:rFonts w:cstheme="minorHAnsi"/>
                        <w:sz w:val="32"/>
                        <w:szCs w:val="32"/>
                      </w:rPr>
                    </w:pPr>
                  </w:p>
                </w:txbxContent>
              </v:textbox>
            </v:shape>
            <v:shape id="_x0000_s1291" type="#_x0000_t120" style="position:absolute;left:5237;top:4397;width:252;height:269" fillcolor="white [3212]">
              <v:textbox style="mso-next-textbox:#_x0000_s1291">
                <w:txbxContent>
                  <w:p w:rsidR="005434FA" w:rsidRPr="0022099F" w:rsidRDefault="005434FA" w:rsidP="00041758">
                    <w:pPr>
                      <w:jc w:val="center"/>
                      <w:rPr>
                        <w:rFonts w:cstheme="minorHAnsi"/>
                        <w:sz w:val="32"/>
                        <w:szCs w:val="32"/>
                      </w:rPr>
                    </w:pPr>
                  </w:p>
                </w:txbxContent>
              </v:textbox>
            </v:shape>
            <v:shape id="_x0000_s1292" type="#_x0000_t32" style="position:absolute;left:5363;top:4044;width:207;height:353;flip:y" o:connectortype="straight"/>
            <v:shape id="_x0000_s1294" type="#_x0000_t32" style="position:absolute;left:5784;top:3951;width:801;height:1" o:connectortype="straight"/>
            <v:shape id="_x0000_s1307" type="#_x0000_t202" style="position:absolute;left:7017;top:3479;width:435;height:420;mso-width-relative:margin;mso-height-relative:margin" stroked="f">
              <v:fill opacity="0"/>
              <v:textbox style="mso-next-textbox:#_x0000_s1307">
                <w:txbxContent>
                  <w:p w:rsidR="005434FA" w:rsidRPr="002564BB" w:rsidRDefault="005434FA" w:rsidP="00041758">
                    <w:pPr>
                      <w:jc w:val="center"/>
                      <w:rPr>
                        <w:sz w:val="28"/>
                        <w:szCs w:val="28"/>
                      </w:rPr>
                    </w:pPr>
                    <m:oMathPara>
                      <m:oMath>
                        <m:r>
                          <w:rPr>
                            <w:rFonts w:ascii="Cambria Math" w:hAnsi="Cambria Math"/>
                            <w:sz w:val="28"/>
                            <w:szCs w:val="28"/>
                          </w:rPr>
                          <m:t>a</m:t>
                        </m:r>
                      </m:oMath>
                    </m:oMathPara>
                  </w:p>
                </w:txbxContent>
              </v:textbox>
            </v:shape>
            <v:shape id="_x0000_s1308" type="#_x0000_t202" style="position:absolute;left:7271;top:4661;width:439;height:416;mso-width-relative:margin;mso-height-relative:margin" stroked="f">
              <v:fill opacity="0"/>
              <v:textbox style="mso-next-textbox:#_x0000_s1308">
                <w:txbxContent>
                  <w:p w:rsidR="005434FA" w:rsidRPr="002564BB" w:rsidRDefault="005434FA" w:rsidP="00041758">
                    <w:pPr>
                      <w:jc w:val="center"/>
                      <w:rPr>
                        <w:sz w:val="28"/>
                        <w:szCs w:val="28"/>
                      </w:rPr>
                    </w:pPr>
                    <m:oMathPara>
                      <m:oMath>
                        <m:r>
                          <w:rPr>
                            <w:rFonts w:ascii="Cambria Math" w:hAnsi="Cambria Math"/>
                            <w:sz w:val="28"/>
                            <w:szCs w:val="28"/>
                          </w:rPr>
                          <m:t>d</m:t>
                        </m:r>
                      </m:oMath>
                    </m:oMathPara>
                  </w:p>
                </w:txbxContent>
              </v:textbox>
            </v:shape>
            <v:shape id="_x0000_s1309" type="#_x0000_t202" style="position:absolute;left:8091;top:3479;width:439;height:420;mso-width-relative:margin;mso-height-relative:margin" stroked="f">
              <v:fill opacity="0"/>
              <v:textbox style="mso-next-textbox:#_x0000_s1309">
                <w:txbxContent>
                  <w:p w:rsidR="005434FA" w:rsidRPr="002564BB" w:rsidRDefault="005434FA" w:rsidP="00041758">
                    <w:pPr>
                      <w:jc w:val="center"/>
                      <w:rPr>
                        <w:sz w:val="28"/>
                        <w:szCs w:val="28"/>
                      </w:rPr>
                    </w:pPr>
                    <m:oMathPara>
                      <m:oMath>
                        <m:r>
                          <w:rPr>
                            <w:rFonts w:ascii="Cambria Math" w:hAnsi="Cambria Math"/>
                            <w:sz w:val="28"/>
                            <w:szCs w:val="28"/>
                          </w:rPr>
                          <m:t>b</m:t>
                        </m:r>
                      </m:oMath>
                    </m:oMathPara>
                  </w:p>
                </w:txbxContent>
              </v:textbox>
            </v:shape>
            <v:shape id="_x0000_s1310" type="#_x0000_t120" style="position:absolute;left:7371;top:4394;width:252;height:267" fillcolor="white [3212]">
              <v:textbox style="mso-next-textbox:#_x0000_s1310">
                <w:txbxContent>
                  <w:p w:rsidR="005434FA" w:rsidRPr="0022099F" w:rsidRDefault="005434FA" w:rsidP="00041758">
                    <w:pPr>
                      <w:jc w:val="center"/>
                      <w:rPr>
                        <w:rFonts w:cstheme="minorHAnsi"/>
                        <w:sz w:val="32"/>
                        <w:szCs w:val="32"/>
                      </w:rPr>
                    </w:pPr>
                  </w:p>
                </w:txbxContent>
              </v:textbox>
            </v:shape>
            <v:shape id="_x0000_s1311" type="#_x0000_t120" style="position:absolute;left:7120;top:3811;width:251;height:266" fillcolor="white [3212]">
              <v:textbox style="mso-next-textbox:#_x0000_s1311">
                <w:txbxContent>
                  <w:p w:rsidR="005434FA" w:rsidRPr="0022099F" w:rsidRDefault="005434FA" w:rsidP="00041758">
                    <w:pPr>
                      <w:jc w:val="center"/>
                      <w:rPr>
                        <w:rFonts w:cstheme="minorHAnsi"/>
                        <w:sz w:val="32"/>
                        <w:szCs w:val="32"/>
                      </w:rPr>
                    </w:pPr>
                  </w:p>
                </w:txbxContent>
              </v:textbox>
            </v:shape>
            <v:shape id="_x0000_s1312" type="#_x0000_t120" style="position:absolute;left:8172;top:3811;width:253;height:266" fillcolor="white [3212]">
              <v:textbox style="mso-next-textbox:#_x0000_s1312">
                <w:txbxContent>
                  <w:p w:rsidR="005434FA" w:rsidRPr="0022099F" w:rsidRDefault="005434FA" w:rsidP="00041758">
                    <w:pPr>
                      <w:jc w:val="center"/>
                      <w:rPr>
                        <w:rFonts w:cstheme="minorHAnsi"/>
                        <w:sz w:val="32"/>
                        <w:szCs w:val="32"/>
                      </w:rPr>
                    </w:pPr>
                  </w:p>
                </w:txbxContent>
              </v:textbox>
            </v:shape>
            <v:shape id="_x0000_s1315" type="#_x0000_t32" style="position:absolute;left:7334;top:4037;width:163;height:357" o:connectortype="straight"/>
            <v:shape id="_x0000_s1316" type="#_x0000_t32" style="position:absolute;left:7371;top:3944;width:801;height:2" o:connectortype="straight"/>
            <v:shape id="_x0000_s1317" type="#_x0000_t202" style="position:absolute;left:8390;top:4661;width:439;height:417;mso-width-relative:margin;mso-height-relative:margin" stroked="f">
              <v:fill opacity="0"/>
              <v:textbox style="mso-next-textbox:#_x0000_s1317">
                <w:txbxContent>
                  <w:p w:rsidR="005434FA" w:rsidRPr="002564BB" w:rsidRDefault="005434FA" w:rsidP="00041758">
                    <w:pPr>
                      <w:jc w:val="center"/>
                      <w:rPr>
                        <w:sz w:val="28"/>
                        <w:szCs w:val="28"/>
                      </w:rPr>
                    </w:pPr>
                    <m:oMathPara>
                      <m:oMath>
                        <m:r>
                          <w:rPr>
                            <w:rFonts w:ascii="Cambria Math" w:hAnsi="Cambria Math"/>
                            <w:sz w:val="28"/>
                            <w:szCs w:val="28"/>
                          </w:rPr>
                          <m:t>c</m:t>
                        </m:r>
                      </m:oMath>
                    </m:oMathPara>
                  </w:p>
                </w:txbxContent>
              </v:textbox>
            </v:shape>
            <v:shape id="_x0000_s1318" type="#_x0000_t202" style="position:absolute;left:8676;top:3479;width:437;height:420;mso-width-relative:margin;mso-height-relative:margin" stroked="f">
              <v:fill opacity="0"/>
              <v:textbox style="mso-next-textbox:#_x0000_s1318">
                <w:txbxContent>
                  <w:p w:rsidR="005434FA" w:rsidRPr="002564BB" w:rsidRDefault="005434FA" w:rsidP="00041758">
                    <w:pPr>
                      <w:jc w:val="center"/>
                      <w:rPr>
                        <w:sz w:val="28"/>
                        <w:szCs w:val="28"/>
                      </w:rPr>
                    </w:pPr>
                    <m:oMathPara>
                      <m:oMath>
                        <m:r>
                          <w:rPr>
                            <w:rFonts w:ascii="Cambria Math" w:hAnsi="Cambria Math"/>
                            <w:sz w:val="28"/>
                            <w:szCs w:val="28"/>
                          </w:rPr>
                          <m:t>a</m:t>
                        </m:r>
                      </m:oMath>
                    </m:oMathPara>
                  </w:p>
                </w:txbxContent>
              </v:textbox>
            </v:shape>
            <v:shape id="_x0000_s1319" type="#_x0000_t202" style="position:absolute;left:8932;top:4659;width:440;height:419;mso-width-relative:margin;mso-height-relative:margin" stroked="f">
              <v:fill opacity="0"/>
              <v:textbox style="mso-next-textbox:#_x0000_s1319">
                <w:txbxContent>
                  <w:p w:rsidR="005434FA" w:rsidRPr="002564BB" w:rsidRDefault="005434FA" w:rsidP="00041758">
                    <w:pPr>
                      <w:jc w:val="center"/>
                      <w:rPr>
                        <w:sz w:val="28"/>
                        <w:szCs w:val="28"/>
                      </w:rPr>
                    </w:pPr>
                    <m:oMathPara>
                      <m:oMath>
                        <m:r>
                          <w:rPr>
                            <w:rFonts w:ascii="Cambria Math" w:hAnsi="Cambria Math"/>
                            <w:sz w:val="28"/>
                            <w:szCs w:val="28"/>
                          </w:rPr>
                          <m:t>d</m:t>
                        </m:r>
                      </m:oMath>
                    </m:oMathPara>
                  </w:p>
                </w:txbxContent>
              </v:textbox>
            </v:shape>
            <v:shape id="_x0000_s1320" type="#_x0000_t120" style="position:absolute;left:9031;top:4395;width:252;height:264" fillcolor="white [3212]">
              <v:textbox style="mso-next-textbox:#_x0000_s1320">
                <w:txbxContent>
                  <w:p w:rsidR="005434FA" w:rsidRPr="0022099F" w:rsidRDefault="005434FA" w:rsidP="00041758">
                    <w:pPr>
                      <w:jc w:val="center"/>
                      <w:rPr>
                        <w:rFonts w:cstheme="minorHAnsi"/>
                        <w:sz w:val="32"/>
                        <w:szCs w:val="32"/>
                      </w:rPr>
                    </w:pPr>
                  </w:p>
                </w:txbxContent>
              </v:textbox>
            </v:shape>
            <v:shape id="_x0000_s1321" type="#_x0000_t120" style="position:absolute;left:8782;top:3810;width:249;height:267" fillcolor="white [3212]">
              <v:textbox style="mso-next-textbox:#_x0000_s1321">
                <w:txbxContent>
                  <w:p w:rsidR="005434FA" w:rsidRPr="0022099F" w:rsidRDefault="005434FA" w:rsidP="00041758">
                    <w:pPr>
                      <w:jc w:val="center"/>
                      <w:rPr>
                        <w:rFonts w:cstheme="minorHAnsi"/>
                        <w:sz w:val="32"/>
                        <w:szCs w:val="32"/>
                      </w:rPr>
                    </w:pPr>
                  </w:p>
                </w:txbxContent>
              </v:textbox>
            </v:shape>
            <v:shape id="_x0000_s1322" type="#_x0000_t120" style="position:absolute;left:8484;top:4391;width:252;height:268" fillcolor="white [3212]">
              <v:textbox style="mso-next-textbox:#_x0000_s1322">
                <w:txbxContent>
                  <w:p w:rsidR="005434FA" w:rsidRPr="0022099F" w:rsidRDefault="005434FA" w:rsidP="00041758">
                    <w:pPr>
                      <w:jc w:val="center"/>
                      <w:rPr>
                        <w:rFonts w:cstheme="minorHAnsi"/>
                        <w:sz w:val="32"/>
                        <w:szCs w:val="32"/>
                      </w:rPr>
                    </w:pPr>
                  </w:p>
                </w:txbxContent>
              </v:textbox>
            </v:shape>
            <v:shape id="_x0000_s1323" type="#_x0000_t32" style="position:absolute;left:8610;top:4040;width:206;height:351;flip:y" o:connectortype="straight"/>
            <v:shape id="_x0000_s1324" type="#_x0000_t32" style="position:absolute;left:8995;top:4040;width:162;height:355" o:connectortype="straight"/>
            <v:shape id="_x0000_s1325" type="#_x0000_t202" style="position:absolute;left:1274;top:5166;width:8872;height:335" stroked="f">
              <v:textbox style="mso-next-textbox:#_x0000_s1325;mso-fit-shape-to-text:t" inset="0,0,0,0">
                <w:txbxContent>
                  <w:p w:rsidR="005434FA" w:rsidRPr="00C22289" w:rsidRDefault="005434FA" w:rsidP="00D00171">
                    <w:pPr>
                      <w:pStyle w:val="Caption"/>
                      <w:jc w:val="center"/>
                      <w:rPr>
                        <w:noProof/>
                      </w:rPr>
                    </w:pPr>
                    <w:bookmarkStart w:id="43" w:name="_Ref258412250"/>
                    <w:bookmarkStart w:id="44" w:name="_Toc259019186"/>
                    <w:r>
                      <w:t xml:space="preserve">Figure </w:t>
                    </w:r>
                    <w:fldSimple w:instr=" SEQ Figure \* ARABIC ">
                      <w:r w:rsidR="007C7018">
                        <w:rPr>
                          <w:noProof/>
                        </w:rPr>
                        <w:t>6</w:t>
                      </w:r>
                    </w:fldSimple>
                    <w:bookmarkEnd w:id="43"/>
                    <w:r>
                      <w:t xml:space="preserve">: The six geodesics of the graph in </w:t>
                    </w:r>
                    <w:fldSimple w:instr=" REF _Ref258409572 \h  \* MERGEFORMAT ">
                      <w:r w:rsidR="007C7018">
                        <w:t xml:space="preserve">Figure </w:t>
                      </w:r>
                      <w:r w:rsidR="007C7018">
                        <w:rPr>
                          <w:noProof/>
                        </w:rPr>
                        <w:t>5</w:t>
                      </w:r>
                    </w:fldSimple>
                    <w:r>
                      <w:t>.</w:t>
                    </w:r>
                    <w:bookmarkEnd w:id="44"/>
                  </w:p>
                </w:txbxContent>
              </v:textbox>
            </v:shape>
          </v:group>
        </w:pict>
      </w:r>
    </w:p>
    <w:p w:rsidR="00041758" w:rsidRDefault="00041758" w:rsidP="00B22081">
      <w:pPr>
        <w:jc w:val="both"/>
      </w:pPr>
    </w:p>
    <w:p w:rsidR="00041758" w:rsidRDefault="00041758" w:rsidP="00B22081">
      <w:pPr>
        <w:jc w:val="both"/>
      </w:pPr>
    </w:p>
    <w:p w:rsidR="00041758" w:rsidRDefault="00041758" w:rsidP="00B22081">
      <w:pPr>
        <w:jc w:val="both"/>
      </w:pPr>
    </w:p>
    <w:p w:rsidR="00041758" w:rsidRDefault="00041758" w:rsidP="00B22081">
      <w:pPr>
        <w:jc w:val="both"/>
      </w:pPr>
    </w:p>
    <w:p w:rsidR="00041758" w:rsidRDefault="00041758" w:rsidP="00B22081">
      <w:pPr>
        <w:jc w:val="both"/>
      </w:pPr>
    </w:p>
    <w:p w:rsidR="00041758" w:rsidRDefault="002D73DB" w:rsidP="00B22081">
      <w:pPr>
        <w:jc w:val="both"/>
      </w:pPr>
      <w:r>
        <w:t xml:space="preserve">Here it can be seen that </w:t>
      </w:r>
      <m:oMath>
        <m:r>
          <w:rPr>
            <w:rFonts w:ascii="Cambria Math" w:hAnsi="Cambria Math"/>
          </w:rPr>
          <m:t>a</m:t>
        </m:r>
      </m:oMath>
      <w:r>
        <w:rPr>
          <w:rFonts w:eastAsiaTheme="minorEastAsia"/>
        </w:rPr>
        <w:t xml:space="preserve"> lies on all of the shortest paths between every node in the graph; the first three geodesics are of length one and represent the shortest path from </w:t>
      </w:r>
      <m:oMath>
        <m:r>
          <w:rPr>
            <w:rFonts w:ascii="Cambria Math" w:eastAsiaTheme="minorEastAsia" w:hAnsi="Cambria Math"/>
          </w:rPr>
          <m:t>a</m:t>
        </m:r>
      </m:oMath>
      <w:r>
        <w:rPr>
          <w:rFonts w:eastAsiaTheme="minorEastAsia"/>
        </w:rPr>
        <w:t xml:space="preserve"> to every other node.  The final three geodesics</w:t>
      </w:r>
      <w:r w:rsidR="00134246">
        <w:rPr>
          <w:rFonts w:eastAsiaTheme="minorEastAsia"/>
        </w:rPr>
        <w:t xml:space="preserve"> show the shortest paths between the remaining pairs of nodes </w:t>
      </w:r>
      <m:oMath>
        <m:r>
          <w:rPr>
            <w:rFonts w:ascii="Cambria Math" w:eastAsiaTheme="minorEastAsia" w:hAnsi="Cambria Math"/>
          </w:rPr>
          <m:t>bc</m:t>
        </m:r>
      </m:oMath>
      <w:r w:rsidR="00134246">
        <w:rPr>
          <w:rFonts w:eastAsiaTheme="minorEastAsia"/>
        </w:rPr>
        <w:t xml:space="preserve">, </w:t>
      </w:r>
      <m:oMath>
        <m:r>
          <w:rPr>
            <w:rFonts w:ascii="Cambria Math" w:eastAsiaTheme="minorEastAsia" w:hAnsi="Cambria Math"/>
          </w:rPr>
          <m:t>bd</m:t>
        </m:r>
      </m:oMath>
      <w:r w:rsidR="00134246">
        <w:rPr>
          <w:rFonts w:eastAsiaTheme="minorEastAsia"/>
        </w:rPr>
        <w:t xml:space="preserve">, and </w:t>
      </w:r>
      <m:oMath>
        <m:r>
          <w:rPr>
            <w:rFonts w:ascii="Cambria Math" w:eastAsiaTheme="minorEastAsia" w:hAnsi="Cambria Math"/>
          </w:rPr>
          <m:t>cd</m:t>
        </m:r>
      </m:oMath>
      <w:r w:rsidR="00134246">
        <w:rPr>
          <w:rFonts w:eastAsiaTheme="minorEastAsia"/>
        </w:rPr>
        <w:t xml:space="preserve">.  This means that </w:t>
      </w:r>
      <m:oMath>
        <m:r>
          <w:rPr>
            <w:rFonts w:ascii="Cambria Math" w:eastAsiaTheme="minorEastAsia" w:hAnsi="Cambria Math"/>
          </w:rPr>
          <m:t>a</m:t>
        </m:r>
      </m:oMath>
      <w:r w:rsidR="00134246">
        <w:rPr>
          <w:rFonts w:eastAsiaTheme="minorEastAsia"/>
        </w:rPr>
        <w:t xml:space="preserve"> must be navigated in order for any two nodes to communicate, that </w:t>
      </w:r>
      <m:oMath>
        <m:r>
          <w:rPr>
            <w:rFonts w:ascii="Cambria Math" w:eastAsiaTheme="minorEastAsia" w:hAnsi="Cambria Math"/>
          </w:rPr>
          <m:t>a</m:t>
        </m:r>
      </m:oMath>
      <w:r w:rsidR="00134246">
        <w:rPr>
          <w:rFonts w:eastAsiaTheme="minorEastAsia"/>
        </w:rPr>
        <w:t xml:space="preserve"> exhibits a potential for control of their communication.  It is this potential for control that defines betweenness.  Thus, the greater number of geodesics a node lies upon, the greater its betweenness.</w:t>
      </w:r>
    </w:p>
    <w:p w:rsidR="002D73DB" w:rsidRDefault="007947B7" w:rsidP="00B22081">
      <w:pPr>
        <w:jc w:val="both"/>
        <w:rPr>
          <w:rFonts w:eastAsiaTheme="minorEastAsia"/>
        </w:rPr>
      </w:pPr>
      <w:r>
        <w:lastRenderedPageBreak/>
        <w:t xml:space="preserve">Note that there may be more than a single geodesic between a pair of nodes.  This must be taken into consideration when calculating betweenness.  Let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Pr>
          <w:rFonts w:eastAsiaTheme="minorEastAsia"/>
        </w:rPr>
        <w:t xml:space="preserve"> be the number of geodesics linking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Pr>
          <w:rFonts w:eastAsiaTheme="minorEastAsia"/>
        </w:rPr>
        <w:t>, and</w:t>
      </w:r>
      <w:r>
        <w:t xml:space="preserve"> </w:t>
      </w:r>
      <m:oMath>
        <m:sSub>
          <m:sSubPr>
            <m:ctrlPr>
              <w:rPr>
                <w:rFonts w:ascii="Cambria Math" w:hAnsi="Cambria Math"/>
                <w:i/>
              </w:rPr>
            </m:ctrlPr>
          </m:sSubPr>
          <m:e>
            <m:r>
              <w:rPr>
                <w:rFonts w:ascii="Cambria Math" w:hAnsi="Cambria Math"/>
              </w:rPr>
              <m:t>g</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oMath>
      <w:r>
        <w:rPr>
          <w:rFonts w:eastAsiaTheme="minorEastAsia"/>
        </w:rPr>
        <w:t xml:space="preserve"> be the number of those geodesics that contain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Pr>
          <w:rFonts w:eastAsiaTheme="minorEastAsia"/>
        </w:rPr>
        <w:t>.</w:t>
      </w:r>
      <w:r w:rsidR="00262810">
        <w:rPr>
          <w:rFonts w:eastAsiaTheme="minorEastAsia"/>
        </w:rPr>
        <w:t xml:space="preserve">  </w:t>
      </w:r>
      <m:oMath>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num>
          <m:den>
            <m:sSub>
              <m:sSubPr>
                <m:ctrlPr>
                  <w:rPr>
                    <w:rFonts w:ascii="Cambria Math" w:hAnsi="Cambria Math"/>
                    <w:i/>
                  </w:rPr>
                </m:ctrlPr>
              </m:sSubPr>
              <m:e>
                <m:r>
                  <w:rPr>
                    <w:rFonts w:ascii="Cambria Math" w:hAnsi="Cambria Math"/>
                  </w:rPr>
                  <m:t>g</m:t>
                </m:r>
              </m:e>
              <m:sub>
                <m:r>
                  <w:rPr>
                    <w:rFonts w:ascii="Cambria Math" w:hAnsi="Cambria Math"/>
                  </w:rPr>
                  <m:t>ij</m:t>
                </m:r>
              </m:sub>
            </m:sSub>
          </m:den>
        </m:f>
      </m:oMath>
      <w:r w:rsidR="00262810">
        <w:rPr>
          <w:rFonts w:eastAsiaTheme="minorEastAsia"/>
        </w:rPr>
        <w:t xml:space="preserve"> then gives the probability that node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262810">
        <w:rPr>
          <w:rFonts w:eastAsiaTheme="minorEastAsia"/>
        </w:rPr>
        <w:t xml:space="preserve"> falls on a randomly selected geodesic connecting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262810">
        <w:rPr>
          <w:rFonts w:eastAsiaTheme="minorEastAsia"/>
        </w:rPr>
        <w:t xml:space="preserve"> with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262810">
        <w:rPr>
          <w:rFonts w:eastAsiaTheme="minorEastAsia"/>
        </w:rPr>
        <w:t>.</w:t>
      </w:r>
    </w:p>
    <w:p w:rsidR="00262810" w:rsidRDefault="00262810" w:rsidP="00B22081">
      <w:pPr>
        <w:jc w:val="both"/>
        <w:rPr>
          <w:rFonts w:eastAsiaTheme="minorEastAsia"/>
        </w:rPr>
      </w:pPr>
      <w:r>
        <w:rPr>
          <w:rFonts w:eastAsiaTheme="minorEastAsia"/>
        </w:rPr>
        <w:t xml:space="preserve">To calculate the overall betweenness centrality of node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eastAsiaTheme="minorEastAsia"/>
        </w:rPr>
        <w:t xml:space="preserve">, the probabilities of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eastAsiaTheme="minorEastAsia"/>
        </w:rPr>
        <w:t xml:space="preserve"> lying on a randomly selected shortest path between two nodes must be summed  for all pairs of </w:t>
      </w:r>
      <w:r w:rsidR="006207A1">
        <w:rPr>
          <w:rFonts w:eastAsiaTheme="minorEastAsia"/>
        </w:rPr>
        <w:t>nodes</w:t>
      </w:r>
      <w:r w:rsidR="004113F4">
        <w:rPr>
          <w:rFonts w:eastAsiaTheme="minorEastAsia"/>
        </w:rPr>
        <w:t>.  The exceptions are n</w:t>
      </w:r>
      <w:r w:rsidR="006207A1">
        <w:rPr>
          <w:rFonts w:eastAsiaTheme="minorEastAsia"/>
        </w:rPr>
        <w:t>ode-pairs that are directly connected (and therefore need not traverse through any additional nodes)</w:t>
      </w:r>
      <w:r w:rsidR="004113F4">
        <w:rPr>
          <w:rFonts w:eastAsiaTheme="minorEastAsia"/>
        </w:rPr>
        <w:t xml:space="preserve"> – they </w:t>
      </w:r>
      <w:r w:rsidR="006207A1">
        <w:rPr>
          <w:rFonts w:eastAsiaTheme="minorEastAsia"/>
        </w:rPr>
        <w:t>are ignored.</w:t>
      </w:r>
    </w:p>
    <w:p w:rsidR="00262810" w:rsidRDefault="00222D65" w:rsidP="00B22081">
      <w:pPr>
        <w:jc w:val="both"/>
      </w:pPr>
      <m:oMathPara>
        <m:oMath>
          <m:sSub>
            <m:sSubPr>
              <m:ctrlPr>
                <w:rPr>
                  <w:rFonts w:ascii="Cambria Math" w:hAnsi="Cambria Math"/>
                  <w:i/>
                </w:rPr>
              </m:ctrlPr>
            </m:sSubPr>
            <m:e>
              <m: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num>
                    <m:den>
                      <m:sSub>
                        <m:sSubPr>
                          <m:ctrlPr>
                            <w:rPr>
                              <w:rFonts w:ascii="Cambria Math" w:hAnsi="Cambria Math"/>
                              <w:i/>
                            </w:rPr>
                          </m:ctrlPr>
                        </m:sSubPr>
                        <m:e>
                          <m:r>
                            <w:rPr>
                              <w:rFonts w:ascii="Cambria Math" w:hAnsi="Cambria Math"/>
                            </w:rPr>
                            <m:t>g</m:t>
                          </m:r>
                        </m:e>
                        <m:sub>
                          <m:r>
                            <w:rPr>
                              <w:rFonts w:ascii="Cambria Math" w:hAnsi="Cambria Math"/>
                            </w:rPr>
                            <m:t>ij</m:t>
                          </m:r>
                        </m:sub>
                      </m:sSub>
                    </m:den>
                  </m:f>
                </m:e>
              </m:nary>
            </m:e>
          </m:nary>
          <m:r>
            <w:rPr>
              <w:rFonts w:ascii="Cambria Math" w:eastAsiaTheme="minorEastAsia" w:hAnsi="Cambria Math"/>
            </w:rPr>
            <m:t xml:space="preserve"> </m:t>
          </m:r>
          <m:r>
            <m:rPr>
              <m:sty m:val="p"/>
            </m:rPr>
            <w:rPr>
              <w:rFonts w:ascii="Cambria Math" w:eastAsiaTheme="minorEastAsia" w:hAnsi="Cambria Math"/>
            </w:rPr>
            <m:t>where</m:t>
          </m:r>
          <m:r>
            <w:rPr>
              <w:rFonts w:ascii="Cambria Math" w:eastAsiaTheme="minorEastAsia" w:hAnsi="Cambria Math"/>
            </w:rPr>
            <m:t xml:space="preserve"> i&lt;j, i≠j≠k</m:t>
          </m:r>
        </m:oMath>
      </m:oMathPara>
    </w:p>
    <w:p w:rsidR="001E0A1F" w:rsidRDefault="001E0A1F" w:rsidP="00B22081">
      <w:pPr>
        <w:jc w:val="both"/>
        <w:rPr>
          <w:rFonts w:eastAsiaTheme="minorEastAsia"/>
        </w:rPr>
      </w:pPr>
      <w:r>
        <w:rPr>
          <w:rFonts w:eastAsiaTheme="minorEastAsia"/>
        </w:rPr>
        <w:t xml:space="preserve">In a similar manner to the degree vector, the </w:t>
      </w:r>
      <w:r w:rsidRPr="00ED7FDC">
        <w:rPr>
          <w:rFonts w:eastAsiaTheme="minorEastAsia"/>
          <w:i/>
        </w:rPr>
        <w:t>betweenness vector</w:t>
      </w:r>
      <w:r>
        <w:rPr>
          <w:rFonts w:eastAsiaTheme="minorEastAsia"/>
        </w:rPr>
        <w:t xml:space="preserve"> of a </w:t>
      </w:r>
      <w:r>
        <w:t xml:space="preserve">graph </w:t>
      </w:r>
      <m:oMath>
        <m:r>
          <w:rPr>
            <w:rFonts w:ascii="Cambria Math" w:hAnsi="Cambria Math"/>
          </w:rPr>
          <m:t>G</m:t>
        </m:r>
      </m:oMath>
      <w:r>
        <w:rPr>
          <w:rFonts w:eastAsiaTheme="minorEastAsia"/>
        </w:rPr>
        <w:t xml:space="preserve"> is defined by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e>
            </m:d>
          </m:e>
        </m:d>
      </m:oMath>
      <w:r>
        <w:rPr>
          <w:rFonts w:eastAsiaTheme="minorEastAsia"/>
        </w:rPr>
        <w:t xml:space="preserve"> for all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G</m:t>
            </m:r>
          </m:e>
        </m:d>
      </m:oMath>
      <w:r>
        <w:rPr>
          <w:rFonts w:eastAsiaTheme="minorEastAsia"/>
        </w:rPr>
        <w:t xml:space="preserve"> where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e>
        </m:d>
      </m:oMath>
      <w:r>
        <w:rPr>
          <w:rFonts w:eastAsiaTheme="minorEastAsia"/>
        </w:rPr>
        <w:t xml:space="preserve">, for </w:t>
      </w:r>
      <m:oMath>
        <m:r>
          <w:rPr>
            <w:rFonts w:ascii="Cambria Math" w:eastAsiaTheme="minorEastAsia" w:hAnsi="Cambria Math"/>
          </w:rPr>
          <m:t>i=1,…,n-1</m:t>
        </m:r>
      </m:oMath>
      <w:r>
        <w:rPr>
          <w:rFonts w:eastAsiaTheme="minorEastAsia"/>
        </w:rPr>
        <w:t>.</w:t>
      </w:r>
    </w:p>
    <w:p w:rsidR="001E0A1F" w:rsidRDefault="00667317" w:rsidP="00B22081">
      <w:pPr>
        <w:jc w:val="both"/>
        <w:rPr>
          <w:rFonts w:eastAsiaTheme="minorEastAsia"/>
        </w:rPr>
      </w:pPr>
      <w:r>
        <w:t>Again consider the sub</w:t>
      </w:r>
      <w:r w:rsidR="001E0A1F">
        <w:t>grap</w:t>
      </w:r>
      <w:r>
        <w:t xml:space="preserve">h in </w:t>
      </w:r>
      <w:fldSimple w:instr=" REF _Ref258409572 \h  \* MERGEFORMAT ">
        <w:r w:rsidR="007C7018">
          <w:t xml:space="preserve">Figure </w:t>
        </w:r>
        <w:r w:rsidR="007C7018">
          <w:rPr>
            <w:noProof/>
          </w:rPr>
          <w:t>5</w:t>
        </w:r>
      </w:fldSimple>
      <w:r w:rsidR="001D7127">
        <w:t>.</w:t>
      </w:r>
      <w:r>
        <w:t xml:space="preserve">  As </w:t>
      </w:r>
      <m:oMath>
        <m:r>
          <w:rPr>
            <w:rFonts w:ascii="Cambria Math" w:hAnsi="Cambria Math"/>
          </w:rPr>
          <m:t>a</m:t>
        </m:r>
      </m:oMath>
      <w:r>
        <w:rPr>
          <w:rFonts w:eastAsiaTheme="minorEastAsia"/>
        </w:rPr>
        <w:t xml:space="preserve"> lies on three geodesics that do not include </w:t>
      </w:r>
      <m:oMath>
        <m:r>
          <w:rPr>
            <w:rFonts w:ascii="Cambria Math" w:eastAsiaTheme="minorEastAsia" w:hAnsi="Cambria Math"/>
          </w:rPr>
          <m:t>a</m:t>
        </m:r>
      </m:oMath>
      <w:r>
        <w:rPr>
          <w:rFonts w:eastAsiaTheme="minorEastAsia"/>
        </w:rPr>
        <w:t xml:space="preserve"> as either the start or end node, </w:t>
      </w:r>
      <w:r w:rsidR="001D7127">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=3</m:t>
        </m:r>
      </m:oMath>
      <w:r>
        <w:rPr>
          <w:rFonts w:eastAsiaTheme="minorEastAsia"/>
        </w:rPr>
        <w:t>.</w:t>
      </w:r>
      <w:r>
        <w:t xml:space="preserve">  By the same token, the remaining nodes all have a betweenness of 0 as they </w:t>
      </w:r>
      <w:r w:rsidR="00134CCA">
        <w:t xml:space="preserve">are never on the shortest path between two other nodes.  To demonstrate a slightly more complex example, take graph </w:t>
      </w:r>
      <m:oMath>
        <m:r>
          <w:rPr>
            <w:rFonts w:ascii="Cambria Math" w:hAnsi="Cambria Math"/>
          </w:rPr>
          <m:t>G</m:t>
        </m:r>
      </m:oMath>
      <w:r w:rsidR="00134CCA">
        <w:rPr>
          <w:rFonts w:eastAsiaTheme="minorEastAsia"/>
        </w:rPr>
        <w:t xml:space="preserve"> shown in </w:t>
      </w:r>
      <w:fldSimple w:instr=" REF _Ref258419218 \h  \* MERGEFORMAT ">
        <w:r w:rsidR="007C7018">
          <w:t xml:space="preserve">Figure </w:t>
        </w:r>
        <w:r w:rsidR="007C7018">
          <w:rPr>
            <w:noProof/>
          </w:rPr>
          <w:t>7</w:t>
        </w:r>
      </w:fldSimple>
      <w:r w:rsidR="00134CCA">
        <w:rPr>
          <w:rFonts w:eastAsiaTheme="minorEastAsia"/>
        </w:rPr>
        <w:t xml:space="preserve"> below</w:t>
      </w:r>
      <w:r w:rsidR="009D02EF">
        <w:rPr>
          <w:rFonts w:eastAsiaTheme="minorEastAsia"/>
        </w:rPr>
        <w:t xml:space="preserve"> and the matrix of shortest p</w:t>
      </w:r>
      <w:r w:rsidR="00B13CB0">
        <w:rPr>
          <w:rFonts w:eastAsiaTheme="minorEastAsia"/>
        </w:rPr>
        <w:t xml:space="preserve">aths in </w:t>
      </w:r>
      <w:fldSimple w:instr=" REF _Ref258420308 \h  \* MERGEFORMAT ">
        <w:r w:rsidR="007C7018">
          <w:t xml:space="preserve">Table </w:t>
        </w:r>
        <w:r w:rsidR="007C7018">
          <w:rPr>
            <w:noProof/>
          </w:rPr>
          <w:t>3</w:t>
        </w:r>
      </w:fldSimple>
      <w:r w:rsidR="00134CCA">
        <w:rPr>
          <w:rFonts w:eastAsiaTheme="minorEastAsia"/>
        </w:rPr>
        <w:t>:</w:t>
      </w:r>
      <w:r w:rsidR="00222D65">
        <w:rPr>
          <w:rFonts w:eastAsiaTheme="minorEastAsia"/>
          <w:noProof/>
          <w:lang w:eastAsia="en-GB"/>
        </w:rPr>
        <w:pict>
          <v:group id="_x0000_s1326" editas="canvas" style="position:absolute;margin-left:113.8pt;margin-top:3.95pt;width:147.1pt;height:148.15pt;z-index:251663360;mso-position-horizontal-relative:char;mso-position-vertical-relative:line" coordorigin="3496,3492" coordsize="2346,2362">
            <o:lock v:ext="edit" aspectratio="t"/>
            <v:shape id="_x0000_s1327" type="#_x0000_t120" style="position:absolute;left:3496;top:3492;width:2346;height:2362" filled="f" stroked="f">
              <v:fill o:detectmouseclick="t"/>
              <v:path o:connecttype="none"/>
              <o:lock v:ext="edit" text="t"/>
            </v:shape>
            <v:shape id="_x0000_s1347" type="#_x0000_t202" style="position:absolute;left:5299;top:4519;width:440;height:419;mso-width-relative:margin;mso-height-relative:margin" stroked="f">
              <v:fill opacity="0"/>
              <v:textbox style="mso-next-textbox:#_x0000_s1347">
                <w:txbxContent>
                  <w:p w:rsidR="005434FA" w:rsidRPr="002564BB" w:rsidRDefault="005434FA" w:rsidP="00DE4616">
                    <w:pPr>
                      <w:jc w:val="center"/>
                      <w:rPr>
                        <w:sz w:val="28"/>
                        <w:szCs w:val="28"/>
                      </w:rPr>
                    </w:pPr>
                    <m:oMathPara>
                      <m:oMath>
                        <m:r>
                          <w:rPr>
                            <w:rFonts w:ascii="Cambria Math" w:hAnsi="Cambria Math"/>
                            <w:sz w:val="28"/>
                            <w:szCs w:val="28"/>
                          </w:rPr>
                          <m:t>d</m:t>
                        </m:r>
                      </m:oMath>
                    </m:oMathPara>
                  </w:p>
                </w:txbxContent>
              </v:textbox>
            </v:shape>
            <v:shape id="_x0000_s1328" type="#_x0000_t202" style="position:absolute;left:3496;top:4510;width:438;height:417;mso-width-relative:margin;mso-height-relative:margin" stroked="f">
              <v:fill opacity="0"/>
              <v:textbox style="mso-next-textbox:#_x0000_s1328">
                <w:txbxContent>
                  <w:p w:rsidR="005434FA" w:rsidRPr="002564BB" w:rsidRDefault="005434FA" w:rsidP="00DE4616">
                    <w:pPr>
                      <w:jc w:val="center"/>
                      <w:rPr>
                        <w:sz w:val="28"/>
                        <w:szCs w:val="28"/>
                      </w:rPr>
                    </w:pPr>
                    <m:oMathPara>
                      <m:oMath>
                        <m:r>
                          <w:rPr>
                            <w:rFonts w:ascii="Cambria Math" w:hAnsi="Cambria Math"/>
                            <w:sz w:val="28"/>
                            <w:szCs w:val="28"/>
                          </w:rPr>
                          <m:t>a</m:t>
                        </m:r>
                      </m:oMath>
                    </m:oMathPara>
                  </w:p>
                </w:txbxContent>
              </v:textbox>
            </v:shape>
            <v:shape id="_x0000_s1329" type="#_x0000_t202" style="position:absolute;left:4296;top:4510;width:439;height:420;mso-width-relative:margin;mso-height-relative:margin" stroked="f">
              <v:fill opacity="0"/>
              <v:textbox style="mso-next-textbox:#_x0000_s1329">
                <w:txbxContent>
                  <w:p w:rsidR="005434FA" w:rsidRPr="002564BB" w:rsidRDefault="005434FA" w:rsidP="00DE4616">
                    <w:pPr>
                      <w:jc w:val="center"/>
                      <w:rPr>
                        <w:sz w:val="28"/>
                        <w:szCs w:val="28"/>
                      </w:rPr>
                    </w:pPr>
                    <m:oMathPara>
                      <m:oMath>
                        <m:r>
                          <w:rPr>
                            <w:rFonts w:ascii="Cambria Math" w:hAnsi="Cambria Math"/>
                            <w:sz w:val="28"/>
                            <w:szCs w:val="28"/>
                          </w:rPr>
                          <m:t>b</m:t>
                        </m:r>
                      </m:oMath>
                    </m:oMathPara>
                  </w:p>
                </w:txbxContent>
              </v:textbox>
            </v:shape>
            <v:shape id="_x0000_s1330" type="#_x0000_t202" style="position:absolute;left:4810;top:4927;width:439;height:418;mso-width-relative:margin;mso-height-relative:margin" stroked="f">
              <v:fill opacity="0"/>
              <v:textbox style="mso-next-textbox:#_x0000_s1330">
                <w:txbxContent>
                  <w:p w:rsidR="005434FA" w:rsidRPr="002564BB" w:rsidRDefault="005434FA" w:rsidP="00DE4616">
                    <w:pPr>
                      <w:jc w:val="center"/>
                      <w:rPr>
                        <w:sz w:val="28"/>
                        <w:szCs w:val="28"/>
                      </w:rPr>
                    </w:pPr>
                    <m:oMathPara>
                      <m:oMath>
                        <m:r>
                          <w:rPr>
                            <w:rFonts w:ascii="Cambria Math" w:hAnsi="Cambria Math"/>
                            <w:sz w:val="28"/>
                            <w:szCs w:val="28"/>
                          </w:rPr>
                          <m:t>c</m:t>
                        </m:r>
                      </m:oMath>
                    </m:oMathPara>
                  </w:p>
                </w:txbxContent>
              </v:textbox>
            </v:shape>
            <v:shape id="_x0000_s1331" type="#_x0000_t202" style="position:absolute;left:4831;top:3492;width:438;height:420;mso-width-relative:margin;mso-height-relative:margin" stroked="f">
              <v:fill opacity="0"/>
              <v:textbox style="mso-next-textbox:#_x0000_s1331">
                <w:txbxContent>
                  <w:p w:rsidR="005434FA" w:rsidRPr="002564BB" w:rsidRDefault="005434FA" w:rsidP="00DE4616">
                    <w:pPr>
                      <w:jc w:val="center"/>
                      <w:rPr>
                        <w:sz w:val="28"/>
                        <w:szCs w:val="28"/>
                      </w:rPr>
                    </w:pPr>
                    <m:oMathPara>
                      <m:oMath>
                        <m:r>
                          <w:rPr>
                            <w:rFonts w:ascii="Cambria Math" w:hAnsi="Cambria Math"/>
                            <w:sz w:val="28"/>
                            <w:szCs w:val="28"/>
                          </w:rPr>
                          <m:t>e</m:t>
                        </m:r>
                      </m:oMath>
                    </m:oMathPara>
                  </w:p>
                </w:txbxContent>
              </v:textbox>
            </v:shape>
            <v:shape id="_x0000_s1332" type="#_x0000_t120" style="position:absolute;left:4911;top:4662;width:251;height:265" fillcolor="white [3212]">
              <v:textbox style="mso-next-textbox:#_x0000_s1332">
                <w:txbxContent>
                  <w:p w:rsidR="005434FA" w:rsidRPr="0022099F" w:rsidRDefault="005434FA" w:rsidP="00DE4616">
                    <w:pPr>
                      <w:jc w:val="center"/>
                      <w:rPr>
                        <w:rFonts w:cstheme="minorHAnsi"/>
                        <w:sz w:val="32"/>
                        <w:szCs w:val="32"/>
                      </w:rPr>
                    </w:pPr>
                  </w:p>
                </w:txbxContent>
              </v:textbox>
            </v:shape>
            <v:shape id="_x0000_s1333" type="#_x0000_t120" style="position:absolute;left:4396;top:4238;width:253;height:268" fillcolor="white [3212]">
              <v:textbox style="mso-next-textbox:#_x0000_s1333">
                <w:txbxContent>
                  <w:p w:rsidR="005434FA" w:rsidRPr="0022099F" w:rsidRDefault="005434FA" w:rsidP="00DE4616">
                    <w:pPr>
                      <w:jc w:val="center"/>
                      <w:rPr>
                        <w:rFonts w:cstheme="minorHAnsi"/>
                        <w:sz w:val="32"/>
                        <w:szCs w:val="32"/>
                      </w:rPr>
                    </w:pPr>
                  </w:p>
                </w:txbxContent>
              </v:textbox>
            </v:shape>
            <v:shape id="_x0000_s1334" type="#_x0000_t120" style="position:absolute;left:4911;top:3807;width:252;height:268" fillcolor="white [3212]">
              <v:textbox style="mso-next-textbox:#_x0000_s1334">
                <w:txbxContent>
                  <w:p w:rsidR="005434FA" w:rsidRPr="0022099F" w:rsidRDefault="005434FA" w:rsidP="00DE4616">
                    <w:pPr>
                      <w:jc w:val="center"/>
                      <w:rPr>
                        <w:rFonts w:cstheme="minorHAnsi"/>
                        <w:sz w:val="32"/>
                        <w:szCs w:val="32"/>
                      </w:rPr>
                    </w:pPr>
                  </w:p>
                </w:txbxContent>
              </v:textbox>
            </v:shape>
            <v:shape id="_x0000_s1335" type="#_x0000_t120" style="position:absolute;left:3590;top:4241;width:252;height:268" fillcolor="white [3212]">
              <v:textbox style="mso-next-textbox:#_x0000_s1335">
                <w:txbxContent>
                  <w:p w:rsidR="005434FA" w:rsidRPr="0022099F" w:rsidRDefault="005434FA" w:rsidP="00DE4616">
                    <w:pPr>
                      <w:jc w:val="center"/>
                      <w:rPr>
                        <w:rFonts w:cstheme="minorHAnsi"/>
                        <w:sz w:val="32"/>
                        <w:szCs w:val="32"/>
                      </w:rPr>
                    </w:pPr>
                  </w:p>
                </w:txbxContent>
              </v:textbox>
            </v:shape>
            <v:shape id="_x0000_s1336" type="#_x0000_t32" style="position:absolute;left:3842;top:4372;width:554;height:3;flip:y" o:connectortype="straight"/>
            <v:shape id="_x0000_s1337" type="#_x0000_t32" style="position:absolute;left:4523;top:4506;width:388;height:289" o:connectortype="straight" o:regroupid="3"/>
            <v:shape id="_x0000_s1338" type="#_x0000_t32" style="position:absolute;left:4523;top:3941;width:388;height:297;flip:y" o:connectortype="straight" o:regroupid="3"/>
            <v:shape id="_x0000_s1339" type="#_x0000_t202" style="position:absolute;left:4084;top:3656;width:439;height:419;mso-width-relative:margin;mso-height-relative:margin" stroked="f">
              <v:fill opacity="0"/>
              <v:textbox style="mso-next-textbox:#_x0000_s1339">
                <w:txbxContent>
                  <w:p w:rsidR="005434FA" w:rsidRPr="00282691" w:rsidRDefault="005434FA" w:rsidP="00DE4616">
                    <w:pPr>
                      <w:jc w:val="center"/>
                      <w:rPr>
                        <w:b/>
                        <w:sz w:val="28"/>
                        <w:szCs w:val="28"/>
                      </w:rPr>
                    </w:pPr>
                    <m:oMathPara>
                      <m:oMath>
                        <m:r>
                          <m:rPr>
                            <m:sty m:val="bi"/>
                          </m:rPr>
                          <w:rPr>
                            <w:rFonts w:ascii="Cambria Math" w:hAnsi="Cambria Math"/>
                            <w:sz w:val="28"/>
                            <w:szCs w:val="28"/>
                          </w:rPr>
                          <m:t>G</m:t>
                        </m:r>
                      </m:oMath>
                    </m:oMathPara>
                  </w:p>
                </w:txbxContent>
              </v:textbox>
            </v:shape>
            <v:shape id="_x0000_s1348" type="#_x0000_t120" style="position:absolute;left:5399;top:4245;width:253;height:270" fillcolor="white [3212]">
              <v:textbox style="mso-next-textbox:#_x0000_s1348">
                <w:txbxContent>
                  <w:p w:rsidR="005434FA" w:rsidRPr="0022099F" w:rsidRDefault="005434FA" w:rsidP="00DE4616">
                    <w:pPr>
                      <w:jc w:val="center"/>
                      <w:rPr>
                        <w:rFonts w:cstheme="minorHAnsi"/>
                        <w:sz w:val="32"/>
                        <w:szCs w:val="32"/>
                      </w:rPr>
                    </w:pPr>
                  </w:p>
                </w:txbxContent>
              </v:textbox>
            </v:shape>
            <v:shape id="_x0000_s1349" type="#_x0000_t32" style="position:absolute;left:5163;top:3941;width:362;height:304" o:connectortype="straight"/>
            <v:shape id="_x0000_s1350" type="#_x0000_t32" style="position:absolute;left:5162;top:4515;width:363;height:280;flip:y" o:connectortype="straight"/>
            <v:shape id="_x0000_s1351" type="#_x0000_t202" style="position:absolute;left:3590;top:5266;width:2252;height:509" stroked="f">
              <v:textbox style="mso-next-textbox:#_x0000_s1351;mso-fit-shape-to-text:t" inset="0,0,0,0">
                <w:txbxContent>
                  <w:p w:rsidR="005434FA" w:rsidRDefault="005434FA" w:rsidP="00743CB8">
                    <w:pPr>
                      <w:pStyle w:val="Caption"/>
                      <w:jc w:val="center"/>
                      <w:rPr>
                        <w:noProof/>
                      </w:rPr>
                    </w:pPr>
                    <w:bookmarkStart w:id="45" w:name="_Ref258419218"/>
                    <w:bookmarkStart w:id="46" w:name="_Toc259019187"/>
                    <w:r>
                      <w:t xml:space="preserve">Figure </w:t>
                    </w:r>
                    <w:fldSimple w:instr=" SEQ Figure \* ARABIC ">
                      <w:r w:rsidR="007C7018">
                        <w:rPr>
                          <w:noProof/>
                        </w:rPr>
                        <w:t>7</w:t>
                      </w:r>
                    </w:fldSimple>
                    <w:bookmarkEnd w:id="45"/>
                    <w:r>
                      <w:t>: Graph where some node-pairs have two geodesics.</w:t>
                    </w:r>
                    <w:bookmarkEnd w:id="46"/>
                  </w:p>
                </w:txbxContent>
              </v:textbox>
            </v:shape>
          </v:group>
        </w:pict>
      </w:r>
    </w:p>
    <w:p w:rsidR="00134CCA" w:rsidRDefault="00134CCA" w:rsidP="00B22081">
      <w:pPr>
        <w:jc w:val="both"/>
        <w:rPr>
          <w:rFonts w:eastAsiaTheme="minorEastAsia"/>
        </w:rPr>
      </w:pPr>
    </w:p>
    <w:p w:rsidR="00DE4616" w:rsidRDefault="00DE4616" w:rsidP="00B22081">
      <w:pPr>
        <w:jc w:val="both"/>
        <w:rPr>
          <w:rFonts w:eastAsiaTheme="minorEastAsia"/>
        </w:rPr>
      </w:pPr>
    </w:p>
    <w:p w:rsidR="00DE4616" w:rsidRDefault="00DE4616" w:rsidP="00B22081">
      <w:pPr>
        <w:jc w:val="both"/>
        <w:rPr>
          <w:rFonts w:eastAsiaTheme="minorEastAsia"/>
        </w:rPr>
      </w:pPr>
    </w:p>
    <w:p w:rsidR="00134CCA" w:rsidRDefault="00134CCA" w:rsidP="00B22081">
      <w:pPr>
        <w:jc w:val="both"/>
        <w:rPr>
          <w:rFonts w:eastAsiaTheme="minorEastAsia"/>
        </w:rPr>
      </w:pPr>
    </w:p>
    <w:p w:rsidR="00134CCA" w:rsidRDefault="001B7988" w:rsidP="00B22081">
      <w:pPr>
        <w:jc w:val="both"/>
      </w:pPr>
      <w:r>
        <w:br/>
      </w:r>
    </w:p>
    <w:p w:rsidR="00704772" w:rsidRDefault="00704772" w:rsidP="00200AC8">
      <w:pPr>
        <w:pStyle w:val="Caption"/>
        <w:keepNext/>
        <w:jc w:val="center"/>
      </w:pPr>
      <w:bookmarkStart w:id="47" w:name="_Ref258420308"/>
      <w:bookmarkStart w:id="48" w:name="_Ref258420304"/>
      <w:bookmarkStart w:id="49" w:name="_Toc259019201"/>
      <w:r>
        <w:t xml:space="preserve">Table </w:t>
      </w:r>
      <w:fldSimple w:instr=" SEQ Table \* ARABIC ">
        <w:r w:rsidR="007C7018">
          <w:rPr>
            <w:noProof/>
          </w:rPr>
          <w:t>3</w:t>
        </w:r>
      </w:fldSimple>
      <w:bookmarkEnd w:id="47"/>
      <w:r>
        <w:t xml:space="preserve">: Matrix of shortest paths of graph in </w:t>
      </w:r>
      <w:fldSimple w:instr=" REF _Ref258419218 \h  \* MERGEFORMAT ">
        <w:r w:rsidR="007C7018">
          <w:t xml:space="preserve">Figure </w:t>
        </w:r>
        <w:r w:rsidR="007C7018">
          <w:rPr>
            <w:noProof/>
          </w:rPr>
          <w:t>7</w:t>
        </w:r>
      </w:fldSimple>
      <w:bookmarkEnd w:id="48"/>
      <w:r w:rsidR="00B13CB0">
        <w:t>.</w:t>
      </w:r>
      <w:bookmarkEnd w:id="49"/>
    </w:p>
    <w:tbl>
      <w:tblPr>
        <w:tblStyle w:val="LightShading1"/>
        <w:tblW w:w="3750" w:type="pct"/>
        <w:jc w:val="center"/>
        <w:tblLook w:val="06A0"/>
      </w:tblPr>
      <w:tblGrid>
        <w:gridCol w:w="1147"/>
        <w:gridCol w:w="1146"/>
        <w:gridCol w:w="1145"/>
        <w:gridCol w:w="1141"/>
        <w:gridCol w:w="1207"/>
        <w:gridCol w:w="1146"/>
      </w:tblGrid>
      <w:tr w:rsidR="00033C20" w:rsidTr="00927750">
        <w:trPr>
          <w:cnfStyle w:val="100000000000"/>
          <w:jc w:val="center"/>
        </w:trPr>
        <w:tc>
          <w:tcPr>
            <w:cnfStyle w:val="001000000000"/>
            <w:tcW w:w="1540" w:type="dxa"/>
            <w:tcBorders>
              <w:right w:val="single" w:sz="4" w:space="0" w:color="auto"/>
            </w:tcBorders>
            <w:vAlign w:val="center"/>
          </w:tcPr>
          <w:p w:rsidR="009D02EF" w:rsidRDefault="009D02EF" w:rsidP="00B22081">
            <w:pPr>
              <w:jc w:val="both"/>
            </w:pPr>
          </w:p>
          <w:p w:rsidR="005D7176" w:rsidRDefault="005D7176" w:rsidP="00B22081">
            <w:pPr>
              <w:jc w:val="both"/>
            </w:pPr>
          </w:p>
        </w:tc>
        <w:tc>
          <w:tcPr>
            <w:tcW w:w="1540" w:type="dxa"/>
            <w:tcBorders>
              <w:left w:val="single" w:sz="4" w:space="0" w:color="auto"/>
            </w:tcBorders>
            <w:vAlign w:val="center"/>
          </w:tcPr>
          <w:p w:rsidR="00441D2B" w:rsidRDefault="009D02EF" w:rsidP="00B22081">
            <w:pPr>
              <w:jc w:val="both"/>
              <w:cnfStyle w:val="100000000000"/>
            </w:pPr>
            <m:oMathPara>
              <m:oMath>
                <m:r>
                  <m:rPr>
                    <m:sty m:val="bi"/>
                  </m:rPr>
                  <w:rPr>
                    <w:rFonts w:ascii="Cambria Math" w:hAnsi="Cambria Math"/>
                  </w:rPr>
                  <m:t>a</m:t>
                </m:r>
              </m:oMath>
            </m:oMathPara>
          </w:p>
        </w:tc>
        <w:tc>
          <w:tcPr>
            <w:tcW w:w="1540" w:type="dxa"/>
            <w:vAlign w:val="center"/>
          </w:tcPr>
          <w:p w:rsidR="009D02EF" w:rsidRDefault="009D02EF" w:rsidP="00B22081">
            <w:pPr>
              <w:jc w:val="both"/>
              <w:cnfStyle w:val="100000000000"/>
            </w:pPr>
            <m:oMathPara>
              <m:oMath>
                <m:r>
                  <m:rPr>
                    <m:sty m:val="bi"/>
                  </m:rPr>
                  <w:rPr>
                    <w:rFonts w:ascii="Cambria Math" w:hAnsi="Cambria Math"/>
                  </w:rPr>
                  <m:t>b</m:t>
                </m:r>
              </m:oMath>
            </m:oMathPara>
          </w:p>
        </w:tc>
        <w:tc>
          <w:tcPr>
            <w:tcW w:w="1540" w:type="dxa"/>
            <w:vAlign w:val="center"/>
          </w:tcPr>
          <w:p w:rsidR="009D02EF" w:rsidRDefault="009D02EF" w:rsidP="00B22081">
            <w:pPr>
              <w:jc w:val="both"/>
              <w:cnfStyle w:val="100000000000"/>
            </w:pPr>
            <m:oMathPara>
              <m:oMath>
                <m:r>
                  <m:rPr>
                    <m:sty m:val="bi"/>
                  </m:rPr>
                  <w:rPr>
                    <w:rFonts w:ascii="Cambria Math" w:hAnsi="Cambria Math"/>
                  </w:rPr>
                  <m:t>c</m:t>
                </m:r>
              </m:oMath>
            </m:oMathPara>
          </w:p>
        </w:tc>
        <w:tc>
          <w:tcPr>
            <w:tcW w:w="1541" w:type="dxa"/>
            <w:vAlign w:val="center"/>
          </w:tcPr>
          <w:p w:rsidR="009D02EF" w:rsidRDefault="009D02EF" w:rsidP="00B22081">
            <w:pPr>
              <w:jc w:val="both"/>
              <w:cnfStyle w:val="100000000000"/>
            </w:pPr>
            <m:oMathPara>
              <m:oMath>
                <m:r>
                  <m:rPr>
                    <m:sty m:val="bi"/>
                  </m:rPr>
                  <w:rPr>
                    <w:rFonts w:ascii="Cambria Math" w:hAnsi="Cambria Math"/>
                  </w:rPr>
                  <m:t>d</m:t>
                </m:r>
              </m:oMath>
            </m:oMathPara>
          </w:p>
        </w:tc>
        <w:tc>
          <w:tcPr>
            <w:tcW w:w="1541" w:type="dxa"/>
            <w:vAlign w:val="center"/>
          </w:tcPr>
          <w:p w:rsidR="009D02EF" w:rsidRDefault="009D02EF" w:rsidP="00B22081">
            <w:pPr>
              <w:jc w:val="both"/>
              <w:cnfStyle w:val="100000000000"/>
            </w:pPr>
            <m:oMathPara>
              <m:oMath>
                <m:r>
                  <m:rPr>
                    <m:sty m:val="bi"/>
                  </m:rPr>
                  <w:rPr>
                    <w:rFonts w:ascii="Cambria Math" w:hAnsi="Cambria Math"/>
                  </w:rPr>
                  <m:t>e</m:t>
                </m:r>
              </m:oMath>
            </m:oMathPara>
          </w:p>
        </w:tc>
      </w:tr>
      <w:tr w:rsidR="00033C20" w:rsidTr="005E097D">
        <w:trPr>
          <w:jc w:val="center"/>
        </w:trPr>
        <w:tc>
          <w:tcPr>
            <w:cnfStyle w:val="001000000000"/>
            <w:tcW w:w="1540" w:type="dxa"/>
            <w:tcBorders>
              <w:top w:val="single" w:sz="8" w:space="0" w:color="000000" w:themeColor="text1"/>
              <w:bottom w:val="dashed" w:sz="4" w:space="0" w:color="auto"/>
              <w:right w:val="single" w:sz="4" w:space="0" w:color="auto"/>
            </w:tcBorders>
            <w:vAlign w:val="center"/>
          </w:tcPr>
          <w:p w:rsidR="009D02EF" w:rsidRDefault="009D02EF" w:rsidP="00B22081">
            <w:pPr>
              <w:jc w:val="both"/>
            </w:pPr>
            <m:oMathPara>
              <m:oMath>
                <m:r>
                  <m:rPr>
                    <m:sty m:val="bi"/>
                  </m:rPr>
                  <w:rPr>
                    <w:rFonts w:ascii="Cambria Math" w:hAnsi="Cambria Math"/>
                  </w:rPr>
                  <m:t>a</m:t>
                </m:r>
              </m:oMath>
            </m:oMathPara>
          </w:p>
        </w:tc>
        <w:tc>
          <w:tcPr>
            <w:tcW w:w="1540" w:type="dxa"/>
            <w:tcBorders>
              <w:top w:val="single" w:sz="8" w:space="0" w:color="000000" w:themeColor="text1"/>
              <w:left w:val="single" w:sz="4" w:space="0" w:color="auto"/>
              <w:bottom w:val="dashed" w:sz="4" w:space="0" w:color="auto"/>
            </w:tcBorders>
            <w:shd w:val="clear" w:color="auto" w:fill="808080" w:themeFill="background1" w:themeFillShade="80"/>
            <w:vAlign w:val="center"/>
          </w:tcPr>
          <w:p w:rsidR="009D02EF" w:rsidRDefault="009D02EF" w:rsidP="00B22081">
            <w:pPr>
              <w:jc w:val="both"/>
              <w:cnfStyle w:val="000000000000"/>
            </w:pPr>
          </w:p>
        </w:tc>
        <w:tc>
          <w:tcPr>
            <w:tcW w:w="1540" w:type="dxa"/>
            <w:tcBorders>
              <w:top w:val="single" w:sz="8" w:space="0" w:color="000000" w:themeColor="text1"/>
              <w:bottom w:val="dashed" w:sz="4" w:space="0" w:color="auto"/>
            </w:tcBorders>
            <w:vAlign w:val="center"/>
          </w:tcPr>
          <w:p w:rsidR="009D02EF" w:rsidRDefault="009D02EF" w:rsidP="00B22081">
            <w:pPr>
              <w:jc w:val="both"/>
              <w:cnfStyle w:val="000000000000"/>
            </w:pPr>
            <w:r>
              <w:t>-</w:t>
            </w:r>
          </w:p>
        </w:tc>
        <w:tc>
          <w:tcPr>
            <w:tcW w:w="1540" w:type="dxa"/>
            <w:tcBorders>
              <w:top w:val="single" w:sz="8" w:space="0" w:color="000000" w:themeColor="text1"/>
              <w:bottom w:val="dashed" w:sz="4" w:space="0" w:color="auto"/>
            </w:tcBorders>
            <w:vAlign w:val="center"/>
          </w:tcPr>
          <w:p w:rsidR="009D02EF" w:rsidRDefault="009D02EF" w:rsidP="00B22081">
            <w:pPr>
              <w:jc w:val="both"/>
              <w:cnfStyle w:val="000000000000"/>
            </w:pPr>
            <m:oMathPara>
              <m:oMath>
                <m:r>
                  <w:rPr>
                    <w:rFonts w:ascii="Cambria Math" w:hAnsi="Cambria Math"/>
                  </w:rPr>
                  <m:t>b</m:t>
                </m:r>
              </m:oMath>
            </m:oMathPara>
          </w:p>
        </w:tc>
        <w:tc>
          <w:tcPr>
            <w:tcW w:w="1541" w:type="dxa"/>
            <w:tcBorders>
              <w:top w:val="single" w:sz="8" w:space="0" w:color="000000" w:themeColor="text1"/>
              <w:bottom w:val="dashed" w:sz="4" w:space="0" w:color="auto"/>
            </w:tcBorders>
            <w:vAlign w:val="center"/>
          </w:tcPr>
          <w:p w:rsidR="009D02EF" w:rsidRPr="009D02EF" w:rsidRDefault="009D02EF" w:rsidP="00B22081">
            <w:pPr>
              <w:jc w:val="both"/>
              <w:cnfStyle w:val="000000000000"/>
              <w:rPr>
                <w:rFonts w:eastAsiaTheme="minorEastAsia"/>
              </w:rPr>
            </w:pPr>
            <m:oMathPara>
              <m:oMath>
                <m:r>
                  <w:rPr>
                    <w:rFonts w:ascii="Cambria Math" w:hAnsi="Cambria Math"/>
                  </w:rPr>
                  <m:t>b,c</m:t>
                </m:r>
              </m:oMath>
            </m:oMathPara>
          </w:p>
          <w:p w:rsidR="009D02EF" w:rsidRPr="009D02EF" w:rsidRDefault="00823CA1" w:rsidP="00B22081">
            <w:pPr>
              <w:jc w:val="both"/>
              <w:cnfStyle w:val="000000000000"/>
              <w:rPr>
                <w:rFonts w:eastAsiaTheme="minorEastAsia"/>
              </w:rPr>
            </w:pPr>
            <m:oMathPara>
              <m:oMath>
                <m:r>
                  <w:rPr>
                    <w:rFonts w:ascii="Cambria Math" w:hAnsi="Cambria Math"/>
                  </w:rPr>
                  <m:t>b,e</m:t>
                </m:r>
              </m:oMath>
            </m:oMathPara>
          </w:p>
        </w:tc>
        <w:tc>
          <w:tcPr>
            <w:tcW w:w="1541" w:type="dxa"/>
            <w:tcBorders>
              <w:top w:val="single" w:sz="8" w:space="0" w:color="000000" w:themeColor="text1"/>
              <w:bottom w:val="dashed" w:sz="4" w:space="0" w:color="auto"/>
            </w:tcBorders>
            <w:vAlign w:val="center"/>
          </w:tcPr>
          <w:p w:rsidR="009D02EF" w:rsidRDefault="00823CA1" w:rsidP="00B22081">
            <w:pPr>
              <w:jc w:val="both"/>
              <w:cnfStyle w:val="000000000000"/>
            </w:pPr>
            <m:oMathPara>
              <m:oMath>
                <m:r>
                  <w:rPr>
                    <w:rFonts w:ascii="Cambria Math" w:hAnsi="Cambria Math"/>
                  </w:rPr>
                  <m:t>b</m:t>
                </m:r>
              </m:oMath>
            </m:oMathPara>
          </w:p>
        </w:tc>
      </w:tr>
      <w:tr w:rsidR="005E146E" w:rsidTr="005E097D">
        <w:trPr>
          <w:jc w:val="center"/>
        </w:trPr>
        <w:tc>
          <w:tcPr>
            <w:cnfStyle w:val="001000000000"/>
            <w:tcW w:w="1540" w:type="dxa"/>
            <w:tcBorders>
              <w:top w:val="dashed" w:sz="4" w:space="0" w:color="auto"/>
              <w:bottom w:val="dashed" w:sz="4" w:space="0" w:color="auto"/>
              <w:right w:val="single" w:sz="4" w:space="0" w:color="auto"/>
            </w:tcBorders>
            <w:vAlign w:val="center"/>
          </w:tcPr>
          <w:p w:rsidR="009D02EF" w:rsidRDefault="009D02EF" w:rsidP="00B22081">
            <w:pPr>
              <w:jc w:val="both"/>
            </w:pPr>
            <m:oMathPara>
              <m:oMath>
                <m:r>
                  <m:rPr>
                    <m:sty m:val="bi"/>
                  </m:rPr>
                  <w:rPr>
                    <w:rFonts w:ascii="Cambria Math" w:hAnsi="Cambria Math"/>
                  </w:rPr>
                  <m:t>b</m:t>
                </m:r>
              </m:oMath>
            </m:oMathPara>
          </w:p>
        </w:tc>
        <w:tc>
          <w:tcPr>
            <w:tcW w:w="1540" w:type="dxa"/>
            <w:tcBorders>
              <w:top w:val="dashed" w:sz="4" w:space="0" w:color="auto"/>
              <w:left w:val="single" w:sz="4" w:space="0" w:color="auto"/>
              <w:bottom w:val="dashed" w:sz="4" w:space="0" w:color="auto"/>
            </w:tcBorders>
            <w:shd w:val="clear" w:color="auto" w:fill="000000" w:themeFill="text1"/>
            <w:vAlign w:val="center"/>
          </w:tcPr>
          <w:p w:rsidR="009D02EF" w:rsidRDefault="009D02EF" w:rsidP="00B22081">
            <w:pPr>
              <w:jc w:val="both"/>
              <w:cnfStyle w:val="000000000000"/>
            </w:pPr>
          </w:p>
        </w:tc>
        <w:tc>
          <w:tcPr>
            <w:tcW w:w="1540" w:type="dxa"/>
            <w:tcBorders>
              <w:top w:val="dashed" w:sz="4" w:space="0" w:color="auto"/>
              <w:bottom w:val="dashed" w:sz="4" w:space="0" w:color="auto"/>
            </w:tcBorders>
            <w:shd w:val="clear" w:color="auto" w:fill="808080" w:themeFill="background1" w:themeFillShade="80"/>
            <w:vAlign w:val="center"/>
          </w:tcPr>
          <w:p w:rsidR="009D02EF" w:rsidRDefault="009D02EF" w:rsidP="00B22081">
            <w:pPr>
              <w:jc w:val="both"/>
              <w:cnfStyle w:val="000000000000"/>
            </w:pPr>
          </w:p>
        </w:tc>
        <w:tc>
          <w:tcPr>
            <w:tcW w:w="1540" w:type="dxa"/>
            <w:tcBorders>
              <w:top w:val="dashed" w:sz="4" w:space="0" w:color="auto"/>
              <w:bottom w:val="dashed" w:sz="4" w:space="0" w:color="auto"/>
            </w:tcBorders>
            <w:vAlign w:val="center"/>
          </w:tcPr>
          <w:p w:rsidR="009D02EF" w:rsidRDefault="00823CA1" w:rsidP="00B22081">
            <w:pPr>
              <w:jc w:val="both"/>
              <w:cnfStyle w:val="000000000000"/>
            </w:pPr>
            <w:r>
              <w:t>-</w:t>
            </w:r>
          </w:p>
        </w:tc>
        <w:tc>
          <w:tcPr>
            <w:tcW w:w="1541" w:type="dxa"/>
            <w:tcBorders>
              <w:top w:val="dashed" w:sz="4" w:space="0" w:color="auto"/>
              <w:bottom w:val="dashed" w:sz="4" w:space="0" w:color="auto"/>
            </w:tcBorders>
            <w:vAlign w:val="center"/>
          </w:tcPr>
          <w:p w:rsidR="009D02EF" w:rsidRPr="00823CA1" w:rsidRDefault="00823CA1" w:rsidP="00B22081">
            <w:pPr>
              <w:jc w:val="both"/>
              <w:cnfStyle w:val="000000000000"/>
              <w:rPr>
                <w:rFonts w:eastAsiaTheme="minorEastAsia"/>
              </w:rPr>
            </w:pPr>
            <m:oMathPara>
              <m:oMath>
                <m:r>
                  <w:rPr>
                    <w:rFonts w:ascii="Cambria Math" w:hAnsi="Cambria Math"/>
                  </w:rPr>
                  <m:t>c</m:t>
                </m:r>
              </m:oMath>
            </m:oMathPara>
          </w:p>
          <w:p w:rsidR="00823CA1" w:rsidRPr="00823CA1" w:rsidRDefault="00823CA1" w:rsidP="00B22081">
            <w:pPr>
              <w:jc w:val="both"/>
              <w:cnfStyle w:val="000000000000"/>
              <w:rPr>
                <w:rFonts w:eastAsiaTheme="minorEastAsia"/>
              </w:rPr>
            </w:pPr>
            <m:oMathPara>
              <m:oMath>
                <m:r>
                  <w:rPr>
                    <w:rFonts w:ascii="Cambria Math" w:hAnsi="Cambria Math"/>
                  </w:rPr>
                  <m:t>e</m:t>
                </m:r>
              </m:oMath>
            </m:oMathPara>
          </w:p>
        </w:tc>
        <w:tc>
          <w:tcPr>
            <w:tcW w:w="1541" w:type="dxa"/>
            <w:tcBorders>
              <w:top w:val="dashed" w:sz="4" w:space="0" w:color="auto"/>
              <w:bottom w:val="dashed" w:sz="4" w:space="0" w:color="auto"/>
            </w:tcBorders>
            <w:vAlign w:val="center"/>
          </w:tcPr>
          <w:p w:rsidR="009D02EF" w:rsidRDefault="00823CA1" w:rsidP="00B22081">
            <w:pPr>
              <w:jc w:val="both"/>
              <w:cnfStyle w:val="000000000000"/>
            </w:pPr>
            <w:r>
              <w:t>-</w:t>
            </w:r>
          </w:p>
        </w:tc>
      </w:tr>
      <w:tr w:rsidR="00033C20" w:rsidTr="005E097D">
        <w:trPr>
          <w:jc w:val="center"/>
        </w:trPr>
        <w:tc>
          <w:tcPr>
            <w:cnfStyle w:val="001000000000"/>
            <w:tcW w:w="1540" w:type="dxa"/>
            <w:tcBorders>
              <w:top w:val="dashed" w:sz="4" w:space="0" w:color="auto"/>
              <w:bottom w:val="dashed" w:sz="4" w:space="0" w:color="auto"/>
              <w:right w:val="single" w:sz="4" w:space="0" w:color="auto"/>
            </w:tcBorders>
            <w:vAlign w:val="center"/>
          </w:tcPr>
          <w:p w:rsidR="009D02EF" w:rsidRDefault="009D02EF" w:rsidP="00B22081">
            <w:pPr>
              <w:jc w:val="both"/>
            </w:pPr>
            <m:oMathPara>
              <m:oMath>
                <m:r>
                  <m:rPr>
                    <m:sty m:val="bi"/>
                  </m:rPr>
                  <w:rPr>
                    <w:rFonts w:ascii="Cambria Math" w:hAnsi="Cambria Math"/>
                  </w:rPr>
                  <m:t>c</m:t>
                </m:r>
              </m:oMath>
            </m:oMathPara>
          </w:p>
        </w:tc>
        <w:tc>
          <w:tcPr>
            <w:tcW w:w="1540" w:type="dxa"/>
            <w:tcBorders>
              <w:top w:val="dashed" w:sz="4" w:space="0" w:color="auto"/>
              <w:left w:val="single" w:sz="4" w:space="0" w:color="auto"/>
              <w:bottom w:val="dashed" w:sz="4" w:space="0" w:color="auto"/>
            </w:tcBorders>
            <w:shd w:val="clear" w:color="auto" w:fill="000000" w:themeFill="text1"/>
            <w:vAlign w:val="center"/>
          </w:tcPr>
          <w:p w:rsidR="009D02EF" w:rsidRDefault="009D02EF" w:rsidP="00B22081">
            <w:pPr>
              <w:jc w:val="both"/>
              <w:cnfStyle w:val="000000000000"/>
            </w:pPr>
          </w:p>
        </w:tc>
        <w:tc>
          <w:tcPr>
            <w:tcW w:w="1540" w:type="dxa"/>
            <w:tcBorders>
              <w:top w:val="dashed" w:sz="4" w:space="0" w:color="auto"/>
              <w:bottom w:val="dashed" w:sz="4" w:space="0" w:color="auto"/>
            </w:tcBorders>
            <w:shd w:val="clear" w:color="auto" w:fill="000000" w:themeFill="text1"/>
            <w:vAlign w:val="center"/>
          </w:tcPr>
          <w:p w:rsidR="009D02EF" w:rsidRDefault="009D02EF" w:rsidP="00B22081">
            <w:pPr>
              <w:jc w:val="both"/>
              <w:cnfStyle w:val="000000000000"/>
            </w:pPr>
          </w:p>
        </w:tc>
        <w:tc>
          <w:tcPr>
            <w:tcW w:w="1540" w:type="dxa"/>
            <w:tcBorders>
              <w:top w:val="dashed" w:sz="4" w:space="0" w:color="auto"/>
              <w:bottom w:val="dashed" w:sz="4" w:space="0" w:color="auto"/>
            </w:tcBorders>
            <w:shd w:val="clear" w:color="auto" w:fill="808080" w:themeFill="background1" w:themeFillShade="80"/>
            <w:vAlign w:val="center"/>
          </w:tcPr>
          <w:p w:rsidR="009D02EF" w:rsidRDefault="009D02EF" w:rsidP="00B22081">
            <w:pPr>
              <w:jc w:val="both"/>
              <w:cnfStyle w:val="000000000000"/>
            </w:pPr>
          </w:p>
        </w:tc>
        <w:tc>
          <w:tcPr>
            <w:tcW w:w="1541" w:type="dxa"/>
            <w:tcBorders>
              <w:top w:val="dashed" w:sz="4" w:space="0" w:color="auto"/>
              <w:bottom w:val="dashed" w:sz="4" w:space="0" w:color="auto"/>
            </w:tcBorders>
            <w:vAlign w:val="center"/>
          </w:tcPr>
          <w:p w:rsidR="009D02EF" w:rsidRDefault="00823CA1" w:rsidP="00B22081">
            <w:pPr>
              <w:jc w:val="both"/>
              <w:cnfStyle w:val="000000000000"/>
            </w:pPr>
            <w:r>
              <w:t>-</w:t>
            </w:r>
          </w:p>
        </w:tc>
        <w:tc>
          <w:tcPr>
            <w:tcW w:w="1541" w:type="dxa"/>
            <w:tcBorders>
              <w:top w:val="dashed" w:sz="4" w:space="0" w:color="auto"/>
              <w:bottom w:val="dashed" w:sz="4" w:space="0" w:color="auto"/>
            </w:tcBorders>
            <w:vAlign w:val="center"/>
          </w:tcPr>
          <w:p w:rsidR="009D02EF" w:rsidRPr="00823CA1" w:rsidRDefault="00823CA1" w:rsidP="00B22081">
            <w:pPr>
              <w:jc w:val="both"/>
              <w:cnfStyle w:val="000000000000"/>
              <w:rPr>
                <w:rFonts w:eastAsiaTheme="minorEastAsia"/>
              </w:rPr>
            </w:pPr>
            <m:oMathPara>
              <m:oMath>
                <m:r>
                  <w:rPr>
                    <w:rFonts w:ascii="Cambria Math" w:hAnsi="Cambria Math"/>
                  </w:rPr>
                  <m:t>b</m:t>
                </m:r>
              </m:oMath>
            </m:oMathPara>
          </w:p>
          <w:p w:rsidR="00823CA1" w:rsidRPr="00823CA1" w:rsidRDefault="00823CA1" w:rsidP="00B22081">
            <w:pPr>
              <w:jc w:val="both"/>
              <w:cnfStyle w:val="000000000000"/>
              <w:rPr>
                <w:rFonts w:eastAsiaTheme="minorEastAsia"/>
              </w:rPr>
            </w:pPr>
            <m:oMathPara>
              <m:oMath>
                <m:r>
                  <w:rPr>
                    <w:rFonts w:ascii="Cambria Math" w:hAnsi="Cambria Math"/>
                  </w:rPr>
                  <m:t>d</m:t>
                </m:r>
              </m:oMath>
            </m:oMathPara>
          </w:p>
        </w:tc>
      </w:tr>
      <w:tr w:rsidR="005E146E" w:rsidTr="005E097D">
        <w:trPr>
          <w:jc w:val="center"/>
        </w:trPr>
        <w:tc>
          <w:tcPr>
            <w:cnfStyle w:val="001000000000"/>
            <w:tcW w:w="1540" w:type="dxa"/>
            <w:tcBorders>
              <w:top w:val="dashed" w:sz="4" w:space="0" w:color="auto"/>
              <w:bottom w:val="dashed" w:sz="4" w:space="0" w:color="auto"/>
              <w:right w:val="single" w:sz="4" w:space="0" w:color="auto"/>
            </w:tcBorders>
            <w:vAlign w:val="center"/>
          </w:tcPr>
          <w:p w:rsidR="009D02EF" w:rsidRDefault="009D02EF" w:rsidP="00B22081">
            <w:pPr>
              <w:jc w:val="both"/>
            </w:pPr>
            <m:oMathPara>
              <m:oMath>
                <m:r>
                  <m:rPr>
                    <m:sty m:val="bi"/>
                  </m:rPr>
                  <w:rPr>
                    <w:rFonts w:ascii="Cambria Math" w:hAnsi="Cambria Math"/>
                  </w:rPr>
                  <m:t>d</m:t>
                </m:r>
              </m:oMath>
            </m:oMathPara>
          </w:p>
        </w:tc>
        <w:tc>
          <w:tcPr>
            <w:tcW w:w="1540" w:type="dxa"/>
            <w:tcBorders>
              <w:top w:val="dashed" w:sz="4" w:space="0" w:color="auto"/>
              <w:left w:val="single" w:sz="4" w:space="0" w:color="auto"/>
              <w:bottom w:val="dashed" w:sz="4" w:space="0" w:color="auto"/>
            </w:tcBorders>
            <w:shd w:val="clear" w:color="auto" w:fill="000000" w:themeFill="text1"/>
            <w:vAlign w:val="center"/>
          </w:tcPr>
          <w:p w:rsidR="009D02EF" w:rsidRDefault="009D02EF" w:rsidP="00B22081">
            <w:pPr>
              <w:jc w:val="both"/>
              <w:cnfStyle w:val="000000000000"/>
            </w:pPr>
          </w:p>
          <w:p w:rsidR="00441D2B" w:rsidRDefault="00441D2B" w:rsidP="00B22081">
            <w:pPr>
              <w:jc w:val="both"/>
              <w:cnfStyle w:val="000000000000"/>
            </w:pPr>
          </w:p>
        </w:tc>
        <w:tc>
          <w:tcPr>
            <w:tcW w:w="1540" w:type="dxa"/>
            <w:tcBorders>
              <w:top w:val="dashed" w:sz="4" w:space="0" w:color="auto"/>
              <w:bottom w:val="dashed" w:sz="4" w:space="0" w:color="auto"/>
            </w:tcBorders>
            <w:shd w:val="clear" w:color="auto" w:fill="000000" w:themeFill="text1"/>
            <w:vAlign w:val="center"/>
          </w:tcPr>
          <w:p w:rsidR="009D02EF" w:rsidRDefault="009D02EF" w:rsidP="00B22081">
            <w:pPr>
              <w:jc w:val="both"/>
              <w:cnfStyle w:val="000000000000"/>
            </w:pPr>
          </w:p>
        </w:tc>
        <w:tc>
          <w:tcPr>
            <w:tcW w:w="1540" w:type="dxa"/>
            <w:tcBorders>
              <w:top w:val="dashed" w:sz="4" w:space="0" w:color="auto"/>
              <w:bottom w:val="dashed" w:sz="4" w:space="0" w:color="auto"/>
            </w:tcBorders>
            <w:shd w:val="clear" w:color="auto" w:fill="000000" w:themeFill="text1"/>
            <w:vAlign w:val="center"/>
          </w:tcPr>
          <w:p w:rsidR="009D02EF" w:rsidRDefault="009D02EF" w:rsidP="00B22081">
            <w:pPr>
              <w:jc w:val="both"/>
              <w:cnfStyle w:val="000000000000"/>
            </w:pPr>
          </w:p>
        </w:tc>
        <w:tc>
          <w:tcPr>
            <w:tcW w:w="1541" w:type="dxa"/>
            <w:tcBorders>
              <w:top w:val="dashed" w:sz="4" w:space="0" w:color="auto"/>
              <w:bottom w:val="dashed" w:sz="4" w:space="0" w:color="auto"/>
            </w:tcBorders>
            <w:shd w:val="clear" w:color="auto" w:fill="808080" w:themeFill="background1" w:themeFillShade="80"/>
            <w:vAlign w:val="center"/>
          </w:tcPr>
          <w:p w:rsidR="00441D2B" w:rsidRDefault="00441D2B" w:rsidP="00B22081">
            <w:pPr>
              <w:jc w:val="both"/>
              <w:cnfStyle w:val="000000000000"/>
            </w:pPr>
          </w:p>
        </w:tc>
        <w:tc>
          <w:tcPr>
            <w:tcW w:w="1541" w:type="dxa"/>
            <w:tcBorders>
              <w:top w:val="dashed" w:sz="4" w:space="0" w:color="auto"/>
              <w:bottom w:val="dashed" w:sz="4" w:space="0" w:color="auto"/>
            </w:tcBorders>
            <w:vAlign w:val="center"/>
          </w:tcPr>
          <w:p w:rsidR="009D02EF" w:rsidRDefault="005E146E" w:rsidP="00B22081">
            <w:pPr>
              <w:jc w:val="both"/>
              <w:cnfStyle w:val="000000000000"/>
            </w:pPr>
            <w:r>
              <w:t>-</w:t>
            </w:r>
          </w:p>
        </w:tc>
      </w:tr>
      <w:tr w:rsidR="00033C20" w:rsidTr="005E097D">
        <w:trPr>
          <w:jc w:val="center"/>
        </w:trPr>
        <w:tc>
          <w:tcPr>
            <w:cnfStyle w:val="001000000000"/>
            <w:tcW w:w="1540" w:type="dxa"/>
            <w:tcBorders>
              <w:top w:val="dashed" w:sz="4" w:space="0" w:color="auto"/>
              <w:bottom w:val="single" w:sz="8" w:space="0" w:color="000000" w:themeColor="text1"/>
              <w:right w:val="single" w:sz="4" w:space="0" w:color="auto"/>
            </w:tcBorders>
            <w:vAlign w:val="center"/>
          </w:tcPr>
          <w:p w:rsidR="009D02EF" w:rsidRDefault="009D02EF" w:rsidP="00B22081">
            <w:pPr>
              <w:jc w:val="both"/>
            </w:pPr>
            <m:oMathPara>
              <m:oMath>
                <m:r>
                  <m:rPr>
                    <m:sty m:val="bi"/>
                  </m:rPr>
                  <w:rPr>
                    <w:rFonts w:ascii="Cambria Math" w:hAnsi="Cambria Math"/>
                  </w:rPr>
                  <m:t>e</m:t>
                </m:r>
              </m:oMath>
            </m:oMathPara>
          </w:p>
        </w:tc>
        <w:tc>
          <w:tcPr>
            <w:tcW w:w="1540" w:type="dxa"/>
            <w:tcBorders>
              <w:top w:val="dashed" w:sz="4" w:space="0" w:color="auto"/>
              <w:left w:val="single" w:sz="4" w:space="0" w:color="auto"/>
            </w:tcBorders>
            <w:shd w:val="clear" w:color="auto" w:fill="000000" w:themeFill="text1"/>
            <w:vAlign w:val="center"/>
          </w:tcPr>
          <w:p w:rsidR="009D02EF" w:rsidRDefault="009D02EF" w:rsidP="00B22081">
            <w:pPr>
              <w:jc w:val="both"/>
              <w:cnfStyle w:val="000000000000"/>
            </w:pPr>
          </w:p>
          <w:p w:rsidR="00441D2B" w:rsidRDefault="00441D2B" w:rsidP="00B22081">
            <w:pPr>
              <w:jc w:val="both"/>
              <w:cnfStyle w:val="000000000000"/>
            </w:pPr>
          </w:p>
        </w:tc>
        <w:tc>
          <w:tcPr>
            <w:tcW w:w="1540" w:type="dxa"/>
            <w:tcBorders>
              <w:top w:val="dashed" w:sz="4" w:space="0" w:color="auto"/>
            </w:tcBorders>
            <w:shd w:val="clear" w:color="auto" w:fill="000000" w:themeFill="text1"/>
            <w:vAlign w:val="center"/>
          </w:tcPr>
          <w:p w:rsidR="009D02EF" w:rsidRDefault="009D02EF" w:rsidP="00B22081">
            <w:pPr>
              <w:jc w:val="both"/>
              <w:cnfStyle w:val="000000000000"/>
            </w:pPr>
          </w:p>
        </w:tc>
        <w:tc>
          <w:tcPr>
            <w:tcW w:w="1540" w:type="dxa"/>
            <w:tcBorders>
              <w:top w:val="dashed" w:sz="4" w:space="0" w:color="auto"/>
            </w:tcBorders>
            <w:shd w:val="clear" w:color="auto" w:fill="000000" w:themeFill="text1"/>
            <w:vAlign w:val="center"/>
          </w:tcPr>
          <w:p w:rsidR="009D02EF" w:rsidRDefault="009D02EF" w:rsidP="00B22081">
            <w:pPr>
              <w:jc w:val="both"/>
              <w:cnfStyle w:val="000000000000"/>
            </w:pPr>
          </w:p>
        </w:tc>
        <w:tc>
          <w:tcPr>
            <w:tcW w:w="1541" w:type="dxa"/>
            <w:tcBorders>
              <w:top w:val="dashed" w:sz="4" w:space="0" w:color="auto"/>
            </w:tcBorders>
            <w:shd w:val="clear" w:color="auto" w:fill="000000" w:themeFill="text1"/>
            <w:vAlign w:val="center"/>
          </w:tcPr>
          <w:p w:rsidR="009D02EF" w:rsidRDefault="009D02EF" w:rsidP="00B22081">
            <w:pPr>
              <w:jc w:val="both"/>
              <w:cnfStyle w:val="000000000000"/>
            </w:pPr>
          </w:p>
        </w:tc>
        <w:tc>
          <w:tcPr>
            <w:tcW w:w="1541" w:type="dxa"/>
            <w:tcBorders>
              <w:top w:val="dashed" w:sz="4" w:space="0" w:color="auto"/>
            </w:tcBorders>
            <w:shd w:val="clear" w:color="auto" w:fill="808080" w:themeFill="background1" w:themeFillShade="80"/>
            <w:vAlign w:val="center"/>
          </w:tcPr>
          <w:p w:rsidR="00441D2B" w:rsidRDefault="00441D2B" w:rsidP="00B22081">
            <w:pPr>
              <w:jc w:val="both"/>
              <w:cnfStyle w:val="000000000000"/>
            </w:pPr>
          </w:p>
        </w:tc>
      </w:tr>
    </w:tbl>
    <w:p w:rsidR="00DE4616" w:rsidRDefault="00935910" w:rsidP="00B22081">
      <w:pPr>
        <w:jc w:val="both"/>
      </w:pPr>
      <w:r>
        <w:lastRenderedPageBreak/>
        <w:t xml:space="preserve">As </w:t>
      </w:r>
      <m:oMath>
        <m:r>
          <w:rPr>
            <w:rFonts w:ascii="Cambria Math" w:hAnsi="Cambria Math"/>
          </w:rPr>
          <m:t>a</m:t>
        </m:r>
      </m:oMath>
      <w:r>
        <w:rPr>
          <w:rFonts w:eastAsiaTheme="minorEastAsia"/>
        </w:rPr>
        <w:t xml:space="preserve"> is not seen within the matrix,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=0</m:t>
        </m:r>
      </m:oMath>
      <w:r>
        <w:rPr>
          <w:rFonts w:eastAsiaTheme="minorEastAsia"/>
        </w:rPr>
        <w:t xml:space="preserve">.  That is, none of the shortest paths found in the graph contain </w:t>
      </w:r>
      <m:oMath>
        <m:r>
          <w:rPr>
            <w:rFonts w:ascii="Cambria Math" w:eastAsiaTheme="minorEastAsia" w:hAnsi="Cambria Math"/>
          </w:rPr>
          <m:t>a</m:t>
        </m:r>
      </m:oMath>
      <w:r>
        <w:rPr>
          <w:rFonts w:eastAsiaTheme="minorEastAsia"/>
        </w:rPr>
        <w:t xml:space="preserve">. </w:t>
      </w:r>
      <w:r w:rsidR="00755356">
        <w:rPr>
          <w:rFonts w:eastAsiaTheme="minorEastAsia"/>
        </w:rPr>
        <w:t xml:space="preserve"> </w:t>
      </w:r>
      <m:oMath>
        <m:r>
          <w:rPr>
            <w:rFonts w:ascii="Cambria Math" w:eastAsiaTheme="minorEastAsia" w:hAnsi="Cambria Math"/>
          </w:rPr>
          <m:t>b</m:t>
        </m:r>
      </m:oMath>
      <w:r w:rsidR="00755356">
        <w:rPr>
          <w:rFonts w:eastAsiaTheme="minorEastAsia"/>
        </w:rPr>
        <w:t>, however,</w:t>
      </w:r>
      <w:r>
        <w:rPr>
          <w:rFonts w:eastAsiaTheme="minorEastAsia"/>
        </w:rPr>
        <w:t xml:space="preserve"> can be seen numerous times.</w:t>
      </w:r>
      <w:r w:rsidR="00755356">
        <w:rPr>
          <w:rFonts w:eastAsiaTheme="minorEastAsia"/>
        </w:rPr>
        <w:t xml:space="preserve">  Its betweenness is calculated by summing the probabilities of </w:t>
      </w:r>
      <m:oMath>
        <m:r>
          <w:rPr>
            <w:rFonts w:ascii="Cambria Math" w:eastAsiaTheme="minorEastAsia" w:hAnsi="Cambria Math"/>
          </w:rPr>
          <m:t>b</m:t>
        </m:r>
      </m:oMath>
      <w:r w:rsidR="00755356">
        <w:rPr>
          <w:rFonts w:eastAsiaTheme="minorEastAsia"/>
        </w:rPr>
        <w:t xml:space="preserve"> occurring in the shortest path, i.e.:</w:t>
      </w:r>
    </w:p>
    <w:p w:rsidR="00DE4616" w:rsidRDefault="00755356" w:rsidP="00B22081">
      <w:pPr>
        <w:jc w:val="both"/>
        <w:rPr>
          <w:rFonts w:eastAsiaTheme="minorEastAsia"/>
        </w:rPr>
      </w:pPr>
      <w:r>
        <w:t xml:space="preserve">Node </w:t>
      </w:r>
      <m:oMath>
        <m:r>
          <w:rPr>
            <w:rFonts w:ascii="Cambria Math" w:eastAsiaTheme="minorEastAsia" w:hAnsi="Cambria Math"/>
          </w:rPr>
          <m:t>b</m:t>
        </m:r>
      </m:oMath>
      <w:r>
        <w:rPr>
          <w:rFonts w:eastAsiaTheme="minorEastAsia"/>
        </w:rPr>
        <w:t xml:space="preserve"> lies on the single geodesic between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c</m:t>
        </m:r>
      </m:oMath>
      <w:r>
        <w:rPr>
          <w:rFonts w:eastAsiaTheme="minorEastAsia"/>
        </w:rPr>
        <w:t xml:space="preserve">, therefore its probability of occurrence is 1.  Likewise, </w:t>
      </w:r>
      <m:oMath>
        <m:r>
          <w:rPr>
            <w:rFonts w:ascii="Cambria Math" w:eastAsiaTheme="minorEastAsia" w:hAnsi="Cambria Math"/>
          </w:rPr>
          <m:t>b</m:t>
        </m:r>
      </m:oMath>
      <w:r>
        <w:rPr>
          <w:rFonts w:eastAsiaTheme="minorEastAsia"/>
        </w:rPr>
        <w:t xml:space="preserve"> lies on both of geodesics between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d</m:t>
        </m:r>
      </m:oMath>
      <w:r>
        <w:rPr>
          <w:rFonts w:eastAsiaTheme="minorEastAsia"/>
        </w:rPr>
        <w:t xml:space="preserve"> and on the single </w:t>
      </w:r>
      <w:r w:rsidR="00BB7596">
        <w:rPr>
          <w:rFonts w:eastAsiaTheme="minorEastAsia"/>
        </w:rPr>
        <w:t>path</w:t>
      </w:r>
      <w:r>
        <w:rPr>
          <w:rFonts w:eastAsiaTheme="minorEastAsia"/>
        </w:rPr>
        <w:t xml:space="preserve"> between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e</m:t>
        </m:r>
      </m:oMath>
      <w:r>
        <w:rPr>
          <w:rFonts w:eastAsiaTheme="minorEastAsia"/>
        </w:rPr>
        <w:t xml:space="preserve">.  Of the two shortest paths between </w:t>
      </w:r>
      <m:oMath>
        <m:r>
          <w:rPr>
            <w:rFonts w:ascii="Cambria Math" w:eastAsiaTheme="minorEastAsia" w:hAnsi="Cambria Math"/>
          </w:rPr>
          <m:t>c</m:t>
        </m:r>
      </m:oMath>
      <w:r>
        <w:rPr>
          <w:rFonts w:eastAsiaTheme="minorEastAsia"/>
        </w:rPr>
        <w:t xml:space="preserve"> and </w:t>
      </w:r>
      <m:oMath>
        <m:r>
          <w:rPr>
            <w:rFonts w:ascii="Cambria Math" w:eastAsiaTheme="minorEastAsia" w:hAnsi="Cambria Math"/>
          </w:rPr>
          <m:t>e</m:t>
        </m:r>
      </m:oMath>
      <w:r>
        <w:rPr>
          <w:rFonts w:eastAsiaTheme="minorEastAsia"/>
        </w:rPr>
        <w:t xml:space="preserve">, </w:t>
      </w:r>
      <m:oMath>
        <m:r>
          <w:rPr>
            <w:rFonts w:ascii="Cambria Math" w:eastAsiaTheme="minorEastAsia" w:hAnsi="Cambria Math"/>
          </w:rPr>
          <m:t>b</m:t>
        </m:r>
      </m:oMath>
      <w:r>
        <w:rPr>
          <w:rFonts w:eastAsiaTheme="minorEastAsia"/>
        </w:rPr>
        <w:t xml:space="preserve"> can only be found on one of them.  Therefore</w:t>
      </w:r>
      <w:r w:rsidR="00BB7596">
        <w:rPr>
          <w:rFonts w:eastAsiaTheme="minorEastAsia"/>
        </w:rPr>
        <w:t>,</w:t>
      </w:r>
      <w:r>
        <w:rPr>
          <w:rFonts w:eastAsiaTheme="minorEastAsia"/>
        </w:rPr>
        <w:t xml:space="preserve"> the probability in this case is 0.5.</w:t>
      </w:r>
      <w:r w:rsidR="00BB7596">
        <w:rPr>
          <w:rFonts w:eastAsiaTheme="minorEastAsia"/>
        </w:rPr>
        <w:t xml:space="preserve">  Consequently,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=1+1+1+</m:t>
        </m:r>
        <m:r>
          <w:rPr>
            <w:rFonts w:ascii="Cambria Math" w:eastAsiaTheme="minorEastAsia" w:hAnsi="Cambria Math"/>
          </w:rPr>
          <m:t>0.5=3.5</m:t>
        </m:r>
      </m:oMath>
      <w:r w:rsidR="00BB7596">
        <w:rPr>
          <w:rFonts w:eastAsiaTheme="minorEastAsia"/>
        </w:rPr>
        <w:t>.</w:t>
      </w:r>
    </w:p>
    <w:p w:rsidR="00DE4616" w:rsidRDefault="00BB7596" w:rsidP="00B22081">
      <w:pPr>
        <w:jc w:val="both"/>
      </w:pPr>
      <w:r>
        <w:rPr>
          <w:rFonts w:eastAsiaTheme="minorEastAsia"/>
        </w:rPr>
        <w:t xml:space="preserve">The rest of the nodes have the following betweenness values: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=0.5</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=1</m:t>
        </m:r>
      </m:oMath>
      <w:r>
        <w:rPr>
          <w:rFonts w:eastAsiaTheme="minorEastAsia"/>
        </w:rPr>
        <w:t xml:space="preserve">.  </w:t>
      </w:r>
      <w:r w:rsidR="001070ED">
        <w:rPr>
          <w:rFonts w:eastAsiaTheme="minorEastAsia"/>
        </w:rPr>
        <w:t>T</w:t>
      </w:r>
      <w:r>
        <w:rPr>
          <w:rFonts w:eastAsiaTheme="minorEastAsia"/>
        </w:rPr>
        <w:t>he betweenness</w:t>
      </w:r>
      <w:r w:rsidR="001070ED">
        <w:rPr>
          <w:rFonts w:eastAsiaTheme="minorEastAsia"/>
        </w:rPr>
        <w:t xml:space="preserve"> vector</w:t>
      </w:r>
      <w:r>
        <w:rPr>
          <w:rFonts w:eastAsiaTheme="minorEastAsia"/>
        </w:rPr>
        <w:t xml:space="preserve"> of graph </w:t>
      </w:r>
      <m:oMath>
        <m:r>
          <w:rPr>
            <w:rFonts w:ascii="Cambria Math" w:eastAsiaTheme="minorEastAsia" w:hAnsi="Cambria Math"/>
          </w:rPr>
          <m:t>G</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0, 0.5, 1, 1, 3.5</m:t>
            </m:r>
          </m:e>
        </m:d>
      </m:oMath>
      <w:r>
        <w:rPr>
          <w:rFonts w:eastAsiaTheme="minorEastAsia"/>
        </w:rPr>
        <w:t>.</w:t>
      </w:r>
    </w:p>
    <w:p w:rsidR="00ED7FDC" w:rsidRPr="00E4179C" w:rsidRDefault="00FF743E" w:rsidP="00B22081">
      <w:pPr>
        <w:jc w:val="both"/>
        <w:rPr>
          <w:rFonts w:eastAsiaTheme="minorEastAsia"/>
        </w:rPr>
      </w:pPr>
      <w:r>
        <w:t xml:space="preserve">As with degree centrality, betweenness centrality is dependent on the size of the network.  For some applications it again may be useful to have a relative measure to compare betweenness of nodes from separate graphs.  Freeman </w:t>
      </w:r>
      <w:sdt>
        <w:sdtPr>
          <w:id w:val="6925445"/>
          <w:citation/>
        </w:sdtPr>
        <w:sdtContent>
          <w:fldSimple w:instr=" CITATION Fre78 \n  \t  \l 2057  ">
            <w:r w:rsidR="00B97735">
              <w:rPr>
                <w:noProof/>
              </w:rPr>
              <w:t>(1978)</w:t>
            </w:r>
          </w:fldSimple>
        </w:sdtContent>
      </w:sdt>
      <w:r>
        <w:t xml:space="preserve"> proved that </w:t>
      </w:r>
      <w:r w:rsidR="00746112">
        <w:t>relative betweenness</w:t>
      </w:r>
      <w:r>
        <w:t xml:space="preserve"> can be expressed as the ratio </w:t>
      </w:r>
      <m:oMath>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m:t>
            </m:r>
            <m:r>
              <w:rPr>
                <w:rFonts w:ascii="Cambria Math" w:hAnsi="Cambria Math"/>
              </w:rPr>
              <m:t>+</m:t>
            </m:r>
            <m:r>
              <w:rPr>
                <w:rFonts w:ascii="Cambria Math" w:hAnsi="Cambria Math"/>
              </w:rPr>
              <m:t>2</m:t>
            </m:r>
          </m:den>
        </m:f>
      </m:oMath>
      <w:r w:rsidR="00ED7FDC">
        <w:rPr>
          <w:rFonts w:eastAsiaTheme="minorEastAsia"/>
        </w:rPr>
        <w:t>.</w:t>
      </w:r>
    </w:p>
    <w:p w:rsidR="00A23379" w:rsidRDefault="00A23379" w:rsidP="003F1EEE">
      <w:pPr>
        <w:pStyle w:val="Heading2"/>
        <w:jc w:val="both"/>
      </w:pPr>
      <w:bookmarkStart w:id="50" w:name="_Ref258425991"/>
      <w:bookmarkStart w:id="51" w:name="_Ref258439343"/>
      <w:bookmarkStart w:id="52" w:name="_Ref258439437"/>
      <w:bookmarkStart w:id="53" w:name="_Ref258439441"/>
      <w:bookmarkStart w:id="54" w:name="_Toc259019108"/>
      <w:r>
        <w:t>Equivalence Definitions</w:t>
      </w:r>
      <w:bookmarkEnd w:id="50"/>
      <w:bookmarkEnd w:id="51"/>
      <w:bookmarkEnd w:id="52"/>
      <w:bookmarkEnd w:id="53"/>
      <w:bookmarkEnd w:id="54"/>
    </w:p>
    <w:p w:rsidR="00E4179C" w:rsidRPr="00E4179C" w:rsidRDefault="00B22081" w:rsidP="00691D11">
      <w:pPr>
        <w:jc w:val="both"/>
      </w:pPr>
      <w:r>
        <w:t>This section explores the three foremost varying notions of position</w:t>
      </w:r>
      <w:r w:rsidR="00AC649B">
        <w:t xml:space="preserve">, as explained by Borgatti and Everett </w:t>
      </w:r>
      <w:sdt>
        <w:sdtPr>
          <w:id w:val="6925586"/>
          <w:citation/>
        </w:sdtPr>
        <w:sdtContent>
          <w:fldSimple w:instr=" CITATION Eve91 \n  \t  \l 2057  ">
            <w:r w:rsidR="00B97735">
              <w:rPr>
                <w:noProof/>
              </w:rPr>
              <w:t>(1991)</w:t>
            </w:r>
          </w:fldSimple>
        </w:sdtContent>
      </w:sdt>
      <w:r w:rsidR="00AC649B">
        <w:t xml:space="preserve"> </w:t>
      </w:r>
      <w:sdt>
        <w:sdtPr>
          <w:id w:val="6925584"/>
          <w:citation/>
        </w:sdtPr>
        <w:sdtContent>
          <w:fldSimple w:instr=" CITATION Bor92 \n  \t  \l 2057  ">
            <w:r w:rsidR="00B97735">
              <w:rPr>
                <w:noProof/>
              </w:rPr>
              <w:t>(1992)</w:t>
            </w:r>
          </w:fldSimple>
        </w:sdtContent>
      </w:sdt>
      <w:r>
        <w:t xml:space="preserve">.  Subsequently, the equivalence </w:t>
      </w:r>
      <w:r w:rsidR="00617BE2">
        <w:t xml:space="preserve">selected as the template to aim towards in the new algorithm is </w:t>
      </w:r>
      <w:r>
        <w:t>justified</w:t>
      </w:r>
      <w:r w:rsidR="00617BE2">
        <w:t>.</w:t>
      </w:r>
    </w:p>
    <w:p w:rsidR="00A23379" w:rsidRDefault="00A23379" w:rsidP="00691D11">
      <w:pPr>
        <w:pStyle w:val="Heading3"/>
        <w:jc w:val="both"/>
      </w:pPr>
      <w:bookmarkStart w:id="55" w:name="_Toc259019109"/>
      <w:r>
        <w:t>Position as Structural Equivalence</w:t>
      </w:r>
      <w:bookmarkEnd w:id="55"/>
    </w:p>
    <w:p w:rsidR="0063049B" w:rsidRDefault="0063049B" w:rsidP="00691D11">
      <w:pPr>
        <w:jc w:val="both"/>
        <w:rPr>
          <w:rFonts w:eastAsiaTheme="minorEastAsia"/>
        </w:rPr>
      </w:pPr>
      <w:r>
        <w:t xml:space="preserve">Structural equivalence is the most strict, or least general, of the three equivalences discussed at here.  </w:t>
      </w:r>
      <w:r w:rsidR="009E5EC4">
        <w:t>Under this notion</w:t>
      </w:r>
      <w:r w:rsidR="00D543A9">
        <w:rPr>
          <w:rFonts w:eastAsiaTheme="minorEastAsia"/>
        </w:rPr>
        <w:t xml:space="preserve"> an actor’s position is determined solely by its </w:t>
      </w:r>
      <w:r w:rsidR="008F204F">
        <w:rPr>
          <w:rFonts w:eastAsiaTheme="minorEastAsia"/>
        </w:rPr>
        <w:t xml:space="preserve">local </w:t>
      </w:r>
      <w:r w:rsidR="00D543A9">
        <w:rPr>
          <w:rFonts w:eastAsiaTheme="minorEastAsia"/>
        </w:rPr>
        <w:t xml:space="preserve">neighbourhood: if </w:t>
      </w:r>
      <m:oMath>
        <m:r>
          <w:rPr>
            <w:rFonts w:ascii="Cambria Math" w:eastAsiaTheme="minorEastAsia" w:hAnsi="Cambria Math"/>
          </w:rPr>
          <m:t>G</m:t>
        </m:r>
      </m:oMath>
      <w:r w:rsidR="00D543A9">
        <w:rPr>
          <w:rFonts w:eastAsiaTheme="minorEastAsia"/>
        </w:rPr>
        <w:t xml:space="preserve"> is graph and </w:t>
      </w:r>
      <m:oMath>
        <m:r>
          <w:rPr>
            <w:rFonts w:ascii="Cambria Math" w:eastAsiaTheme="minorEastAsia" w:hAnsi="Cambria Math"/>
          </w:rPr>
          <m:t>a, b∈V</m:t>
        </m:r>
      </m:oMath>
      <w:r w:rsidR="00D543A9">
        <w:rPr>
          <w:rFonts w:eastAsiaTheme="minorEastAsia"/>
        </w:rPr>
        <w:t xml:space="preserve">, then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oMath>
      <w:r w:rsidR="00D543A9">
        <w:rPr>
          <w:rFonts w:eastAsiaTheme="minorEastAsia"/>
        </w:rPr>
        <w:t xml:space="preserve"> if and only if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b</m:t>
            </m:r>
          </m:e>
        </m:d>
        <m:r>
          <w:rPr>
            <w:rStyle w:val="FootnoteReference"/>
            <w:rFonts w:ascii="Cambria Math" w:eastAsiaTheme="minorEastAsia" w:hAnsi="Cambria Math"/>
            <w:i/>
          </w:rPr>
          <w:footnoteReference w:id="2"/>
        </m:r>
      </m:oMath>
      <w:r w:rsidR="00D543A9">
        <w:rPr>
          <w:rFonts w:eastAsiaTheme="minorEastAsia"/>
        </w:rPr>
        <w:t>.</w:t>
      </w:r>
      <w:r w:rsidR="009E5EC4">
        <w:rPr>
          <w:rFonts w:eastAsiaTheme="minorEastAsia"/>
        </w:rPr>
        <w:t xml:space="preserve">  </w:t>
      </w:r>
      <w:r w:rsidR="009E5EC4">
        <w:t xml:space="preserve">In other words, an actor’s position is defined by those actors it has direct connections to; </w:t>
      </w:r>
      <m:oMath>
        <m:r>
          <w:rPr>
            <w:rFonts w:ascii="Cambria Math" w:hAnsi="Cambria Math"/>
          </w:rPr>
          <m:t>a</m:t>
        </m:r>
      </m:oMath>
      <w:r w:rsidR="009E5EC4">
        <w:rPr>
          <w:rFonts w:eastAsiaTheme="minorEastAsia"/>
        </w:rPr>
        <w:t xml:space="preserve"> and </w:t>
      </w:r>
      <m:oMath>
        <m:r>
          <w:rPr>
            <w:rFonts w:ascii="Cambria Math" w:eastAsiaTheme="minorEastAsia" w:hAnsi="Cambria Math"/>
          </w:rPr>
          <m:t>b</m:t>
        </m:r>
      </m:oMath>
      <w:r w:rsidR="009E5EC4">
        <w:rPr>
          <w:rFonts w:eastAsiaTheme="minorEastAsia"/>
        </w:rPr>
        <w:t xml:space="preserve"> are structurally equivalent if</w:t>
      </w:r>
      <m:oMath>
        <m:r>
          <w:rPr>
            <w:rFonts w:ascii="Cambria Math" w:hAnsi="Cambria Math"/>
          </w:rPr>
          <m:t xml:space="preserve"> a</m:t>
        </m:r>
      </m:oMath>
      <w:r w:rsidR="009E5EC4">
        <w:rPr>
          <w:rFonts w:eastAsiaTheme="minorEastAsia"/>
        </w:rPr>
        <w:t xml:space="preserve"> and </w:t>
      </w:r>
      <m:oMath>
        <m:r>
          <w:rPr>
            <w:rFonts w:ascii="Cambria Math" w:eastAsiaTheme="minorEastAsia" w:hAnsi="Cambria Math"/>
          </w:rPr>
          <m:t>b</m:t>
        </m:r>
      </m:oMath>
      <w:r w:rsidR="009E5EC4">
        <w:rPr>
          <w:rFonts w:eastAsiaTheme="minorEastAsia"/>
        </w:rPr>
        <w:t xml:space="preserve"> have identical relationships.</w:t>
      </w:r>
    </w:p>
    <w:p w:rsidR="00182D68" w:rsidRDefault="00182D68" w:rsidP="00691D11">
      <w:pPr>
        <w:jc w:val="both"/>
        <w:rPr>
          <w:rFonts w:eastAsiaTheme="minorEastAsia"/>
        </w:rPr>
      </w:pPr>
      <w:r>
        <w:rPr>
          <w:rFonts w:eastAsiaTheme="minorEastAsia"/>
        </w:rPr>
        <w:t>To draw on the “mothers” analogy used previously in the report, this is akin to saying that two mothers are equivalent if they are both mothers of the same child.</w:t>
      </w:r>
      <w:r w:rsidR="003B28AB">
        <w:rPr>
          <w:rFonts w:eastAsiaTheme="minorEastAsia"/>
        </w:rPr>
        <w:t xml:space="preserve">  Obviously this is impossible because of the nature of the “is-a-mother-of” relation, but serves as a comprehensible parallel.</w:t>
      </w:r>
    </w:p>
    <w:p w:rsidR="00AD61BC" w:rsidRDefault="009E5EC4" w:rsidP="00691D11">
      <w:pPr>
        <w:jc w:val="both"/>
        <w:rPr>
          <w:rFonts w:eastAsiaTheme="minorEastAsia"/>
        </w:rPr>
      </w:pPr>
      <w:r>
        <w:rPr>
          <w:rFonts w:eastAsiaTheme="minorEastAsia"/>
        </w:rPr>
        <w:t xml:space="preserve">Looking at graph </w:t>
      </w:r>
      <m:oMath>
        <m:r>
          <w:rPr>
            <w:rFonts w:ascii="Cambria Math" w:eastAsiaTheme="minorEastAsia" w:hAnsi="Cambria Math"/>
          </w:rPr>
          <m:t>G</m:t>
        </m:r>
      </m:oMath>
      <w:r>
        <w:rPr>
          <w:rFonts w:eastAsiaTheme="minorEastAsia"/>
        </w:rPr>
        <w:t xml:space="preserve"> in </w:t>
      </w:r>
      <w:fldSimple w:instr=" REF _Ref258407743 \h  \* MERGEFORMAT ">
        <w:r w:rsidR="007C7018">
          <w:t xml:space="preserve">Figure </w:t>
        </w:r>
        <w:r w:rsidR="007C7018">
          <w:rPr>
            <w:noProof/>
          </w:rPr>
          <w:t>4</w:t>
        </w:r>
      </w:fldSimple>
      <w:r>
        <w:rPr>
          <w:rFonts w:eastAsiaTheme="minorEastAsia"/>
        </w:rPr>
        <w:t xml:space="preserve"> it can be seen that nodes </w:t>
      </w:r>
      <m:oMath>
        <m:r>
          <w:rPr>
            <w:rFonts w:ascii="Cambria Math" w:eastAsiaTheme="minorEastAsia" w:hAnsi="Cambria Math"/>
          </w:rPr>
          <m:t>c</m:t>
        </m:r>
      </m:oMath>
      <w:r>
        <w:rPr>
          <w:rFonts w:eastAsiaTheme="minorEastAsia"/>
        </w:rPr>
        <w:t xml:space="preserve"> and </w:t>
      </w:r>
      <m:oMath>
        <m:r>
          <w:rPr>
            <w:rFonts w:ascii="Cambria Math" w:eastAsiaTheme="minorEastAsia" w:hAnsi="Cambria Math"/>
          </w:rPr>
          <m:t>d</m:t>
        </m:r>
      </m:oMath>
      <w:r>
        <w:rPr>
          <w:rFonts w:eastAsiaTheme="minorEastAsia"/>
        </w:rPr>
        <w:t xml:space="preserve"> are structurally equivalent because they</w:t>
      </w:r>
      <w:r w:rsidR="00200AC8">
        <w:rPr>
          <w:rFonts w:eastAsiaTheme="minorEastAsia"/>
        </w:rPr>
        <w:t xml:space="preserve"> both have a single relationship with node </w:t>
      </w:r>
      <m:oMath>
        <m:r>
          <w:rPr>
            <w:rFonts w:ascii="Cambria Math" w:eastAsiaTheme="minorEastAsia" w:hAnsi="Cambria Math"/>
          </w:rPr>
          <m:t>a</m:t>
        </m:r>
      </m:oMath>
      <w:r w:rsidR="00200AC8">
        <w:rPr>
          <w:rFonts w:eastAsiaTheme="minorEastAsia"/>
        </w:rPr>
        <w:t xml:space="preserve">.  Similarly, </w:t>
      </w:r>
      <m:oMath>
        <m:r>
          <w:rPr>
            <w:rFonts w:ascii="Cambria Math" w:eastAsiaTheme="minorEastAsia" w:hAnsi="Cambria Math"/>
          </w:rPr>
          <m:t>e</m:t>
        </m:r>
      </m:oMath>
      <w:r w:rsidR="00200AC8">
        <w:rPr>
          <w:rFonts w:eastAsiaTheme="minorEastAsia"/>
        </w:rPr>
        <w:t xml:space="preserve"> and </w:t>
      </w:r>
      <m:oMath>
        <m:r>
          <w:rPr>
            <w:rFonts w:ascii="Cambria Math" w:eastAsiaTheme="minorEastAsia" w:hAnsi="Cambria Math"/>
          </w:rPr>
          <m:t>f</m:t>
        </m:r>
      </m:oMath>
      <w:r w:rsidR="00200AC8">
        <w:rPr>
          <w:rFonts w:eastAsiaTheme="minorEastAsia"/>
        </w:rPr>
        <w:t xml:space="preserve"> are structurally equivalent because of their connection with node </w:t>
      </w:r>
      <m:oMath>
        <m:r>
          <w:rPr>
            <w:rFonts w:ascii="Cambria Math" w:eastAsiaTheme="minorEastAsia" w:hAnsi="Cambria Math"/>
          </w:rPr>
          <m:t>b</m:t>
        </m:r>
      </m:oMath>
      <w:r w:rsidR="00200AC8">
        <w:rPr>
          <w:rFonts w:eastAsiaTheme="minorEastAsia"/>
        </w:rPr>
        <w:t xml:space="preserve">.  </w:t>
      </w:r>
      <w:r w:rsidR="00752198">
        <w:rPr>
          <w:rFonts w:eastAsiaTheme="minorEastAsia"/>
        </w:rPr>
        <w:t>Nodes</w:t>
      </w:r>
      <w:r w:rsidR="00200AC8">
        <w:rPr>
          <w:rFonts w:eastAsiaTheme="minorEastAsia"/>
        </w:rPr>
        <w:t xml:space="preserve"> </w:t>
      </w:r>
      <m:oMath>
        <m:r>
          <w:rPr>
            <w:rFonts w:ascii="Cambria Math" w:eastAsiaTheme="minorEastAsia" w:hAnsi="Cambria Math"/>
          </w:rPr>
          <m:t>a</m:t>
        </m:r>
      </m:oMath>
      <w:r w:rsidR="00200AC8">
        <w:rPr>
          <w:rFonts w:eastAsiaTheme="minorEastAsia"/>
        </w:rPr>
        <w:t xml:space="preserve"> and </w:t>
      </w:r>
      <m:oMath>
        <m:r>
          <w:rPr>
            <w:rFonts w:ascii="Cambria Math" w:eastAsiaTheme="minorEastAsia" w:hAnsi="Cambria Math"/>
          </w:rPr>
          <m:t>b</m:t>
        </m:r>
      </m:oMath>
      <w:r w:rsidR="00200AC8">
        <w:rPr>
          <w:rFonts w:eastAsiaTheme="minorEastAsia"/>
        </w:rPr>
        <w:t xml:space="preserve"> are </w:t>
      </w:r>
      <w:r w:rsidR="00200AC8" w:rsidRPr="00752198">
        <w:rPr>
          <w:rFonts w:eastAsiaTheme="minorEastAsia"/>
          <w:i/>
        </w:rPr>
        <w:t>not</w:t>
      </w:r>
      <w:r w:rsidR="00200AC8">
        <w:rPr>
          <w:rFonts w:eastAsiaTheme="minorEastAsia"/>
        </w:rPr>
        <w:t xml:space="preserve"> structurally equivalent because </w:t>
      </w:r>
      <m:oMath>
        <m:r>
          <w:rPr>
            <w:rFonts w:ascii="Cambria Math" w:eastAsiaTheme="minorEastAsia" w:hAnsi="Cambria Math"/>
          </w:rPr>
          <m:t>a</m:t>
        </m:r>
      </m:oMath>
      <w:r w:rsidR="00200AC8">
        <w:rPr>
          <w:rFonts w:eastAsiaTheme="minorEastAsia"/>
        </w:rPr>
        <w:t xml:space="preserve"> </w:t>
      </w:r>
      <w:r w:rsidR="00200AC8">
        <w:rPr>
          <w:rFonts w:eastAsiaTheme="minorEastAsia"/>
        </w:rPr>
        <w:lastRenderedPageBreak/>
        <w:t xml:space="preserve">has ties to </w:t>
      </w:r>
      <m:oMath>
        <m:r>
          <w:rPr>
            <w:rFonts w:ascii="Cambria Math" w:eastAsiaTheme="minorEastAsia" w:hAnsi="Cambria Math"/>
          </w:rPr>
          <m:t>c</m:t>
        </m:r>
      </m:oMath>
      <w:r w:rsidR="00200AC8">
        <w:rPr>
          <w:rFonts w:eastAsiaTheme="minorEastAsia"/>
        </w:rPr>
        <w:t xml:space="preserve"> and </w:t>
      </w:r>
      <m:oMath>
        <m:r>
          <w:rPr>
            <w:rFonts w:ascii="Cambria Math" w:eastAsiaTheme="minorEastAsia" w:hAnsi="Cambria Math"/>
          </w:rPr>
          <m:t>d</m:t>
        </m:r>
      </m:oMath>
      <w:r w:rsidR="00200AC8">
        <w:rPr>
          <w:rFonts w:eastAsiaTheme="minorEastAsia"/>
        </w:rPr>
        <w:t xml:space="preserve"> while </w:t>
      </w:r>
      <m:oMath>
        <m:r>
          <w:rPr>
            <w:rFonts w:ascii="Cambria Math" w:eastAsiaTheme="minorEastAsia" w:hAnsi="Cambria Math"/>
          </w:rPr>
          <m:t>b</m:t>
        </m:r>
      </m:oMath>
      <w:r w:rsidR="00200AC8">
        <w:rPr>
          <w:rFonts w:eastAsiaTheme="minorEastAsia"/>
        </w:rPr>
        <w:t xml:space="preserve"> has ties to </w:t>
      </w:r>
      <m:oMath>
        <m:r>
          <w:rPr>
            <w:rFonts w:ascii="Cambria Math" w:eastAsiaTheme="minorEastAsia" w:hAnsi="Cambria Math"/>
          </w:rPr>
          <m:t>e</m:t>
        </m:r>
      </m:oMath>
      <w:r w:rsidR="00200AC8">
        <w:rPr>
          <w:rFonts w:eastAsiaTheme="minorEastAsia"/>
        </w:rPr>
        <w:t xml:space="preserve"> and </w:t>
      </w:r>
      <m:oMath>
        <m:r>
          <w:rPr>
            <w:rFonts w:ascii="Cambria Math" w:eastAsiaTheme="minorEastAsia" w:hAnsi="Cambria Math"/>
          </w:rPr>
          <m:t>f</m:t>
        </m:r>
      </m:oMath>
      <w:r w:rsidR="00200AC8">
        <w:rPr>
          <w:rFonts w:eastAsiaTheme="minorEastAsia"/>
        </w:rPr>
        <w:t>.</w:t>
      </w:r>
      <w:r w:rsidR="00AC649B">
        <w:rPr>
          <w:rFonts w:eastAsiaTheme="minorEastAsia"/>
        </w:rPr>
        <w:t xml:space="preserve">  </w:t>
      </w:r>
      <w:r w:rsidR="00200AC8">
        <w:rPr>
          <w:rFonts w:eastAsiaTheme="minorEastAsia"/>
        </w:rPr>
        <w:t>This can be visualised as a</w:t>
      </w:r>
      <w:r w:rsidR="003F6E5A">
        <w:rPr>
          <w:rFonts w:eastAsiaTheme="minorEastAsia"/>
        </w:rPr>
        <w:t xml:space="preserve"> </w:t>
      </w:r>
      <w:r w:rsidR="003F6E5A" w:rsidRPr="003F6E5A">
        <w:rPr>
          <w:rFonts w:eastAsiaTheme="minorEastAsia"/>
          <w:i/>
        </w:rPr>
        <w:t>role</w:t>
      </w:r>
      <w:r w:rsidR="00200AC8" w:rsidRPr="003F6E5A">
        <w:rPr>
          <w:rFonts w:eastAsiaTheme="minorEastAsia"/>
          <w:i/>
        </w:rPr>
        <w:t xml:space="preserve"> colouring</w:t>
      </w:r>
      <w:r w:rsidR="00200AC8">
        <w:rPr>
          <w:rFonts w:eastAsiaTheme="minorEastAsia"/>
        </w:rPr>
        <w:t xml:space="preserve">, as demonstrated in </w:t>
      </w:r>
      <w:fldSimple w:instr=" REF _Ref258428979 \h  \* MERGEFORMAT ">
        <w:r w:rsidR="007C7018">
          <w:t xml:space="preserve">Figure </w:t>
        </w:r>
        <w:r w:rsidR="007C7018">
          <w:rPr>
            <w:noProof/>
          </w:rPr>
          <w:t>8</w:t>
        </w:r>
      </w:fldSimple>
      <w:r w:rsidR="00200AC8">
        <w:rPr>
          <w:rFonts w:eastAsiaTheme="minorEastAsia"/>
        </w:rPr>
        <w:t xml:space="preserve"> below</w:t>
      </w:r>
      <w:r w:rsidR="003F6E5A">
        <w:rPr>
          <w:rFonts w:eastAsiaTheme="minorEastAsia"/>
        </w:rPr>
        <w:t>; actors of the</w:t>
      </w:r>
      <w:r w:rsidR="00F010CE">
        <w:rPr>
          <w:rFonts w:eastAsiaTheme="minorEastAsia"/>
        </w:rPr>
        <w:t xml:space="preserve"> same colour play the same role shortcoming</w:t>
      </w:r>
      <w:r w:rsidR="00F010CE" w:rsidRPr="00F010CE">
        <w:rPr>
          <w:rFonts w:eastAsiaTheme="minorEastAsia"/>
        </w:rPr>
        <w:t xml:space="preserve"> </w:t>
      </w:r>
    </w:p>
    <w:p w:rsidR="00200AC8" w:rsidRDefault="00222D65" w:rsidP="00691D11">
      <w:pPr>
        <w:jc w:val="both"/>
        <w:rPr>
          <w:rFonts w:eastAsiaTheme="minorEastAsia"/>
        </w:rPr>
      </w:pPr>
      <w:r>
        <w:rPr>
          <w:rFonts w:eastAsiaTheme="minorEastAsia"/>
          <w:noProof/>
          <w:lang w:eastAsia="en-GB"/>
        </w:rPr>
        <w:pict>
          <v:group id="_x0000_s1352" editas="canvas" style="position:absolute;margin-left:143.55pt;margin-top:8.75pt;width:185.45pt;height:132.3pt;z-index:251664384;mso-position-horizontal-relative:char;mso-position-vertical-relative:line" coordorigin="3800,3325" coordsize="2957,2109">
            <o:lock v:ext="edit" aspectratio="t"/>
            <v:shape id="_x0000_s1353" type="#_x0000_t120" style="position:absolute;left:3800;top:3325;width:2957;height:2109" filled="f" stroked="f">
              <v:fill o:detectmouseclick="t"/>
              <v:path o:connecttype="none"/>
              <o:lock v:ext="edit" text="t"/>
            </v:shape>
            <v:shape id="_x0000_s1354" type="#_x0000_t202" style="position:absolute;left:4167;top:4507;width:439;height:417;mso-width-relative:margin;mso-height-relative:margin" stroked="f">
              <v:fill opacity="0"/>
              <v:textbox style="mso-next-textbox:#_x0000_s1354">
                <w:txbxContent>
                  <w:p w:rsidR="005434FA" w:rsidRPr="002564BB" w:rsidRDefault="005434FA" w:rsidP="00200AC8">
                    <w:pPr>
                      <w:jc w:val="center"/>
                      <w:rPr>
                        <w:sz w:val="28"/>
                        <w:szCs w:val="28"/>
                      </w:rPr>
                    </w:pPr>
                    <m:oMathPara>
                      <m:oMath>
                        <m:r>
                          <w:rPr>
                            <w:rFonts w:ascii="Cambria Math" w:hAnsi="Cambria Math"/>
                            <w:sz w:val="28"/>
                            <w:szCs w:val="28"/>
                          </w:rPr>
                          <m:t>c</m:t>
                        </m:r>
                      </m:oMath>
                    </m:oMathPara>
                  </w:p>
                </w:txbxContent>
              </v:textbox>
            </v:shape>
            <v:shape id="_x0000_s1355" type="#_x0000_t202" style="position:absolute;left:4453;top:3325;width:438;height:420;mso-width-relative:margin;mso-height-relative:margin" stroked="f">
              <v:fill opacity="0"/>
              <v:textbox style="mso-next-textbox:#_x0000_s1355">
                <w:txbxContent>
                  <w:p w:rsidR="005434FA" w:rsidRPr="002564BB" w:rsidRDefault="005434FA" w:rsidP="00200AC8">
                    <w:pPr>
                      <w:jc w:val="center"/>
                      <w:rPr>
                        <w:sz w:val="28"/>
                        <w:szCs w:val="28"/>
                      </w:rPr>
                    </w:pPr>
                    <m:oMathPara>
                      <m:oMath>
                        <m:r>
                          <w:rPr>
                            <w:rFonts w:ascii="Cambria Math" w:hAnsi="Cambria Math"/>
                            <w:sz w:val="28"/>
                            <w:szCs w:val="28"/>
                          </w:rPr>
                          <m:t>a</m:t>
                        </m:r>
                      </m:oMath>
                    </m:oMathPara>
                  </w:p>
                </w:txbxContent>
              </v:textbox>
            </v:shape>
            <v:shape id="_x0000_s1356" type="#_x0000_t202" style="position:absolute;left:5264;top:4506;width:440;height:418;mso-width-relative:margin;mso-height-relative:margin" stroked="f">
              <v:fill opacity="0"/>
              <v:textbox style="mso-next-textbox:#_x0000_s1356">
                <w:txbxContent>
                  <w:p w:rsidR="005434FA" w:rsidRPr="002564BB" w:rsidRDefault="005434FA" w:rsidP="00200AC8">
                    <w:pPr>
                      <w:jc w:val="center"/>
                      <w:rPr>
                        <w:sz w:val="28"/>
                        <w:szCs w:val="28"/>
                      </w:rPr>
                    </w:pPr>
                    <m:oMathPara>
                      <m:oMath>
                        <m:r>
                          <w:rPr>
                            <w:rFonts w:ascii="Cambria Math" w:hAnsi="Cambria Math"/>
                            <w:sz w:val="28"/>
                            <w:szCs w:val="28"/>
                          </w:rPr>
                          <m:t>e</m:t>
                        </m:r>
                      </m:oMath>
                    </m:oMathPara>
                  </w:p>
                </w:txbxContent>
              </v:textbox>
            </v:shape>
            <v:shape id="_x0000_s1357" type="#_x0000_t202" style="position:absolute;left:4709;top:4506;width:439;height:418;mso-width-relative:margin;mso-height-relative:margin" stroked="f">
              <v:fill opacity="0"/>
              <v:textbox style="mso-next-textbox:#_x0000_s1357">
                <w:txbxContent>
                  <w:p w:rsidR="005434FA" w:rsidRPr="002564BB" w:rsidRDefault="005434FA" w:rsidP="00200AC8">
                    <w:pPr>
                      <w:jc w:val="center"/>
                      <w:rPr>
                        <w:sz w:val="28"/>
                        <w:szCs w:val="28"/>
                      </w:rPr>
                    </w:pPr>
                    <m:oMathPara>
                      <m:oMath>
                        <m:r>
                          <w:rPr>
                            <w:rFonts w:ascii="Cambria Math" w:hAnsi="Cambria Math"/>
                            <w:sz w:val="28"/>
                            <w:szCs w:val="28"/>
                          </w:rPr>
                          <m:t>d</m:t>
                        </m:r>
                      </m:oMath>
                    </m:oMathPara>
                  </w:p>
                </w:txbxContent>
              </v:textbox>
            </v:shape>
            <v:shape id="_x0000_s1358" type="#_x0000_t202" style="position:absolute;left:5529;top:3325;width:438;height:419;mso-width-relative:margin;mso-height-relative:margin" stroked="f">
              <v:fill opacity="0"/>
              <v:textbox style="mso-next-textbox:#_x0000_s1358">
                <w:txbxContent>
                  <w:p w:rsidR="005434FA" w:rsidRPr="002564BB" w:rsidRDefault="005434FA" w:rsidP="00200AC8">
                    <w:pPr>
                      <w:jc w:val="center"/>
                      <w:rPr>
                        <w:sz w:val="28"/>
                        <w:szCs w:val="28"/>
                      </w:rPr>
                    </w:pPr>
                    <m:oMathPara>
                      <m:oMath>
                        <m:r>
                          <w:rPr>
                            <w:rFonts w:ascii="Cambria Math" w:hAnsi="Cambria Math"/>
                            <w:sz w:val="28"/>
                            <w:szCs w:val="28"/>
                          </w:rPr>
                          <m:t>b</m:t>
                        </m:r>
                      </m:oMath>
                    </m:oMathPara>
                  </w:p>
                </w:txbxContent>
              </v:textbox>
            </v:shape>
            <v:shape id="_x0000_s1359" type="#_x0000_t202" style="position:absolute;left:5750;top:4504;width:439;height:417;mso-width-relative:margin;mso-height-relative:margin" stroked="f">
              <v:fill opacity="0"/>
              <v:textbox style="mso-next-textbox:#_x0000_s1359">
                <w:txbxContent>
                  <w:p w:rsidR="005434FA" w:rsidRPr="002564BB" w:rsidRDefault="005434FA" w:rsidP="00200AC8">
                    <w:pPr>
                      <w:jc w:val="center"/>
                      <w:rPr>
                        <w:sz w:val="28"/>
                        <w:szCs w:val="28"/>
                      </w:rPr>
                    </w:pPr>
                    <m:oMathPara>
                      <m:oMath>
                        <m:r>
                          <w:rPr>
                            <w:rFonts w:ascii="Cambria Math" w:hAnsi="Cambria Math"/>
                            <w:sz w:val="28"/>
                            <w:szCs w:val="28"/>
                          </w:rPr>
                          <m:t>f</m:t>
                        </m:r>
                      </m:oMath>
                    </m:oMathPara>
                  </w:p>
                </w:txbxContent>
              </v:textbox>
            </v:shape>
            <v:shape id="_x0000_s1360" type="#_x0000_t120" style="position:absolute;left:4810;top:4241;width:251;height:265" fillcolor="#ccaf0a [3205]">
              <v:textbox style="mso-next-textbox:#_x0000_s1360">
                <w:txbxContent>
                  <w:p w:rsidR="005434FA" w:rsidRPr="0022099F" w:rsidRDefault="005434FA" w:rsidP="00200AC8">
                    <w:pPr>
                      <w:jc w:val="center"/>
                      <w:rPr>
                        <w:rFonts w:cstheme="minorHAnsi"/>
                        <w:sz w:val="32"/>
                        <w:szCs w:val="32"/>
                      </w:rPr>
                    </w:pPr>
                  </w:p>
                </w:txbxContent>
              </v:textbox>
            </v:shape>
            <v:shape id="_x0000_s1361" type="#_x0000_t120" style="position:absolute;left:5357;top:4238;width:252;height:266" fillcolor="#8d89a4 [3206]">
              <v:textbox style="mso-next-textbox:#_x0000_s1361">
                <w:txbxContent>
                  <w:p w:rsidR="005434FA" w:rsidRPr="0022099F" w:rsidRDefault="005434FA" w:rsidP="00200AC8">
                    <w:pPr>
                      <w:jc w:val="center"/>
                      <w:rPr>
                        <w:rFonts w:cstheme="minorHAnsi"/>
                        <w:sz w:val="32"/>
                        <w:szCs w:val="32"/>
                      </w:rPr>
                    </w:pPr>
                  </w:p>
                </w:txbxContent>
              </v:textbox>
            </v:shape>
            <v:shape id="_x0000_s1362" type="#_x0000_t120" style="position:absolute;left:4558;top:3656;width:252;height:268" fillcolor="#748560 [3207]">
              <v:textbox style="mso-next-textbox:#_x0000_s1362">
                <w:txbxContent>
                  <w:p w:rsidR="005434FA" w:rsidRPr="0022099F" w:rsidRDefault="005434FA" w:rsidP="00200AC8">
                    <w:pPr>
                      <w:jc w:val="center"/>
                      <w:rPr>
                        <w:rFonts w:cstheme="minorHAnsi"/>
                        <w:sz w:val="32"/>
                        <w:szCs w:val="32"/>
                      </w:rPr>
                    </w:pPr>
                  </w:p>
                </w:txbxContent>
              </v:textbox>
            </v:shape>
            <v:shape id="_x0000_s1363" type="#_x0000_t120" style="position:absolute;left:5609;top:3656;width:252;height:268" fillcolor="#9e9273 [3208]">
              <v:textbox style="mso-next-textbox:#_x0000_s1363">
                <w:txbxContent>
                  <w:p w:rsidR="005434FA" w:rsidRPr="0022099F" w:rsidRDefault="005434FA" w:rsidP="00200AC8">
                    <w:pPr>
                      <w:jc w:val="center"/>
                      <w:rPr>
                        <w:rFonts w:cstheme="minorHAnsi"/>
                        <w:sz w:val="32"/>
                        <w:szCs w:val="32"/>
                      </w:rPr>
                    </w:pPr>
                  </w:p>
                </w:txbxContent>
              </v:textbox>
            </v:shape>
            <v:shape id="_x0000_s1364" type="#_x0000_t120" style="position:absolute;left:4261;top:4238;width:252;height:268" fillcolor="#ccaf0a [3205]">
              <v:textbox style="mso-next-textbox:#_x0000_s1364">
                <w:txbxContent>
                  <w:p w:rsidR="005434FA" w:rsidRPr="0022099F" w:rsidRDefault="005434FA" w:rsidP="00200AC8">
                    <w:pPr>
                      <w:jc w:val="center"/>
                      <w:rPr>
                        <w:rFonts w:cstheme="minorHAnsi"/>
                        <w:sz w:val="32"/>
                        <w:szCs w:val="32"/>
                      </w:rPr>
                    </w:pPr>
                  </w:p>
                </w:txbxContent>
              </v:textbox>
            </v:shape>
            <v:shape id="_x0000_s1365" type="#_x0000_t120" style="position:absolute;left:5861;top:4237;width:252;height:267;rotation:180" fillcolor="#8d89a4 [3206]">
              <v:textbox style="mso-next-textbox:#_x0000_s1365">
                <w:txbxContent>
                  <w:p w:rsidR="005434FA" w:rsidRPr="0022099F" w:rsidRDefault="005434FA" w:rsidP="00200AC8">
                    <w:pPr>
                      <w:jc w:val="center"/>
                      <w:rPr>
                        <w:rFonts w:cstheme="minorHAnsi"/>
                        <w:sz w:val="32"/>
                        <w:szCs w:val="32"/>
                      </w:rPr>
                    </w:pPr>
                  </w:p>
                </w:txbxContent>
              </v:textbox>
            </v:shape>
            <v:shape id="_x0000_s1366" type="#_x0000_t32" style="position:absolute;left:4387;top:3885;width:208;height:353;flip:y" o:connectortype="straight"/>
            <v:shape id="_x0000_s1367" type="#_x0000_t32" style="position:absolute;left:4773;top:3885;width:163;height:356" o:connectortype="straight"/>
            <v:shape id="_x0000_s1368" type="#_x0000_t32" style="position:absolute;left:5483;top:3885;width:163;height:353;flip:x" o:connectortype="straight"/>
            <v:shape id="_x0000_s1369" type="#_x0000_t32" style="position:absolute;left:5824;top:3885;width:163;height:353" o:connectortype="straight"/>
            <v:shape id="_x0000_s1370" type="#_x0000_t32" style="position:absolute;left:4810;top:3790;width:799;height:1" o:connectortype="straight"/>
            <v:shape id="_x0000_s1372" type="#_x0000_t202" style="position:absolute;left:6113;top:3656;width:439;height:419;mso-width-relative:margin;mso-height-relative:margin" stroked="f">
              <v:fill opacity="0"/>
              <v:textbox style="mso-next-textbox:#_x0000_s1372">
                <w:txbxContent>
                  <w:p w:rsidR="005434FA" w:rsidRPr="00282691" w:rsidRDefault="005434FA" w:rsidP="00200AC8">
                    <w:pPr>
                      <w:jc w:val="center"/>
                      <w:rPr>
                        <w:b/>
                        <w:sz w:val="28"/>
                        <w:szCs w:val="28"/>
                      </w:rPr>
                    </w:pPr>
                    <m:oMathPara>
                      <m:oMath>
                        <m:r>
                          <m:rPr>
                            <m:sty m:val="bi"/>
                          </m:rPr>
                          <w:rPr>
                            <w:rFonts w:ascii="Cambria Math" w:hAnsi="Cambria Math"/>
                            <w:sz w:val="28"/>
                            <w:szCs w:val="28"/>
                          </w:rPr>
                          <m:t>G</m:t>
                        </m:r>
                      </m:oMath>
                    </m:oMathPara>
                  </w:p>
                </w:txbxContent>
              </v:textbox>
            </v:shape>
            <v:shape id="_x0000_s1373" type="#_x0000_t202" style="position:absolute;left:3800;top:4924;width:2957;height:510" stroked="f">
              <v:textbox style="mso-next-textbox:#_x0000_s1373;mso-fit-shape-to-text:t" inset="0,0,0,0">
                <w:txbxContent>
                  <w:p w:rsidR="005434FA" w:rsidRDefault="005434FA" w:rsidP="002803DC">
                    <w:pPr>
                      <w:pStyle w:val="Caption"/>
                      <w:jc w:val="center"/>
                    </w:pPr>
                    <w:bookmarkStart w:id="56" w:name="_Ref258428979"/>
                    <w:bookmarkStart w:id="57" w:name="_Toc259019188"/>
                    <w:r>
                      <w:t xml:space="preserve">Figure </w:t>
                    </w:r>
                    <w:fldSimple w:instr=" SEQ Figure \* ARABIC ">
                      <w:r w:rsidR="007C7018">
                        <w:rPr>
                          <w:noProof/>
                        </w:rPr>
                        <w:t>8</w:t>
                      </w:r>
                    </w:fldSimple>
                    <w:bookmarkEnd w:id="56"/>
                    <w:r>
                      <w:t xml:space="preserve">: </w:t>
                    </w:r>
                    <w:r w:rsidRPr="00BC124B">
                      <w:t>Graph</w:t>
                    </w:r>
                    <w:r>
                      <w:t xml:space="preserve"> in</w:t>
                    </w:r>
                    <w:r w:rsidRPr="00BC124B">
                      <w:t xml:space="preserve"> </w:t>
                    </w:r>
                    <w:r w:rsidR="00222D65">
                      <w:fldChar w:fldCharType="begin"/>
                    </w:r>
                    <w:r>
                      <w:instrText xml:space="preserve"> REF _Ref258407743 \h </w:instrText>
                    </w:r>
                    <w:r w:rsidR="00222D65">
                      <w:fldChar w:fldCharType="separate"/>
                    </w:r>
                    <w:r w:rsidR="007C7018">
                      <w:t xml:space="preserve">Figure </w:t>
                    </w:r>
                    <w:r w:rsidR="007C7018">
                      <w:rPr>
                        <w:noProof/>
                      </w:rPr>
                      <w:t>4</w:t>
                    </w:r>
                    <w:r w:rsidR="00222D65">
                      <w:fldChar w:fldCharType="end"/>
                    </w:r>
                    <w:r>
                      <w:t xml:space="preserve"> </w:t>
                    </w:r>
                    <w:r w:rsidRPr="00BC124B">
                      <w:t>coloured according to structural equivalence</w:t>
                    </w:r>
                    <w:r>
                      <w:t>.</w:t>
                    </w:r>
                    <w:bookmarkEnd w:id="57"/>
                  </w:p>
                </w:txbxContent>
              </v:textbox>
            </v:shape>
          </v:group>
        </w:pict>
      </w:r>
    </w:p>
    <w:p w:rsidR="00200AC8" w:rsidRDefault="00200AC8" w:rsidP="00691D11">
      <w:pPr>
        <w:jc w:val="both"/>
        <w:rPr>
          <w:rFonts w:eastAsiaTheme="minorEastAsia"/>
        </w:rPr>
      </w:pPr>
    </w:p>
    <w:p w:rsidR="00200AC8" w:rsidRDefault="00200AC8" w:rsidP="00691D11">
      <w:pPr>
        <w:jc w:val="both"/>
        <w:rPr>
          <w:rFonts w:eastAsiaTheme="minorEastAsia"/>
        </w:rPr>
      </w:pPr>
    </w:p>
    <w:p w:rsidR="00200AC8" w:rsidRDefault="00200AC8" w:rsidP="00691D11">
      <w:pPr>
        <w:jc w:val="both"/>
        <w:rPr>
          <w:rFonts w:eastAsiaTheme="minorEastAsia"/>
        </w:rPr>
      </w:pPr>
    </w:p>
    <w:p w:rsidR="00200AC8" w:rsidRDefault="00200AC8" w:rsidP="00691D11">
      <w:pPr>
        <w:jc w:val="both"/>
        <w:rPr>
          <w:rFonts w:eastAsiaTheme="minorEastAsia"/>
        </w:rPr>
      </w:pPr>
    </w:p>
    <w:p w:rsidR="00200AC8" w:rsidRDefault="00200AC8" w:rsidP="00691D11">
      <w:pPr>
        <w:jc w:val="both"/>
        <w:rPr>
          <w:rFonts w:eastAsiaTheme="minorEastAsia"/>
        </w:rPr>
      </w:pPr>
    </w:p>
    <w:p w:rsidR="00AD61BC" w:rsidRDefault="0019177B" w:rsidP="00691D11">
      <w:pPr>
        <w:jc w:val="both"/>
        <w:rPr>
          <w:rFonts w:eastAsiaTheme="minorEastAsia"/>
        </w:rPr>
      </w:pPr>
      <w:r>
        <w:rPr>
          <w:rFonts w:eastAsiaTheme="minorEastAsia"/>
        </w:rPr>
        <w:t>Locating structurally equivalent actors produces cohesive subsets, as only direct adjacencies are taken into account.  This reveals as much about the proximity of actors as it does their similarity.</w:t>
      </w:r>
      <w:r w:rsidR="004A7E8E">
        <w:rPr>
          <w:rFonts w:eastAsiaTheme="minorEastAsia"/>
        </w:rPr>
        <w:t xml:space="preserve">  Of course, two actors with identical neighbourhoods will have a high degree of similarity.  On the other hand, structural equivalence is incapable of detecting similarity </w:t>
      </w:r>
      <w:r w:rsidR="004A7E8E" w:rsidRPr="004A7E8E">
        <w:rPr>
          <w:rFonts w:eastAsiaTheme="minorEastAsia"/>
          <w:i/>
        </w:rPr>
        <w:t>in spite of</w:t>
      </w:r>
      <w:r w:rsidR="004A7E8E">
        <w:rPr>
          <w:rFonts w:eastAsiaTheme="minorEastAsia"/>
        </w:rPr>
        <w:t xml:space="preserve"> proximity, a trait that has clear advantages.</w:t>
      </w:r>
    </w:p>
    <w:p w:rsidR="00A23379" w:rsidRDefault="00A23379" w:rsidP="00691D11">
      <w:pPr>
        <w:pStyle w:val="Heading3"/>
        <w:jc w:val="both"/>
      </w:pPr>
      <w:bookmarkStart w:id="58" w:name="_Toc259019110"/>
      <w:r>
        <w:t>Position as Automorphic Equivalence</w:t>
      </w:r>
      <w:bookmarkEnd w:id="58"/>
    </w:p>
    <w:p w:rsidR="00283240" w:rsidRDefault="00EC3FA8" w:rsidP="00691D11">
      <w:pPr>
        <w:jc w:val="both"/>
      </w:pPr>
      <w:r>
        <w:t xml:space="preserve">Automorphic equivalence – also </w:t>
      </w:r>
      <w:r w:rsidR="006C7D9A">
        <w:t>often</w:t>
      </w:r>
      <w:r>
        <w:t xml:space="preserve"> </w:t>
      </w:r>
      <w:r w:rsidR="006C7D9A">
        <w:t>used interchangeably with the term</w:t>
      </w:r>
      <w:r>
        <w:t xml:space="preserve"> </w:t>
      </w:r>
      <w:r w:rsidRPr="006C7D9A">
        <w:rPr>
          <w:i/>
        </w:rPr>
        <w:t>structural isomorphism</w:t>
      </w:r>
      <w:r>
        <w:t>, but in the interests of clarity only referred to as automorphic equivalence</w:t>
      </w:r>
      <w:r w:rsidR="006C7D9A">
        <w:t xml:space="preserve"> in the rest of this report – is an equivalence that observes similarities between two nodes’ interactivity within a network regardless of the identity of the nodes in their neighbourhoods.</w:t>
      </w:r>
    </w:p>
    <w:p w:rsidR="00433EE4" w:rsidRDefault="00433EE4" w:rsidP="00691D11">
      <w:pPr>
        <w:jc w:val="both"/>
        <w:rPr>
          <w:rFonts w:eastAsiaTheme="minorEastAsia"/>
        </w:rPr>
      </w:pPr>
      <w:r>
        <w:t>This</w:t>
      </w:r>
      <w:r w:rsidR="001C3306">
        <w:t xml:space="preserve"> is accomplished by viewing two actors as occupying the same position, not if they are tied to the same actors, but if the actors they are tied to correspond.  Whereas the neighbours of structurally equivalent actors contain the same actors, the neighbours of automorphically equivalent actors contain the same </w:t>
      </w:r>
      <w:r w:rsidR="001C3306" w:rsidRPr="001C3306">
        <w:rPr>
          <w:i/>
        </w:rPr>
        <w:t>positions</w:t>
      </w:r>
      <w:r w:rsidR="001C3306">
        <w:t xml:space="preserve">.  Formally, if actors </w:t>
      </w:r>
      <m:oMath>
        <m:r>
          <w:rPr>
            <w:rFonts w:ascii="Cambria Math" w:hAnsi="Cambria Math"/>
          </w:rPr>
          <m:t>a</m:t>
        </m:r>
      </m:oMath>
      <w:r w:rsidR="001C3306">
        <w:rPr>
          <w:rFonts w:eastAsiaTheme="minorEastAsia"/>
        </w:rPr>
        <w:t xml:space="preserve"> and </w:t>
      </w:r>
      <m:oMath>
        <m:r>
          <w:rPr>
            <w:rFonts w:ascii="Cambria Math" w:eastAsiaTheme="minorEastAsia" w:hAnsi="Cambria Math"/>
          </w:rPr>
          <m:t>b</m:t>
        </m:r>
      </m:oMath>
      <w:r w:rsidR="001C3306">
        <w:rPr>
          <w:rFonts w:eastAsiaTheme="minorEastAsia"/>
        </w:rPr>
        <w:t xml:space="preserve"> are isomorphic, then for all </w:t>
      </w:r>
      <m:oMath>
        <m:r>
          <w:rPr>
            <w:rFonts w:ascii="Cambria Math" w:eastAsiaTheme="minorEastAsia" w:hAnsi="Cambria Math"/>
          </w:rPr>
          <m:t xml:space="preserve">c∈V, </m:t>
        </m:r>
        <m:d>
          <m:dPr>
            <m:ctrlPr>
              <w:rPr>
                <w:rFonts w:ascii="Cambria Math" w:eastAsiaTheme="minorEastAsia" w:hAnsi="Cambria Math"/>
                <w:i/>
              </w:rPr>
            </m:ctrlPr>
          </m:dPr>
          <m:e>
            <m:r>
              <w:rPr>
                <w:rFonts w:ascii="Cambria Math" w:eastAsiaTheme="minorEastAsia" w:hAnsi="Cambria Math"/>
              </w:rPr>
              <m:t>a, c</m:t>
            </m:r>
          </m:e>
        </m:d>
        <m:r>
          <w:rPr>
            <w:rFonts w:ascii="Cambria Math" w:eastAsiaTheme="minorEastAsia" w:hAnsi="Cambria Math"/>
          </w:rPr>
          <m:t>∈E</m:t>
        </m:r>
      </m:oMath>
      <w:r w:rsidR="001C3306">
        <w:rPr>
          <w:rFonts w:eastAsiaTheme="minorEastAsia"/>
        </w:rPr>
        <w:t xml:space="preserve"> </w:t>
      </w:r>
      <w:r w:rsidR="00513884">
        <w:rPr>
          <w:rFonts w:eastAsiaTheme="minorEastAsia"/>
        </w:rPr>
        <w:t xml:space="preserve"> </w:t>
      </w:r>
      <w:r w:rsidR="001C3306">
        <w:rPr>
          <w:rFonts w:eastAsiaTheme="minorEastAsia"/>
        </w:rPr>
        <w:t xml:space="preserve">implies there exists an actor </w:t>
      </w:r>
      <m:oMath>
        <m:r>
          <w:rPr>
            <w:rFonts w:ascii="Cambria Math" w:eastAsiaTheme="minorEastAsia" w:hAnsi="Cambria Math"/>
          </w:rPr>
          <m:t>d</m:t>
        </m:r>
      </m:oMath>
      <w:r w:rsidR="00513884">
        <w:rPr>
          <w:rFonts w:eastAsiaTheme="minorEastAsia"/>
        </w:rPr>
        <w:t xml:space="preserve"> isomorphic to </w:t>
      </w:r>
      <m:oMath>
        <m:r>
          <w:rPr>
            <w:rFonts w:ascii="Cambria Math" w:eastAsiaTheme="minorEastAsia" w:hAnsi="Cambria Math"/>
          </w:rPr>
          <m:t>c</m:t>
        </m:r>
      </m:oMath>
      <w:r w:rsidR="00513884">
        <w:rPr>
          <w:rFonts w:eastAsiaTheme="minorEastAsia"/>
        </w:rPr>
        <w:t xml:space="preserve"> such that </w:t>
      </w:r>
      <m:oMath>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∈E</m:t>
        </m:r>
      </m:oMath>
      <w:sdt>
        <w:sdtPr>
          <w:rPr>
            <w:rFonts w:eastAsiaTheme="minorEastAsia"/>
          </w:rPr>
          <w:id w:val="6925646"/>
          <w:citation/>
        </w:sdtPr>
        <w:sdtContent>
          <w:r w:rsidR="00222D65">
            <w:rPr>
              <w:rFonts w:eastAsiaTheme="minorEastAsia"/>
            </w:rPr>
            <w:fldChar w:fldCharType="begin"/>
          </w:r>
          <w:r w:rsidR="00513884">
            <w:rPr>
              <w:rFonts w:eastAsiaTheme="minorEastAsia"/>
            </w:rPr>
            <w:instrText xml:space="preserve"> CITATION Bor92 \t  \l 2057  </w:instrText>
          </w:r>
          <w:r w:rsidR="00222D65">
            <w:rPr>
              <w:rFonts w:eastAsiaTheme="minorEastAsia"/>
            </w:rPr>
            <w:fldChar w:fldCharType="separate"/>
          </w:r>
          <w:r w:rsidR="00B97735">
            <w:rPr>
              <w:rFonts w:eastAsiaTheme="minorEastAsia"/>
              <w:noProof/>
            </w:rPr>
            <w:t xml:space="preserve"> </w:t>
          </w:r>
          <w:r w:rsidR="00B97735" w:rsidRPr="00B97735">
            <w:rPr>
              <w:rFonts w:eastAsiaTheme="minorEastAsia"/>
              <w:noProof/>
            </w:rPr>
            <w:t>(Borgatti &amp; Everett, 1992)</w:t>
          </w:r>
          <w:r w:rsidR="00222D65">
            <w:rPr>
              <w:rFonts w:eastAsiaTheme="minorEastAsia"/>
            </w:rPr>
            <w:fldChar w:fldCharType="end"/>
          </w:r>
        </w:sdtContent>
      </w:sdt>
      <w:r w:rsidR="00513884">
        <w:rPr>
          <w:rFonts w:eastAsiaTheme="minorEastAsia"/>
        </w:rPr>
        <w:t>.</w:t>
      </w:r>
    </w:p>
    <w:p w:rsidR="00AF77A9" w:rsidRDefault="00AF77A9" w:rsidP="00691D11">
      <w:pPr>
        <w:jc w:val="both"/>
        <w:rPr>
          <w:rFonts w:eastAsiaTheme="minorEastAsia"/>
        </w:rPr>
      </w:pPr>
      <w:r>
        <w:rPr>
          <w:rFonts w:eastAsiaTheme="minorEastAsia"/>
        </w:rPr>
        <w:t>Under this approach,</w:t>
      </w:r>
      <m:oMath>
        <m:r>
          <w:rPr>
            <w:rFonts w:ascii="Cambria Math" w:eastAsiaTheme="minorEastAsia" w:hAnsi="Cambria Math"/>
          </w:rPr>
          <m:t xml:space="preserve"> 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oMath>
      <w:r>
        <w:rPr>
          <w:rFonts w:eastAsiaTheme="minorEastAsia"/>
        </w:rPr>
        <w:t xml:space="preserve"> if and only 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a</m:t>
                </m:r>
              </m:e>
            </m:d>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a</m:t>
                </m:r>
              </m:e>
            </m:d>
          </m:e>
        </m:d>
      </m:oMath>
      <w:r>
        <w:rPr>
          <w:rFonts w:eastAsiaTheme="minorEastAsia"/>
        </w:rPr>
        <w:t xml:space="preserve">; if the positions occupied by the neighbourhood of </w:t>
      </w:r>
      <m:oMath>
        <m:r>
          <w:rPr>
            <w:rFonts w:ascii="Cambria Math" w:eastAsiaTheme="minorEastAsia" w:hAnsi="Cambria Math"/>
          </w:rPr>
          <m:t>a</m:t>
        </m:r>
      </m:oMath>
      <w:r>
        <w:rPr>
          <w:rFonts w:eastAsiaTheme="minorEastAsia"/>
        </w:rPr>
        <w:t xml:space="preserve"> is equal to the positions occupied by the neighbourhood of </w:t>
      </w:r>
      <m:oMath>
        <m:r>
          <w:rPr>
            <w:rFonts w:ascii="Cambria Math" w:eastAsiaTheme="minorEastAsia" w:hAnsi="Cambria Math"/>
          </w:rPr>
          <m:t>b</m:t>
        </m:r>
      </m:oMath>
      <w:r>
        <w:rPr>
          <w:rFonts w:eastAsiaTheme="minorEastAsia"/>
        </w:rPr>
        <w:t xml:space="preserve">,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are automorphically equivalent.  Actors that occupy the same positions in this automorphic sense</w:t>
      </w:r>
      <w:r w:rsidR="009C1050">
        <w:rPr>
          <w:rFonts w:eastAsiaTheme="minorEastAsia"/>
        </w:rPr>
        <w:t xml:space="preserve"> can be interchanged in a mapping, and therefore belong to the same orbit (as described earlier in section </w:t>
      </w:r>
      <w:fldSimple w:instr=" REF _Ref258436070 \r \h  \* MERGEFORMAT ">
        <w:r w:rsidR="007C7018" w:rsidRPr="007C7018">
          <w:rPr>
            <w:rFonts w:eastAsiaTheme="minorEastAsia"/>
          </w:rPr>
          <w:t>2.3.2</w:t>
        </w:r>
      </w:fldSimple>
      <w:r w:rsidR="009C1050">
        <w:rPr>
          <w:rFonts w:eastAsiaTheme="minorEastAsia"/>
        </w:rPr>
        <w:t>).  Thus, finding automorphically equivalent actors becomes a case of calculating the orbits of a graph.</w:t>
      </w:r>
    </w:p>
    <w:p w:rsidR="009C1050" w:rsidRDefault="009C1050" w:rsidP="00691D11">
      <w:pPr>
        <w:pStyle w:val="Caption"/>
        <w:keepNext/>
        <w:jc w:val="center"/>
      </w:pPr>
      <w:bookmarkStart w:id="59" w:name="_Ref258436667"/>
      <w:bookmarkStart w:id="60" w:name="_Toc259019202"/>
      <w:r>
        <w:t xml:space="preserve">Table </w:t>
      </w:r>
      <w:fldSimple w:instr=" SEQ Table \* ARABIC ">
        <w:r w:rsidR="007C7018">
          <w:rPr>
            <w:noProof/>
          </w:rPr>
          <w:t>4</w:t>
        </w:r>
      </w:fldSimple>
      <w:bookmarkEnd w:id="59"/>
      <w:r>
        <w:t xml:space="preserve">: All </w:t>
      </w:r>
      <w:r w:rsidRPr="00F30B0C">
        <w:t>automorphisms of the graph in Figure 4.</w:t>
      </w:r>
      <w:bookmarkEnd w:id="60"/>
    </w:p>
    <w:tbl>
      <w:tblPr>
        <w:tblStyle w:val="LightShading1"/>
        <w:tblW w:w="3750" w:type="pct"/>
        <w:jc w:val="center"/>
        <w:tblLook w:val="06A0"/>
      </w:tblPr>
      <w:tblGrid>
        <w:gridCol w:w="1387"/>
        <w:gridCol w:w="1387"/>
        <w:gridCol w:w="1386"/>
        <w:gridCol w:w="1386"/>
        <w:gridCol w:w="1386"/>
      </w:tblGrid>
      <w:tr w:rsidR="009C1050" w:rsidTr="00824E6C">
        <w:trPr>
          <w:cnfStyle w:val="100000000000"/>
          <w:jc w:val="center"/>
        </w:trPr>
        <w:tc>
          <w:tcPr>
            <w:cnfStyle w:val="001000000000"/>
            <w:tcW w:w="1000" w:type="pct"/>
          </w:tcPr>
          <w:p w:rsidR="009C1050" w:rsidRDefault="009C1050" w:rsidP="00691D11">
            <w:pPr>
              <w:jc w:val="both"/>
              <w:rPr>
                <w:rFonts w:eastAsiaTheme="minorEastAsia"/>
              </w:rPr>
            </w:pPr>
            <m:oMathPara>
              <m:oMath>
                <m:r>
                  <m:rPr>
                    <m:sty m:val="bi"/>
                  </m:rPr>
                  <w:rPr>
                    <w:rFonts w:ascii="Cambria Math" w:hAnsi="Cambria Math"/>
                  </w:rPr>
                  <m:t>v</m:t>
                </m:r>
              </m:oMath>
            </m:oMathPara>
          </w:p>
        </w:tc>
        <w:tc>
          <w:tcPr>
            <w:tcW w:w="1000" w:type="pct"/>
          </w:tcPr>
          <w:p w:rsidR="009C1050" w:rsidRDefault="00222D65" w:rsidP="00691D11">
            <w:pPr>
              <w:jc w:val="both"/>
              <w:cnfStyle w:val="100000000000"/>
              <w:rPr>
                <w:rFonts w:eastAsiaTheme="minorEastAsia"/>
              </w:rPr>
            </w:pPr>
            <m:oMathPara>
              <m:oMath>
                <m:sSub>
                  <m:sSubPr>
                    <m:ctrlPr>
                      <w:rPr>
                        <w:rFonts w:ascii="Cambria Math" w:hAnsi="Cambria Math"/>
                        <w:i/>
                      </w:rPr>
                    </m:ctrlPr>
                  </m:sSubPr>
                  <m:e>
                    <m:r>
                      <m:rPr>
                        <m:sty m:val="bi"/>
                      </m:rPr>
                      <w:rPr>
                        <w:rFonts w:ascii="Cambria Math" w:hAnsi="Cambria Math"/>
                      </w:rPr>
                      <m:t>π</m:t>
                    </m:r>
                  </m:e>
                  <m:sub>
                    <m:r>
                      <m:rPr>
                        <m:sty m:val="bi"/>
                      </m:rPr>
                      <w:rPr>
                        <w:rFonts w:ascii="Cambria Math" w:hAnsi="Cambria Math"/>
                      </w:rPr>
                      <m:t>1</m:t>
                    </m:r>
                  </m:sub>
                </m:sSub>
                <m:d>
                  <m:dPr>
                    <m:ctrlPr>
                      <w:rPr>
                        <w:rFonts w:ascii="Cambria Math" w:hAnsi="Cambria Math"/>
                        <w:i/>
                      </w:rPr>
                    </m:ctrlPr>
                  </m:dPr>
                  <m:e>
                    <m:r>
                      <m:rPr>
                        <m:sty m:val="bi"/>
                      </m:rPr>
                      <w:rPr>
                        <w:rFonts w:ascii="Cambria Math" w:hAnsi="Cambria Math"/>
                      </w:rPr>
                      <m:t>g</m:t>
                    </m:r>
                  </m:e>
                </m:d>
              </m:oMath>
            </m:oMathPara>
          </w:p>
        </w:tc>
        <w:tc>
          <w:tcPr>
            <w:tcW w:w="1000" w:type="pct"/>
          </w:tcPr>
          <w:p w:rsidR="009C1050" w:rsidRDefault="00222D65" w:rsidP="00691D11">
            <w:pPr>
              <w:jc w:val="both"/>
              <w:cnfStyle w:val="100000000000"/>
              <w:rPr>
                <w:rFonts w:eastAsiaTheme="minorEastAsia"/>
              </w:rPr>
            </w:pPr>
            <m:oMathPara>
              <m:oMath>
                <m:sSub>
                  <m:sSubPr>
                    <m:ctrlPr>
                      <w:rPr>
                        <w:rFonts w:ascii="Cambria Math" w:hAnsi="Cambria Math"/>
                        <w:i/>
                      </w:rPr>
                    </m:ctrlPr>
                  </m:sSubPr>
                  <m:e>
                    <m:r>
                      <m:rPr>
                        <m:sty m:val="bi"/>
                      </m:rPr>
                      <w:rPr>
                        <w:rFonts w:ascii="Cambria Math" w:hAnsi="Cambria Math"/>
                      </w:rPr>
                      <m:t>π</m:t>
                    </m:r>
                  </m:e>
                  <m:sub>
                    <m:r>
                      <m:rPr>
                        <m:sty m:val="bi"/>
                      </m:rPr>
                      <w:rPr>
                        <w:rFonts w:ascii="Cambria Math" w:hAnsi="Cambria Math"/>
                      </w:rPr>
                      <m:t>2</m:t>
                    </m:r>
                  </m:sub>
                </m:sSub>
                <m:d>
                  <m:dPr>
                    <m:ctrlPr>
                      <w:rPr>
                        <w:rFonts w:ascii="Cambria Math" w:hAnsi="Cambria Math"/>
                        <w:i/>
                      </w:rPr>
                    </m:ctrlPr>
                  </m:dPr>
                  <m:e>
                    <m:r>
                      <m:rPr>
                        <m:sty m:val="bi"/>
                      </m:rPr>
                      <w:rPr>
                        <w:rFonts w:ascii="Cambria Math" w:hAnsi="Cambria Math"/>
                      </w:rPr>
                      <m:t>g</m:t>
                    </m:r>
                  </m:e>
                </m:d>
              </m:oMath>
            </m:oMathPara>
          </w:p>
        </w:tc>
        <w:tc>
          <w:tcPr>
            <w:tcW w:w="1000" w:type="pct"/>
          </w:tcPr>
          <w:p w:rsidR="009C1050" w:rsidRDefault="00222D65" w:rsidP="00691D11">
            <w:pPr>
              <w:jc w:val="both"/>
              <w:cnfStyle w:val="100000000000"/>
              <w:rPr>
                <w:rFonts w:eastAsiaTheme="minorEastAsia"/>
              </w:rPr>
            </w:pPr>
            <m:oMathPara>
              <m:oMath>
                <m:sSub>
                  <m:sSubPr>
                    <m:ctrlPr>
                      <w:rPr>
                        <w:rFonts w:ascii="Cambria Math" w:hAnsi="Cambria Math"/>
                        <w:i/>
                      </w:rPr>
                    </m:ctrlPr>
                  </m:sSubPr>
                  <m:e>
                    <m:r>
                      <m:rPr>
                        <m:sty m:val="bi"/>
                      </m:rPr>
                      <w:rPr>
                        <w:rFonts w:ascii="Cambria Math" w:hAnsi="Cambria Math"/>
                      </w:rPr>
                      <m:t>π</m:t>
                    </m:r>
                  </m:e>
                  <m:sub>
                    <m:r>
                      <m:rPr>
                        <m:sty m:val="bi"/>
                      </m:rPr>
                      <w:rPr>
                        <w:rFonts w:ascii="Cambria Math" w:hAnsi="Cambria Math"/>
                      </w:rPr>
                      <m:t>3</m:t>
                    </m:r>
                  </m:sub>
                </m:sSub>
                <m:d>
                  <m:dPr>
                    <m:ctrlPr>
                      <w:rPr>
                        <w:rFonts w:ascii="Cambria Math" w:hAnsi="Cambria Math"/>
                        <w:i/>
                      </w:rPr>
                    </m:ctrlPr>
                  </m:dPr>
                  <m:e>
                    <m:r>
                      <m:rPr>
                        <m:sty m:val="bi"/>
                      </m:rPr>
                      <w:rPr>
                        <w:rFonts w:ascii="Cambria Math" w:hAnsi="Cambria Math"/>
                      </w:rPr>
                      <m:t>g</m:t>
                    </m:r>
                  </m:e>
                </m:d>
              </m:oMath>
            </m:oMathPara>
          </w:p>
        </w:tc>
        <w:tc>
          <w:tcPr>
            <w:tcW w:w="1000" w:type="pct"/>
          </w:tcPr>
          <w:p w:rsidR="009C1050" w:rsidRDefault="00222D65" w:rsidP="00691D11">
            <w:pPr>
              <w:jc w:val="both"/>
              <w:cnfStyle w:val="100000000000"/>
              <w:rPr>
                <w:rFonts w:eastAsiaTheme="minorEastAsia"/>
              </w:rPr>
            </w:pPr>
            <m:oMathPara>
              <m:oMath>
                <m:sSub>
                  <m:sSubPr>
                    <m:ctrlPr>
                      <w:rPr>
                        <w:rFonts w:ascii="Cambria Math" w:hAnsi="Cambria Math"/>
                        <w:i/>
                      </w:rPr>
                    </m:ctrlPr>
                  </m:sSubPr>
                  <m:e>
                    <m:r>
                      <m:rPr>
                        <m:sty m:val="bi"/>
                      </m:rPr>
                      <w:rPr>
                        <w:rFonts w:ascii="Cambria Math" w:hAnsi="Cambria Math"/>
                      </w:rPr>
                      <m:t>π</m:t>
                    </m:r>
                  </m:e>
                  <m:sub>
                    <m:r>
                      <m:rPr>
                        <m:sty m:val="bi"/>
                      </m:rPr>
                      <w:rPr>
                        <w:rFonts w:ascii="Cambria Math" w:hAnsi="Cambria Math"/>
                      </w:rPr>
                      <m:t>4</m:t>
                    </m:r>
                  </m:sub>
                </m:sSub>
                <m:d>
                  <m:dPr>
                    <m:ctrlPr>
                      <w:rPr>
                        <w:rFonts w:ascii="Cambria Math" w:hAnsi="Cambria Math"/>
                        <w:i/>
                      </w:rPr>
                    </m:ctrlPr>
                  </m:dPr>
                  <m:e>
                    <m:r>
                      <m:rPr>
                        <m:sty m:val="bi"/>
                      </m:rPr>
                      <w:rPr>
                        <w:rFonts w:ascii="Cambria Math" w:hAnsi="Cambria Math"/>
                      </w:rPr>
                      <m:t>g</m:t>
                    </m:r>
                  </m:e>
                </m:d>
              </m:oMath>
            </m:oMathPara>
          </w:p>
        </w:tc>
      </w:tr>
      <w:tr w:rsidR="009C1050" w:rsidRPr="00513C46" w:rsidTr="00824E6C">
        <w:trPr>
          <w:jc w:val="center"/>
        </w:trPr>
        <w:tc>
          <w:tcPr>
            <w:cnfStyle w:val="001000000000"/>
            <w:tcW w:w="1000" w:type="pct"/>
          </w:tcPr>
          <w:p w:rsidR="009C1050" w:rsidRPr="00A93338" w:rsidRDefault="00A93338" w:rsidP="00691D11">
            <w:pPr>
              <w:jc w:val="both"/>
              <w:rPr>
                <w:rFonts w:eastAsiaTheme="minorEastAsia"/>
                <w:b w:val="0"/>
              </w:rPr>
            </w:pPr>
            <m:oMathPara>
              <m:oMath>
                <m:r>
                  <m:rPr>
                    <m:sty m:val="bi"/>
                  </m:rPr>
                  <w:rPr>
                    <w:rFonts w:ascii="Cambria Math" w:hAnsi="Cambria Math"/>
                  </w:rPr>
                  <m:t>a</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a</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hAnsi="Cambria Math"/>
                  </w:rPr>
                  <m:t>a</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hAnsi="Cambria Math"/>
                  </w:rPr>
                  <m:t>b</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hAnsi="Cambria Math"/>
                  </w:rPr>
                  <m:t>b</m:t>
                </m:r>
              </m:oMath>
            </m:oMathPara>
          </w:p>
        </w:tc>
      </w:tr>
      <w:tr w:rsidR="009C1050" w:rsidRPr="00513C46" w:rsidTr="00824E6C">
        <w:trPr>
          <w:jc w:val="center"/>
        </w:trPr>
        <w:tc>
          <w:tcPr>
            <w:cnfStyle w:val="001000000000"/>
            <w:tcW w:w="1000" w:type="pct"/>
          </w:tcPr>
          <w:p w:rsidR="009C1050" w:rsidRPr="00A93338" w:rsidRDefault="00A93338" w:rsidP="00691D11">
            <w:pPr>
              <w:jc w:val="both"/>
              <w:rPr>
                <w:rFonts w:eastAsiaTheme="minorEastAsia"/>
                <w:b w:val="0"/>
              </w:rPr>
            </w:pPr>
            <m:oMathPara>
              <m:oMath>
                <m:r>
                  <m:rPr>
                    <m:sty m:val="bi"/>
                  </m:rPr>
                  <w:rPr>
                    <w:rFonts w:ascii="Cambria Math" w:hAnsi="Cambria Math"/>
                  </w:rPr>
                  <m:t>b</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hAnsi="Cambria Math"/>
                  </w:rPr>
                  <m:t>b</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hAnsi="Cambria Math"/>
                  </w:rPr>
                  <m:t>b</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hAnsi="Cambria Math"/>
                  </w:rPr>
                  <m:t>a</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hAnsi="Cambria Math"/>
                  </w:rPr>
                  <m:t>a</m:t>
                </m:r>
              </m:oMath>
            </m:oMathPara>
          </w:p>
        </w:tc>
      </w:tr>
      <w:tr w:rsidR="009C1050" w:rsidRPr="00513C46" w:rsidTr="00824E6C">
        <w:trPr>
          <w:jc w:val="center"/>
        </w:trPr>
        <w:tc>
          <w:tcPr>
            <w:cnfStyle w:val="001000000000"/>
            <w:tcW w:w="1000" w:type="pct"/>
          </w:tcPr>
          <w:p w:rsidR="009C1050" w:rsidRPr="00A93338" w:rsidRDefault="00A93338" w:rsidP="00691D11">
            <w:pPr>
              <w:jc w:val="both"/>
              <w:rPr>
                <w:rFonts w:eastAsiaTheme="minorEastAsia"/>
                <w:b w:val="0"/>
              </w:rPr>
            </w:pPr>
            <m:oMathPara>
              <m:oMath>
                <m:r>
                  <m:rPr>
                    <m:sty m:val="bi"/>
                  </m:rPr>
                  <w:rPr>
                    <w:rFonts w:ascii="Cambria Math" w:eastAsiaTheme="minorEastAsia" w:hAnsi="Cambria Math"/>
                  </w:rPr>
                  <m:t>c</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d</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c</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e</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f</m:t>
                </m:r>
              </m:oMath>
            </m:oMathPara>
          </w:p>
        </w:tc>
      </w:tr>
      <w:tr w:rsidR="009C1050" w:rsidRPr="00513C46" w:rsidTr="00824E6C">
        <w:trPr>
          <w:jc w:val="center"/>
        </w:trPr>
        <w:tc>
          <w:tcPr>
            <w:cnfStyle w:val="001000000000"/>
            <w:tcW w:w="1000" w:type="pct"/>
          </w:tcPr>
          <w:p w:rsidR="009C1050" w:rsidRPr="00A93338" w:rsidRDefault="00A93338" w:rsidP="00691D11">
            <w:pPr>
              <w:jc w:val="both"/>
              <w:rPr>
                <w:rFonts w:eastAsiaTheme="minorEastAsia"/>
                <w:b w:val="0"/>
              </w:rPr>
            </w:pPr>
            <m:oMathPara>
              <m:oMath>
                <m:r>
                  <m:rPr>
                    <m:sty m:val="bi"/>
                  </m:rPr>
                  <w:rPr>
                    <w:rFonts w:ascii="Cambria Math" w:eastAsiaTheme="minorEastAsia" w:hAnsi="Cambria Math"/>
                  </w:rPr>
                  <m:t>d</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c</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d</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f</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e</m:t>
                </m:r>
              </m:oMath>
            </m:oMathPara>
          </w:p>
        </w:tc>
      </w:tr>
      <w:tr w:rsidR="009C1050" w:rsidRPr="00513C46" w:rsidTr="00824E6C">
        <w:trPr>
          <w:jc w:val="center"/>
        </w:trPr>
        <w:tc>
          <w:tcPr>
            <w:cnfStyle w:val="001000000000"/>
            <w:tcW w:w="1000" w:type="pct"/>
          </w:tcPr>
          <w:p w:rsidR="009C1050" w:rsidRPr="00A93338" w:rsidRDefault="00A93338" w:rsidP="00691D11">
            <w:pPr>
              <w:jc w:val="both"/>
              <w:rPr>
                <w:rFonts w:eastAsiaTheme="minorEastAsia"/>
                <w:b w:val="0"/>
              </w:rPr>
            </w:pPr>
            <m:oMathPara>
              <m:oMath>
                <m:r>
                  <m:rPr>
                    <m:sty m:val="bi"/>
                  </m:rPr>
                  <w:rPr>
                    <w:rFonts w:ascii="Cambria Math" w:eastAsiaTheme="minorEastAsia" w:hAnsi="Cambria Math"/>
                  </w:rPr>
                  <m:t>e</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e</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f</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c</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d</m:t>
                </m:r>
              </m:oMath>
            </m:oMathPara>
          </w:p>
        </w:tc>
      </w:tr>
      <w:tr w:rsidR="009C1050" w:rsidRPr="00513C46" w:rsidTr="00824E6C">
        <w:trPr>
          <w:jc w:val="center"/>
        </w:trPr>
        <w:tc>
          <w:tcPr>
            <w:cnfStyle w:val="001000000000"/>
            <w:tcW w:w="1000" w:type="pct"/>
          </w:tcPr>
          <w:p w:rsidR="009C1050" w:rsidRPr="00A93338" w:rsidRDefault="00A93338" w:rsidP="00691D11">
            <w:pPr>
              <w:jc w:val="both"/>
              <w:rPr>
                <w:rFonts w:eastAsiaTheme="minorEastAsia"/>
                <w:b w:val="0"/>
              </w:rPr>
            </w:pPr>
            <m:oMathPara>
              <m:oMath>
                <m:r>
                  <m:rPr>
                    <m:sty m:val="bi"/>
                  </m:rPr>
                  <w:rPr>
                    <w:rFonts w:ascii="Cambria Math" w:eastAsiaTheme="minorEastAsia" w:hAnsi="Cambria Math"/>
                  </w:rPr>
                  <m:t>f</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f</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e</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d</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c</m:t>
                </m:r>
              </m:oMath>
            </m:oMathPara>
          </w:p>
        </w:tc>
      </w:tr>
    </w:tbl>
    <w:p w:rsidR="00780224" w:rsidRDefault="00222D65" w:rsidP="00691D11">
      <w:pPr>
        <w:jc w:val="both"/>
        <w:rPr>
          <w:rFonts w:eastAsiaTheme="minorEastAsia"/>
        </w:rPr>
      </w:pPr>
      <w:fldSimple w:instr=" REF _Ref258436667 \h  \* MERGEFORMAT ">
        <w:r w:rsidR="007C7018">
          <w:t xml:space="preserve">Table </w:t>
        </w:r>
        <w:r w:rsidR="007C7018">
          <w:rPr>
            <w:noProof/>
          </w:rPr>
          <w:t>4</w:t>
        </w:r>
      </w:fldSimple>
      <w:r w:rsidR="00780224">
        <w:rPr>
          <w:rFonts w:eastAsiaTheme="minorEastAsia"/>
        </w:rPr>
        <w:t xml:space="preserve"> above shows all the automorphisms of the graph in </w:t>
      </w:r>
      <w:fldSimple w:instr=" REF _Ref258407743 \h  \* MERGEFORMAT ">
        <w:r w:rsidR="007C7018">
          <w:t xml:space="preserve">Figure </w:t>
        </w:r>
        <w:r w:rsidR="007C7018">
          <w:rPr>
            <w:noProof/>
          </w:rPr>
          <w:t>4</w:t>
        </w:r>
      </w:fldSimple>
      <w:r w:rsidR="00780224">
        <w:rPr>
          <w:rFonts w:eastAsiaTheme="minorEastAsia"/>
        </w:rPr>
        <w:t xml:space="preserve">.  Using this, one can identify the orbits of the graph as </w:t>
      </w:r>
      <m:oMath>
        <m:d>
          <m:dPr>
            <m:begChr m:val="{"/>
            <m:endChr m:val="}"/>
            <m:ctrlPr>
              <w:rPr>
                <w:rFonts w:ascii="Cambria Math" w:eastAsiaTheme="minorEastAsia" w:hAnsi="Cambria Math"/>
                <w:i/>
              </w:rPr>
            </m:ctrlPr>
          </m:dPr>
          <m:e>
            <m:r>
              <w:rPr>
                <w:rFonts w:ascii="Cambria Math" w:eastAsiaTheme="minorEastAsia" w:hAnsi="Cambria Math"/>
              </w:rPr>
              <m:t>a, b</m:t>
            </m:r>
          </m:e>
        </m:d>
      </m:oMath>
      <w:r w:rsidR="00780224">
        <w:rPr>
          <w:rFonts w:eastAsiaTheme="minorEastAsia"/>
        </w:rPr>
        <w:t xml:space="preserve"> and </w:t>
      </w:r>
      <m:oMath>
        <m:d>
          <m:dPr>
            <m:begChr m:val="{"/>
            <m:endChr m:val="}"/>
            <m:ctrlPr>
              <w:rPr>
                <w:rFonts w:ascii="Cambria Math" w:eastAsiaTheme="minorEastAsia" w:hAnsi="Cambria Math"/>
                <w:i/>
              </w:rPr>
            </m:ctrlPr>
          </m:dPr>
          <m:e>
            <m:r>
              <w:rPr>
                <w:rFonts w:ascii="Cambria Math" w:eastAsiaTheme="minorEastAsia" w:hAnsi="Cambria Math"/>
              </w:rPr>
              <m:t>c, d, e, f</m:t>
            </m:r>
          </m:e>
        </m:d>
      </m:oMath>
      <w:r w:rsidR="00780224">
        <w:rPr>
          <w:rFonts w:eastAsiaTheme="minorEastAsia"/>
        </w:rPr>
        <w:t>.  Two orbits correspond to two different types of nodes</w:t>
      </w:r>
      <w:r w:rsidR="00A862AE">
        <w:rPr>
          <w:rFonts w:eastAsiaTheme="minorEastAsia"/>
        </w:rPr>
        <w:t xml:space="preserve"> (positions)</w:t>
      </w:r>
      <w:r w:rsidR="00780224">
        <w:rPr>
          <w:rFonts w:eastAsiaTheme="minorEastAsia"/>
        </w:rPr>
        <w:t xml:space="preserve"> in the graph.  Once again this can be visualised as a role colouring as depicted in </w:t>
      </w:r>
      <w:fldSimple w:instr=" REF _Ref258437210 \h  \* MERGEFORMAT ">
        <w:r w:rsidR="007C7018">
          <w:t xml:space="preserve">Figure </w:t>
        </w:r>
        <w:r w:rsidR="007C7018">
          <w:rPr>
            <w:noProof/>
          </w:rPr>
          <w:t>9</w:t>
        </w:r>
      </w:fldSimple>
      <w:r w:rsidR="00780224">
        <w:rPr>
          <w:rFonts w:eastAsiaTheme="minorEastAsia"/>
        </w:rPr>
        <w:t xml:space="preserve"> .</w:t>
      </w:r>
    </w:p>
    <w:p w:rsidR="00780224" w:rsidRDefault="00222D65" w:rsidP="00691D11">
      <w:pPr>
        <w:jc w:val="both"/>
        <w:rPr>
          <w:rFonts w:eastAsiaTheme="minorEastAsia"/>
        </w:rPr>
      </w:pPr>
      <w:r>
        <w:rPr>
          <w:rFonts w:eastAsiaTheme="minorEastAsia"/>
          <w:noProof/>
          <w:lang w:eastAsia="en-GB"/>
        </w:rPr>
        <w:pict>
          <v:group id="_x0000_s1374" editas="canvas" style="position:absolute;margin-left:118.45pt;margin-top:8.25pt;width:213.1pt;height:132.05pt;z-index:251665408;mso-position-horizontal-relative:char;mso-position-vertical-relative:line" coordorigin="3475,3325" coordsize="3398,2105">
            <o:lock v:ext="edit" aspectratio="t"/>
            <v:shape id="_x0000_s1375" type="#_x0000_t120" style="position:absolute;left:3475;top:3325;width:3398;height:2105" filled="f" stroked="f">
              <v:fill o:detectmouseclick="t"/>
              <v:path o:connecttype="none"/>
              <o:lock v:ext="edit" text="t"/>
            </v:shape>
            <v:shape id="_x0000_s1376" type="#_x0000_t202" style="position:absolute;left:4167;top:4507;width:439;height:417;mso-width-relative:margin;mso-height-relative:margin" stroked="f">
              <v:fill opacity="0"/>
              <v:textbox style="mso-next-textbox:#_x0000_s1376">
                <w:txbxContent>
                  <w:p w:rsidR="005434FA" w:rsidRPr="002564BB" w:rsidRDefault="005434FA" w:rsidP="00780224">
                    <w:pPr>
                      <w:jc w:val="center"/>
                      <w:rPr>
                        <w:sz w:val="28"/>
                        <w:szCs w:val="28"/>
                      </w:rPr>
                    </w:pPr>
                    <m:oMathPara>
                      <m:oMath>
                        <m:r>
                          <w:rPr>
                            <w:rFonts w:ascii="Cambria Math" w:hAnsi="Cambria Math"/>
                            <w:sz w:val="28"/>
                            <w:szCs w:val="28"/>
                          </w:rPr>
                          <m:t>c</m:t>
                        </m:r>
                      </m:oMath>
                    </m:oMathPara>
                  </w:p>
                </w:txbxContent>
              </v:textbox>
            </v:shape>
            <v:shape id="_x0000_s1377" type="#_x0000_t202" style="position:absolute;left:4453;top:3325;width:438;height:420;mso-width-relative:margin;mso-height-relative:margin" stroked="f">
              <v:fill opacity="0"/>
              <v:textbox style="mso-next-textbox:#_x0000_s1377">
                <w:txbxContent>
                  <w:p w:rsidR="005434FA" w:rsidRPr="002564BB" w:rsidRDefault="005434FA" w:rsidP="00780224">
                    <w:pPr>
                      <w:jc w:val="center"/>
                      <w:rPr>
                        <w:sz w:val="28"/>
                        <w:szCs w:val="28"/>
                      </w:rPr>
                    </w:pPr>
                    <m:oMathPara>
                      <m:oMath>
                        <m:r>
                          <w:rPr>
                            <w:rFonts w:ascii="Cambria Math" w:hAnsi="Cambria Math"/>
                            <w:sz w:val="28"/>
                            <w:szCs w:val="28"/>
                          </w:rPr>
                          <m:t>a</m:t>
                        </m:r>
                      </m:oMath>
                    </m:oMathPara>
                  </w:p>
                </w:txbxContent>
              </v:textbox>
            </v:shape>
            <v:shape id="_x0000_s1378" type="#_x0000_t202" style="position:absolute;left:5264;top:4506;width:440;height:418;mso-width-relative:margin;mso-height-relative:margin" stroked="f">
              <v:fill opacity="0"/>
              <v:textbox style="mso-next-textbox:#_x0000_s1378">
                <w:txbxContent>
                  <w:p w:rsidR="005434FA" w:rsidRPr="002564BB" w:rsidRDefault="005434FA" w:rsidP="00780224">
                    <w:pPr>
                      <w:jc w:val="center"/>
                      <w:rPr>
                        <w:sz w:val="28"/>
                        <w:szCs w:val="28"/>
                      </w:rPr>
                    </w:pPr>
                    <m:oMathPara>
                      <m:oMath>
                        <m:r>
                          <w:rPr>
                            <w:rFonts w:ascii="Cambria Math" w:hAnsi="Cambria Math"/>
                            <w:sz w:val="28"/>
                            <w:szCs w:val="28"/>
                          </w:rPr>
                          <m:t>e</m:t>
                        </m:r>
                      </m:oMath>
                    </m:oMathPara>
                  </w:p>
                </w:txbxContent>
              </v:textbox>
            </v:shape>
            <v:shape id="_x0000_s1379" type="#_x0000_t202" style="position:absolute;left:4709;top:4506;width:439;height:418;mso-width-relative:margin;mso-height-relative:margin" stroked="f">
              <v:fill opacity="0"/>
              <v:textbox style="mso-next-textbox:#_x0000_s1379">
                <w:txbxContent>
                  <w:p w:rsidR="005434FA" w:rsidRPr="002564BB" w:rsidRDefault="005434FA" w:rsidP="00780224">
                    <w:pPr>
                      <w:jc w:val="center"/>
                      <w:rPr>
                        <w:sz w:val="28"/>
                        <w:szCs w:val="28"/>
                      </w:rPr>
                    </w:pPr>
                    <m:oMathPara>
                      <m:oMath>
                        <m:r>
                          <w:rPr>
                            <w:rFonts w:ascii="Cambria Math" w:hAnsi="Cambria Math"/>
                            <w:sz w:val="28"/>
                            <w:szCs w:val="28"/>
                          </w:rPr>
                          <m:t>d</m:t>
                        </m:r>
                      </m:oMath>
                    </m:oMathPara>
                  </w:p>
                </w:txbxContent>
              </v:textbox>
            </v:shape>
            <v:shape id="_x0000_s1380" type="#_x0000_t202" style="position:absolute;left:5529;top:3325;width:438;height:419;mso-width-relative:margin;mso-height-relative:margin" stroked="f">
              <v:fill opacity="0"/>
              <v:textbox style="mso-next-textbox:#_x0000_s1380">
                <w:txbxContent>
                  <w:p w:rsidR="005434FA" w:rsidRPr="002564BB" w:rsidRDefault="005434FA" w:rsidP="00780224">
                    <w:pPr>
                      <w:jc w:val="center"/>
                      <w:rPr>
                        <w:sz w:val="28"/>
                        <w:szCs w:val="28"/>
                      </w:rPr>
                    </w:pPr>
                    <m:oMathPara>
                      <m:oMath>
                        <m:r>
                          <w:rPr>
                            <w:rFonts w:ascii="Cambria Math" w:hAnsi="Cambria Math"/>
                            <w:sz w:val="28"/>
                            <w:szCs w:val="28"/>
                          </w:rPr>
                          <m:t>b</m:t>
                        </m:r>
                      </m:oMath>
                    </m:oMathPara>
                  </w:p>
                </w:txbxContent>
              </v:textbox>
            </v:shape>
            <v:shape id="_x0000_s1381" type="#_x0000_t202" style="position:absolute;left:5750;top:4504;width:439;height:417;mso-width-relative:margin;mso-height-relative:margin" stroked="f">
              <v:fill opacity="0"/>
              <v:textbox style="mso-next-textbox:#_x0000_s1381">
                <w:txbxContent>
                  <w:p w:rsidR="005434FA" w:rsidRPr="002564BB" w:rsidRDefault="005434FA" w:rsidP="00780224">
                    <w:pPr>
                      <w:jc w:val="center"/>
                      <w:rPr>
                        <w:sz w:val="28"/>
                        <w:szCs w:val="28"/>
                      </w:rPr>
                    </w:pPr>
                    <m:oMathPara>
                      <m:oMath>
                        <m:r>
                          <w:rPr>
                            <w:rFonts w:ascii="Cambria Math" w:hAnsi="Cambria Math"/>
                            <w:sz w:val="28"/>
                            <w:szCs w:val="28"/>
                          </w:rPr>
                          <m:t>f</m:t>
                        </m:r>
                      </m:oMath>
                    </m:oMathPara>
                  </w:p>
                </w:txbxContent>
              </v:textbox>
            </v:shape>
            <v:shape id="_x0000_s1382" type="#_x0000_t120" style="position:absolute;left:4810;top:4241;width:251;height:265" fillcolor="#ccaf0a [3205]">
              <v:textbox style="mso-next-textbox:#_x0000_s1382">
                <w:txbxContent>
                  <w:p w:rsidR="005434FA" w:rsidRPr="0022099F" w:rsidRDefault="005434FA" w:rsidP="00780224">
                    <w:pPr>
                      <w:jc w:val="center"/>
                      <w:rPr>
                        <w:rFonts w:cstheme="minorHAnsi"/>
                        <w:sz w:val="32"/>
                        <w:szCs w:val="32"/>
                      </w:rPr>
                    </w:pPr>
                  </w:p>
                </w:txbxContent>
              </v:textbox>
            </v:shape>
            <v:shape id="_x0000_s1383" type="#_x0000_t120" style="position:absolute;left:5357;top:4238;width:252;height:266" fillcolor="#ccaf0a [3205]">
              <v:textbox style="mso-next-textbox:#_x0000_s1383">
                <w:txbxContent>
                  <w:p w:rsidR="005434FA" w:rsidRPr="0022099F" w:rsidRDefault="005434FA" w:rsidP="00780224">
                    <w:pPr>
                      <w:jc w:val="center"/>
                      <w:rPr>
                        <w:rFonts w:cstheme="minorHAnsi"/>
                        <w:sz w:val="32"/>
                        <w:szCs w:val="32"/>
                      </w:rPr>
                    </w:pPr>
                  </w:p>
                </w:txbxContent>
              </v:textbox>
            </v:shape>
            <v:shape id="_x0000_s1384" type="#_x0000_t120" style="position:absolute;left:4558;top:3656;width:252;height:268" fillcolor="#748560 [3207]">
              <v:textbox style="mso-next-textbox:#_x0000_s1384">
                <w:txbxContent>
                  <w:p w:rsidR="005434FA" w:rsidRPr="0022099F" w:rsidRDefault="005434FA" w:rsidP="00780224">
                    <w:pPr>
                      <w:jc w:val="center"/>
                      <w:rPr>
                        <w:rFonts w:cstheme="minorHAnsi"/>
                        <w:sz w:val="32"/>
                        <w:szCs w:val="32"/>
                      </w:rPr>
                    </w:pPr>
                  </w:p>
                </w:txbxContent>
              </v:textbox>
            </v:shape>
            <v:shape id="_x0000_s1385" type="#_x0000_t120" style="position:absolute;left:5609;top:3656;width:252;height:268" fillcolor="#748560 [3207]">
              <v:textbox style="mso-next-textbox:#_x0000_s1385">
                <w:txbxContent>
                  <w:p w:rsidR="005434FA" w:rsidRPr="0022099F" w:rsidRDefault="005434FA" w:rsidP="00780224">
                    <w:pPr>
                      <w:jc w:val="center"/>
                      <w:rPr>
                        <w:rFonts w:cstheme="minorHAnsi"/>
                        <w:sz w:val="32"/>
                        <w:szCs w:val="32"/>
                      </w:rPr>
                    </w:pPr>
                  </w:p>
                </w:txbxContent>
              </v:textbox>
            </v:shape>
            <v:shape id="_x0000_s1386" type="#_x0000_t120" style="position:absolute;left:4261;top:4238;width:252;height:268" fillcolor="#ccaf0a [3205]">
              <v:textbox style="mso-next-textbox:#_x0000_s1386">
                <w:txbxContent>
                  <w:p w:rsidR="005434FA" w:rsidRPr="0022099F" w:rsidRDefault="005434FA" w:rsidP="00780224">
                    <w:pPr>
                      <w:jc w:val="center"/>
                      <w:rPr>
                        <w:rFonts w:cstheme="minorHAnsi"/>
                        <w:sz w:val="32"/>
                        <w:szCs w:val="32"/>
                      </w:rPr>
                    </w:pPr>
                  </w:p>
                </w:txbxContent>
              </v:textbox>
            </v:shape>
            <v:shape id="_x0000_s1387" type="#_x0000_t120" style="position:absolute;left:5861;top:4237;width:252;height:267;rotation:180" fillcolor="#ccaf0a [3205]">
              <v:textbox style="mso-next-textbox:#_x0000_s1387">
                <w:txbxContent>
                  <w:p w:rsidR="005434FA" w:rsidRPr="0022099F" w:rsidRDefault="005434FA" w:rsidP="00780224">
                    <w:pPr>
                      <w:jc w:val="center"/>
                      <w:rPr>
                        <w:rFonts w:cstheme="minorHAnsi"/>
                        <w:sz w:val="32"/>
                        <w:szCs w:val="32"/>
                      </w:rPr>
                    </w:pPr>
                  </w:p>
                </w:txbxContent>
              </v:textbox>
            </v:shape>
            <v:shape id="_x0000_s1388" type="#_x0000_t32" style="position:absolute;left:4387;top:3885;width:207;height:353;flip:y" o:connectortype="straight"/>
            <v:shape id="_x0000_s1389" type="#_x0000_t32" style="position:absolute;left:4773;top:3885;width:163;height:356" o:connectortype="straight"/>
            <v:shape id="_x0000_s1390" type="#_x0000_t32" style="position:absolute;left:5483;top:3885;width:163;height:353;flip:x" o:connectortype="straight"/>
            <v:shape id="_x0000_s1391" type="#_x0000_t32" style="position:absolute;left:5825;top:3885;width:162;height:353" o:connectortype="straight"/>
            <v:shape id="_x0000_s1392" type="#_x0000_t32" style="position:absolute;left:4810;top:3790;width:799;height:1" o:connectortype="straight"/>
            <v:shape id="_x0000_s1393" type="#_x0000_t202" style="position:absolute;left:6113;top:3656;width:439;height:419;mso-width-relative:margin;mso-height-relative:margin" stroked="f">
              <v:fill opacity="0"/>
              <v:textbox style="mso-next-textbox:#_x0000_s1393">
                <w:txbxContent>
                  <w:p w:rsidR="005434FA" w:rsidRPr="00282691" w:rsidRDefault="005434FA" w:rsidP="00780224">
                    <w:pPr>
                      <w:jc w:val="center"/>
                      <w:rPr>
                        <w:b/>
                        <w:sz w:val="28"/>
                        <w:szCs w:val="28"/>
                      </w:rPr>
                    </w:pPr>
                    <m:oMathPara>
                      <m:oMath>
                        <m:r>
                          <m:rPr>
                            <m:sty m:val="bi"/>
                          </m:rPr>
                          <w:rPr>
                            <w:rFonts w:ascii="Cambria Math" w:hAnsi="Cambria Math"/>
                            <w:sz w:val="28"/>
                            <w:szCs w:val="28"/>
                          </w:rPr>
                          <m:t>G</m:t>
                        </m:r>
                      </m:oMath>
                    </m:oMathPara>
                  </w:p>
                </w:txbxContent>
              </v:textbox>
            </v:shape>
            <v:shape id="_x0000_s1395" type="#_x0000_t202" style="position:absolute;left:3475;top:4921;width:3398;height:509" stroked="f">
              <v:textbox style="mso-next-textbox:#_x0000_s1395;mso-fit-shape-to-text:t" inset="0,0,0,0">
                <w:txbxContent>
                  <w:p w:rsidR="005434FA" w:rsidRDefault="005434FA" w:rsidP="00780224">
                    <w:pPr>
                      <w:pStyle w:val="Caption"/>
                      <w:jc w:val="center"/>
                    </w:pPr>
                    <w:bookmarkStart w:id="61" w:name="_Ref258437210"/>
                    <w:bookmarkStart w:id="62" w:name="_Toc259019189"/>
                    <w:r>
                      <w:t xml:space="preserve">Figure </w:t>
                    </w:r>
                    <w:fldSimple w:instr=" SEQ Figure \* ARABIC ">
                      <w:r w:rsidR="007C7018">
                        <w:rPr>
                          <w:noProof/>
                        </w:rPr>
                        <w:t>9</w:t>
                      </w:r>
                    </w:fldSimple>
                    <w:bookmarkEnd w:id="61"/>
                    <w:r>
                      <w:t xml:space="preserve">: </w:t>
                    </w:r>
                    <w:r w:rsidRPr="00BC124B">
                      <w:t>Graph</w:t>
                    </w:r>
                    <w:r>
                      <w:t xml:space="preserve"> in</w:t>
                    </w:r>
                    <w:r w:rsidRPr="00BC124B">
                      <w:t xml:space="preserve"> </w:t>
                    </w:r>
                    <w:r w:rsidR="00222D65">
                      <w:fldChar w:fldCharType="begin"/>
                    </w:r>
                    <w:r>
                      <w:instrText xml:space="preserve"> REF _Ref258407743 \h </w:instrText>
                    </w:r>
                    <w:r w:rsidR="00222D65">
                      <w:fldChar w:fldCharType="separate"/>
                    </w:r>
                    <w:r w:rsidR="007C7018">
                      <w:t xml:space="preserve">Figure </w:t>
                    </w:r>
                    <w:r w:rsidR="007C7018">
                      <w:rPr>
                        <w:noProof/>
                      </w:rPr>
                      <w:t>4</w:t>
                    </w:r>
                    <w:r w:rsidR="00222D65">
                      <w:fldChar w:fldCharType="end"/>
                    </w:r>
                    <w:r>
                      <w:t xml:space="preserve"> </w:t>
                    </w:r>
                    <w:r w:rsidRPr="00BC124B">
                      <w:t xml:space="preserve">coloured according to </w:t>
                    </w:r>
                    <w:r>
                      <w:t>automorphic</w:t>
                    </w:r>
                    <w:r w:rsidRPr="00BC124B">
                      <w:t xml:space="preserve"> equivalence</w:t>
                    </w:r>
                    <w:r>
                      <w:t>.</w:t>
                    </w:r>
                    <w:bookmarkEnd w:id="62"/>
                  </w:p>
                </w:txbxContent>
              </v:textbox>
            </v:shape>
          </v:group>
        </w:pict>
      </w:r>
    </w:p>
    <w:p w:rsidR="00780224" w:rsidRDefault="00780224" w:rsidP="00691D11">
      <w:pPr>
        <w:jc w:val="both"/>
        <w:rPr>
          <w:rFonts w:eastAsiaTheme="minorEastAsia"/>
        </w:rPr>
      </w:pPr>
    </w:p>
    <w:p w:rsidR="00780224" w:rsidRDefault="00780224" w:rsidP="00691D11">
      <w:pPr>
        <w:jc w:val="both"/>
        <w:rPr>
          <w:rFonts w:eastAsiaTheme="minorEastAsia"/>
        </w:rPr>
      </w:pPr>
    </w:p>
    <w:p w:rsidR="009C1050" w:rsidRDefault="009C1050" w:rsidP="00691D11">
      <w:pPr>
        <w:jc w:val="both"/>
        <w:rPr>
          <w:rFonts w:eastAsiaTheme="minorEastAsia"/>
        </w:rPr>
      </w:pPr>
    </w:p>
    <w:p w:rsidR="00780224" w:rsidRDefault="00780224" w:rsidP="00691D11">
      <w:pPr>
        <w:jc w:val="both"/>
        <w:rPr>
          <w:rFonts w:eastAsiaTheme="minorEastAsia"/>
        </w:rPr>
      </w:pPr>
    </w:p>
    <w:p w:rsidR="00780224" w:rsidRDefault="00780224" w:rsidP="00691D11">
      <w:pPr>
        <w:jc w:val="both"/>
        <w:rPr>
          <w:rFonts w:eastAsiaTheme="minorEastAsia"/>
        </w:rPr>
      </w:pPr>
    </w:p>
    <w:p w:rsidR="009C1050" w:rsidRPr="00691D11" w:rsidRDefault="00691D11" w:rsidP="00691D11">
      <w:pPr>
        <w:jc w:val="both"/>
        <w:rPr>
          <w:rFonts w:eastAsiaTheme="minorEastAsia"/>
        </w:rPr>
      </w:pPr>
      <w:r>
        <w:rPr>
          <w:rFonts w:eastAsiaTheme="minorEastAsia"/>
        </w:rPr>
        <w:t>Continuing with the “mothers” analogy, automorphic equivalence would say that two mothers are the same if they have the same number of children.</w:t>
      </w:r>
    </w:p>
    <w:p w:rsidR="00A23379" w:rsidRDefault="00A23379" w:rsidP="00691D11">
      <w:pPr>
        <w:pStyle w:val="Heading3"/>
        <w:jc w:val="both"/>
      </w:pPr>
      <w:bookmarkStart w:id="63" w:name="_Toc259019111"/>
      <w:r>
        <w:t>Position as Regular Equivalence</w:t>
      </w:r>
      <w:bookmarkEnd w:id="63"/>
    </w:p>
    <w:p w:rsidR="00691D11" w:rsidRDefault="00691D11" w:rsidP="00691D11">
      <w:pPr>
        <w:jc w:val="both"/>
      </w:pPr>
      <w:r>
        <w:t>Regular equivalence is the least strict, or most general, of the three equivalences discussed, and an abstraction above automorphic equivalence.  Returning to the “mothers” analogy once again, here two mothers are the same if they have children, regardless of how many.</w:t>
      </w:r>
    </w:p>
    <w:p w:rsidR="00691D11" w:rsidRDefault="00691D11" w:rsidP="00691D11">
      <w:pPr>
        <w:jc w:val="both"/>
      </w:pPr>
      <w:r>
        <w:t>Whereas automorphic equivalence enumerates how many of each type one particular type is connected to, regular equivalence is satisfied as long as there exists at least one connection to all the necessary types.</w:t>
      </w:r>
      <w:r w:rsidR="00824E6C">
        <w:t xml:space="preserve">  As an example, if graph </w:t>
      </w:r>
      <m:oMath>
        <m:r>
          <w:rPr>
            <w:rFonts w:ascii="Cambria Math" w:hAnsi="Cambria Math"/>
          </w:rPr>
          <m:t>G</m:t>
        </m:r>
      </m:oMath>
      <w:r w:rsidR="00824E6C">
        <w:rPr>
          <w:rFonts w:eastAsiaTheme="minorEastAsia"/>
        </w:rPr>
        <w:t xml:space="preserve"> in </w:t>
      </w:r>
      <w:r w:rsidR="00222D65">
        <w:rPr>
          <w:rFonts w:eastAsiaTheme="minorEastAsia"/>
        </w:rPr>
        <w:fldChar w:fldCharType="begin"/>
      </w:r>
      <w:r w:rsidR="00824E6C">
        <w:rPr>
          <w:rFonts w:eastAsiaTheme="minorEastAsia"/>
        </w:rPr>
        <w:instrText xml:space="preserve"> REF _Ref258407743 \h </w:instrText>
      </w:r>
      <w:r w:rsidR="00222D65">
        <w:rPr>
          <w:rFonts w:eastAsiaTheme="minorEastAsia"/>
        </w:rPr>
      </w:r>
      <w:r w:rsidR="00222D65">
        <w:rPr>
          <w:rFonts w:eastAsiaTheme="minorEastAsia"/>
        </w:rPr>
        <w:fldChar w:fldCharType="separate"/>
      </w:r>
      <w:r w:rsidR="007C7018">
        <w:t xml:space="preserve">Figure </w:t>
      </w:r>
      <w:r w:rsidR="007C7018">
        <w:rPr>
          <w:noProof/>
        </w:rPr>
        <w:t>4</w:t>
      </w:r>
      <w:r w:rsidR="00222D65">
        <w:rPr>
          <w:rFonts w:eastAsiaTheme="minorEastAsia"/>
        </w:rPr>
        <w:fldChar w:fldCharType="end"/>
      </w:r>
      <w:r w:rsidR="00824E6C">
        <w:rPr>
          <w:rFonts w:eastAsiaTheme="minorEastAsia"/>
        </w:rPr>
        <w:t xml:space="preserve"> was to be extended by connecting a new node, </w:t>
      </w:r>
      <m:oMath>
        <m:r>
          <w:rPr>
            <w:rFonts w:ascii="Cambria Math" w:eastAsiaTheme="minorEastAsia" w:hAnsi="Cambria Math"/>
          </w:rPr>
          <m:t>g</m:t>
        </m:r>
      </m:oMath>
      <w:r w:rsidR="00824E6C">
        <w:rPr>
          <w:rFonts w:eastAsiaTheme="minorEastAsia"/>
        </w:rPr>
        <w:t xml:space="preserve">, to </w:t>
      </w:r>
      <m:oMath>
        <m:r>
          <w:rPr>
            <w:rFonts w:ascii="Cambria Math" w:eastAsiaTheme="minorEastAsia" w:hAnsi="Cambria Math"/>
          </w:rPr>
          <m:t>b</m:t>
        </m:r>
      </m:oMath>
      <w:r w:rsidR="00824E6C">
        <w:rPr>
          <w:rFonts w:eastAsiaTheme="minorEastAsia"/>
        </w:rPr>
        <w:t xml:space="preserve"> and coloured in accordance to regular equivalence, one possible colouring can be seen in </w:t>
      </w:r>
      <w:r w:rsidR="00222D65">
        <w:rPr>
          <w:rFonts w:eastAsiaTheme="minorEastAsia"/>
        </w:rPr>
        <w:fldChar w:fldCharType="begin"/>
      </w:r>
      <w:r w:rsidR="00824E6C">
        <w:rPr>
          <w:rFonts w:eastAsiaTheme="minorEastAsia"/>
        </w:rPr>
        <w:instrText xml:space="preserve"> REF _Ref258438344 \h </w:instrText>
      </w:r>
      <w:r w:rsidR="00222D65">
        <w:rPr>
          <w:rFonts w:eastAsiaTheme="minorEastAsia"/>
        </w:rPr>
      </w:r>
      <w:r w:rsidR="00222D65">
        <w:rPr>
          <w:rFonts w:eastAsiaTheme="minorEastAsia"/>
        </w:rPr>
        <w:fldChar w:fldCharType="separate"/>
      </w:r>
      <w:r w:rsidR="007C7018">
        <w:t xml:space="preserve">Figure </w:t>
      </w:r>
      <w:r w:rsidR="007C7018">
        <w:rPr>
          <w:noProof/>
        </w:rPr>
        <w:t>10</w:t>
      </w:r>
      <w:r w:rsidR="00222D65">
        <w:rPr>
          <w:rFonts w:eastAsiaTheme="minorEastAsia"/>
        </w:rPr>
        <w:fldChar w:fldCharType="end"/>
      </w:r>
      <w:r w:rsidR="00824E6C">
        <w:rPr>
          <w:rFonts w:eastAsiaTheme="minorEastAsia"/>
        </w:rPr>
        <w:t xml:space="preserve"> below:</w:t>
      </w:r>
    </w:p>
    <w:p w:rsidR="00824E6C" w:rsidRDefault="00222D65" w:rsidP="00691D11">
      <w:pPr>
        <w:jc w:val="both"/>
      </w:pPr>
      <w:r>
        <w:rPr>
          <w:noProof/>
          <w:lang w:eastAsia="en-GB"/>
        </w:rPr>
        <w:pict>
          <v:group id="_x0000_s1396" editas="canvas" style="position:absolute;margin-left:143.1pt;margin-top:2.35pt;width:168.3pt;height:132.2pt;z-index:251666432;mso-position-horizontal-relative:char;mso-position-vertical-relative:line" coordorigin="4167,3325" coordsize="2684,2108">
            <o:lock v:ext="edit" aspectratio="t"/>
            <v:shape id="_x0000_s1397" type="#_x0000_t120" style="position:absolute;left:4167;top:3325;width:2684;height:2108" filled="f" stroked="f">
              <v:fill o:detectmouseclick="t"/>
              <v:path o:connecttype="none"/>
              <o:lock v:ext="edit" text="t"/>
            </v:shape>
            <v:shape id="_x0000_s1398" type="#_x0000_t202" style="position:absolute;left:4167;top:4507;width:439;height:417;mso-width-relative:margin;mso-height-relative:margin" stroked="f">
              <v:fill opacity="0"/>
              <v:textbox style="mso-next-textbox:#_x0000_s1398">
                <w:txbxContent>
                  <w:p w:rsidR="005434FA" w:rsidRPr="002564BB" w:rsidRDefault="005434FA" w:rsidP="00824E6C">
                    <w:pPr>
                      <w:jc w:val="center"/>
                      <w:rPr>
                        <w:sz w:val="28"/>
                        <w:szCs w:val="28"/>
                      </w:rPr>
                    </w:pPr>
                    <m:oMathPara>
                      <m:oMath>
                        <m:r>
                          <w:rPr>
                            <w:rFonts w:ascii="Cambria Math" w:hAnsi="Cambria Math"/>
                            <w:sz w:val="28"/>
                            <w:szCs w:val="28"/>
                          </w:rPr>
                          <m:t>c</m:t>
                        </m:r>
                      </m:oMath>
                    </m:oMathPara>
                  </w:p>
                </w:txbxContent>
              </v:textbox>
            </v:shape>
            <v:shape id="_x0000_s1399" type="#_x0000_t202" style="position:absolute;left:4453;top:3325;width:438;height:420;mso-width-relative:margin;mso-height-relative:margin" stroked="f">
              <v:fill opacity="0"/>
              <v:textbox style="mso-next-textbox:#_x0000_s1399">
                <w:txbxContent>
                  <w:p w:rsidR="005434FA" w:rsidRPr="002564BB" w:rsidRDefault="005434FA" w:rsidP="00824E6C">
                    <w:pPr>
                      <w:jc w:val="center"/>
                      <w:rPr>
                        <w:sz w:val="28"/>
                        <w:szCs w:val="28"/>
                      </w:rPr>
                    </w:pPr>
                    <m:oMathPara>
                      <m:oMath>
                        <m:r>
                          <w:rPr>
                            <w:rFonts w:ascii="Cambria Math" w:hAnsi="Cambria Math"/>
                            <w:sz w:val="28"/>
                            <w:szCs w:val="28"/>
                          </w:rPr>
                          <m:t>a</m:t>
                        </m:r>
                      </m:oMath>
                    </m:oMathPara>
                  </w:p>
                </w:txbxContent>
              </v:textbox>
            </v:shape>
            <v:shape id="_x0000_s1400" type="#_x0000_t202" style="position:absolute;left:5264;top:4506;width:440;height:418;mso-width-relative:margin;mso-height-relative:margin" stroked="f">
              <v:fill opacity="0"/>
              <v:textbox style="mso-next-textbox:#_x0000_s1400">
                <w:txbxContent>
                  <w:p w:rsidR="005434FA" w:rsidRPr="002564BB" w:rsidRDefault="005434FA" w:rsidP="00824E6C">
                    <w:pPr>
                      <w:jc w:val="center"/>
                      <w:rPr>
                        <w:sz w:val="28"/>
                        <w:szCs w:val="28"/>
                      </w:rPr>
                    </w:pPr>
                    <m:oMathPara>
                      <m:oMath>
                        <m:r>
                          <w:rPr>
                            <w:rFonts w:ascii="Cambria Math" w:hAnsi="Cambria Math"/>
                            <w:sz w:val="28"/>
                            <w:szCs w:val="28"/>
                          </w:rPr>
                          <m:t>e</m:t>
                        </m:r>
                      </m:oMath>
                    </m:oMathPara>
                  </w:p>
                </w:txbxContent>
              </v:textbox>
            </v:shape>
            <v:shape id="_x0000_s1401" type="#_x0000_t202" style="position:absolute;left:4709;top:4506;width:439;height:418;mso-width-relative:margin;mso-height-relative:margin" stroked="f">
              <v:fill opacity="0"/>
              <v:textbox style="mso-next-textbox:#_x0000_s1401">
                <w:txbxContent>
                  <w:p w:rsidR="005434FA" w:rsidRPr="002564BB" w:rsidRDefault="005434FA" w:rsidP="00824E6C">
                    <w:pPr>
                      <w:jc w:val="center"/>
                      <w:rPr>
                        <w:sz w:val="28"/>
                        <w:szCs w:val="28"/>
                      </w:rPr>
                    </w:pPr>
                    <m:oMathPara>
                      <m:oMath>
                        <m:r>
                          <w:rPr>
                            <w:rFonts w:ascii="Cambria Math" w:hAnsi="Cambria Math"/>
                            <w:sz w:val="28"/>
                            <w:szCs w:val="28"/>
                          </w:rPr>
                          <m:t>d</m:t>
                        </m:r>
                      </m:oMath>
                    </m:oMathPara>
                  </w:p>
                </w:txbxContent>
              </v:textbox>
            </v:shape>
            <v:shape id="_x0000_s1402" type="#_x0000_t202" style="position:absolute;left:5529;top:3325;width:438;height:419;mso-width-relative:margin;mso-height-relative:margin" stroked="f">
              <v:fill opacity="0"/>
              <v:textbox style="mso-next-textbox:#_x0000_s1402">
                <w:txbxContent>
                  <w:p w:rsidR="005434FA" w:rsidRPr="002564BB" w:rsidRDefault="005434FA" w:rsidP="00824E6C">
                    <w:pPr>
                      <w:jc w:val="center"/>
                      <w:rPr>
                        <w:sz w:val="28"/>
                        <w:szCs w:val="28"/>
                      </w:rPr>
                    </w:pPr>
                    <m:oMathPara>
                      <m:oMath>
                        <m:r>
                          <w:rPr>
                            <w:rFonts w:ascii="Cambria Math" w:hAnsi="Cambria Math"/>
                            <w:sz w:val="28"/>
                            <w:szCs w:val="28"/>
                          </w:rPr>
                          <m:t>b</m:t>
                        </m:r>
                      </m:oMath>
                    </m:oMathPara>
                  </w:p>
                </w:txbxContent>
              </v:textbox>
            </v:shape>
            <v:shape id="_x0000_s1403" type="#_x0000_t202" style="position:absolute;left:5750;top:4504;width:439;height:417;mso-width-relative:margin;mso-height-relative:margin" stroked="f">
              <v:fill opacity="0"/>
              <v:textbox style="mso-next-textbox:#_x0000_s1403">
                <w:txbxContent>
                  <w:p w:rsidR="005434FA" w:rsidRPr="002564BB" w:rsidRDefault="005434FA" w:rsidP="00824E6C">
                    <w:pPr>
                      <w:jc w:val="center"/>
                      <w:rPr>
                        <w:sz w:val="28"/>
                        <w:szCs w:val="28"/>
                      </w:rPr>
                    </w:pPr>
                    <m:oMathPara>
                      <m:oMath>
                        <m:r>
                          <w:rPr>
                            <w:rFonts w:ascii="Cambria Math" w:hAnsi="Cambria Math"/>
                            <w:sz w:val="28"/>
                            <w:szCs w:val="28"/>
                          </w:rPr>
                          <m:t>f</m:t>
                        </m:r>
                      </m:oMath>
                    </m:oMathPara>
                  </w:p>
                </w:txbxContent>
              </v:textbox>
            </v:shape>
            <v:shape id="_x0000_s1404" type="#_x0000_t120" style="position:absolute;left:4810;top:4241;width:251;height:265" fillcolor="#ccaf0a [3205]">
              <v:textbox style="mso-next-textbox:#_x0000_s1404">
                <w:txbxContent>
                  <w:p w:rsidR="005434FA" w:rsidRPr="0022099F" w:rsidRDefault="005434FA" w:rsidP="00824E6C">
                    <w:pPr>
                      <w:jc w:val="center"/>
                      <w:rPr>
                        <w:rFonts w:cstheme="minorHAnsi"/>
                        <w:sz w:val="32"/>
                        <w:szCs w:val="32"/>
                      </w:rPr>
                    </w:pPr>
                  </w:p>
                </w:txbxContent>
              </v:textbox>
            </v:shape>
            <v:shape id="_x0000_s1405" type="#_x0000_t120" style="position:absolute;left:5357;top:4238;width:252;height:266" fillcolor="#ccaf0a [3205]">
              <v:textbox style="mso-next-textbox:#_x0000_s1405">
                <w:txbxContent>
                  <w:p w:rsidR="005434FA" w:rsidRPr="0022099F" w:rsidRDefault="005434FA" w:rsidP="00824E6C">
                    <w:pPr>
                      <w:jc w:val="center"/>
                      <w:rPr>
                        <w:rFonts w:cstheme="minorHAnsi"/>
                        <w:sz w:val="32"/>
                        <w:szCs w:val="32"/>
                      </w:rPr>
                    </w:pPr>
                  </w:p>
                </w:txbxContent>
              </v:textbox>
            </v:shape>
            <v:shape id="_x0000_s1406" type="#_x0000_t120" style="position:absolute;left:4558;top:3656;width:252;height:268" fillcolor="#748560 [3207]">
              <v:textbox style="mso-next-textbox:#_x0000_s1406">
                <w:txbxContent>
                  <w:p w:rsidR="005434FA" w:rsidRPr="0022099F" w:rsidRDefault="005434FA" w:rsidP="00824E6C">
                    <w:pPr>
                      <w:jc w:val="center"/>
                      <w:rPr>
                        <w:rFonts w:cstheme="minorHAnsi"/>
                        <w:sz w:val="32"/>
                        <w:szCs w:val="32"/>
                      </w:rPr>
                    </w:pPr>
                  </w:p>
                </w:txbxContent>
              </v:textbox>
            </v:shape>
            <v:shape id="_x0000_s1407" type="#_x0000_t120" style="position:absolute;left:5609;top:3656;width:252;height:268" fillcolor="#748560 [3207]">
              <v:textbox style="mso-next-textbox:#_x0000_s1407">
                <w:txbxContent>
                  <w:p w:rsidR="005434FA" w:rsidRPr="0022099F" w:rsidRDefault="005434FA" w:rsidP="00824E6C">
                    <w:pPr>
                      <w:jc w:val="center"/>
                      <w:rPr>
                        <w:rFonts w:cstheme="minorHAnsi"/>
                        <w:sz w:val="32"/>
                        <w:szCs w:val="32"/>
                      </w:rPr>
                    </w:pPr>
                  </w:p>
                </w:txbxContent>
              </v:textbox>
            </v:shape>
            <v:shape id="_x0000_s1408" type="#_x0000_t120" style="position:absolute;left:4261;top:4238;width:252;height:268" fillcolor="#ccaf0a [3205]">
              <v:textbox style="mso-next-textbox:#_x0000_s1408">
                <w:txbxContent>
                  <w:p w:rsidR="005434FA" w:rsidRPr="0022099F" w:rsidRDefault="005434FA" w:rsidP="00824E6C">
                    <w:pPr>
                      <w:jc w:val="center"/>
                      <w:rPr>
                        <w:rFonts w:cstheme="minorHAnsi"/>
                        <w:sz w:val="32"/>
                        <w:szCs w:val="32"/>
                      </w:rPr>
                    </w:pPr>
                  </w:p>
                </w:txbxContent>
              </v:textbox>
            </v:shape>
            <v:shape id="_x0000_s1409" type="#_x0000_t120" style="position:absolute;left:5861;top:4237;width:252;height:267;rotation:180" fillcolor="#ccaf0a [3205]">
              <v:textbox style="mso-next-textbox:#_x0000_s1409">
                <w:txbxContent>
                  <w:p w:rsidR="005434FA" w:rsidRPr="0022099F" w:rsidRDefault="005434FA" w:rsidP="00824E6C">
                    <w:pPr>
                      <w:jc w:val="center"/>
                      <w:rPr>
                        <w:rFonts w:cstheme="minorHAnsi"/>
                        <w:sz w:val="32"/>
                        <w:szCs w:val="32"/>
                      </w:rPr>
                    </w:pPr>
                  </w:p>
                </w:txbxContent>
              </v:textbox>
            </v:shape>
            <v:shape id="_x0000_s1410" type="#_x0000_t32" style="position:absolute;left:4387;top:3885;width:207;height:353;flip:y" o:connectortype="straight"/>
            <v:shape id="_x0000_s1411" type="#_x0000_t32" style="position:absolute;left:4773;top:3885;width:163;height:356" o:connectortype="straight"/>
            <v:shape id="_x0000_s1412" type="#_x0000_t32" style="position:absolute;left:5483;top:3885;width:162;height:353;flip:x" o:connectortype="straight"/>
            <v:shape id="_x0000_s1413" type="#_x0000_t32" style="position:absolute;left:5824;top:3885;width:163;height:353" o:connectortype="straight"/>
            <v:shape id="_x0000_s1414" type="#_x0000_t32" style="position:absolute;left:4810;top:3790;width:799;height:1" o:connectortype="straight"/>
            <v:shape id="_x0000_s1416" type="#_x0000_t202" style="position:absolute;left:6279;top:3504;width:440;height:420;mso-width-relative:margin;mso-height-relative:margin" stroked="f">
              <v:fill opacity="0"/>
              <v:textbox style="mso-next-textbox:#_x0000_s1416">
                <w:txbxContent>
                  <w:p w:rsidR="005434FA" w:rsidRPr="00282691" w:rsidRDefault="005434FA" w:rsidP="00824E6C">
                    <w:pPr>
                      <w:jc w:val="center"/>
                      <w:rPr>
                        <w:b/>
                        <w:sz w:val="28"/>
                        <w:szCs w:val="28"/>
                      </w:rPr>
                    </w:pPr>
                    <m:oMathPara>
                      <m:oMath>
                        <m:r>
                          <m:rPr>
                            <m:sty m:val="bi"/>
                          </m:rPr>
                          <w:rPr>
                            <w:rFonts w:ascii="Cambria Math" w:hAnsi="Cambria Math"/>
                            <w:sz w:val="28"/>
                            <w:szCs w:val="28"/>
                          </w:rPr>
                          <m:t>G</m:t>
                        </m:r>
                      </m:oMath>
                    </m:oMathPara>
                  </w:p>
                </w:txbxContent>
              </v:textbox>
            </v:shape>
            <v:shape id="_x0000_s1418" type="#_x0000_t202" style="position:absolute;left:6189;top:4510;width:440;height:415;mso-width-relative:margin;mso-height-relative:margin" stroked="f">
              <v:fill opacity="0"/>
              <v:textbox style="mso-next-textbox:#_x0000_s1418">
                <w:txbxContent>
                  <w:p w:rsidR="005434FA" w:rsidRPr="002564BB" w:rsidRDefault="005434FA" w:rsidP="00824E6C">
                    <w:pPr>
                      <w:jc w:val="center"/>
                      <w:rPr>
                        <w:sz w:val="28"/>
                        <w:szCs w:val="28"/>
                      </w:rPr>
                    </w:pPr>
                    <m:oMathPara>
                      <m:oMath>
                        <m:r>
                          <w:rPr>
                            <w:rFonts w:ascii="Cambria Math" w:hAnsi="Cambria Math"/>
                            <w:sz w:val="28"/>
                            <w:szCs w:val="28"/>
                          </w:rPr>
                          <m:t>g</m:t>
                        </m:r>
                      </m:oMath>
                    </m:oMathPara>
                  </w:p>
                </w:txbxContent>
              </v:textbox>
            </v:shape>
            <v:shape id="_x0000_s1419" type="#_x0000_t120" style="position:absolute;left:6300;top:4241;width:252;height:269;rotation:180" fillcolor="#ccaf0a [3205]">
              <v:textbox style="mso-next-textbox:#_x0000_s1419">
                <w:txbxContent>
                  <w:p w:rsidR="005434FA" w:rsidRPr="0022099F" w:rsidRDefault="005434FA" w:rsidP="00824E6C">
                    <w:pPr>
                      <w:jc w:val="center"/>
                      <w:rPr>
                        <w:rFonts w:cstheme="minorHAnsi"/>
                        <w:sz w:val="32"/>
                        <w:szCs w:val="32"/>
                      </w:rPr>
                    </w:pPr>
                  </w:p>
                </w:txbxContent>
              </v:textbox>
            </v:shape>
            <v:shape id="_x0000_s1420" type="#_x0000_t32" style="position:absolute;left:5861;top:3790;width:565;height:452" o:connectortype="straight"/>
            <v:shape id="_x0000_s1417" type="#_x0000_t202" style="position:absolute;left:4167;top:4924;width:2684;height:509" stroked="f">
              <v:textbox style="mso-next-textbox:#_x0000_s1417;mso-fit-shape-to-text:t" inset="0,0,0,0">
                <w:txbxContent>
                  <w:p w:rsidR="005434FA" w:rsidRPr="0037175F" w:rsidRDefault="005434FA" w:rsidP="00824E6C">
                    <w:pPr>
                      <w:pStyle w:val="Caption"/>
                      <w:jc w:val="center"/>
                      <w:rPr>
                        <w:noProof/>
                      </w:rPr>
                    </w:pPr>
                    <w:bookmarkStart w:id="64" w:name="_Ref258438344"/>
                    <w:bookmarkStart w:id="65" w:name="_Toc259019190"/>
                    <w:r>
                      <w:t xml:space="preserve">Figure </w:t>
                    </w:r>
                    <w:fldSimple w:instr=" SEQ Figure \* ARABIC ">
                      <w:r w:rsidR="007C7018">
                        <w:rPr>
                          <w:noProof/>
                        </w:rPr>
                        <w:t>10</w:t>
                      </w:r>
                    </w:fldSimple>
                    <w:bookmarkEnd w:id="64"/>
                    <w:r>
                      <w:t xml:space="preserve">: Extension of graph in </w:t>
                    </w:r>
                    <w:r w:rsidR="00222D65">
                      <w:fldChar w:fldCharType="begin"/>
                    </w:r>
                    <w:r>
                      <w:instrText xml:space="preserve"> REF _Ref258407743 \h </w:instrText>
                    </w:r>
                    <w:r w:rsidR="00222D65">
                      <w:fldChar w:fldCharType="separate"/>
                    </w:r>
                    <w:r w:rsidR="007C7018">
                      <w:t xml:space="preserve">Figure </w:t>
                    </w:r>
                    <w:r w:rsidR="007C7018">
                      <w:rPr>
                        <w:noProof/>
                      </w:rPr>
                      <w:t>4</w:t>
                    </w:r>
                    <w:r w:rsidR="00222D65">
                      <w:fldChar w:fldCharType="end"/>
                    </w:r>
                    <w:r w:rsidRPr="000F0AAC">
                      <w:t xml:space="preserve"> c</w:t>
                    </w:r>
                    <w:r>
                      <w:t>oloured according to regular</w:t>
                    </w:r>
                    <w:r w:rsidRPr="000F0AAC">
                      <w:t xml:space="preserve"> equivalence.</w:t>
                    </w:r>
                    <w:bookmarkEnd w:id="65"/>
                  </w:p>
                </w:txbxContent>
              </v:textbox>
            </v:shape>
          </v:group>
        </w:pict>
      </w:r>
    </w:p>
    <w:p w:rsidR="00824E6C" w:rsidRDefault="00824E6C" w:rsidP="00691D11">
      <w:pPr>
        <w:jc w:val="both"/>
      </w:pPr>
    </w:p>
    <w:p w:rsidR="00824E6C" w:rsidRDefault="00824E6C" w:rsidP="00691D11">
      <w:pPr>
        <w:jc w:val="both"/>
      </w:pPr>
    </w:p>
    <w:p w:rsidR="00824E6C" w:rsidRDefault="00824E6C" w:rsidP="00691D11">
      <w:pPr>
        <w:jc w:val="both"/>
      </w:pPr>
    </w:p>
    <w:p w:rsidR="00824E6C" w:rsidRDefault="00824E6C" w:rsidP="00691D11">
      <w:pPr>
        <w:jc w:val="both"/>
      </w:pPr>
    </w:p>
    <w:p w:rsidR="00824E6C" w:rsidRDefault="00824E6C" w:rsidP="00691D11">
      <w:pPr>
        <w:jc w:val="both"/>
      </w:pPr>
    </w:p>
    <w:p w:rsidR="00824E6C" w:rsidRDefault="00824E6C" w:rsidP="00691D11">
      <w:pPr>
        <w:jc w:val="both"/>
      </w:pPr>
      <w:r>
        <w:t>Here each green node is linked to at least one other green node and one yellow node.  Each yellow node is li</w:t>
      </w:r>
      <w:r w:rsidR="00724B92">
        <w:t xml:space="preserve">nked to one green node.  </w:t>
      </w:r>
      <w:r w:rsidR="004113F4">
        <w:t>A</w:t>
      </w:r>
      <w:r w:rsidR="00724B92">
        <w:t>utomorphic equivalence is now broken because if one green node has ties to two yellow nodes, a green node elsewhere cannot have ties to three yellow nodes.</w:t>
      </w:r>
    </w:p>
    <w:p w:rsidR="00824E6C" w:rsidRPr="00691D11" w:rsidRDefault="00724B92" w:rsidP="00B917AF">
      <w:pPr>
        <w:jc w:val="both"/>
      </w:pPr>
      <w:r>
        <w:t>Herein lies the significant drawback of regular equivalence: its leniency.</w:t>
      </w:r>
      <w:r w:rsidR="006D2841">
        <w:t xml:space="preserve">  Although there are undoubtedly applications where disregarding the quantity of a type of neighbour is useful, it seems counter-intuitive.  For most practical purposes it inherently feels astute to distinguish between </w:t>
      </w:r>
      <w:r w:rsidR="006D2841">
        <w:lastRenderedPageBreak/>
        <w:t xml:space="preserve">actors that have </w:t>
      </w:r>
      <w:r w:rsidR="003B5A9C">
        <w:t>a single connection to a given type of actor from actors that have hundreds</w:t>
      </w:r>
      <w:r w:rsidR="002803DC">
        <w:t xml:space="preserve"> of such connections</w:t>
      </w:r>
      <w:r w:rsidR="003B5A9C">
        <w:t>.</w:t>
      </w:r>
    </w:p>
    <w:p w:rsidR="00B22081" w:rsidRDefault="00B22081" w:rsidP="00B917AF">
      <w:pPr>
        <w:pStyle w:val="Heading3"/>
        <w:jc w:val="both"/>
      </w:pPr>
      <w:bookmarkStart w:id="66" w:name="_Toc259019112"/>
      <w:r>
        <w:t>Selected Equivalence</w:t>
      </w:r>
      <w:r w:rsidR="004272AF">
        <w:t xml:space="preserve"> &amp; Justification</w:t>
      </w:r>
      <w:bookmarkEnd w:id="66"/>
    </w:p>
    <w:p w:rsidR="004F54F3" w:rsidRDefault="0055220F" w:rsidP="00B917AF">
      <w:pPr>
        <w:jc w:val="both"/>
      </w:pPr>
      <w:r>
        <w:t>From the three equivalences discussed in this chapter, automorphic equivalence seems to be the most obvious target for the new algorithm.  Not that the new algorithm will simulate automorphic equivalence, but it will aspire to resemble a somewhat more relaxed version of it.  Clearly too much leniency will result in regular equivalence, so there must also be a level of restraint.</w:t>
      </w:r>
    </w:p>
    <w:p w:rsidR="0055220F" w:rsidRDefault="0055220F" w:rsidP="00B917AF">
      <w:pPr>
        <w:jc w:val="both"/>
        <w:rPr>
          <w:rFonts w:eastAsiaTheme="minorEastAsia"/>
        </w:rPr>
      </w:pPr>
      <w:r>
        <w:t>As mentioned earlier, the weakness of regular equivalence is its ability to judge two actors as equivalent independent of how many</w:t>
      </w:r>
      <w:r w:rsidR="00CC0DC9">
        <w:t xml:space="preserve"> type </w:t>
      </w:r>
      <m:oMath>
        <m:r>
          <w:rPr>
            <w:rFonts w:ascii="Cambria Math" w:hAnsi="Cambria Math"/>
          </w:rPr>
          <m:t>x</m:t>
        </m:r>
      </m:oMath>
      <w:r w:rsidR="00CC0DC9">
        <w:rPr>
          <w:rFonts w:eastAsiaTheme="minorEastAsia"/>
        </w:rPr>
        <w:t xml:space="preserve"> nodes may be connected to it.  On the other end of the spectrum is structural equivalence, which is far too strict for most realistic </w:t>
      </w:r>
      <w:r w:rsidR="00844A10">
        <w:rPr>
          <w:rFonts w:eastAsiaTheme="minorEastAsia"/>
        </w:rPr>
        <w:t>intention</w:t>
      </w:r>
      <w:r w:rsidR="00CC0DC9">
        <w:rPr>
          <w:rFonts w:eastAsiaTheme="minorEastAsia"/>
        </w:rPr>
        <w:t>s.  It would be unusual, for example, to declare that two surgeons play the same role only if they operate on the same patients.  A more reasonable assertion is that two surgeons play the same role if they operate on the same types of patients; surgeons that</w:t>
      </w:r>
      <w:r w:rsidR="00B917AF">
        <w:rPr>
          <w:rFonts w:eastAsiaTheme="minorEastAsia"/>
        </w:rPr>
        <w:t xml:space="preserve"> operate on patients with brain tumours are neurosurgeons.  This is an illustration of regular equivalence, and works well in this instance.</w:t>
      </w:r>
    </w:p>
    <w:p w:rsidR="00B917AF" w:rsidRDefault="00B917AF" w:rsidP="00B917AF">
      <w:pPr>
        <w:jc w:val="both"/>
        <w:rPr>
          <w:rFonts w:eastAsiaTheme="minorEastAsia"/>
        </w:rPr>
      </w:pPr>
      <w:r>
        <w:rPr>
          <w:rFonts w:eastAsiaTheme="minorEastAsia"/>
        </w:rPr>
        <w:t>Automorphic equivalence is almost a good halfway point between the two extremes.  In the “mothers” analogy, two mothers are</w:t>
      </w:r>
      <w:r w:rsidR="000B284E">
        <w:rPr>
          <w:rFonts w:eastAsiaTheme="minorEastAsia"/>
        </w:rPr>
        <w:t xml:space="preserve"> regularly</w:t>
      </w:r>
      <w:r>
        <w:rPr>
          <w:rFonts w:eastAsiaTheme="minorEastAsia"/>
        </w:rPr>
        <w:t xml:space="preserve"> e</w:t>
      </w:r>
      <w:r w:rsidR="000B284E">
        <w:rPr>
          <w:rFonts w:eastAsiaTheme="minorEastAsia"/>
        </w:rPr>
        <w:t>quivalent</w:t>
      </w:r>
      <w:r>
        <w:rPr>
          <w:rFonts w:eastAsiaTheme="minorEastAsia"/>
        </w:rPr>
        <w:t xml:space="preserve"> if they have children, even if one mother has one child and the other has ten</w:t>
      </w:r>
      <w:r w:rsidR="000B284E">
        <w:rPr>
          <w:rFonts w:eastAsiaTheme="minorEastAsia"/>
        </w:rPr>
        <w:t xml:space="preserve">.  The two mothers are automorphically equivalent if they have the same number of children.  On the face of it this appears to be a sensible to claim, but there is a pragmatism behind grouping </w:t>
      </w:r>
      <w:r w:rsidR="00380A37">
        <w:rPr>
          <w:rFonts w:eastAsiaTheme="minorEastAsia"/>
        </w:rPr>
        <w:t xml:space="preserve">mothers of nine children together with mothers of ten because in reality there is not going to be much discernable difference.  In other words, </w:t>
      </w:r>
      <w:r w:rsidR="00F702F0">
        <w:rPr>
          <w:rFonts w:eastAsiaTheme="minorEastAsia"/>
        </w:rPr>
        <w:t xml:space="preserve">there is benefit in assigning mothers </w:t>
      </w:r>
      <w:r w:rsidR="00380A37">
        <w:rPr>
          <w:rFonts w:eastAsiaTheme="minorEastAsia"/>
        </w:rPr>
        <w:t xml:space="preserve">to </w:t>
      </w:r>
      <w:r w:rsidR="00F702F0">
        <w:rPr>
          <w:rFonts w:eastAsiaTheme="minorEastAsia"/>
        </w:rPr>
        <w:t>intermediary</w:t>
      </w:r>
      <w:r w:rsidR="00380A37">
        <w:rPr>
          <w:rFonts w:eastAsiaTheme="minorEastAsia"/>
        </w:rPr>
        <w:t xml:space="preserve"> groups: those with few children, those several children, and those with a lot of children.</w:t>
      </w:r>
    </w:p>
    <w:p w:rsidR="00F2430B" w:rsidRDefault="00F2430B" w:rsidP="00B917AF">
      <w:pPr>
        <w:jc w:val="both"/>
        <w:rPr>
          <w:rFonts w:eastAsiaTheme="minorEastAsia"/>
        </w:rPr>
      </w:pPr>
      <w:r>
        <w:rPr>
          <w:rFonts w:eastAsiaTheme="minorEastAsia"/>
        </w:rPr>
        <w:t>This is something that automorphic equivalence is too strict to allow, whereas regular equivalence is t</w:t>
      </w:r>
      <w:r w:rsidR="004113F4">
        <w:rPr>
          <w:rFonts w:eastAsiaTheme="minorEastAsia"/>
        </w:rPr>
        <w:t>oo lenient.  What’s more, it is perceivable</w:t>
      </w:r>
      <w:r>
        <w:rPr>
          <w:rFonts w:eastAsiaTheme="minorEastAsia"/>
        </w:rPr>
        <w:t xml:space="preserve"> that taking a statistics-based approach to this problem could result in a clustering of actors that is indicative of this intermediate view.</w:t>
      </w:r>
    </w:p>
    <w:p w:rsidR="007D54F2" w:rsidRPr="004F54F3" w:rsidRDefault="007D54F2" w:rsidP="00770445">
      <w:pPr>
        <w:jc w:val="both"/>
      </w:pPr>
      <w:r>
        <w:rPr>
          <w:rFonts w:eastAsiaTheme="minorEastAsia"/>
        </w:rPr>
        <w:t xml:space="preserve">The new approach needed something to compare its clustering to.  It was conceived that </w:t>
      </w:r>
      <w:r w:rsidR="00844A10">
        <w:rPr>
          <w:rFonts w:eastAsiaTheme="minorEastAsia"/>
        </w:rPr>
        <w:t xml:space="preserve">the </w:t>
      </w:r>
      <w:r>
        <w:rPr>
          <w:rFonts w:eastAsiaTheme="minorEastAsia"/>
        </w:rPr>
        <w:t>results were going to be resemble the clustering produced under the view of automorphic equivalence more so than the extremely general view of regular equivalence.  There would also be many</w:t>
      </w:r>
      <w:r w:rsidR="00844A10">
        <w:rPr>
          <w:rFonts w:eastAsiaTheme="minorEastAsia"/>
        </w:rPr>
        <w:t xml:space="preserve"> more</w:t>
      </w:r>
      <w:r>
        <w:rPr>
          <w:rFonts w:eastAsiaTheme="minorEastAsia"/>
        </w:rPr>
        <w:t xml:space="preserve"> clearly defined</w:t>
      </w:r>
      <w:r w:rsidR="00844A10">
        <w:rPr>
          <w:rFonts w:eastAsiaTheme="minorEastAsia"/>
        </w:rPr>
        <w:t xml:space="preserve"> sets of actors that would be useful in the analysis and evaluation of the new approach.  This explains why the notion of position as automorphic equivalence was chosen to be the chief objective to aim towards and to be compared against.</w:t>
      </w:r>
    </w:p>
    <w:p w:rsidR="00100F93" w:rsidRDefault="00A23379" w:rsidP="00770445">
      <w:pPr>
        <w:pStyle w:val="Heading2"/>
        <w:jc w:val="both"/>
      </w:pPr>
      <w:bookmarkStart w:id="67" w:name="_Ref258609349"/>
      <w:bookmarkStart w:id="68" w:name="_Toc259019113"/>
      <w:r>
        <w:t xml:space="preserve">Existing </w:t>
      </w:r>
      <w:r w:rsidR="00100F93">
        <w:t>Algorithm</w:t>
      </w:r>
      <w:bookmarkEnd w:id="67"/>
      <w:bookmarkEnd w:id="68"/>
    </w:p>
    <w:p w:rsidR="00100F93" w:rsidRDefault="00100F93" w:rsidP="00770445">
      <w:pPr>
        <w:jc w:val="both"/>
      </w:pPr>
      <w:r>
        <w:t xml:space="preserve">Everett and Borgatti </w:t>
      </w:r>
      <w:sdt>
        <w:sdtPr>
          <w:id w:val="2085737"/>
          <w:citation/>
        </w:sdtPr>
        <w:sdtContent>
          <w:fldSimple w:instr=" CITATION Eve88 \n  \t  \l 2057  ">
            <w:r w:rsidR="00B97735">
              <w:rPr>
                <w:noProof/>
              </w:rPr>
              <w:t>(1988)</w:t>
            </w:r>
          </w:fldSimple>
        </w:sdtContent>
      </w:sdt>
      <w:r>
        <w:t xml:space="preserve"> outline an algorithm that helps determine the orbits of a graph.  This in turn partitions the vertices of a graph into distinct automorphically equivalence classes.  Their algorithm is presented in this section.</w:t>
      </w:r>
    </w:p>
    <w:p w:rsidR="00100F93" w:rsidRDefault="00100F93" w:rsidP="00770445">
      <w:pPr>
        <w:pStyle w:val="Heading3"/>
        <w:jc w:val="both"/>
      </w:pPr>
      <w:bookmarkStart w:id="69" w:name="_Toc259019114"/>
      <w:r>
        <w:lastRenderedPageBreak/>
        <w:t>Additional Mathematical Definitions</w:t>
      </w:r>
      <w:bookmarkEnd w:id="69"/>
    </w:p>
    <w:p w:rsidR="00B951FB" w:rsidRDefault="00100F93" w:rsidP="00770445">
      <w:pPr>
        <w:jc w:val="both"/>
      </w:pPr>
      <w:r>
        <w:t xml:space="preserve">The basic technical definitions in section </w:t>
      </w:r>
      <w:fldSimple w:instr=" REF _Ref258495320 \w \h  \* MERGEFORMAT ">
        <w:r w:rsidR="007C7018">
          <w:t>2.2</w:t>
        </w:r>
      </w:fldSimple>
      <w:r>
        <w:t xml:space="preserve"> are expanded upon here, as they are required to understand the algorithm proposed by Everett and Borgatti.</w:t>
      </w:r>
    </w:p>
    <w:p w:rsidR="004837BE" w:rsidRDefault="00B951FB" w:rsidP="00770445">
      <w:pPr>
        <w:jc w:val="both"/>
        <w:rPr>
          <w:rFonts w:eastAsiaTheme="minorEastAsia"/>
        </w:rPr>
      </w:pPr>
      <w:r>
        <w:t xml:space="preserve">Higher-order neighbourhoods are defined inductively: </w:t>
      </w:r>
      <m:oMath>
        <m:sSup>
          <m:sSupPr>
            <m:ctrlPr>
              <w:rPr>
                <w:rFonts w:ascii="Cambria Math" w:hAnsi="Cambria Math"/>
                <w:i/>
              </w:rPr>
            </m:ctrlPr>
          </m:sSupPr>
          <m:e>
            <m:r>
              <w:rPr>
                <w:rFonts w:ascii="Cambria Math" w:hAnsi="Cambria Math"/>
              </w:rPr>
              <m:t>N</m:t>
            </m:r>
          </m:e>
          <m:sup>
            <m:r>
              <w:rPr>
                <w:rFonts w:ascii="Cambria Math" w:hAnsi="Cambria Math"/>
              </w:rPr>
              <m:t>i</m:t>
            </m:r>
            <m:r>
              <w:rPr>
                <w:rFonts w:ascii="Cambria Math" w:hAnsi="Cambria Math"/>
              </w:rPr>
              <m:t>+</m:t>
            </m:r>
            <m:r>
              <w:rPr>
                <w:rFonts w:ascii="Cambria Math" w:hAnsi="Cambria Math"/>
              </w:rPr>
              <m:t>1</m:t>
            </m:r>
          </m:sup>
        </m:sSup>
        <m:d>
          <m:dPr>
            <m:ctrlPr>
              <w:rPr>
                <w:rFonts w:ascii="Cambria Math" w:hAnsi="Cambria Math"/>
                <w:i/>
              </w:rPr>
            </m:ctrlPr>
          </m:dPr>
          <m:e>
            <m:r>
              <w:rPr>
                <w:rFonts w:ascii="Cambria Math" w:hAnsi="Cambria Math"/>
              </w:rPr>
              <m:t>S</m:t>
            </m:r>
          </m:e>
        </m:d>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i</m:t>
                </m:r>
              </m:sup>
            </m:sSup>
            <m:d>
              <m:dPr>
                <m:ctrlPr>
                  <w:rPr>
                    <w:rFonts w:ascii="Cambria Math" w:hAnsi="Cambria Math"/>
                    <w:i/>
                  </w:rPr>
                </m:ctrlPr>
              </m:dPr>
              <m:e>
                <m:r>
                  <w:rPr>
                    <w:rFonts w:ascii="Cambria Math" w:hAnsi="Cambria Math"/>
                  </w:rPr>
                  <m:t>S</m:t>
                </m:r>
              </m:e>
            </m:d>
          </m:e>
        </m:d>
      </m:oMath>
      <w:r>
        <w:rPr>
          <w:rFonts w:eastAsiaTheme="minorEastAsia"/>
        </w:rPr>
        <w:t xml:space="preserve"> where </w:t>
      </w:r>
      <m:oMath>
        <m:r>
          <w:rPr>
            <w:rFonts w:ascii="Cambria Math" w:eastAsiaTheme="minorEastAsia" w:hAnsi="Cambria Math"/>
          </w:rPr>
          <m:t>S</m:t>
        </m:r>
      </m:oMath>
      <w:r>
        <w:rPr>
          <w:rFonts w:eastAsiaTheme="minorEastAsia"/>
        </w:rPr>
        <w:t xml:space="preserve"> is a subset of a vertex set </w:t>
      </w:r>
      <m:oMath>
        <m:r>
          <w:rPr>
            <w:rFonts w:ascii="Cambria Math" w:eastAsiaTheme="minorEastAsia" w:hAnsi="Cambria Math"/>
          </w:rPr>
          <m:t>V</m:t>
        </m:r>
      </m:oMath>
      <w:r>
        <w:rPr>
          <w:rFonts w:eastAsiaTheme="minorEastAsia"/>
        </w:rPr>
        <w:t xml:space="preserve">.  To reinforce this, consider the graph in </w:t>
      </w:r>
      <w:fldSimple w:instr=" REF _Ref258407743 \h  \* MERGEFORMAT ">
        <w:r w:rsidR="007C7018">
          <w:t xml:space="preserve">Figure </w:t>
        </w:r>
        <w:r w:rsidR="007C7018">
          <w:rPr>
            <w:noProof/>
          </w:rPr>
          <w:t>4</w:t>
        </w:r>
      </w:fldSimple>
      <w:r>
        <w:rPr>
          <w:rFonts w:eastAsiaTheme="minorEastAsia"/>
        </w:rPr>
        <w:t xml:space="preserve">.  If </w:t>
      </w:r>
      <m:oMath>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then the immediate neighbourhood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 c</m:t>
            </m:r>
          </m:e>
        </m:d>
      </m:oMath>
      <w:r>
        <w:rPr>
          <w:rFonts w:eastAsiaTheme="minorEastAsia"/>
        </w:rPr>
        <w:t>, the second-order neighbourhood</w:t>
      </w:r>
      <w:r w:rsidR="007E0FE1">
        <w:rPr>
          <w:rFonts w:eastAsiaTheme="minorEastAsia"/>
        </w:rPr>
        <w:t xml:space="preserve"> (neighbours of neighbours)</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=N</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 c</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 b, c, d</m:t>
            </m:r>
          </m:e>
        </m:d>
      </m:oMath>
      <w:r w:rsidR="00770445">
        <w:rPr>
          <w:rFonts w:eastAsiaTheme="minorEastAsia"/>
        </w:rPr>
        <w:t xml:space="preserve">, and the third-order neighbourhood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 b, c, d, e, f</m:t>
            </m:r>
          </m:e>
        </m:d>
      </m:oMath>
      <w:r w:rsidR="00770445">
        <w:rPr>
          <w:rFonts w:eastAsiaTheme="minorEastAsia"/>
        </w:rPr>
        <w:t xml:space="preserve"> as </w:t>
      </w:r>
      <m:oMath>
        <m:r>
          <w:rPr>
            <w:rFonts w:ascii="Cambria Math" w:eastAsiaTheme="minorEastAsia" w:hAnsi="Cambria Math"/>
          </w:rPr>
          <m:t>c</m:t>
        </m:r>
      </m:oMath>
      <w:r w:rsidR="00770445">
        <w:rPr>
          <w:rFonts w:eastAsiaTheme="minorEastAsia"/>
        </w:rPr>
        <w:t xml:space="preserve"> is no more than three links from every other node in the graph.</w:t>
      </w:r>
    </w:p>
    <w:p w:rsidR="002B782C" w:rsidRDefault="004837BE" w:rsidP="00770445">
      <w:pPr>
        <w:jc w:val="both"/>
        <w:rPr>
          <w:rFonts w:eastAsiaTheme="minorEastAsia"/>
        </w:rPr>
      </w:pPr>
      <w:r>
        <w:rPr>
          <w:rFonts w:eastAsiaTheme="minorEastAsia"/>
        </w:rPr>
        <w:t xml:space="preserve">If </w:t>
      </w:r>
      <m:oMath>
        <m:r>
          <w:rPr>
            <w:rFonts w:ascii="Cambria Math" w:eastAsiaTheme="minorEastAsia" w:hAnsi="Cambria Math"/>
          </w:rPr>
          <m:t>x∈V</m:t>
        </m:r>
      </m:oMath>
      <w:r>
        <w:rPr>
          <w:rFonts w:eastAsiaTheme="minorEastAsia"/>
        </w:rPr>
        <w:t xml:space="preserve"> then the </w:t>
      </w:r>
      <w:r w:rsidRPr="003D4F0D">
        <w:rPr>
          <w:rFonts w:eastAsiaTheme="minorEastAsia"/>
          <w:i/>
        </w:rPr>
        <w:t>point-deleted neighbourhood</w:t>
      </w:r>
      <w:r>
        <w:rPr>
          <w:rFonts w:eastAsiaTheme="minorEastAsia"/>
        </w:rPr>
        <w:t xml:space="preserve"> </w:t>
      </w:r>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defined as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w:t>
      </w:r>
      <w:r w:rsidR="003D4F0D">
        <w:rPr>
          <w:rFonts w:eastAsiaTheme="minorEastAsia"/>
        </w:rPr>
        <w:t xml:space="preserve">In the current example </w:t>
      </w:r>
      <w:r w:rsidR="002B782C">
        <w:rPr>
          <w:rFonts w:eastAsiaTheme="minorEastAsia"/>
        </w:rPr>
        <w:t xml:space="preserve">where </w:t>
      </w:r>
      <m:oMath>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c</m:t>
            </m:r>
          </m:e>
        </m:d>
      </m:oMath>
      <w:r w:rsidR="002B782C">
        <w:rPr>
          <w:rFonts w:eastAsiaTheme="minorEastAsia"/>
        </w:rPr>
        <w:t xml:space="preserve"> </w:t>
      </w:r>
      <w:r w:rsidR="003D4F0D">
        <w:rPr>
          <w:rFonts w:eastAsiaTheme="minorEastAsia"/>
        </w:rPr>
        <w:t>then</w:t>
      </w:r>
      <w:r>
        <w:rPr>
          <w:rFonts w:eastAsiaTheme="minorEastAsia"/>
        </w:rPr>
        <w:t xml:space="preserve">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 c</m:t>
            </m:r>
          </m:e>
        </m:d>
      </m:oMath>
      <w:r w:rsidR="003D4F0D">
        <w:rPr>
          <w:rFonts w:eastAsiaTheme="minorEastAsia"/>
        </w:rPr>
        <w:t xml:space="preserve"> and</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 b, c, d</m:t>
            </m:r>
          </m:e>
        </m:d>
      </m:oMath>
      <w:r w:rsidR="003D4F0D">
        <w:rPr>
          <w:rFonts w:eastAsiaTheme="minorEastAsia"/>
        </w:rPr>
        <w:t xml:space="preserve"> </w:t>
      </w:r>
      <w:r>
        <w:rPr>
          <w:rFonts w:eastAsiaTheme="minorEastAsia"/>
        </w:rPr>
        <w:t xml:space="preserve">whereas </w:t>
      </w:r>
      <m:oMath>
        <m:acc>
          <m:accPr>
            <m:chr m:val="̃"/>
            <m:ctrlPr>
              <w:rPr>
                <w:rFonts w:ascii="Cambria Math" w:eastAsiaTheme="minorEastAsia" w:hAnsi="Cambria Math"/>
                <w:i/>
              </w:rPr>
            </m:ctrlPr>
          </m:accPr>
          <m:e>
            <m:r>
              <w:rPr>
                <w:rFonts w:ascii="Cambria Math" w:eastAsiaTheme="minorEastAsia" w:hAnsi="Cambria Math"/>
              </w:rPr>
              <m:t>N</m:t>
            </m:r>
          </m:e>
        </m:acc>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e>
        </m:d>
      </m:oMath>
      <w:r w:rsidR="003D4F0D">
        <w:rPr>
          <w:rFonts w:eastAsiaTheme="minorEastAsia"/>
        </w:rPr>
        <w:t xml:space="preserve"> and </w:t>
      </w:r>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 b, d</m:t>
            </m:r>
          </m:e>
        </m:d>
      </m:oMath>
      <w:r w:rsidR="003D4F0D">
        <w:rPr>
          <w:rFonts w:eastAsiaTheme="minorEastAsia"/>
        </w:rPr>
        <w:t xml:space="preserve">.  The subgraphs produced by these two point-deleted neighbourhoods are shown in </w:t>
      </w:r>
      <w:r w:rsidR="00222D65">
        <w:rPr>
          <w:rFonts w:eastAsiaTheme="minorEastAsia"/>
        </w:rPr>
        <w:fldChar w:fldCharType="begin"/>
      </w:r>
      <w:r w:rsidR="00A46785">
        <w:rPr>
          <w:rFonts w:eastAsiaTheme="minorEastAsia"/>
        </w:rPr>
        <w:instrText xml:space="preserve"> REF _Ref258499593 \h </w:instrText>
      </w:r>
      <w:r w:rsidR="00222D65">
        <w:rPr>
          <w:rFonts w:eastAsiaTheme="minorEastAsia"/>
        </w:rPr>
      </w:r>
      <w:r w:rsidR="00222D65">
        <w:rPr>
          <w:rFonts w:eastAsiaTheme="minorEastAsia"/>
        </w:rPr>
        <w:fldChar w:fldCharType="separate"/>
      </w:r>
      <w:r w:rsidR="007C7018">
        <w:t xml:space="preserve">Figure </w:t>
      </w:r>
      <w:r w:rsidR="007C7018">
        <w:rPr>
          <w:noProof/>
        </w:rPr>
        <w:t>11</w:t>
      </w:r>
      <w:r w:rsidR="00222D65">
        <w:rPr>
          <w:rFonts w:eastAsiaTheme="minorEastAsia"/>
        </w:rPr>
        <w:fldChar w:fldCharType="end"/>
      </w:r>
      <w:r w:rsidR="003D4F0D">
        <w:rPr>
          <w:rFonts w:eastAsiaTheme="minorEastAsia"/>
        </w:rPr>
        <w:t xml:space="preserve"> below.  From looking at these</w:t>
      </w:r>
      <w:r w:rsidR="002B782C">
        <w:rPr>
          <w:rFonts w:eastAsiaTheme="minorEastAsia"/>
        </w:rPr>
        <w:t xml:space="preserve"> we can easily observe their degree vectors.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N</m:t>
                </m:r>
              </m:e>
            </m:acc>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m:t>
            </m:r>
          </m:e>
        </m:d>
      </m:oMath>
      <w:r w:rsidR="002B782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m:t>
        </m:r>
        <m:r>
          <m:rPr>
            <m:sty m:val="p"/>
          </m:rPr>
          <w:rPr>
            <w:rFonts w:ascii="Cambria Math" w:hAnsi="Cambria Math"/>
            <w:noProof/>
            <w:lang w:eastAsia="en-GB"/>
          </w:rPr>
          <w:pict>
            <v:group id="_x0000_s1422" editas="canvas" style="position:absolute;margin-left:.7pt;margin-top:29.65pt;width:265.55pt;height:121.2pt;z-index:251667456;mso-position-horizontal-relative:char;mso-position-vertical-relative:line" coordorigin="3052,3001" coordsize="4234,1932">
              <o:lock v:ext="edit" aspectratio="t"/>
              <v:shape id="_x0000_s1423" type="#_x0000_t120" style="position:absolute;left:3052;top:3001;width:4234;height:1932" filled="f" stroked="f">
                <v:fill o:detectmouseclick="t"/>
                <v:path o:connecttype="none"/>
                <o:lock v:ext="edit" text="t"/>
              </v:shape>
              <v:shape id="_x0000_s1441" type="#_x0000_t202" style="position:absolute;left:3052;top:3600;width:990;height:597;mso-width-relative:margin;mso-height-relative:margin" stroked="f">
                <v:fill opacity="0"/>
                <v:textbox style="mso-next-textbox:#_x0000_s1441">
                  <w:txbxContent>
                    <w:p w:rsidR="005434FA" w:rsidRPr="002B782C" w:rsidRDefault="00222D65" w:rsidP="002B782C">
                      <w:pPr>
                        <w:rPr>
                          <w:b/>
                          <w:sz w:val="28"/>
                          <w:szCs w:val="28"/>
                        </w:rPr>
                      </w:pPr>
                      <m:oMathPara>
                        <m:oMath>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N</m:t>
                              </m:r>
                            </m:e>
                          </m:acc>
                          <m:d>
                            <m:dPr>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c</m:t>
                                  </m:r>
                                </m:e>
                              </m:d>
                            </m:e>
                          </m:d>
                        </m:oMath>
                      </m:oMathPara>
                    </w:p>
                  </w:txbxContent>
                </v:textbox>
              </v:shape>
              <v:shape id="_x0000_s1443" type="#_x0000_t202" style="position:absolute;left:3938;top:3001;width:438;height:419;mso-width-relative:margin;mso-height-relative:margin" stroked="f">
                <v:fill opacity="0"/>
                <v:textbox style="mso-next-textbox:#_x0000_s1443">
                  <w:txbxContent>
                    <w:p w:rsidR="005434FA" w:rsidRPr="002564BB" w:rsidRDefault="005434FA" w:rsidP="002B782C">
                      <w:pPr>
                        <w:jc w:val="center"/>
                        <w:rPr>
                          <w:sz w:val="28"/>
                          <w:szCs w:val="28"/>
                        </w:rPr>
                      </w:pPr>
                      <m:oMathPara>
                        <m:oMath>
                          <m:r>
                            <w:rPr>
                              <w:rFonts w:ascii="Cambria Math" w:hAnsi="Cambria Math"/>
                              <w:sz w:val="28"/>
                              <w:szCs w:val="28"/>
                            </w:rPr>
                            <m:t>a</m:t>
                          </m:r>
                        </m:oMath>
                      </m:oMathPara>
                    </w:p>
                  </w:txbxContent>
                </v:textbox>
              </v:shape>
              <v:shape id="_x0000_s1444" type="#_x0000_t120" style="position:absolute;left:4042;top:3331;width:253;height:269" fillcolor="white [3212]">
                <v:textbox style="mso-next-textbox:#_x0000_s1444">
                  <w:txbxContent>
                    <w:p w:rsidR="005434FA" w:rsidRPr="0022099F" w:rsidRDefault="005434FA" w:rsidP="002B782C">
                      <w:pPr>
                        <w:jc w:val="center"/>
                        <w:rPr>
                          <w:rFonts w:cstheme="minorHAnsi"/>
                          <w:sz w:val="32"/>
                          <w:szCs w:val="32"/>
                        </w:rPr>
                      </w:pPr>
                    </w:p>
                  </w:txbxContent>
                </v:textbox>
              </v:shape>
              <v:shape id="_x0000_s1445" type="#_x0000_t202" style="position:absolute;left:4769;top:3001;width:438;height:419;mso-width-relative:margin;mso-height-relative:margin" stroked="f">
                <v:fill opacity="0"/>
                <v:textbox style="mso-next-textbox:#_x0000_s1445">
                  <w:txbxContent>
                    <w:p w:rsidR="005434FA" w:rsidRPr="002564BB" w:rsidRDefault="005434FA" w:rsidP="002B782C">
                      <w:pPr>
                        <w:jc w:val="center"/>
                        <w:rPr>
                          <w:sz w:val="28"/>
                          <w:szCs w:val="28"/>
                        </w:rPr>
                      </w:pPr>
                      <m:oMathPara>
                        <m:oMath>
                          <m:r>
                            <w:rPr>
                              <w:rFonts w:ascii="Cambria Math" w:hAnsi="Cambria Math"/>
                              <w:sz w:val="28"/>
                              <w:szCs w:val="28"/>
                            </w:rPr>
                            <m:t>a</m:t>
                          </m:r>
                        </m:oMath>
                      </m:oMathPara>
                    </w:p>
                  </w:txbxContent>
                </v:textbox>
              </v:shape>
              <v:shape id="_x0000_s1446" type="#_x0000_t202" style="position:absolute;left:5025;top:4181;width:438;height:418;mso-width-relative:margin;mso-height-relative:margin" stroked="f">
                <v:fill opacity="0"/>
                <v:textbox style="mso-next-textbox:#_x0000_s1446">
                  <w:txbxContent>
                    <w:p w:rsidR="005434FA" w:rsidRPr="002564BB" w:rsidRDefault="005434FA" w:rsidP="002B782C">
                      <w:pPr>
                        <w:jc w:val="center"/>
                        <w:rPr>
                          <w:sz w:val="28"/>
                          <w:szCs w:val="28"/>
                        </w:rPr>
                      </w:pPr>
                      <m:oMathPara>
                        <m:oMath>
                          <m:r>
                            <w:rPr>
                              <w:rFonts w:ascii="Cambria Math" w:hAnsi="Cambria Math"/>
                              <w:sz w:val="28"/>
                              <w:szCs w:val="28"/>
                            </w:rPr>
                            <m:t>d</m:t>
                          </m:r>
                        </m:oMath>
                      </m:oMathPara>
                    </w:p>
                  </w:txbxContent>
                </v:textbox>
              </v:shape>
              <v:shape id="_x0000_s1447" type="#_x0000_t202" style="position:absolute;left:5844;top:3001;width:439;height:418;mso-width-relative:margin;mso-height-relative:margin" stroked="f">
                <v:fill opacity="0"/>
                <v:textbox style="mso-next-textbox:#_x0000_s1447">
                  <w:txbxContent>
                    <w:p w:rsidR="005434FA" w:rsidRPr="002564BB" w:rsidRDefault="005434FA" w:rsidP="002B782C">
                      <w:pPr>
                        <w:jc w:val="center"/>
                        <w:rPr>
                          <w:sz w:val="28"/>
                          <w:szCs w:val="28"/>
                        </w:rPr>
                      </w:pPr>
                      <m:oMathPara>
                        <m:oMath>
                          <m:r>
                            <w:rPr>
                              <w:rFonts w:ascii="Cambria Math" w:hAnsi="Cambria Math"/>
                              <w:sz w:val="28"/>
                              <w:szCs w:val="28"/>
                            </w:rPr>
                            <m:t>b</m:t>
                          </m:r>
                        </m:oMath>
                      </m:oMathPara>
                    </w:p>
                  </w:txbxContent>
                </v:textbox>
              </v:shape>
              <v:shape id="_x0000_s1448" type="#_x0000_t120" style="position:absolute;left:5125;top:3916;width:251;height:265" fillcolor="white [3212]">
                <v:textbox style="mso-next-textbox:#_x0000_s1448">
                  <w:txbxContent>
                    <w:p w:rsidR="005434FA" w:rsidRPr="0022099F" w:rsidRDefault="005434FA" w:rsidP="002B782C">
                      <w:pPr>
                        <w:jc w:val="center"/>
                        <w:rPr>
                          <w:rFonts w:cstheme="minorHAnsi"/>
                          <w:sz w:val="32"/>
                          <w:szCs w:val="32"/>
                        </w:rPr>
                      </w:pPr>
                    </w:p>
                  </w:txbxContent>
                </v:textbox>
              </v:shape>
              <v:shape id="_x0000_s1449" type="#_x0000_t120" style="position:absolute;left:4873;top:3331;width:252;height:269" fillcolor="white [3212]">
                <v:textbox style="mso-next-textbox:#_x0000_s1449">
                  <w:txbxContent>
                    <w:p w:rsidR="005434FA" w:rsidRPr="0022099F" w:rsidRDefault="005434FA" w:rsidP="002B782C">
                      <w:pPr>
                        <w:jc w:val="center"/>
                        <w:rPr>
                          <w:rFonts w:cstheme="minorHAnsi"/>
                          <w:sz w:val="32"/>
                          <w:szCs w:val="32"/>
                        </w:rPr>
                      </w:pPr>
                    </w:p>
                  </w:txbxContent>
                </v:textbox>
              </v:shape>
              <v:shape id="_x0000_s1450" type="#_x0000_t120" style="position:absolute;left:5925;top:3331;width:252;height:269" fillcolor="white [3212]">
                <v:textbox style="mso-next-textbox:#_x0000_s1450">
                  <w:txbxContent>
                    <w:p w:rsidR="005434FA" w:rsidRPr="0022099F" w:rsidRDefault="005434FA" w:rsidP="002B782C">
                      <w:pPr>
                        <w:jc w:val="center"/>
                        <w:rPr>
                          <w:rFonts w:cstheme="minorHAnsi"/>
                          <w:sz w:val="32"/>
                          <w:szCs w:val="32"/>
                        </w:rPr>
                      </w:pPr>
                    </w:p>
                  </w:txbxContent>
                </v:textbox>
              </v:shape>
              <v:shape id="_x0000_s1451" type="#_x0000_t32" style="position:absolute;left:5089;top:3561;width:162;height:355" o:connectortype="straight"/>
              <v:shape id="_x0000_s1452" type="#_x0000_t32" style="position:absolute;left:5125;top:3466;width:800;height:1" o:connectortype="straight"/>
              <v:shape id="_x0000_s1453" type="#_x0000_t202" style="position:absolute;left:6296;top:3600;width:990;height:597;mso-width-relative:margin;mso-height-relative:margin" stroked="f">
                <v:fill opacity="0"/>
                <v:textbox style="mso-next-textbox:#_x0000_s1453">
                  <w:txbxContent>
                    <w:p w:rsidR="005434FA" w:rsidRPr="002B782C" w:rsidRDefault="00222D65" w:rsidP="002B782C">
                      <w:pPr>
                        <w:rPr>
                          <w:b/>
                          <w:sz w:val="28"/>
                          <w:szCs w:val="28"/>
                        </w:rPr>
                      </w:pPr>
                      <m:oMathPara>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N</m:t>
                                  </m:r>
                                </m:e>
                              </m:acc>
                            </m:e>
                            <m:sup>
                              <m:r>
                                <m:rPr>
                                  <m:sty m:val="bi"/>
                                </m:rPr>
                                <w:rPr>
                                  <w:rFonts w:ascii="Cambria Math" w:eastAsiaTheme="minorEastAsia" w:hAnsi="Cambria Math"/>
                                  <w:sz w:val="28"/>
                                  <w:szCs w:val="28"/>
                                </w:rPr>
                                <m:t>2</m:t>
                              </m:r>
                            </m:sup>
                          </m:sSup>
                          <m:d>
                            <m:dPr>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c</m:t>
                                  </m:r>
                                </m:e>
                              </m:d>
                            </m:e>
                          </m:d>
                        </m:oMath>
                      </m:oMathPara>
                    </w:p>
                  </w:txbxContent>
                </v:textbox>
              </v:shape>
              <v:shape id="_x0000_s1454" type="#_x0000_t202" style="position:absolute;left:3246;top:4599;width:3698;height:334" stroked="f">
                <v:textbox style="mso-next-textbox:#_x0000_s1454;mso-fit-shape-to-text:t" inset="0,0,0,0">
                  <w:txbxContent>
                    <w:p w:rsidR="005434FA" w:rsidRPr="00D203CF" w:rsidRDefault="005434FA" w:rsidP="002B782C">
                      <w:pPr>
                        <w:pStyle w:val="Caption"/>
                        <w:jc w:val="center"/>
                        <w:rPr>
                          <w:noProof/>
                        </w:rPr>
                      </w:pPr>
                      <w:bookmarkStart w:id="70" w:name="_Ref258499593"/>
                      <w:bookmarkStart w:id="71" w:name="_Toc259019191"/>
                      <w:r>
                        <w:t xml:space="preserve">Figure </w:t>
                      </w:r>
                      <w:fldSimple w:instr=" SEQ Figure \* ARABIC ">
                        <w:r w:rsidR="007C7018">
                          <w:rPr>
                            <w:noProof/>
                          </w:rPr>
                          <w:t>11</w:t>
                        </w:r>
                      </w:fldSimple>
                      <w:bookmarkEnd w:id="70"/>
                      <w:r>
                        <w:t xml:space="preserve">: Point-deleted neighbourhoods of graph in </w:t>
                      </w:r>
                      <w:fldSimple w:instr=" REF _Ref258407743 \h  \* MERGEFORMAT ">
                        <w:r w:rsidR="007C7018">
                          <w:t xml:space="preserve">Figure </w:t>
                        </w:r>
                        <w:r w:rsidR="007C7018">
                          <w:rPr>
                            <w:noProof/>
                          </w:rPr>
                          <w:t>4</w:t>
                        </w:r>
                      </w:fldSimple>
                      <w:r>
                        <w:t>.</w:t>
                      </w:r>
                      <w:bookmarkEnd w:id="71"/>
                    </w:p>
                  </w:txbxContent>
                </v:textbox>
              </v:shape>
            </v:group>
          </w:pict>
        </m:r>
        <m:d>
          <m:dPr>
            <m:ctrlPr>
              <w:rPr>
                <w:rFonts w:ascii="Cambria Math" w:eastAsiaTheme="minorEastAsia" w:hAnsi="Cambria Math"/>
                <w:i/>
              </w:rPr>
            </m:ctrlPr>
          </m:dPr>
          <m:e>
            <m:r>
              <w:rPr>
                <w:rFonts w:ascii="Cambria Math" w:eastAsiaTheme="minorEastAsia" w:hAnsi="Cambria Math"/>
              </w:rPr>
              <m:t>1, 1, 2</m:t>
            </m:r>
          </m:e>
        </m:d>
      </m:oMath>
      <w:r w:rsidR="00A46785">
        <w:rPr>
          <w:rFonts w:eastAsiaTheme="minorEastAsia"/>
        </w:rPr>
        <w:t>.</w:t>
      </w:r>
    </w:p>
    <w:p w:rsidR="00BE12EF" w:rsidRDefault="00BE12EF" w:rsidP="00770445">
      <w:pPr>
        <w:jc w:val="both"/>
        <w:rPr>
          <w:rFonts w:eastAsiaTheme="minorEastAsia"/>
        </w:rPr>
      </w:pPr>
    </w:p>
    <w:p w:rsidR="00BE12EF" w:rsidRDefault="00BE12EF" w:rsidP="00770445">
      <w:pPr>
        <w:jc w:val="both"/>
        <w:rPr>
          <w:rFonts w:eastAsiaTheme="minorEastAsia"/>
        </w:rPr>
      </w:pPr>
    </w:p>
    <w:p w:rsidR="00BE12EF" w:rsidRDefault="00BE12EF" w:rsidP="00770445">
      <w:pPr>
        <w:jc w:val="both"/>
        <w:rPr>
          <w:rFonts w:eastAsiaTheme="minorEastAsia"/>
        </w:rPr>
      </w:pPr>
    </w:p>
    <w:p w:rsidR="00BE12EF" w:rsidRDefault="00BE12EF" w:rsidP="00770445">
      <w:pPr>
        <w:jc w:val="both"/>
        <w:rPr>
          <w:rFonts w:eastAsiaTheme="minorEastAsia"/>
        </w:rPr>
      </w:pPr>
    </w:p>
    <w:p w:rsidR="00BE12EF" w:rsidRDefault="00BE12EF" w:rsidP="00770445">
      <w:pPr>
        <w:jc w:val="both"/>
        <w:rPr>
          <w:rFonts w:eastAsiaTheme="minorEastAsia"/>
        </w:rPr>
      </w:pPr>
    </w:p>
    <w:p w:rsidR="00BE12EF" w:rsidRDefault="00B45645" w:rsidP="00B45645">
      <w:pPr>
        <w:pStyle w:val="Heading3"/>
        <w:rPr>
          <w:rFonts w:eastAsiaTheme="minorEastAsia"/>
        </w:rPr>
      </w:pPr>
      <w:bookmarkStart w:id="72" w:name="_Toc259019115"/>
      <w:r>
        <w:rPr>
          <w:rFonts w:eastAsiaTheme="minorEastAsia"/>
        </w:rPr>
        <w:t>Finding Orbits</w:t>
      </w:r>
      <w:bookmarkEnd w:id="72"/>
    </w:p>
    <w:p w:rsidR="00BE12EF" w:rsidRDefault="00B45645" w:rsidP="003A1BDF">
      <w:pPr>
        <w:jc w:val="both"/>
        <w:rPr>
          <w:rFonts w:eastAsiaTheme="minorEastAsia"/>
        </w:rPr>
      </w:pPr>
      <w:r>
        <w:t xml:space="preserve">The algorithm proposed by Everett and Borgatti is based on the fact that any property not shared by two vertices guarantees that they are in separate orbits.  To illustrate this, consider </w:t>
      </w:r>
      <w:fldSimple w:instr=" REF _Ref258437210 \h  \* MERGEFORMAT ">
        <w:r w:rsidR="007C7018">
          <w:t xml:space="preserve">Figure </w:t>
        </w:r>
        <w:r w:rsidR="007C7018">
          <w:rPr>
            <w:noProof/>
          </w:rPr>
          <w:t>9</w:t>
        </w:r>
      </w:fldSimple>
      <w:r>
        <w:t xml:space="preserve">, in which each orbit has been assigned a distinct colour.  Partitioning the vertex set of </w:t>
      </w:r>
      <m:oMath>
        <m:r>
          <w:rPr>
            <w:rFonts w:ascii="Cambria Math" w:hAnsi="Cambria Math"/>
          </w:rPr>
          <m:t>G</m:t>
        </m:r>
      </m:oMath>
      <w:r>
        <w:rPr>
          <w:rFonts w:eastAsiaTheme="minorEastAsia"/>
        </w:rPr>
        <w:t xml:space="preserve"> by degree presents two sets, </w:t>
      </w:r>
      <m:oMath>
        <m:d>
          <m:dPr>
            <m:begChr m:val="{"/>
            <m:endChr m:val="}"/>
            <m:ctrlPr>
              <w:rPr>
                <w:rFonts w:ascii="Cambria Math" w:eastAsiaTheme="minorEastAsia" w:hAnsi="Cambria Math"/>
                <w:i/>
              </w:rPr>
            </m:ctrlPr>
          </m:dPr>
          <m:e>
            <m:r>
              <w:rPr>
                <w:rFonts w:ascii="Cambria Math" w:eastAsiaTheme="minorEastAsia" w:hAnsi="Cambria Math"/>
              </w:rPr>
              <m:t>a, b, c, d</m:t>
            </m:r>
          </m:e>
        </m:d>
      </m:oMath>
      <w:r>
        <w:rPr>
          <w:rFonts w:eastAsiaTheme="minorEastAsia"/>
        </w:rPr>
        <w:t xml:space="preserve"> that have a degree of 1 and </w:t>
      </w:r>
      <m:oMath>
        <m:d>
          <m:dPr>
            <m:begChr m:val="{"/>
            <m:endChr m:val="}"/>
            <m:ctrlPr>
              <w:rPr>
                <w:rFonts w:ascii="Cambria Math" w:eastAsiaTheme="minorEastAsia" w:hAnsi="Cambria Math"/>
                <w:i/>
              </w:rPr>
            </m:ctrlPr>
          </m:dPr>
          <m:e>
            <m:r>
              <w:rPr>
                <w:rFonts w:ascii="Cambria Math" w:eastAsiaTheme="minorEastAsia" w:hAnsi="Cambria Math"/>
              </w:rPr>
              <m:t>e, f</m:t>
            </m:r>
          </m:e>
        </m:d>
      </m:oMath>
      <w:r>
        <w:rPr>
          <w:rFonts w:eastAsiaTheme="minorEastAsia"/>
        </w:rPr>
        <w:t xml:space="preserve"> that have a degree of 3.</w:t>
      </w:r>
      <w:r w:rsidR="007D1DB1">
        <w:rPr>
          <w:rFonts w:eastAsiaTheme="minorEastAsia"/>
        </w:rPr>
        <w:t xml:space="preserve">  This has found the orbits of the graph.  Usually, </w:t>
      </w:r>
      <w:r w:rsidR="00F37DEA">
        <w:rPr>
          <w:rFonts w:eastAsiaTheme="minorEastAsia"/>
        </w:rPr>
        <w:t>unfortunately</w:t>
      </w:r>
      <w:r w:rsidR="007D1DB1">
        <w:rPr>
          <w:rFonts w:eastAsiaTheme="minorEastAsia"/>
        </w:rPr>
        <w:t>, the problem will not be so simple.  For more complex graphs there is a need to examine the degrees of the neighbours of a node, as opposed t</w:t>
      </w:r>
      <w:r w:rsidR="0020394A">
        <w:rPr>
          <w:rFonts w:eastAsiaTheme="minorEastAsia"/>
        </w:rPr>
        <w:t xml:space="preserve">o the node itself.  Everett and Borgatti </w:t>
      </w:r>
      <w:sdt>
        <w:sdtPr>
          <w:rPr>
            <w:rFonts w:eastAsiaTheme="minorEastAsia"/>
          </w:rPr>
          <w:id w:val="2085804"/>
          <w:citation/>
        </w:sdtPr>
        <w:sdtContent>
          <w:r w:rsidR="00222D65">
            <w:rPr>
              <w:rFonts w:eastAsiaTheme="minorEastAsia"/>
            </w:rPr>
            <w:fldChar w:fldCharType="begin"/>
          </w:r>
          <w:r w:rsidR="0020394A">
            <w:rPr>
              <w:rFonts w:eastAsiaTheme="minorEastAsia"/>
            </w:rPr>
            <w:instrText xml:space="preserve"> CITATION Eve88 \n  \t  \l 2057  </w:instrText>
          </w:r>
          <w:r w:rsidR="00222D65">
            <w:rPr>
              <w:rFonts w:eastAsiaTheme="minorEastAsia"/>
            </w:rPr>
            <w:fldChar w:fldCharType="separate"/>
          </w:r>
          <w:r w:rsidR="00B97735" w:rsidRPr="00B97735">
            <w:rPr>
              <w:rFonts w:eastAsiaTheme="minorEastAsia"/>
              <w:noProof/>
            </w:rPr>
            <w:t>(1988)</w:t>
          </w:r>
          <w:r w:rsidR="00222D65">
            <w:rPr>
              <w:rFonts w:eastAsiaTheme="minorEastAsia"/>
            </w:rPr>
            <w:fldChar w:fldCharType="end"/>
          </w:r>
        </w:sdtContent>
      </w:sdt>
      <w:r w:rsidR="0051441A">
        <w:rPr>
          <w:rFonts w:eastAsiaTheme="minorEastAsia"/>
        </w:rPr>
        <w:t xml:space="preserve"> </w:t>
      </w:r>
      <w:r w:rsidR="0020394A">
        <w:rPr>
          <w:rFonts w:eastAsiaTheme="minorEastAsia"/>
        </w:rPr>
        <w:t>provide the following demonstration of this</w:t>
      </w:r>
      <w:r w:rsidR="0051441A">
        <w:rPr>
          <w:rFonts w:eastAsiaTheme="minorEastAsia"/>
        </w:rPr>
        <w:t xml:space="preserve"> using the graph in </w:t>
      </w:r>
      <w:fldSimple w:instr=" REF _Ref258501428 \h  \* MERGEFORMAT ">
        <w:r w:rsidR="007C7018">
          <w:t xml:space="preserve">Figure </w:t>
        </w:r>
        <w:r w:rsidR="007C7018">
          <w:rPr>
            <w:noProof/>
          </w:rPr>
          <w:t>12</w:t>
        </w:r>
      </w:fldSimple>
      <w:r w:rsidR="0051441A">
        <w:rPr>
          <w:rFonts w:eastAsiaTheme="minorEastAsia"/>
        </w:rPr>
        <w:t xml:space="preserve"> below</w:t>
      </w:r>
      <w:r w:rsidR="0020394A">
        <w:rPr>
          <w:rFonts w:eastAsiaTheme="minorEastAsia"/>
        </w:rPr>
        <w:t>:</w:t>
      </w:r>
    </w:p>
    <w:p w:rsidR="0020394A" w:rsidRDefault="00222D65" w:rsidP="00B45645">
      <w:pPr>
        <w:rPr>
          <w:rFonts w:eastAsiaTheme="minorEastAsia"/>
        </w:rPr>
      </w:pPr>
      <w:r>
        <w:rPr>
          <w:rFonts w:eastAsiaTheme="minorEastAsia"/>
          <w:noProof/>
          <w:lang w:eastAsia="en-GB"/>
        </w:rPr>
        <w:pict>
          <v:group id="_x0000_s1455" editas="canvas" style="position:absolute;margin-left:126.05pt;margin-top:10.35pt;width:199.4pt;height:73.95pt;z-index:251668480;mso-position-horizontal-relative:char;mso-position-vertical-relative:line" coordorigin="3247,4253" coordsize="3179,1180">
            <o:lock v:ext="edit" aspectratio="t"/>
            <v:shape id="_x0000_s1456" type="#_x0000_t120" style="position:absolute;left:3247;top:4253;width:3179;height:1180" filled="f" stroked="f">
              <v:fill o:detectmouseclick="t"/>
              <v:path o:connecttype="none"/>
              <o:lock v:ext="edit" text="t"/>
            </v:shape>
            <v:shape id="_x0000_s1457" type="#_x0000_t202" style="position:absolute;left:5229;top:4519;width:440;height:419;mso-width-relative:margin;mso-height-relative:margin" stroked="f">
              <v:fill opacity="0"/>
              <v:textbox style="mso-next-textbox:#_x0000_s1457">
                <w:txbxContent>
                  <w:p w:rsidR="005434FA" w:rsidRPr="002564BB" w:rsidRDefault="005434FA" w:rsidP="0020394A">
                    <w:pPr>
                      <w:jc w:val="center"/>
                      <w:rPr>
                        <w:sz w:val="28"/>
                        <w:szCs w:val="28"/>
                      </w:rPr>
                    </w:pPr>
                    <m:oMathPara>
                      <m:oMath>
                        <m:r>
                          <w:rPr>
                            <w:rFonts w:ascii="Cambria Math" w:hAnsi="Cambria Math"/>
                            <w:sz w:val="28"/>
                            <w:szCs w:val="28"/>
                          </w:rPr>
                          <m:t>d</m:t>
                        </m:r>
                      </m:oMath>
                    </m:oMathPara>
                  </w:p>
                </w:txbxContent>
              </v:textbox>
            </v:shape>
            <v:shape id="_x0000_s1458" type="#_x0000_t202" style="position:absolute;left:3496;top:4510;width:438;height:417;mso-width-relative:margin;mso-height-relative:margin" stroked="f">
              <v:fill opacity="0"/>
              <v:textbox style="mso-next-textbox:#_x0000_s1458">
                <w:txbxContent>
                  <w:p w:rsidR="005434FA" w:rsidRPr="002564BB" w:rsidRDefault="005434FA" w:rsidP="0020394A">
                    <w:pPr>
                      <w:jc w:val="center"/>
                      <w:rPr>
                        <w:sz w:val="28"/>
                        <w:szCs w:val="28"/>
                      </w:rPr>
                    </w:pPr>
                    <m:oMathPara>
                      <m:oMath>
                        <m:r>
                          <w:rPr>
                            <w:rFonts w:ascii="Cambria Math" w:hAnsi="Cambria Math"/>
                            <w:sz w:val="28"/>
                            <w:szCs w:val="28"/>
                          </w:rPr>
                          <m:t>a</m:t>
                        </m:r>
                      </m:oMath>
                    </m:oMathPara>
                  </w:p>
                </w:txbxContent>
              </v:textbox>
            </v:shape>
            <v:shape id="_x0000_s1459" type="#_x0000_t202" style="position:absolute;left:4098;top:4507;width:440;height:420;mso-width-relative:margin;mso-height-relative:margin" stroked="f">
              <v:fill opacity="0"/>
              <v:textbox style="mso-next-textbox:#_x0000_s1459">
                <w:txbxContent>
                  <w:p w:rsidR="005434FA" w:rsidRPr="002564BB" w:rsidRDefault="005434FA" w:rsidP="0020394A">
                    <w:pPr>
                      <w:jc w:val="center"/>
                      <w:rPr>
                        <w:sz w:val="28"/>
                        <w:szCs w:val="28"/>
                      </w:rPr>
                    </w:pPr>
                    <m:oMathPara>
                      <m:oMath>
                        <m:r>
                          <w:rPr>
                            <w:rFonts w:ascii="Cambria Math" w:hAnsi="Cambria Math"/>
                            <w:sz w:val="28"/>
                            <w:szCs w:val="28"/>
                          </w:rPr>
                          <m:t>b</m:t>
                        </m:r>
                      </m:oMath>
                    </m:oMathPara>
                  </w:p>
                </w:txbxContent>
              </v:textbox>
            </v:shape>
            <v:shape id="_x0000_s1460" type="#_x0000_t202" style="position:absolute;left:4653;top:4525;width:439;height:418;mso-width-relative:margin;mso-height-relative:margin" stroked="f">
              <v:fill opacity="0"/>
              <v:textbox style="mso-next-textbox:#_x0000_s1460">
                <w:txbxContent>
                  <w:p w:rsidR="005434FA" w:rsidRPr="002564BB" w:rsidRDefault="005434FA" w:rsidP="0020394A">
                    <w:pPr>
                      <w:jc w:val="center"/>
                      <w:rPr>
                        <w:sz w:val="28"/>
                        <w:szCs w:val="28"/>
                      </w:rPr>
                    </w:pPr>
                    <m:oMathPara>
                      <m:oMath>
                        <m:r>
                          <w:rPr>
                            <w:rFonts w:ascii="Cambria Math" w:hAnsi="Cambria Math"/>
                            <w:sz w:val="28"/>
                            <w:szCs w:val="28"/>
                          </w:rPr>
                          <m:t>c</m:t>
                        </m:r>
                      </m:oMath>
                    </m:oMathPara>
                  </w:p>
                </w:txbxContent>
              </v:textbox>
            </v:shape>
            <v:shape id="_x0000_s1461" type="#_x0000_t202" style="position:absolute;left:5842;top:4503;width:438;height:420;mso-width-relative:margin;mso-height-relative:margin" stroked="f">
              <v:fill opacity="0"/>
              <v:textbox style="mso-next-textbox:#_x0000_s1461">
                <w:txbxContent>
                  <w:p w:rsidR="005434FA" w:rsidRPr="002564BB" w:rsidRDefault="005434FA" w:rsidP="0020394A">
                    <w:pPr>
                      <w:jc w:val="center"/>
                      <w:rPr>
                        <w:sz w:val="28"/>
                        <w:szCs w:val="28"/>
                      </w:rPr>
                    </w:pPr>
                    <m:oMathPara>
                      <m:oMath>
                        <m:r>
                          <w:rPr>
                            <w:rFonts w:ascii="Cambria Math" w:hAnsi="Cambria Math"/>
                            <w:sz w:val="28"/>
                            <w:szCs w:val="28"/>
                          </w:rPr>
                          <m:t>e</m:t>
                        </m:r>
                      </m:oMath>
                    </m:oMathPara>
                  </w:p>
                </w:txbxContent>
              </v:textbox>
            </v:shape>
            <v:shape id="_x0000_s1462" type="#_x0000_t120" style="position:absolute;left:4754;top:4260;width:249;height:265" fillcolor="#ccaf0a [3205]">
              <v:textbox style="mso-next-textbox:#_x0000_s1462">
                <w:txbxContent>
                  <w:p w:rsidR="005434FA" w:rsidRPr="0022099F" w:rsidRDefault="005434FA" w:rsidP="0020394A">
                    <w:pPr>
                      <w:jc w:val="center"/>
                      <w:rPr>
                        <w:rFonts w:cstheme="minorHAnsi"/>
                        <w:sz w:val="32"/>
                        <w:szCs w:val="32"/>
                      </w:rPr>
                    </w:pPr>
                  </w:p>
                </w:txbxContent>
              </v:textbox>
            </v:shape>
            <v:shape id="_x0000_s1463" type="#_x0000_t120" style="position:absolute;left:4199;top:4260;width:252;height:268" fillcolor="#8d89a4 [3206]">
              <v:textbox style="mso-next-textbox:#_x0000_s1463">
                <w:txbxContent>
                  <w:p w:rsidR="005434FA" w:rsidRPr="0022099F" w:rsidRDefault="005434FA" w:rsidP="0020394A">
                    <w:pPr>
                      <w:jc w:val="center"/>
                      <w:rPr>
                        <w:rFonts w:cstheme="minorHAnsi"/>
                        <w:sz w:val="32"/>
                        <w:szCs w:val="32"/>
                      </w:rPr>
                    </w:pPr>
                  </w:p>
                </w:txbxContent>
              </v:textbox>
            </v:shape>
            <v:shape id="_x0000_s1464" type="#_x0000_t120" style="position:absolute;left:5926;top:4260;width:251;height:269" fillcolor="#748560 [3207]">
              <v:textbox style="mso-next-textbox:#_x0000_s1464">
                <w:txbxContent>
                  <w:p w:rsidR="005434FA" w:rsidRPr="0022099F" w:rsidRDefault="005434FA" w:rsidP="0020394A">
                    <w:pPr>
                      <w:jc w:val="center"/>
                      <w:rPr>
                        <w:rFonts w:cstheme="minorHAnsi"/>
                        <w:sz w:val="32"/>
                        <w:szCs w:val="32"/>
                      </w:rPr>
                    </w:pPr>
                  </w:p>
                </w:txbxContent>
              </v:textbox>
            </v:shape>
            <v:shape id="_x0000_s1465" type="#_x0000_t120" style="position:absolute;left:3590;top:4260;width:252;height:268" fillcolor="#748560 [3207]">
              <v:textbox style="mso-next-textbox:#_x0000_s1465">
                <w:txbxContent>
                  <w:p w:rsidR="005434FA" w:rsidRPr="0022099F" w:rsidRDefault="005434FA" w:rsidP="0020394A">
                    <w:pPr>
                      <w:jc w:val="center"/>
                      <w:rPr>
                        <w:rFonts w:cstheme="minorHAnsi"/>
                        <w:sz w:val="32"/>
                        <w:szCs w:val="32"/>
                      </w:rPr>
                    </w:pPr>
                  </w:p>
                </w:txbxContent>
              </v:textbox>
            </v:shape>
            <v:shape id="_x0000_s1466" type="#_x0000_t32" style="position:absolute;left:3842;top:4394;width:357;height:1" o:connectortype="straight"/>
            <v:shape id="_x0000_s1467" type="#_x0000_t32" style="position:absolute;left:4451;top:4393;width:303;height:1;flip:y" o:connectortype="straight"/>
            <v:shape id="_x0000_s1470" type="#_x0000_t120" style="position:absolute;left:5299;top:4260;width:253;height:269" fillcolor="#8d89a4 [3206]">
              <v:textbox style="mso-next-textbox:#_x0000_s1470">
                <w:txbxContent>
                  <w:p w:rsidR="005434FA" w:rsidRPr="0022099F" w:rsidRDefault="005434FA" w:rsidP="0020394A">
                    <w:pPr>
                      <w:jc w:val="center"/>
                      <w:rPr>
                        <w:rFonts w:cstheme="minorHAnsi"/>
                        <w:sz w:val="32"/>
                        <w:szCs w:val="32"/>
                      </w:rPr>
                    </w:pPr>
                  </w:p>
                </w:txbxContent>
              </v:textbox>
            </v:shape>
            <v:shape id="_x0000_s1471" type="#_x0000_t32" style="position:absolute;left:5552;top:4395;width:374;height:1;flip:x" o:connectortype="straight"/>
            <v:shape id="_x0000_s1472" type="#_x0000_t32" style="position:absolute;left:5003;top:4393;width:296;height:2" o:connectortype="straight"/>
            <v:shape id="_x0000_s1474" type="#_x0000_t202" style="position:absolute;left:3247;top:4923;width:3179;height:375" stroked="f">
              <v:textbox style="mso-next-textbox:#_x0000_s1474" inset="0,0,0,0">
                <w:txbxContent>
                  <w:p w:rsidR="005434FA" w:rsidRPr="004F5AE8" w:rsidRDefault="005434FA" w:rsidP="0020394A">
                    <w:pPr>
                      <w:pStyle w:val="Caption"/>
                      <w:jc w:val="center"/>
                    </w:pPr>
                    <w:bookmarkStart w:id="73" w:name="_Ref258501428"/>
                    <w:bookmarkStart w:id="74" w:name="_Toc259019192"/>
                    <w:r>
                      <w:t xml:space="preserve">Figure </w:t>
                    </w:r>
                    <w:fldSimple w:instr=" SEQ Figure \* ARABIC ">
                      <w:r w:rsidR="007C7018">
                        <w:rPr>
                          <w:noProof/>
                        </w:rPr>
                        <w:t>12</w:t>
                      </w:r>
                    </w:fldSimple>
                    <w:bookmarkEnd w:id="73"/>
                    <w:r>
                      <w:t>: Graph with 5 nodes and 4 edges,</w:t>
                    </w:r>
                    <w:r>
                      <w:br/>
                      <w:t>coloured to highlight its orbits.</w:t>
                    </w:r>
                    <w:bookmarkEnd w:id="74"/>
                  </w:p>
                </w:txbxContent>
              </v:textbox>
            </v:shape>
          </v:group>
        </w:pict>
      </w:r>
    </w:p>
    <w:p w:rsidR="0020394A" w:rsidRDefault="0020394A" w:rsidP="00B45645">
      <w:pPr>
        <w:rPr>
          <w:rFonts w:eastAsiaTheme="minorEastAsia"/>
        </w:rPr>
      </w:pPr>
    </w:p>
    <w:p w:rsidR="0020394A" w:rsidRDefault="0020394A" w:rsidP="00B45645">
      <w:pPr>
        <w:rPr>
          <w:rFonts w:eastAsiaTheme="minorEastAsia"/>
        </w:rPr>
      </w:pPr>
    </w:p>
    <w:p w:rsidR="0020394A" w:rsidRDefault="0020394A" w:rsidP="00B45645">
      <w:pPr>
        <w:rPr>
          <w:rFonts w:eastAsiaTheme="minorEastAsia"/>
        </w:rPr>
      </w:pPr>
    </w:p>
    <w:p w:rsidR="006C3759" w:rsidRDefault="0051441A" w:rsidP="007A30CC">
      <w:pPr>
        <w:jc w:val="both"/>
        <w:rPr>
          <w:rFonts w:eastAsiaTheme="minorEastAsia"/>
        </w:rPr>
      </w:pPr>
      <w:r>
        <w:rPr>
          <w:rFonts w:eastAsiaTheme="minorEastAsia"/>
        </w:rPr>
        <w:t xml:space="preserve">The orbits of this graph are </w:t>
      </w:r>
      <m:oMath>
        <m:d>
          <m:dPr>
            <m:begChr m:val="{"/>
            <m:endChr m:val="}"/>
            <m:ctrlPr>
              <w:rPr>
                <w:rFonts w:ascii="Cambria Math" w:eastAsiaTheme="minorEastAsia" w:hAnsi="Cambria Math"/>
                <w:i/>
              </w:rPr>
            </m:ctrlPr>
          </m:dPr>
          <m:e>
            <m:r>
              <w:rPr>
                <w:rFonts w:ascii="Cambria Math" w:eastAsiaTheme="minorEastAsia" w:hAnsi="Cambria Math"/>
              </w:rPr>
              <m:t>a, e</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b, d</m:t>
            </m:r>
          </m:e>
        </m:d>
      </m:oMath>
      <w:r>
        <w:rPr>
          <w:rFonts w:eastAsiaTheme="minorEastAsia"/>
        </w:rPr>
        <w:t xml:space="preserve">, and </w:t>
      </w:r>
      <m:oMath>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Partitioning the vertex set with respect to degree only, the obtained sets are </w:t>
      </w:r>
      <m:oMath>
        <m:d>
          <m:dPr>
            <m:begChr m:val="{"/>
            <m:endChr m:val="}"/>
            <m:ctrlPr>
              <w:rPr>
                <w:rFonts w:ascii="Cambria Math" w:eastAsiaTheme="minorEastAsia" w:hAnsi="Cambria Math"/>
                <w:i/>
              </w:rPr>
            </m:ctrlPr>
          </m:dPr>
          <m:e>
            <m:r>
              <w:rPr>
                <w:rFonts w:ascii="Cambria Math" w:eastAsiaTheme="minorEastAsia" w:hAnsi="Cambria Math"/>
              </w:rPr>
              <m:t>a, e</m:t>
            </m:r>
          </m:e>
        </m:d>
      </m:oMath>
      <w:r>
        <w:rPr>
          <w:rFonts w:eastAsiaTheme="minorEastAsia"/>
        </w:rPr>
        <w:t xml:space="preserve"> and </w:t>
      </w:r>
      <m:oMath>
        <m:d>
          <m:dPr>
            <m:begChr m:val="{"/>
            <m:endChr m:val="}"/>
            <m:ctrlPr>
              <w:rPr>
                <w:rFonts w:ascii="Cambria Math" w:eastAsiaTheme="minorEastAsia" w:hAnsi="Cambria Math"/>
                <w:i/>
              </w:rPr>
            </m:ctrlPr>
          </m:dPr>
          <m:e>
            <m:r>
              <w:rPr>
                <w:rFonts w:ascii="Cambria Math" w:eastAsiaTheme="minorEastAsia" w:hAnsi="Cambria Math"/>
              </w:rPr>
              <m:t>b, c, d</m:t>
            </m:r>
          </m:e>
        </m:d>
      </m:oMath>
      <w:r>
        <w:rPr>
          <w:rFonts w:eastAsiaTheme="minorEastAsia"/>
        </w:rPr>
        <w:t xml:space="preserve">.  If the neighbourhoods, and higher-order </w:t>
      </w:r>
      <w:r>
        <w:rPr>
          <w:rFonts w:eastAsiaTheme="minorEastAsia"/>
        </w:rPr>
        <w:lastRenderedPageBreak/>
        <w:t>neighbourhoods, of the node</w:t>
      </w:r>
      <w:r w:rsidR="003A1BDF">
        <w:rPr>
          <w:rFonts w:eastAsiaTheme="minorEastAsia"/>
        </w:rPr>
        <w:t>s</w:t>
      </w:r>
      <w:r>
        <w:rPr>
          <w:rFonts w:eastAsiaTheme="minorEastAsia"/>
        </w:rPr>
        <w:t xml:space="preserve"> </w:t>
      </w:r>
      <w:r w:rsidR="003A1BDF">
        <w:rPr>
          <w:rFonts w:eastAsiaTheme="minorEastAsia"/>
        </w:rPr>
        <w:t>are</w:t>
      </w:r>
      <w:r>
        <w:rPr>
          <w:rFonts w:eastAsiaTheme="minorEastAsia"/>
        </w:rPr>
        <w:t xml:space="preserve"> inspected instead, the following </w:t>
      </w:r>
      <w:fldSimple w:instr=" REF _Ref258501862 \h  \* MERGEFORMAT ">
        <w:r w:rsidR="007C7018">
          <w:t xml:space="preserve">Table </w:t>
        </w:r>
        <w:r w:rsidR="007C7018">
          <w:rPr>
            <w:noProof/>
          </w:rPr>
          <w:t>5</w:t>
        </w:r>
      </w:fldSimple>
      <w:r>
        <w:rPr>
          <w:rFonts w:eastAsiaTheme="minorEastAsia"/>
        </w:rPr>
        <w:t xml:space="preserve"> is obtained:</w:t>
      </w:r>
      <w:r w:rsidR="003A1BDF">
        <w:rPr>
          <w:rFonts w:eastAsiaTheme="minorEastAsia"/>
        </w:rPr>
        <w:br/>
      </w:r>
    </w:p>
    <w:p w:rsidR="006C3759" w:rsidRDefault="006C3759" w:rsidP="007A30CC">
      <w:pPr>
        <w:pStyle w:val="Caption"/>
        <w:keepNext/>
        <w:jc w:val="center"/>
      </w:pPr>
      <w:bookmarkStart w:id="75" w:name="_Ref258501862"/>
      <w:bookmarkStart w:id="76" w:name="_Toc259019203"/>
      <w:r>
        <w:t xml:space="preserve">Table </w:t>
      </w:r>
      <w:fldSimple w:instr=" SEQ Table \* ARABIC ">
        <w:r w:rsidR="007C7018">
          <w:rPr>
            <w:noProof/>
          </w:rPr>
          <w:t>5</w:t>
        </w:r>
      </w:fldSimple>
      <w:bookmarkEnd w:id="75"/>
      <w:r>
        <w:t xml:space="preserve">: Degree vectors of neighbourhoods of the graph in </w:t>
      </w:r>
      <w:fldSimple w:instr=" REF _Ref258501428 \h  \* MERGEFORMAT ">
        <w:r w:rsidR="007C7018">
          <w:t xml:space="preserve">Figure </w:t>
        </w:r>
        <w:r w:rsidR="007C7018">
          <w:rPr>
            <w:noProof/>
          </w:rPr>
          <w:t>12</w:t>
        </w:r>
      </w:fldSimple>
      <w:r>
        <w:t>.</w:t>
      </w:r>
      <w:bookmarkEnd w:id="76"/>
    </w:p>
    <w:tbl>
      <w:tblPr>
        <w:tblStyle w:val="LightShading1"/>
        <w:tblW w:w="3750" w:type="pct"/>
        <w:jc w:val="center"/>
        <w:tblLook w:val="06A0"/>
      </w:tblPr>
      <w:tblGrid>
        <w:gridCol w:w="1387"/>
        <w:gridCol w:w="1387"/>
        <w:gridCol w:w="1386"/>
        <w:gridCol w:w="1386"/>
        <w:gridCol w:w="1386"/>
      </w:tblGrid>
      <w:tr w:rsidR="003A1BDF" w:rsidTr="00677A6C">
        <w:trPr>
          <w:cnfStyle w:val="100000000000"/>
          <w:jc w:val="center"/>
        </w:trPr>
        <w:tc>
          <w:tcPr>
            <w:cnfStyle w:val="001000000000"/>
            <w:tcW w:w="1000" w:type="pct"/>
            <w:vAlign w:val="center"/>
          </w:tcPr>
          <w:p w:rsidR="006C3759" w:rsidRDefault="003A1BDF" w:rsidP="007A30CC">
            <w:pPr>
              <w:jc w:val="both"/>
              <w:rPr>
                <w:rFonts w:eastAsiaTheme="minorEastAsia"/>
              </w:rPr>
            </w:pPr>
            <m:oMathPara>
              <m:oMath>
                <m:r>
                  <m:rPr>
                    <m:sty m:val="bi"/>
                  </m:rPr>
                  <w:rPr>
                    <w:rFonts w:ascii="Cambria Math" w:hAnsi="Cambria Math"/>
                  </w:rPr>
                  <m:t>x</m:t>
                </m:r>
              </m:oMath>
            </m:oMathPara>
          </w:p>
        </w:tc>
        <w:tc>
          <w:tcPr>
            <w:tcW w:w="1000" w:type="pct"/>
            <w:vAlign w:val="center"/>
          </w:tcPr>
          <w:p w:rsidR="006C3759" w:rsidRDefault="00222D65" w:rsidP="007A30CC">
            <w:pPr>
              <w:jc w:val="both"/>
              <w:cnfStyle w:val="100000000000"/>
              <w:rPr>
                <w:rFonts w:eastAsiaTheme="minorEastAsia"/>
              </w:rPr>
            </w:pPr>
            <m:oMathPara>
              <m:oMath>
                <m:acc>
                  <m:accPr>
                    <m:chr m:val="̃"/>
                    <m:ctrlPr>
                      <w:rPr>
                        <w:rFonts w:ascii="Cambria Math" w:eastAsiaTheme="minorEastAsia" w:hAnsi="Cambria Math"/>
                        <w:i/>
                      </w:rPr>
                    </m:ctrlPr>
                  </m:accPr>
                  <m:e>
                    <m:r>
                      <m:rPr>
                        <m:sty m:val="bi"/>
                      </m:rPr>
                      <w:rPr>
                        <w:rFonts w:ascii="Cambria Math" w:eastAsiaTheme="minorEastAsia" w:hAnsi="Cambria Math"/>
                      </w:rPr>
                      <m:t>N</m:t>
                    </m:r>
                  </m:e>
                </m:acc>
                <m:d>
                  <m:dPr>
                    <m:ctrlPr>
                      <w:rPr>
                        <w:rFonts w:ascii="Cambria Math" w:eastAsiaTheme="minorEastAsia" w:hAnsi="Cambria Math"/>
                        <w:i/>
                      </w:rPr>
                    </m:ctrlPr>
                  </m:dPr>
                  <m:e>
                    <m:r>
                      <m:rPr>
                        <m:sty m:val="bi"/>
                      </m:rPr>
                      <w:rPr>
                        <w:rFonts w:ascii="Cambria Math" w:eastAsiaTheme="minorEastAsia" w:hAnsi="Cambria Math"/>
                      </w:rPr>
                      <m:t>x</m:t>
                    </m:r>
                  </m:e>
                </m:d>
              </m:oMath>
            </m:oMathPara>
          </w:p>
        </w:tc>
        <w:tc>
          <w:tcPr>
            <w:tcW w:w="1000" w:type="pct"/>
            <w:vAlign w:val="center"/>
          </w:tcPr>
          <w:p w:rsidR="006C3759" w:rsidRDefault="00222D65" w:rsidP="007A30CC">
            <w:pPr>
              <w:jc w:val="both"/>
              <w:cnfStyle w:val="100000000000"/>
              <w:rPr>
                <w:rFonts w:eastAsiaTheme="minorEastAsia"/>
              </w:rPr>
            </w:pPr>
            <m:oMathPara>
              <m:oMath>
                <m:sSub>
                  <m:sSubPr>
                    <m:ctrlPr>
                      <w:rPr>
                        <w:rFonts w:ascii="Cambria Math" w:eastAsiaTheme="minorEastAsia" w:hAnsi="Cambria Math"/>
                        <w:i/>
                      </w:rPr>
                    </m:ctrlPr>
                  </m:sSubPr>
                  <m:e>
                    <m:r>
                      <m:rPr>
                        <m:sty m:val="bi"/>
                      </m:rPr>
                      <w:rPr>
                        <w:rFonts w:ascii="Cambria Math" w:eastAsiaTheme="minorEastAsia" w:hAnsi="Cambria Math"/>
                      </w:rPr>
                      <m:t>C</m:t>
                    </m:r>
                  </m:e>
                  <m:sub>
                    <m:r>
                      <m:rPr>
                        <m:sty m:val="bi"/>
                      </m:rPr>
                      <w:rPr>
                        <w:rFonts w:ascii="Cambria Math" w:eastAsiaTheme="minorEastAsia" w:hAnsi="Cambria Math"/>
                      </w:rPr>
                      <m:t>D</m:t>
                    </m:r>
                  </m:sub>
                </m:sSub>
                <m:d>
                  <m:dPr>
                    <m:ctrlPr>
                      <w:rPr>
                        <w:rFonts w:ascii="Cambria Math" w:hAnsi="Cambria Math"/>
                        <w:i/>
                      </w:rPr>
                    </m:ctrlPr>
                  </m:dPr>
                  <m:e>
                    <m:acc>
                      <m:accPr>
                        <m:chr m:val="̃"/>
                        <m:ctrlPr>
                          <w:rPr>
                            <w:rFonts w:ascii="Cambria Math" w:eastAsiaTheme="minorEastAsia" w:hAnsi="Cambria Math"/>
                            <w:i/>
                          </w:rPr>
                        </m:ctrlPr>
                      </m:accPr>
                      <m:e>
                        <m:r>
                          <m:rPr>
                            <m:sty m:val="bi"/>
                          </m:rPr>
                          <w:rPr>
                            <w:rFonts w:ascii="Cambria Math" w:eastAsiaTheme="minorEastAsia" w:hAnsi="Cambria Math"/>
                          </w:rPr>
                          <m:t>N</m:t>
                        </m:r>
                      </m:e>
                    </m:acc>
                    <m:d>
                      <m:dPr>
                        <m:ctrlPr>
                          <w:rPr>
                            <w:rFonts w:ascii="Cambria Math" w:eastAsiaTheme="minorEastAsia" w:hAnsi="Cambria Math"/>
                            <w:i/>
                          </w:rPr>
                        </m:ctrlPr>
                      </m:dPr>
                      <m:e>
                        <m:r>
                          <m:rPr>
                            <m:sty m:val="bi"/>
                          </m:rPr>
                          <w:rPr>
                            <w:rFonts w:ascii="Cambria Math" w:eastAsiaTheme="minorEastAsia" w:hAnsi="Cambria Math"/>
                          </w:rPr>
                          <m:t>x</m:t>
                        </m:r>
                      </m:e>
                    </m:d>
                  </m:e>
                </m:d>
              </m:oMath>
            </m:oMathPara>
          </w:p>
        </w:tc>
        <w:tc>
          <w:tcPr>
            <w:tcW w:w="1000" w:type="pct"/>
            <w:vAlign w:val="center"/>
          </w:tcPr>
          <w:p w:rsidR="006C3759" w:rsidRDefault="00222D65" w:rsidP="007A30CC">
            <w:pPr>
              <w:jc w:val="both"/>
              <w:cnfStyle w:val="100000000000"/>
              <w:rPr>
                <w:rFonts w:eastAsiaTheme="minorEastAsia"/>
              </w:rPr>
            </w:pPr>
            <m:oMathPara>
              <m:oMath>
                <m:sSup>
                  <m:sSupPr>
                    <m:ctrlPr>
                      <w:rPr>
                        <w:rFonts w:ascii="Cambria Math" w:eastAsiaTheme="minorEastAsia" w:hAnsi="Cambria Math"/>
                        <w:i/>
                      </w:rPr>
                    </m:ctrlPr>
                  </m:sSupPr>
                  <m:e>
                    <m:acc>
                      <m:accPr>
                        <m:chr m:val="̃"/>
                        <m:ctrlPr>
                          <w:rPr>
                            <w:rFonts w:ascii="Cambria Math" w:eastAsiaTheme="minorEastAsia" w:hAnsi="Cambria Math"/>
                            <w:i/>
                          </w:rPr>
                        </m:ctrlPr>
                      </m:accPr>
                      <m:e>
                        <m:r>
                          <m:rPr>
                            <m:sty m:val="bi"/>
                          </m:rPr>
                          <w:rPr>
                            <w:rFonts w:ascii="Cambria Math" w:eastAsiaTheme="minorEastAsia" w:hAnsi="Cambria Math"/>
                          </w:rPr>
                          <m:t>N</m:t>
                        </m:r>
                      </m:e>
                    </m:acc>
                  </m:e>
                  <m:sup>
                    <m:r>
                      <m:rPr>
                        <m:sty m:val="bi"/>
                      </m:rPr>
                      <w:rPr>
                        <w:rFonts w:ascii="Cambria Math" w:eastAsiaTheme="minorEastAsia" w:hAnsi="Cambria Math"/>
                      </w:rPr>
                      <m:t>2</m:t>
                    </m:r>
                  </m:sup>
                </m:sSup>
                <m:d>
                  <m:dPr>
                    <m:ctrlPr>
                      <w:rPr>
                        <w:rFonts w:ascii="Cambria Math" w:eastAsiaTheme="minorEastAsia" w:hAnsi="Cambria Math"/>
                        <w:i/>
                      </w:rPr>
                    </m:ctrlPr>
                  </m:dPr>
                  <m:e>
                    <m:r>
                      <m:rPr>
                        <m:sty m:val="bi"/>
                      </m:rPr>
                      <w:rPr>
                        <w:rFonts w:ascii="Cambria Math" w:eastAsiaTheme="minorEastAsia" w:hAnsi="Cambria Math"/>
                      </w:rPr>
                      <m:t>S</m:t>
                    </m:r>
                  </m:e>
                </m:d>
              </m:oMath>
            </m:oMathPara>
          </w:p>
        </w:tc>
        <w:tc>
          <w:tcPr>
            <w:tcW w:w="1000" w:type="pct"/>
            <w:vAlign w:val="center"/>
          </w:tcPr>
          <w:p w:rsidR="006C3759" w:rsidRDefault="00222D65" w:rsidP="007A30CC">
            <w:pPr>
              <w:jc w:val="both"/>
              <w:cnfStyle w:val="100000000000"/>
              <w:rPr>
                <w:rFonts w:eastAsiaTheme="minorEastAsia"/>
              </w:rPr>
            </w:pPr>
            <m:oMathPara>
              <m:oMath>
                <m:sSub>
                  <m:sSubPr>
                    <m:ctrlPr>
                      <w:rPr>
                        <w:rFonts w:ascii="Cambria Math" w:eastAsiaTheme="minorEastAsia" w:hAnsi="Cambria Math"/>
                        <w:i/>
                      </w:rPr>
                    </m:ctrlPr>
                  </m:sSubPr>
                  <m:e>
                    <m:r>
                      <m:rPr>
                        <m:sty m:val="bi"/>
                      </m:rPr>
                      <w:rPr>
                        <w:rFonts w:ascii="Cambria Math" w:eastAsiaTheme="minorEastAsia" w:hAnsi="Cambria Math"/>
                      </w:rPr>
                      <m:t>C</m:t>
                    </m:r>
                  </m:e>
                  <m:sub>
                    <m:r>
                      <m:rPr>
                        <m:sty m:val="bi"/>
                      </m:rPr>
                      <w:rPr>
                        <w:rFonts w:ascii="Cambria Math" w:eastAsiaTheme="minorEastAsia" w:hAnsi="Cambria Math"/>
                      </w:rPr>
                      <m:t>D</m:t>
                    </m:r>
                  </m:sub>
                </m:sSub>
                <m:d>
                  <m:dPr>
                    <m:ctrlPr>
                      <w:rPr>
                        <w:rFonts w:ascii="Cambria Math"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m:rPr>
                                <m:sty m:val="bi"/>
                              </m:rPr>
                              <w:rPr>
                                <w:rFonts w:ascii="Cambria Math" w:eastAsiaTheme="minorEastAsia" w:hAnsi="Cambria Math"/>
                              </w:rPr>
                              <m:t>N</m:t>
                            </m:r>
                          </m:e>
                        </m:acc>
                      </m:e>
                      <m:sup>
                        <m:r>
                          <m:rPr>
                            <m:sty m:val="bi"/>
                          </m:rPr>
                          <w:rPr>
                            <w:rFonts w:ascii="Cambria Math" w:eastAsiaTheme="minorEastAsia" w:hAnsi="Cambria Math"/>
                          </w:rPr>
                          <m:t>2</m:t>
                        </m:r>
                      </m:sup>
                    </m:sSup>
                    <m:d>
                      <m:dPr>
                        <m:ctrlPr>
                          <w:rPr>
                            <w:rFonts w:ascii="Cambria Math" w:eastAsiaTheme="minorEastAsia" w:hAnsi="Cambria Math"/>
                            <w:i/>
                          </w:rPr>
                        </m:ctrlPr>
                      </m:dPr>
                      <m:e>
                        <m:r>
                          <m:rPr>
                            <m:sty m:val="bi"/>
                          </m:rPr>
                          <w:rPr>
                            <w:rFonts w:ascii="Cambria Math" w:eastAsiaTheme="minorEastAsia" w:hAnsi="Cambria Math"/>
                          </w:rPr>
                          <m:t>x</m:t>
                        </m:r>
                      </m:e>
                    </m:d>
                  </m:e>
                </m:d>
              </m:oMath>
            </m:oMathPara>
          </w:p>
        </w:tc>
      </w:tr>
      <w:tr w:rsidR="003A1BDF" w:rsidRPr="00513C46" w:rsidTr="00677A6C">
        <w:trPr>
          <w:jc w:val="center"/>
        </w:trPr>
        <w:tc>
          <w:tcPr>
            <w:cnfStyle w:val="001000000000"/>
            <w:tcW w:w="1000" w:type="pct"/>
            <w:vAlign w:val="center"/>
          </w:tcPr>
          <w:p w:rsidR="006C3759" w:rsidRPr="006C3759" w:rsidRDefault="006C3759" w:rsidP="007A30CC">
            <w:pPr>
              <w:jc w:val="both"/>
              <w:rPr>
                <w:rFonts w:eastAsiaTheme="minorEastAsia"/>
                <w:b w:val="0"/>
              </w:rPr>
            </w:pPr>
            <m:oMathPara>
              <m:oMath>
                <m:r>
                  <m:rPr>
                    <m:sty m:val="bi"/>
                  </m:rPr>
                  <w:rPr>
                    <w:rFonts w:ascii="Cambria Math" w:hAnsi="Cambria Math"/>
                  </w:rPr>
                  <m:t>a</m:t>
                </m:r>
              </m:oMath>
            </m:oMathPara>
          </w:p>
        </w:tc>
        <w:tc>
          <w:tcPr>
            <w:tcW w:w="1000" w:type="pct"/>
            <w:vAlign w:val="center"/>
          </w:tcPr>
          <w:p w:rsidR="006C3759" w:rsidRPr="00513C46" w:rsidRDefault="00222D65" w:rsidP="007A30CC">
            <w:pPr>
              <w:jc w:val="both"/>
              <w:cnfStyle w:val="00000000000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b</m:t>
                    </m:r>
                  </m:e>
                </m:d>
              </m:oMath>
            </m:oMathPara>
          </w:p>
        </w:tc>
        <w:tc>
          <w:tcPr>
            <w:tcW w:w="1000" w:type="pct"/>
            <w:vAlign w:val="center"/>
          </w:tcPr>
          <w:p w:rsidR="006C3759" w:rsidRPr="00513C46" w:rsidRDefault="00222D65" w:rsidP="007A30CC">
            <w:pPr>
              <w:jc w:val="both"/>
              <w:cnfStyle w:val="000000000000"/>
              <w:rPr>
                <w:rFonts w:eastAsiaTheme="minorEastAsia"/>
              </w:rPr>
            </w:pPr>
            <m:oMathPara>
              <m:oMath>
                <m:d>
                  <m:dPr>
                    <m:ctrlPr>
                      <w:rPr>
                        <w:rFonts w:ascii="Cambria Math" w:hAnsi="Cambria Math"/>
                        <w:i/>
                      </w:rPr>
                    </m:ctrlPr>
                  </m:dPr>
                  <m:e>
                    <m:r>
                      <w:rPr>
                        <w:rFonts w:ascii="Cambria Math" w:hAnsi="Cambria Math"/>
                      </w:rPr>
                      <m:t>0</m:t>
                    </m:r>
                  </m:e>
                </m:d>
              </m:oMath>
            </m:oMathPara>
          </w:p>
        </w:tc>
        <w:tc>
          <w:tcPr>
            <w:tcW w:w="1000" w:type="pct"/>
            <w:vAlign w:val="center"/>
          </w:tcPr>
          <w:p w:rsidR="006C3759" w:rsidRPr="00513C46" w:rsidRDefault="00222D65" w:rsidP="007A30CC">
            <w:pPr>
              <w:jc w:val="both"/>
              <w:cnfStyle w:val="00000000000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b, c</m:t>
                    </m:r>
                  </m:e>
                </m:d>
              </m:oMath>
            </m:oMathPara>
          </w:p>
        </w:tc>
        <w:tc>
          <w:tcPr>
            <w:tcW w:w="1000" w:type="pct"/>
            <w:vAlign w:val="center"/>
          </w:tcPr>
          <w:p w:rsidR="006C3759" w:rsidRPr="00513C46" w:rsidRDefault="00222D65" w:rsidP="007A30CC">
            <w:pPr>
              <w:jc w:val="both"/>
              <w:cnfStyle w:val="000000000000"/>
              <w:rPr>
                <w:rFonts w:eastAsiaTheme="minorEastAsia"/>
              </w:rPr>
            </w:pPr>
            <m:oMathPara>
              <m:oMath>
                <m:d>
                  <m:dPr>
                    <m:ctrlPr>
                      <w:rPr>
                        <w:rFonts w:ascii="Cambria Math" w:hAnsi="Cambria Math"/>
                        <w:i/>
                      </w:rPr>
                    </m:ctrlPr>
                  </m:dPr>
                  <m:e>
                    <m:r>
                      <w:rPr>
                        <w:rFonts w:ascii="Cambria Math" w:hAnsi="Cambria Math"/>
                      </w:rPr>
                      <m:t>1, 1</m:t>
                    </m:r>
                  </m:e>
                </m:d>
              </m:oMath>
            </m:oMathPara>
          </w:p>
        </w:tc>
      </w:tr>
      <w:tr w:rsidR="003A1BDF" w:rsidRPr="00513C46" w:rsidTr="00677A6C">
        <w:trPr>
          <w:jc w:val="center"/>
        </w:trPr>
        <w:tc>
          <w:tcPr>
            <w:cnfStyle w:val="001000000000"/>
            <w:tcW w:w="1000" w:type="pct"/>
            <w:vAlign w:val="center"/>
          </w:tcPr>
          <w:p w:rsidR="006C3759" w:rsidRPr="006C3759" w:rsidRDefault="006C3759" w:rsidP="007A30CC">
            <w:pPr>
              <w:jc w:val="both"/>
              <w:rPr>
                <w:rFonts w:eastAsiaTheme="minorEastAsia"/>
                <w:b w:val="0"/>
              </w:rPr>
            </w:pPr>
            <m:oMathPara>
              <m:oMath>
                <m:r>
                  <m:rPr>
                    <m:sty m:val="bi"/>
                  </m:rPr>
                  <w:rPr>
                    <w:rFonts w:ascii="Cambria Math" w:hAnsi="Cambria Math"/>
                  </w:rPr>
                  <m:t>b</m:t>
                </m:r>
              </m:oMath>
            </m:oMathPara>
          </w:p>
        </w:tc>
        <w:tc>
          <w:tcPr>
            <w:tcW w:w="1000" w:type="pct"/>
            <w:vAlign w:val="center"/>
          </w:tcPr>
          <w:p w:rsidR="006C3759" w:rsidRPr="00513C46" w:rsidRDefault="00222D65" w:rsidP="007A30CC">
            <w:pPr>
              <w:jc w:val="both"/>
              <w:cnfStyle w:val="000000000000"/>
              <w:rPr>
                <w:rFonts w:eastAsiaTheme="minorEastAsia"/>
              </w:rPr>
            </w:pPr>
            <m:oMathPara>
              <m:oMath>
                <m:d>
                  <m:dPr>
                    <m:begChr m:val="{"/>
                    <m:endChr m:val="}"/>
                    <m:ctrlPr>
                      <w:rPr>
                        <w:rFonts w:ascii="Cambria Math" w:hAnsi="Cambria Math"/>
                        <w:i/>
                      </w:rPr>
                    </m:ctrlPr>
                  </m:dPr>
                  <m:e>
                    <m:r>
                      <w:rPr>
                        <w:rFonts w:ascii="Cambria Math" w:hAnsi="Cambria Math"/>
                      </w:rPr>
                      <m:t>a, c</m:t>
                    </m:r>
                  </m:e>
                </m:d>
              </m:oMath>
            </m:oMathPara>
          </w:p>
        </w:tc>
        <w:tc>
          <w:tcPr>
            <w:tcW w:w="1000" w:type="pct"/>
            <w:vAlign w:val="center"/>
          </w:tcPr>
          <w:p w:rsidR="006C3759" w:rsidRPr="00513C46" w:rsidRDefault="00222D65" w:rsidP="007A30CC">
            <w:pPr>
              <w:jc w:val="both"/>
              <w:cnfStyle w:val="000000000000"/>
              <w:rPr>
                <w:rFonts w:eastAsiaTheme="minorEastAsia"/>
              </w:rPr>
            </w:pPr>
            <m:oMathPara>
              <m:oMath>
                <m:d>
                  <m:dPr>
                    <m:ctrlPr>
                      <w:rPr>
                        <w:rFonts w:ascii="Cambria Math" w:eastAsiaTheme="minorEastAsia" w:hAnsi="Cambria Math"/>
                        <w:i/>
                      </w:rPr>
                    </m:ctrlPr>
                  </m:dPr>
                  <m:e>
                    <m:r>
                      <w:rPr>
                        <w:rFonts w:ascii="Cambria Math" w:eastAsiaTheme="minorEastAsia" w:hAnsi="Cambria Math"/>
                      </w:rPr>
                      <m:t>0, 0</m:t>
                    </m:r>
                  </m:e>
                </m:d>
              </m:oMath>
            </m:oMathPara>
          </w:p>
        </w:tc>
        <w:tc>
          <w:tcPr>
            <w:tcW w:w="1000" w:type="pct"/>
            <w:vAlign w:val="center"/>
          </w:tcPr>
          <w:p w:rsidR="006C3759" w:rsidRPr="00513C46" w:rsidRDefault="00222D65" w:rsidP="007A30CC">
            <w:pPr>
              <w:jc w:val="both"/>
              <w:cnfStyle w:val="00000000000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 c, d</m:t>
                    </m:r>
                  </m:e>
                </m:d>
              </m:oMath>
            </m:oMathPara>
          </w:p>
        </w:tc>
        <w:tc>
          <w:tcPr>
            <w:tcW w:w="1000" w:type="pct"/>
            <w:vAlign w:val="center"/>
          </w:tcPr>
          <w:p w:rsidR="006C3759" w:rsidRPr="00513C46" w:rsidRDefault="00222D65" w:rsidP="007A30CC">
            <w:pPr>
              <w:jc w:val="both"/>
              <w:cnfStyle w:val="000000000000"/>
              <w:rPr>
                <w:rFonts w:eastAsiaTheme="minorEastAsia"/>
              </w:rPr>
            </w:pPr>
            <m:oMathPara>
              <m:oMath>
                <m:d>
                  <m:dPr>
                    <m:ctrlPr>
                      <w:rPr>
                        <w:rFonts w:ascii="Cambria Math" w:hAnsi="Cambria Math"/>
                        <w:i/>
                      </w:rPr>
                    </m:ctrlPr>
                  </m:dPr>
                  <m:e>
                    <m:r>
                      <w:rPr>
                        <w:rFonts w:ascii="Cambria Math" w:hAnsi="Cambria Math"/>
                      </w:rPr>
                      <m:t>0, 1, 1</m:t>
                    </m:r>
                  </m:e>
                </m:d>
              </m:oMath>
            </m:oMathPara>
          </w:p>
        </w:tc>
      </w:tr>
      <w:tr w:rsidR="003A1BDF" w:rsidRPr="00513C46" w:rsidTr="00677A6C">
        <w:trPr>
          <w:jc w:val="center"/>
        </w:trPr>
        <w:tc>
          <w:tcPr>
            <w:cnfStyle w:val="001000000000"/>
            <w:tcW w:w="1000" w:type="pct"/>
            <w:vAlign w:val="center"/>
          </w:tcPr>
          <w:p w:rsidR="006C3759" w:rsidRPr="006C3759" w:rsidRDefault="006C3759" w:rsidP="007A30CC">
            <w:pPr>
              <w:jc w:val="both"/>
              <w:rPr>
                <w:rFonts w:eastAsiaTheme="minorEastAsia"/>
                <w:b w:val="0"/>
              </w:rPr>
            </w:pPr>
            <m:oMathPara>
              <m:oMath>
                <m:r>
                  <m:rPr>
                    <m:sty m:val="bi"/>
                  </m:rPr>
                  <w:rPr>
                    <w:rFonts w:ascii="Cambria Math" w:eastAsiaTheme="minorEastAsia" w:hAnsi="Cambria Math"/>
                  </w:rPr>
                  <m:t>c</m:t>
                </m:r>
              </m:oMath>
            </m:oMathPara>
          </w:p>
        </w:tc>
        <w:tc>
          <w:tcPr>
            <w:tcW w:w="1000" w:type="pct"/>
            <w:vAlign w:val="center"/>
          </w:tcPr>
          <w:p w:rsidR="006C3759" w:rsidRPr="00513C46" w:rsidRDefault="00222D65" w:rsidP="007A30CC">
            <w:pPr>
              <w:jc w:val="both"/>
              <w:cnfStyle w:val="000000000000"/>
              <w:rPr>
                <w:rFonts w:eastAsiaTheme="minorEastAsia"/>
              </w:rPr>
            </w:pPr>
            <m:oMathPara>
              <m:oMath>
                <m:d>
                  <m:dPr>
                    <m:begChr m:val="{"/>
                    <m:endChr m:val="}"/>
                    <m:ctrlPr>
                      <w:rPr>
                        <w:rFonts w:ascii="Cambria Math" w:hAnsi="Cambria Math"/>
                        <w:i/>
                      </w:rPr>
                    </m:ctrlPr>
                  </m:dPr>
                  <m:e>
                    <m:r>
                      <w:rPr>
                        <w:rFonts w:ascii="Cambria Math" w:hAnsi="Cambria Math"/>
                      </w:rPr>
                      <m:t>b, d</m:t>
                    </m:r>
                  </m:e>
                </m:d>
              </m:oMath>
            </m:oMathPara>
          </w:p>
        </w:tc>
        <w:tc>
          <w:tcPr>
            <w:tcW w:w="1000" w:type="pct"/>
            <w:vAlign w:val="center"/>
          </w:tcPr>
          <w:p w:rsidR="006C3759" w:rsidRPr="00513C46" w:rsidRDefault="00222D65" w:rsidP="007A30CC">
            <w:pPr>
              <w:jc w:val="both"/>
              <w:cnfStyle w:val="000000000000"/>
              <w:rPr>
                <w:rFonts w:eastAsiaTheme="minorEastAsia"/>
              </w:rPr>
            </w:pPr>
            <m:oMathPara>
              <m:oMath>
                <m:d>
                  <m:dPr>
                    <m:ctrlPr>
                      <w:rPr>
                        <w:rFonts w:ascii="Cambria Math" w:eastAsiaTheme="minorEastAsia" w:hAnsi="Cambria Math"/>
                        <w:i/>
                      </w:rPr>
                    </m:ctrlPr>
                  </m:dPr>
                  <m:e>
                    <m:r>
                      <w:rPr>
                        <w:rFonts w:ascii="Cambria Math" w:eastAsiaTheme="minorEastAsia" w:hAnsi="Cambria Math"/>
                      </w:rPr>
                      <m:t>0, 0</m:t>
                    </m:r>
                  </m:e>
                </m:d>
              </m:oMath>
            </m:oMathPara>
          </w:p>
        </w:tc>
        <w:tc>
          <w:tcPr>
            <w:tcW w:w="1000" w:type="pct"/>
            <w:vAlign w:val="center"/>
          </w:tcPr>
          <w:p w:rsidR="006C3759" w:rsidRPr="00513C46" w:rsidRDefault="00222D65" w:rsidP="007A30CC">
            <w:pPr>
              <w:jc w:val="both"/>
              <w:cnfStyle w:val="00000000000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 b, d, e</m:t>
                    </m:r>
                  </m:e>
                </m:d>
              </m:oMath>
            </m:oMathPara>
          </w:p>
        </w:tc>
        <w:tc>
          <w:tcPr>
            <w:tcW w:w="1000" w:type="pct"/>
            <w:vAlign w:val="center"/>
          </w:tcPr>
          <w:p w:rsidR="006C3759" w:rsidRPr="00513C46" w:rsidRDefault="00222D65" w:rsidP="007A30CC">
            <w:pPr>
              <w:jc w:val="both"/>
              <w:cnfStyle w:val="000000000000"/>
              <w:rPr>
                <w:rFonts w:eastAsiaTheme="minorEastAsia"/>
              </w:rPr>
            </w:pPr>
            <m:oMathPara>
              <m:oMath>
                <m:d>
                  <m:dPr>
                    <m:ctrlPr>
                      <w:rPr>
                        <w:rFonts w:ascii="Cambria Math" w:hAnsi="Cambria Math"/>
                        <w:i/>
                      </w:rPr>
                    </m:ctrlPr>
                  </m:dPr>
                  <m:e>
                    <m:r>
                      <w:rPr>
                        <w:rFonts w:ascii="Cambria Math" w:hAnsi="Cambria Math"/>
                      </w:rPr>
                      <m:t>1, 1, 1, 1</m:t>
                    </m:r>
                  </m:e>
                </m:d>
              </m:oMath>
            </m:oMathPara>
          </w:p>
        </w:tc>
      </w:tr>
      <w:tr w:rsidR="003A1BDF" w:rsidRPr="00513C46" w:rsidTr="00677A6C">
        <w:trPr>
          <w:jc w:val="center"/>
        </w:trPr>
        <w:tc>
          <w:tcPr>
            <w:cnfStyle w:val="001000000000"/>
            <w:tcW w:w="1000" w:type="pct"/>
            <w:vAlign w:val="center"/>
          </w:tcPr>
          <w:p w:rsidR="006C3759" w:rsidRPr="006C3759" w:rsidRDefault="006C3759" w:rsidP="007A30CC">
            <w:pPr>
              <w:jc w:val="both"/>
              <w:rPr>
                <w:rFonts w:eastAsiaTheme="minorEastAsia"/>
                <w:b w:val="0"/>
              </w:rPr>
            </w:pPr>
            <m:oMathPara>
              <m:oMath>
                <m:r>
                  <m:rPr>
                    <m:sty m:val="bi"/>
                  </m:rPr>
                  <w:rPr>
                    <w:rFonts w:ascii="Cambria Math" w:eastAsiaTheme="minorEastAsia" w:hAnsi="Cambria Math"/>
                  </w:rPr>
                  <m:t>d</m:t>
                </m:r>
              </m:oMath>
            </m:oMathPara>
          </w:p>
        </w:tc>
        <w:tc>
          <w:tcPr>
            <w:tcW w:w="1000" w:type="pct"/>
            <w:vAlign w:val="center"/>
          </w:tcPr>
          <w:p w:rsidR="006C3759" w:rsidRPr="00513C46" w:rsidRDefault="00222D65" w:rsidP="007A30CC">
            <w:pPr>
              <w:jc w:val="both"/>
              <w:cnfStyle w:val="000000000000"/>
              <w:rPr>
                <w:rFonts w:eastAsiaTheme="minorEastAsia"/>
              </w:rPr>
            </w:pPr>
            <m:oMathPara>
              <m:oMath>
                <m:d>
                  <m:dPr>
                    <m:begChr m:val="{"/>
                    <m:endChr m:val="}"/>
                    <m:ctrlPr>
                      <w:rPr>
                        <w:rFonts w:ascii="Cambria Math" w:hAnsi="Cambria Math"/>
                        <w:i/>
                      </w:rPr>
                    </m:ctrlPr>
                  </m:dPr>
                  <m:e>
                    <m:r>
                      <w:rPr>
                        <w:rFonts w:ascii="Cambria Math" w:hAnsi="Cambria Math"/>
                      </w:rPr>
                      <m:t>c, e</m:t>
                    </m:r>
                  </m:e>
                </m:d>
              </m:oMath>
            </m:oMathPara>
          </w:p>
        </w:tc>
        <w:tc>
          <w:tcPr>
            <w:tcW w:w="1000" w:type="pct"/>
            <w:vAlign w:val="center"/>
          </w:tcPr>
          <w:p w:rsidR="006C3759" w:rsidRPr="00513C46" w:rsidRDefault="00222D65" w:rsidP="007A30CC">
            <w:pPr>
              <w:jc w:val="both"/>
              <w:cnfStyle w:val="000000000000"/>
              <w:rPr>
                <w:rFonts w:eastAsiaTheme="minorEastAsia"/>
              </w:rPr>
            </w:pPr>
            <m:oMathPara>
              <m:oMath>
                <m:d>
                  <m:dPr>
                    <m:ctrlPr>
                      <w:rPr>
                        <w:rFonts w:ascii="Cambria Math" w:eastAsiaTheme="minorEastAsia" w:hAnsi="Cambria Math"/>
                        <w:i/>
                      </w:rPr>
                    </m:ctrlPr>
                  </m:dPr>
                  <m:e>
                    <m:r>
                      <w:rPr>
                        <w:rFonts w:ascii="Cambria Math" w:eastAsiaTheme="minorEastAsia" w:hAnsi="Cambria Math"/>
                      </w:rPr>
                      <m:t>0, 0</m:t>
                    </m:r>
                  </m:e>
                </m:d>
              </m:oMath>
            </m:oMathPara>
          </w:p>
        </w:tc>
        <w:tc>
          <w:tcPr>
            <w:tcW w:w="1000" w:type="pct"/>
            <w:vAlign w:val="center"/>
          </w:tcPr>
          <w:p w:rsidR="006C3759" w:rsidRPr="00513C46" w:rsidRDefault="00222D65" w:rsidP="007A30CC">
            <w:pPr>
              <w:jc w:val="both"/>
              <w:cnfStyle w:val="00000000000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b, c, e</m:t>
                    </m:r>
                  </m:e>
                </m:d>
              </m:oMath>
            </m:oMathPara>
          </w:p>
        </w:tc>
        <w:tc>
          <w:tcPr>
            <w:tcW w:w="1000" w:type="pct"/>
            <w:vAlign w:val="center"/>
          </w:tcPr>
          <w:p w:rsidR="006C3759" w:rsidRPr="00513C46" w:rsidRDefault="00222D65" w:rsidP="007A30CC">
            <w:pPr>
              <w:jc w:val="both"/>
              <w:cnfStyle w:val="000000000000"/>
              <w:rPr>
                <w:rFonts w:eastAsiaTheme="minorEastAsia"/>
              </w:rPr>
            </w:pPr>
            <m:oMathPara>
              <m:oMath>
                <m:d>
                  <m:dPr>
                    <m:ctrlPr>
                      <w:rPr>
                        <w:rFonts w:ascii="Cambria Math" w:hAnsi="Cambria Math"/>
                        <w:i/>
                      </w:rPr>
                    </m:ctrlPr>
                  </m:dPr>
                  <m:e>
                    <m:r>
                      <w:rPr>
                        <w:rFonts w:ascii="Cambria Math" w:hAnsi="Cambria Math"/>
                      </w:rPr>
                      <m:t>0, 1, 1</m:t>
                    </m:r>
                  </m:e>
                </m:d>
              </m:oMath>
            </m:oMathPara>
          </w:p>
        </w:tc>
      </w:tr>
      <w:tr w:rsidR="003A1BDF" w:rsidRPr="00513C46" w:rsidTr="00677A6C">
        <w:trPr>
          <w:jc w:val="center"/>
        </w:trPr>
        <w:tc>
          <w:tcPr>
            <w:cnfStyle w:val="001000000000"/>
            <w:tcW w:w="1000" w:type="pct"/>
            <w:vAlign w:val="center"/>
          </w:tcPr>
          <w:p w:rsidR="006C3759" w:rsidRPr="006C3759" w:rsidRDefault="006C3759" w:rsidP="007A30CC">
            <w:pPr>
              <w:jc w:val="both"/>
              <w:rPr>
                <w:rFonts w:eastAsiaTheme="minorEastAsia"/>
                <w:b w:val="0"/>
              </w:rPr>
            </w:pPr>
            <m:oMathPara>
              <m:oMath>
                <m:r>
                  <m:rPr>
                    <m:sty m:val="bi"/>
                  </m:rPr>
                  <w:rPr>
                    <w:rFonts w:ascii="Cambria Math" w:eastAsiaTheme="minorEastAsia" w:hAnsi="Cambria Math"/>
                  </w:rPr>
                  <m:t>e</m:t>
                </m:r>
              </m:oMath>
            </m:oMathPara>
          </w:p>
        </w:tc>
        <w:tc>
          <w:tcPr>
            <w:tcW w:w="1000" w:type="pct"/>
            <w:vAlign w:val="center"/>
          </w:tcPr>
          <w:p w:rsidR="006C3759" w:rsidRPr="00513C46" w:rsidRDefault="00222D65" w:rsidP="007A30CC">
            <w:pPr>
              <w:jc w:val="both"/>
              <w:cnfStyle w:val="000000000000"/>
              <w:rPr>
                <w:rFonts w:eastAsiaTheme="minorEastAsia"/>
              </w:rPr>
            </w:pPr>
            <m:oMathPara>
              <m:oMath>
                <m:d>
                  <m:dPr>
                    <m:begChr m:val="{"/>
                    <m:endChr m:val="}"/>
                    <m:ctrlPr>
                      <w:rPr>
                        <w:rFonts w:ascii="Cambria Math" w:hAnsi="Cambria Math"/>
                        <w:i/>
                      </w:rPr>
                    </m:ctrlPr>
                  </m:dPr>
                  <m:e>
                    <m:r>
                      <w:rPr>
                        <w:rFonts w:ascii="Cambria Math" w:hAnsi="Cambria Math"/>
                      </w:rPr>
                      <m:t>d</m:t>
                    </m:r>
                  </m:e>
                </m:d>
              </m:oMath>
            </m:oMathPara>
          </w:p>
        </w:tc>
        <w:tc>
          <w:tcPr>
            <w:tcW w:w="1000" w:type="pct"/>
            <w:vAlign w:val="center"/>
          </w:tcPr>
          <w:p w:rsidR="006C3759" w:rsidRPr="00513C46" w:rsidRDefault="00222D65" w:rsidP="007A30CC">
            <w:pPr>
              <w:jc w:val="both"/>
              <w:cnfStyle w:val="000000000000"/>
              <w:rPr>
                <w:rFonts w:eastAsiaTheme="minorEastAsia"/>
              </w:rPr>
            </w:pPr>
            <m:oMathPara>
              <m:oMath>
                <m:d>
                  <m:dPr>
                    <m:ctrlPr>
                      <w:rPr>
                        <w:rFonts w:ascii="Cambria Math" w:eastAsiaTheme="minorEastAsia" w:hAnsi="Cambria Math"/>
                        <w:i/>
                      </w:rPr>
                    </m:ctrlPr>
                  </m:dPr>
                  <m:e>
                    <m:r>
                      <w:rPr>
                        <w:rFonts w:ascii="Cambria Math" w:eastAsiaTheme="minorEastAsia" w:hAnsi="Cambria Math"/>
                      </w:rPr>
                      <m:t>0</m:t>
                    </m:r>
                  </m:e>
                </m:d>
              </m:oMath>
            </m:oMathPara>
          </w:p>
        </w:tc>
        <w:tc>
          <w:tcPr>
            <w:tcW w:w="1000" w:type="pct"/>
            <w:vAlign w:val="center"/>
          </w:tcPr>
          <w:p w:rsidR="006C3759" w:rsidRPr="00513C46" w:rsidRDefault="00222D65" w:rsidP="007A30CC">
            <w:pPr>
              <w:jc w:val="both"/>
              <w:cnfStyle w:val="00000000000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c, d</m:t>
                    </m:r>
                  </m:e>
                </m:d>
              </m:oMath>
            </m:oMathPara>
          </w:p>
        </w:tc>
        <w:tc>
          <w:tcPr>
            <w:tcW w:w="1000" w:type="pct"/>
            <w:vAlign w:val="center"/>
          </w:tcPr>
          <w:p w:rsidR="006C3759" w:rsidRPr="00513C46" w:rsidRDefault="00222D65" w:rsidP="007A30CC">
            <w:pPr>
              <w:jc w:val="both"/>
              <w:cnfStyle w:val="000000000000"/>
              <w:rPr>
                <w:rFonts w:eastAsiaTheme="minorEastAsia"/>
              </w:rPr>
            </w:pPr>
            <m:oMathPara>
              <m:oMath>
                <m:d>
                  <m:dPr>
                    <m:ctrlPr>
                      <w:rPr>
                        <w:rFonts w:ascii="Cambria Math" w:hAnsi="Cambria Math"/>
                        <w:i/>
                      </w:rPr>
                    </m:ctrlPr>
                  </m:dPr>
                  <m:e>
                    <m:r>
                      <w:rPr>
                        <w:rFonts w:ascii="Cambria Math" w:hAnsi="Cambria Math"/>
                      </w:rPr>
                      <m:t>1, 1</m:t>
                    </m:r>
                  </m:e>
                </m:d>
              </m:oMath>
            </m:oMathPara>
          </w:p>
        </w:tc>
      </w:tr>
    </w:tbl>
    <w:p w:rsidR="0051441A" w:rsidRDefault="0051441A" w:rsidP="007A30CC">
      <w:pPr>
        <w:jc w:val="both"/>
        <w:rPr>
          <w:rFonts w:eastAsiaTheme="minorEastAsia"/>
        </w:rPr>
      </w:pPr>
    </w:p>
    <w:p w:rsidR="007A30CC" w:rsidRDefault="009172E0" w:rsidP="007A30CC">
      <w:pPr>
        <w:jc w:val="both"/>
        <w:rPr>
          <w:rFonts w:eastAsiaTheme="minorEastAsia"/>
        </w:rPr>
      </w:pPr>
      <w:r>
        <w:rPr>
          <w:rFonts w:eastAsiaTheme="minorEastAsia"/>
        </w:rPr>
        <w:t>Examining</w:t>
      </w:r>
      <w:r w:rsidR="00A63F08">
        <w:rPr>
          <w:rFonts w:eastAsiaTheme="minorEastAsia"/>
        </w:rPr>
        <w:t xml:space="preserve"> the </w:t>
      </w:r>
      <w:r>
        <w:rPr>
          <w:rFonts w:eastAsiaTheme="minorEastAsia"/>
        </w:rPr>
        <w:t xml:space="preserve">degree vectors of </w:t>
      </w:r>
      <w:r w:rsidR="00A63F08">
        <w:rPr>
          <w:rFonts w:eastAsiaTheme="minorEastAsia"/>
        </w:rPr>
        <w:t>immediate (point-deleted) neighbourhoods</w:t>
      </w:r>
      <w:r>
        <w:rPr>
          <w:rFonts w:eastAsiaTheme="minorEastAsia"/>
        </w:rPr>
        <w:t xml:space="preserve"> distinguishes</w:t>
      </w:r>
      <w:r w:rsidR="00A63F08">
        <w:rPr>
          <w:rFonts w:eastAsiaTheme="minorEastAsia"/>
        </w:rPr>
        <w:t xml:space="preserve"> </w:t>
      </w:r>
      <m:oMath>
        <m:r>
          <w:rPr>
            <w:rFonts w:ascii="Cambria Math" w:eastAsiaTheme="minorEastAsia" w:hAnsi="Cambria Math"/>
          </w:rPr>
          <m:t>a</m:t>
        </m:r>
      </m:oMath>
      <w:r w:rsidR="00A63F08">
        <w:rPr>
          <w:rFonts w:eastAsiaTheme="minorEastAsia"/>
        </w:rPr>
        <w:t xml:space="preserve"> and </w:t>
      </w:r>
      <m:oMath>
        <m:r>
          <w:rPr>
            <w:rFonts w:ascii="Cambria Math" w:eastAsiaTheme="minorEastAsia" w:hAnsi="Cambria Math"/>
          </w:rPr>
          <m:t>e</m:t>
        </m:r>
      </m:oMath>
      <w:r w:rsidR="00A63F08">
        <w:rPr>
          <w:rFonts w:eastAsiaTheme="minorEastAsia"/>
        </w:rPr>
        <w:t xml:space="preserve"> from </w:t>
      </w:r>
      <m:oMath>
        <m:r>
          <w:rPr>
            <w:rFonts w:ascii="Cambria Math" w:eastAsiaTheme="minorEastAsia" w:hAnsi="Cambria Math"/>
          </w:rPr>
          <m:t>b</m:t>
        </m:r>
      </m:oMath>
      <w:r w:rsidR="00A63F08">
        <w:rPr>
          <w:rFonts w:eastAsiaTheme="minorEastAsia"/>
        </w:rPr>
        <w:t xml:space="preserve">, </w:t>
      </w:r>
      <m:oMath>
        <m:r>
          <w:rPr>
            <w:rFonts w:ascii="Cambria Math" w:eastAsiaTheme="minorEastAsia" w:hAnsi="Cambria Math"/>
          </w:rPr>
          <m:t>c</m:t>
        </m:r>
      </m:oMath>
      <w:r w:rsidR="00A63F08">
        <w:rPr>
          <w:rFonts w:eastAsiaTheme="minorEastAsia"/>
        </w:rPr>
        <w:t xml:space="preserve">, and </w:t>
      </w:r>
      <m:oMath>
        <m:r>
          <w:rPr>
            <w:rFonts w:ascii="Cambria Math" w:eastAsiaTheme="minorEastAsia" w:hAnsi="Cambria Math"/>
          </w:rPr>
          <m:t>d</m:t>
        </m:r>
      </m:oMath>
      <w:r w:rsidR="00A63F08">
        <w:rPr>
          <w:rFonts w:eastAsiaTheme="minorEastAsia"/>
        </w:rPr>
        <w:t>.</w:t>
      </w:r>
      <w:r>
        <w:rPr>
          <w:rFonts w:eastAsiaTheme="minorEastAsia"/>
        </w:rPr>
        <w:t xml:space="preserve">  Further examination of the degree vectors of second-order neighbourhoods then distinguishes </w:t>
      </w:r>
      <m:oMath>
        <m:r>
          <w:rPr>
            <w:rFonts w:ascii="Cambria Math" w:eastAsiaTheme="minorEastAsia" w:hAnsi="Cambria Math"/>
          </w:rPr>
          <m:t>c</m:t>
        </m:r>
      </m:oMath>
      <w:r>
        <w:rPr>
          <w:rFonts w:eastAsiaTheme="minorEastAsia"/>
        </w:rPr>
        <w:t xml:space="preserve"> from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d</m:t>
        </m:r>
      </m:oMath>
      <w:r>
        <w:rPr>
          <w:rFonts w:eastAsiaTheme="minorEastAsia"/>
        </w:rPr>
        <w:t>.</w:t>
      </w:r>
      <w:r w:rsidR="007E0FE1">
        <w:rPr>
          <w:rFonts w:eastAsiaTheme="minorEastAsia"/>
        </w:rPr>
        <w:t xml:space="preserve">  Continuing to look at yet higher-order neighbourhoods produces more accurate results.  In this instance, a second-order neighbourhood was all that was required to identify the orbits.  For larger graphs this may not be the case.  </w:t>
      </w:r>
    </w:p>
    <w:p w:rsidR="007E0FE1" w:rsidRDefault="007E0FE1" w:rsidP="00B85040">
      <w:pPr>
        <w:jc w:val="both"/>
        <w:rPr>
          <w:rFonts w:eastAsiaTheme="minorEastAsia"/>
        </w:rPr>
      </w:pPr>
      <w:r>
        <w:rPr>
          <w:rFonts w:eastAsiaTheme="minorEastAsia"/>
        </w:rPr>
        <w:t>It is also important to note that the actual orbits of the graph can only be finer partitions than those found at the highest-order neighbourhoo</w:t>
      </w:r>
      <w:r w:rsidR="007A30CC">
        <w:rPr>
          <w:rFonts w:eastAsiaTheme="minorEastAsia"/>
        </w:rPr>
        <w:t xml:space="preserve">d considered.  Therefore, a result that contained partitions </w:t>
      </w:r>
      <m:oMath>
        <m:d>
          <m:dPr>
            <m:begChr m:val="{"/>
            <m:endChr m:val="}"/>
            <m:ctrlPr>
              <w:rPr>
                <w:rFonts w:ascii="Cambria Math" w:eastAsiaTheme="minorEastAsia" w:hAnsi="Cambria Math"/>
                <w:i/>
              </w:rPr>
            </m:ctrlPr>
          </m:dPr>
          <m:e>
            <m:r>
              <w:rPr>
                <w:rFonts w:ascii="Cambria Math" w:eastAsiaTheme="minorEastAsia" w:hAnsi="Cambria Math"/>
              </w:rPr>
              <m:t>a</m:t>
            </m:r>
          </m:e>
        </m:d>
      </m:oMath>
      <w:r w:rsidR="007A30CC">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b, c</m:t>
            </m:r>
          </m:e>
        </m:d>
      </m:oMath>
      <w:r w:rsidR="007A30CC">
        <w:rPr>
          <w:rFonts w:eastAsiaTheme="minorEastAsia"/>
        </w:rPr>
        <w:t xml:space="preserve">, and </w:t>
      </w:r>
      <m:oMath>
        <m:d>
          <m:dPr>
            <m:begChr m:val="{"/>
            <m:endChr m:val="}"/>
            <m:ctrlPr>
              <w:rPr>
                <w:rFonts w:ascii="Cambria Math" w:eastAsiaTheme="minorEastAsia" w:hAnsi="Cambria Math"/>
                <w:i/>
              </w:rPr>
            </m:ctrlPr>
          </m:dPr>
          <m:e>
            <m:r>
              <w:rPr>
                <w:rFonts w:ascii="Cambria Math" w:eastAsiaTheme="minorEastAsia" w:hAnsi="Cambria Math"/>
              </w:rPr>
              <m:t>d</m:t>
            </m:r>
          </m:e>
        </m:d>
      </m:oMath>
      <w:r w:rsidR="007A30CC">
        <w:rPr>
          <w:rFonts w:eastAsiaTheme="minorEastAsia"/>
        </w:rPr>
        <w:t xml:space="preserve">, for example, has correctly distinguished those three sets as being different.  The actual orbits, however, may be </w:t>
      </w:r>
      <m:oMath>
        <m:d>
          <m:dPr>
            <m:begChr m:val="{"/>
            <m:endChr m:val="}"/>
            <m:ctrlPr>
              <w:rPr>
                <w:rFonts w:ascii="Cambria Math" w:eastAsiaTheme="minorEastAsia" w:hAnsi="Cambria Math"/>
                <w:i/>
              </w:rPr>
            </m:ctrlPr>
          </m:dPr>
          <m:e>
            <m:r>
              <w:rPr>
                <w:rFonts w:ascii="Cambria Math" w:eastAsiaTheme="minorEastAsia" w:hAnsi="Cambria Math"/>
              </w:rPr>
              <m:t>a</m:t>
            </m:r>
          </m:e>
        </m:d>
      </m:oMath>
      <w:r w:rsidR="007A30CC">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b</m:t>
            </m:r>
          </m:e>
        </m:d>
      </m:oMath>
      <w:r w:rsidR="007A30CC">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c</m:t>
            </m:r>
          </m:e>
        </m:d>
      </m:oMath>
      <w:r w:rsidR="007A30CC">
        <w:rPr>
          <w:rFonts w:eastAsiaTheme="minorEastAsia"/>
        </w:rPr>
        <w:t xml:space="preserve">, and </w:t>
      </w:r>
      <m:oMath>
        <m:d>
          <m:dPr>
            <m:begChr m:val="{"/>
            <m:endChr m:val="}"/>
            <m:ctrlPr>
              <w:rPr>
                <w:rFonts w:ascii="Cambria Math" w:eastAsiaTheme="minorEastAsia" w:hAnsi="Cambria Math"/>
                <w:i/>
              </w:rPr>
            </m:ctrlPr>
          </m:dPr>
          <m:e>
            <m:r>
              <w:rPr>
                <w:rFonts w:ascii="Cambria Math" w:eastAsiaTheme="minorEastAsia" w:hAnsi="Cambria Math"/>
              </w:rPr>
              <m:t>d</m:t>
            </m:r>
          </m:e>
        </m:d>
      </m:oMath>
      <w:r w:rsidR="007A30CC">
        <w:rPr>
          <w:rFonts w:eastAsiaTheme="minorEastAsia"/>
        </w:rPr>
        <w:t xml:space="preserve">.  The partition of </w:t>
      </w:r>
      <m:oMath>
        <m:r>
          <w:rPr>
            <w:rFonts w:ascii="Cambria Math" w:eastAsiaTheme="minorEastAsia" w:hAnsi="Cambria Math"/>
          </w:rPr>
          <m:t>b</m:t>
        </m:r>
      </m:oMath>
      <w:r w:rsidR="007A30CC">
        <w:rPr>
          <w:rFonts w:eastAsiaTheme="minorEastAsia"/>
        </w:rPr>
        <w:t xml:space="preserve"> and </w:t>
      </w:r>
      <m:oMath>
        <m:r>
          <w:rPr>
            <w:rFonts w:ascii="Cambria Math" w:eastAsiaTheme="minorEastAsia" w:hAnsi="Cambria Math"/>
          </w:rPr>
          <m:t>c</m:t>
        </m:r>
      </m:oMath>
      <w:r w:rsidR="007A30CC">
        <w:rPr>
          <w:rFonts w:eastAsiaTheme="minorEastAsia"/>
        </w:rPr>
        <w:t xml:space="preserve"> will occur if the neighbourhood order is high enough, but at the cost of computation time.</w:t>
      </w:r>
    </w:p>
    <w:p w:rsidR="007C686A" w:rsidRDefault="007C686A" w:rsidP="00B85040">
      <w:pPr>
        <w:jc w:val="both"/>
        <w:rPr>
          <w:rFonts w:eastAsiaTheme="minorEastAsia"/>
        </w:rPr>
      </w:pPr>
      <w:r>
        <w:rPr>
          <w:rFonts w:eastAsiaTheme="minorEastAsia"/>
        </w:rPr>
        <w:t xml:space="preserve">Formally,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belong to the same set if and only if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y</m:t>
                </m:r>
              </m:e>
            </m:d>
          </m:e>
        </m:d>
      </m:oMath>
      <w:r>
        <w:rPr>
          <w:rFonts w:eastAsiaTheme="minorEastAsia"/>
        </w:rPr>
        <w:t xml:space="preserve"> for </w:t>
      </w:r>
      <m:oMath>
        <m:r>
          <w:rPr>
            <w:rFonts w:ascii="Cambria Math" w:eastAsiaTheme="minorEastAsia" w:hAnsi="Cambria Math"/>
          </w:rPr>
          <m:t>i≥0</m:t>
        </m:r>
      </m:oMath>
      <w:r>
        <w:rPr>
          <w:rFonts w:eastAsiaTheme="minorEastAsia"/>
        </w:rPr>
        <w:t>.</w:t>
      </w:r>
    </w:p>
    <w:p w:rsidR="007C686A" w:rsidRDefault="0095792A" w:rsidP="00B85040">
      <w:pPr>
        <w:jc w:val="both"/>
        <w:rPr>
          <w:rFonts w:eastAsiaTheme="minorEastAsia"/>
        </w:rPr>
      </w:pPr>
      <w:r>
        <w:rPr>
          <w:rFonts w:eastAsiaTheme="minorEastAsia"/>
        </w:rPr>
        <w:t xml:space="preserve">Although difficult, it is possible to find examples on which this method fails.  A refinement of the above technique can be made to combat this; the inclusion of betweenness vectors as well as degree vectors.  The combination of these two concepts, then, supplies the partitioning criteria: two vertices, </w:t>
      </w:r>
      <m:oMath>
        <m:r>
          <w:rPr>
            <w:rFonts w:ascii="Cambria Math" w:eastAsiaTheme="minorEastAsia" w:hAnsi="Cambria Math"/>
          </w:rPr>
          <m:t>x, y∈V</m:t>
        </m:r>
      </m:oMath>
      <w:r>
        <w:rPr>
          <w:rFonts w:eastAsiaTheme="minorEastAsia"/>
        </w:rPr>
        <w:t xml:space="preserve"> belong to the same set </w:t>
      </w:r>
      <w:r w:rsidR="00D77D3D">
        <w:rPr>
          <w:rFonts w:eastAsiaTheme="minorEastAsia"/>
        </w:rPr>
        <w:t xml:space="preserve">if the neighbourhoods are similar in respect to both degree </w:t>
      </w:r>
      <w:r w:rsidR="00D77D3D" w:rsidRPr="00D77D3D">
        <w:rPr>
          <w:rFonts w:eastAsiaTheme="minorEastAsia"/>
          <w:i/>
        </w:rPr>
        <w:t>and</w:t>
      </w:r>
      <w:r w:rsidR="00D77D3D">
        <w:rPr>
          <w:rFonts w:eastAsiaTheme="minorEastAsia"/>
        </w:rPr>
        <w:t xml:space="preserve"> betweenness.  That is, provided:</w:t>
      </w:r>
    </w:p>
    <w:p w:rsidR="0095792A" w:rsidRDefault="00222D65" w:rsidP="00B85040">
      <w:pPr>
        <w:pStyle w:val="ListParagraph"/>
        <w:numPr>
          <w:ilvl w:val="0"/>
          <w:numId w:val="17"/>
        </w:num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y</m:t>
                </m:r>
              </m:e>
            </m:d>
          </m:e>
        </m:d>
        <m:r>
          <w:rPr>
            <w:rFonts w:ascii="Cambria Math" w:eastAsiaTheme="minorEastAsia" w:hAnsi="Cambria Math"/>
          </w:rPr>
          <m:t>, i=1…n-1</m:t>
        </m:r>
      </m:oMath>
    </w:p>
    <w:p w:rsidR="0095792A" w:rsidRDefault="00222D65" w:rsidP="00B85040">
      <w:pPr>
        <w:pStyle w:val="ListParagraph"/>
        <w:numPr>
          <w:ilvl w:val="0"/>
          <w:numId w:val="17"/>
        </w:num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y</m:t>
                </m:r>
              </m:e>
            </m:d>
          </m:e>
        </m:d>
        <m:r>
          <w:rPr>
            <w:rFonts w:ascii="Cambria Math" w:eastAsiaTheme="minorEastAsia" w:hAnsi="Cambria Math"/>
          </w:rPr>
          <m:t>, i=1…n-1</m:t>
        </m:r>
      </m:oMath>
      <w:r w:rsidR="0095792A">
        <w:rPr>
          <w:rFonts w:eastAsiaTheme="minorEastAsia"/>
        </w:rPr>
        <w:t>.</w:t>
      </w:r>
    </w:p>
    <w:p w:rsidR="0095792A" w:rsidRPr="0095792A" w:rsidRDefault="00651DF4" w:rsidP="00B85040">
      <w:pPr>
        <w:pStyle w:val="Heading3"/>
        <w:jc w:val="both"/>
        <w:rPr>
          <w:rFonts w:eastAsiaTheme="minorEastAsia"/>
        </w:rPr>
      </w:pPr>
      <w:bookmarkStart w:id="77" w:name="_Toc259019116"/>
      <w:r>
        <w:rPr>
          <w:rFonts w:eastAsiaTheme="minorEastAsia"/>
        </w:rPr>
        <w:t>Measures of the Extent of Equivalence</w:t>
      </w:r>
      <w:bookmarkEnd w:id="77"/>
    </w:p>
    <w:p w:rsidR="0020394A" w:rsidRDefault="00C31824" w:rsidP="00B85040">
      <w:pPr>
        <w:jc w:val="both"/>
        <w:rPr>
          <w:rFonts w:eastAsiaTheme="minorEastAsia"/>
        </w:rPr>
      </w:pPr>
      <w:r>
        <w:t>The above method only identifies equivalence.  Everett and Borgatti</w:t>
      </w:r>
      <w:sdt>
        <w:sdtPr>
          <w:id w:val="2085891"/>
          <w:citation/>
        </w:sdtPr>
        <w:sdtContent>
          <w:fldSimple w:instr=" CITATION Eve88 \n  \t  \l 2057  ">
            <w:r w:rsidR="00B97735">
              <w:rPr>
                <w:noProof/>
              </w:rPr>
              <w:t xml:space="preserve"> (1988)</w:t>
            </w:r>
          </w:fldSimple>
        </w:sdtContent>
      </w:sdt>
      <w:r>
        <w:t xml:space="preserve"> proceed to devise a simple measure of the extent of equivalence.</w:t>
      </w:r>
      <w:r w:rsidR="00940902">
        <w:t xml:space="preserve">  First they define a function </w:t>
      </w:r>
      <m:oMath>
        <m:r>
          <w:rPr>
            <w:rFonts w:ascii="Cambria Math" w:hAnsi="Cambria Math"/>
          </w:rPr>
          <m:t>SIM</m:t>
        </m:r>
        <m:d>
          <m:dPr>
            <m:ctrlPr>
              <w:rPr>
                <w:rFonts w:ascii="Cambria Math" w:hAnsi="Cambria Math"/>
                <w:i/>
              </w:rPr>
            </m:ctrlPr>
          </m:dPr>
          <m:e>
            <m:r>
              <w:rPr>
                <w:rFonts w:ascii="Cambria Math" w:hAnsi="Cambria Math"/>
              </w:rPr>
              <m:t>i, x, y</m:t>
            </m:r>
          </m:e>
        </m:d>
      </m:oMath>
      <w:r w:rsidR="00940902">
        <w:rPr>
          <w:rFonts w:eastAsiaTheme="minorEastAsia"/>
        </w:rPr>
        <w:t xml:space="preserve"> that compares the degree and betweenness of actors </w:t>
      </w:r>
      <m:oMath>
        <m:r>
          <w:rPr>
            <w:rFonts w:ascii="Cambria Math" w:eastAsiaTheme="minorEastAsia" w:hAnsi="Cambria Math"/>
          </w:rPr>
          <m:t>x</m:t>
        </m:r>
      </m:oMath>
      <w:r w:rsidR="00940902">
        <w:rPr>
          <w:rFonts w:eastAsiaTheme="minorEastAsia"/>
        </w:rPr>
        <w:t xml:space="preserve"> and </w:t>
      </w:r>
      <m:oMath>
        <m:r>
          <w:rPr>
            <w:rFonts w:ascii="Cambria Math" w:eastAsiaTheme="minorEastAsia" w:hAnsi="Cambria Math"/>
          </w:rPr>
          <m:t>y</m:t>
        </m:r>
      </m:oMath>
      <w:r w:rsidR="00940902">
        <w:rPr>
          <w:rFonts w:eastAsiaTheme="minorEastAsia"/>
        </w:rPr>
        <w:t xml:space="preserve"> at neighbourhood level </w:t>
      </w:r>
      <m:oMath>
        <m:r>
          <w:rPr>
            <w:rFonts w:ascii="Cambria Math" w:eastAsiaTheme="minorEastAsia" w:hAnsi="Cambria Math"/>
          </w:rPr>
          <m:t>i</m:t>
        </m:r>
      </m:oMath>
      <w:r w:rsidR="00940902">
        <w:rPr>
          <w:rFonts w:eastAsiaTheme="minorEastAsia"/>
        </w:rPr>
        <w:t>, returning 1 if they are identical.  Technically,</w:t>
      </w:r>
    </w:p>
    <w:p w:rsidR="00940902" w:rsidRDefault="00940902" w:rsidP="00B85040">
      <w:pPr>
        <w:jc w:val="both"/>
        <w:rPr>
          <w:rFonts w:eastAsiaTheme="minorEastAsia"/>
        </w:rPr>
      </w:pPr>
      <m:oMathPara>
        <m:oMath>
          <m:r>
            <w:rPr>
              <w:rFonts w:ascii="Cambria Math" w:hAnsi="Cambria Math"/>
            </w:rPr>
            <m:t>SIM</m:t>
          </m:r>
          <m:d>
            <m:dPr>
              <m:ctrlPr>
                <w:rPr>
                  <w:rFonts w:ascii="Cambria Math" w:hAnsi="Cambria Math"/>
                  <w:i/>
                </w:rPr>
              </m:ctrlPr>
            </m:dPr>
            <m:e>
              <m:r>
                <w:rPr>
                  <w:rFonts w:ascii="Cambria Math" w:hAnsi="Cambria Math"/>
                </w:rPr>
                <m:t>i, x, y</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y</m:t>
                          </m:r>
                        </m:e>
                      </m:d>
                    </m:e>
                  </m:d>
                  <m:r>
                    <w:rPr>
                      <w:rFonts w:ascii="Cambria Math" w:eastAsiaTheme="minorEastAsia" w:hAnsi="Cambria Math"/>
                    </w:rPr>
                    <m:t xml:space="preserve">                               </m:t>
                  </m:r>
                </m:e>
                <m:e>
                  <m:r>
                    <w:rPr>
                      <w:rFonts w:ascii="Cambria Math" w:hAnsi="Cambria Math"/>
                    </w:rPr>
                    <m:t xml:space="preserve">and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y</m:t>
                          </m:r>
                        </m:e>
                      </m:d>
                    </m:e>
                  </m:d>
                  <m:r>
                    <w:rPr>
                      <w:rFonts w:ascii="Cambria Math" w:eastAsiaTheme="minorEastAsia" w:hAnsi="Cambria Math"/>
                    </w:rPr>
                    <m:t xml:space="preserve">                               </m:t>
                  </m:r>
                  <m:ctrlPr>
                    <w:rPr>
                      <w:rFonts w:ascii="Cambria Math" w:eastAsia="Cambria Math" w:hAnsi="Cambria Math" w:cs="Cambria Math"/>
                      <w:i/>
                    </w:rPr>
                  </m:ctrlPr>
                </m:e>
                <m:e>
                  <m:r>
                    <w:rPr>
                      <w:rFonts w:ascii="Cambria Math" w:eastAsia="Cambria Math" w:hAnsi="Cambria Math" w:cs="Cambria Math"/>
                    </w:rPr>
                    <m:t xml:space="preserve">0 otherwise.                                                                </m:t>
                  </m:r>
                </m:e>
              </m:eqArr>
            </m:e>
          </m:d>
        </m:oMath>
      </m:oMathPara>
    </w:p>
    <w:p w:rsidR="00940902" w:rsidRDefault="00F42C08" w:rsidP="00B85040">
      <w:pPr>
        <w:jc w:val="both"/>
        <w:rPr>
          <w:rFonts w:eastAsiaTheme="minorEastAsia"/>
        </w:rPr>
      </w:pPr>
      <w:r>
        <w:rPr>
          <w:rFonts w:eastAsiaTheme="minorEastAsia"/>
        </w:rPr>
        <w:lastRenderedPageBreak/>
        <w:t>Further refinements can be made to return the proportion of identical elements in the vectors if they are not identical.</w:t>
      </w:r>
    </w:p>
    <w:p w:rsidR="002E4CC7" w:rsidRDefault="002E4CC7" w:rsidP="00B85040">
      <w:pPr>
        <w:jc w:val="both"/>
        <w:rPr>
          <w:rFonts w:eastAsiaTheme="minorEastAsia"/>
        </w:rPr>
      </w:pPr>
      <w:r>
        <w:rPr>
          <w:rFonts w:eastAsiaTheme="minorEastAsia"/>
        </w:rPr>
        <w:t xml:space="preserve">Everett and Borgatti then define the extent of equivalence between two actors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as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 y</m:t>
            </m:r>
          </m:e>
        </m:d>
      </m:oMath>
      <w:r>
        <w:rPr>
          <w:rFonts w:eastAsiaTheme="minorEastAsia"/>
        </w:rPr>
        <w:t>, the proportion of identical neighbourhoods:</w:t>
      </w:r>
    </w:p>
    <w:p w:rsidR="002E4CC7" w:rsidRDefault="002E4CC7" w:rsidP="00B85040">
      <w:pPr>
        <w:jc w:val="both"/>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f>
                    <m:fPr>
                      <m:type m:val="lin"/>
                      <m:ctrlPr>
                        <w:rPr>
                          <w:rFonts w:ascii="Cambria Math" w:eastAsiaTheme="minorEastAsia" w:hAnsi="Cambria Math"/>
                          <w:i/>
                        </w:rPr>
                      </m:ctrlPr>
                    </m:fPr>
                    <m:num>
                      <m:r>
                        <w:rPr>
                          <w:rFonts w:ascii="Cambria Math" w:eastAsiaTheme="minorEastAsia" w:hAnsi="Cambria Math"/>
                        </w:rPr>
                        <m:t>SIM</m:t>
                      </m:r>
                      <m:d>
                        <m:dPr>
                          <m:ctrlPr>
                            <w:rPr>
                              <w:rFonts w:ascii="Cambria Math" w:eastAsiaTheme="minorEastAsia" w:hAnsi="Cambria Math"/>
                              <w:i/>
                            </w:rPr>
                          </m:ctrlPr>
                        </m:dPr>
                        <m:e>
                          <m:r>
                            <w:rPr>
                              <w:rFonts w:ascii="Cambria Math" w:eastAsiaTheme="minorEastAsia" w:hAnsi="Cambria Math"/>
                            </w:rPr>
                            <m:t>i,x, y</m:t>
                          </m:r>
                        </m:e>
                      </m:d>
                    </m:num>
                    <m:den>
                      <m:r>
                        <w:rPr>
                          <w:rFonts w:ascii="Cambria Math" w:eastAsiaTheme="minorEastAsia" w:hAnsi="Cambria Math"/>
                        </w:rPr>
                        <m:t>i</m:t>
                      </m:r>
                    </m:den>
                  </m:f>
                </m:e>
              </m:nary>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i</m:t>
                      </m:r>
                    </m:den>
                  </m:f>
                </m:e>
              </m:nary>
            </m:den>
          </m:f>
        </m:oMath>
      </m:oMathPara>
    </w:p>
    <w:p w:rsidR="002E4CC7" w:rsidRDefault="002E4CC7" w:rsidP="00B85040">
      <w:pPr>
        <w:jc w:val="both"/>
        <w:rPr>
          <w:rFonts w:eastAsiaTheme="minorEastAsia"/>
        </w:rPr>
      </w:pPr>
      <w:r>
        <w:rPr>
          <w:rFonts w:eastAsiaTheme="minorEastAsia"/>
        </w:rPr>
        <w:t xml:space="preserve">Therefore, actors that differ in their immediate neighbourhoods will be assigned a value close to </w:t>
      </w:r>
      <w:r w:rsidR="001A6B07">
        <w:rPr>
          <w:rFonts w:eastAsiaTheme="minorEastAsia"/>
        </w:rPr>
        <w:t>0</w:t>
      </w:r>
      <w:r>
        <w:rPr>
          <w:rFonts w:eastAsiaTheme="minorEastAsia"/>
        </w:rPr>
        <w:t>, if not, 0.  Whereas actors that differ in higher-order neighbourhoods</w:t>
      </w:r>
      <w:r w:rsidR="00DF152B">
        <w:rPr>
          <w:rFonts w:eastAsiaTheme="minorEastAsia"/>
        </w:rPr>
        <w:t xml:space="preserve"> closer</w:t>
      </w:r>
      <w:r>
        <w:rPr>
          <w:rFonts w:eastAsiaTheme="minorEastAsia"/>
        </w:rPr>
        <w:t xml:space="preserve"> </w:t>
      </w:r>
      <w:r w:rsidR="001A6B07">
        <w:rPr>
          <w:rFonts w:eastAsiaTheme="minorEastAsia"/>
        </w:rPr>
        <w:t xml:space="preserve">to </w:t>
      </w:r>
      <m:oMath>
        <m:r>
          <w:rPr>
            <w:rFonts w:ascii="Cambria Math" w:eastAsiaTheme="minorEastAsia" w:hAnsi="Cambria Math"/>
          </w:rPr>
          <m:t>n-1</m:t>
        </m:r>
      </m:oMath>
      <w:r w:rsidR="001A6B07">
        <w:rPr>
          <w:rFonts w:eastAsiaTheme="minorEastAsia"/>
        </w:rPr>
        <w:t xml:space="preserve"> </w:t>
      </w:r>
      <w:r>
        <w:rPr>
          <w:rFonts w:eastAsiaTheme="minorEastAsia"/>
        </w:rPr>
        <w:t>are not penalised as heavily, and will score a value close to 1.  Those that are identical in all neighbour levels will be assigned a perfect similarity of 1</w:t>
      </w:r>
      <w:r w:rsidR="001A6B07">
        <w:rPr>
          <w:rFonts w:eastAsiaTheme="minorEastAsia"/>
        </w:rPr>
        <w:t>.0</w:t>
      </w:r>
      <w:r>
        <w:rPr>
          <w:rFonts w:eastAsiaTheme="minorEastAsia"/>
        </w:rPr>
        <w:t>.</w:t>
      </w:r>
    </w:p>
    <w:p w:rsidR="003A0CAD" w:rsidRDefault="003A0CAD" w:rsidP="003A0CAD">
      <w:pPr>
        <w:pStyle w:val="Heading3"/>
        <w:rPr>
          <w:rFonts w:eastAsiaTheme="minorEastAsia"/>
        </w:rPr>
      </w:pPr>
      <w:bookmarkStart w:id="78" w:name="_Ref258916601"/>
      <w:bookmarkStart w:id="79" w:name="_Toc259019117"/>
      <w:r>
        <w:rPr>
          <w:rFonts w:eastAsiaTheme="minorEastAsia"/>
        </w:rPr>
        <w:t>Pseudocode</w:t>
      </w:r>
      <w:bookmarkEnd w:id="78"/>
      <w:bookmarkEnd w:id="79"/>
    </w:p>
    <w:p w:rsidR="003A0CAD" w:rsidRDefault="00A76BDC" w:rsidP="00B85040">
      <w:r>
        <w:t>The pseudocode for this algorithm, adapted from Everett and Borgatti, can be written as follows:</w:t>
      </w:r>
    </w:p>
    <w:p w:rsidR="00A76BDC" w:rsidRDefault="00A76BDC" w:rsidP="00B85040">
      <w:pPr>
        <w:pStyle w:val="ListParagraph"/>
        <w:numPr>
          <w:ilvl w:val="0"/>
          <w:numId w:val="19"/>
        </w:numPr>
        <w:rPr>
          <w:rFonts w:eastAsiaTheme="minorEastAsia"/>
        </w:rPr>
      </w:pPr>
      <w:r>
        <w:t>Initialise equivalence matrix;</w:t>
      </w:r>
      <w:r w:rsidRPr="00A76BDC">
        <w:rPr>
          <w:rFonts w:eastAsiaTheme="minorEastAsia"/>
        </w:rPr>
        <w:t xml:space="preserve">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=0</m:t>
        </m:r>
      </m:oMath>
      <w:r w:rsidRPr="00A76BDC">
        <w:rPr>
          <w:rFonts w:eastAsiaTheme="minorEastAsia"/>
        </w:rPr>
        <w:t xml:space="preserve"> for all </w:t>
      </w:r>
      <m:oMath>
        <m:r>
          <w:rPr>
            <w:rFonts w:ascii="Cambria Math" w:eastAsiaTheme="minorEastAsia" w:hAnsi="Cambria Math"/>
          </w:rPr>
          <m:t>x, y</m:t>
        </m:r>
      </m:oMath>
    </w:p>
    <w:p w:rsidR="00A76BDC" w:rsidRDefault="00A76BDC" w:rsidP="00B85040">
      <w:pPr>
        <w:pStyle w:val="ListParagraph"/>
        <w:numPr>
          <w:ilvl w:val="0"/>
          <w:numId w:val="19"/>
        </w:numPr>
        <w:rPr>
          <w:rFonts w:eastAsiaTheme="minorEastAsia"/>
        </w:rPr>
      </w:pPr>
      <w:r w:rsidRPr="00A76BDC">
        <w:rPr>
          <w:rFonts w:eastAsiaTheme="minorEastAsia"/>
        </w:rPr>
        <w:t xml:space="preserve">For each neighbourhood level </w:t>
      </w:r>
      <m:oMath>
        <m:r>
          <w:rPr>
            <w:rFonts w:ascii="Cambria Math" w:eastAsiaTheme="minorEastAsia" w:hAnsi="Cambria Math"/>
          </w:rPr>
          <m:t>i=1… n-1</m:t>
        </m:r>
      </m:oMath>
      <w:r w:rsidRPr="00A76BDC">
        <w:rPr>
          <w:rFonts w:eastAsiaTheme="minorEastAsia"/>
        </w:rPr>
        <w:t xml:space="preserve"> do:</w:t>
      </w:r>
    </w:p>
    <w:p w:rsidR="00A76BDC" w:rsidRDefault="00A76BDC" w:rsidP="00B85040">
      <w:pPr>
        <w:pStyle w:val="ListParagraph"/>
        <w:numPr>
          <w:ilvl w:val="1"/>
          <w:numId w:val="19"/>
        </w:numPr>
        <w:rPr>
          <w:rFonts w:eastAsiaTheme="minorEastAsia"/>
        </w:rPr>
      </w:pPr>
      <w:r w:rsidRPr="00A76BDC">
        <w:rPr>
          <w:rFonts w:eastAsiaTheme="minorEastAsia"/>
        </w:rPr>
        <w:t>For each</w:t>
      </w:r>
      <w:r>
        <w:rPr>
          <w:rFonts w:eastAsiaTheme="minorEastAsia"/>
        </w:rPr>
        <w:t xml:space="preserve"> actor </w:t>
      </w:r>
      <m:oMath>
        <m:r>
          <w:rPr>
            <w:rFonts w:ascii="Cambria Math" w:eastAsiaTheme="minorEastAsia" w:hAnsi="Cambria Math"/>
          </w:rPr>
          <m:t>x=1… n</m:t>
        </m:r>
      </m:oMath>
      <w:r>
        <w:rPr>
          <w:rFonts w:eastAsiaTheme="minorEastAsia"/>
        </w:rPr>
        <w:t xml:space="preserve"> do:</w:t>
      </w:r>
    </w:p>
    <w:p w:rsidR="00A76BDC" w:rsidRDefault="00A76BDC" w:rsidP="00B85040">
      <w:pPr>
        <w:pStyle w:val="ListParagraph"/>
        <w:numPr>
          <w:ilvl w:val="2"/>
          <w:numId w:val="19"/>
        </w:numPr>
        <w:rPr>
          <w:rFonts w:eastAsiaTheme="minorEastAsia"/>
        </w:rPr>
      </w:pPr>
      <w:r>
        <w:rPr>
          <w:rFonts w:eastAsiaTheme="minorEastAsia"/>
        </w:rPr>
        <w:t xml:space="preserve">Generate neighbourhood </w:t>
      </w:r>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x</m:t>
            </m:r>
          </m:e>
        </m:d>
      </m:oMath>
    </w:p>
    <w:p w:rsidR="00A76BDC" w:rsidRDefault="00A76BDC" w:rsidP="00B85040">
      <w:pPr>
        <w:pStyle w:val="ListParagraph"/>
        <w:numPr>
          <w:ilvl w:val="2"/>
          <w:numId w:val="19"/>
        </w:numPr>
        <w:rPr>
          <w:rFonts w:eastAsiaTheme="minorEastAsia"/>
        </w:rPr>
      </w:pPr>
      <w:r>
        <w:rPr>
          <w:rFonts w:eastAsiaTheme="minorEastAsia"/>
        </w:rPr>
        <w:t xml:space="preserve">Compute degree vector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x</m:t>
                </m:r>
              </m:e>
            </m:d>
          </m:e>
        </m:d>
      </m:oMath>
    </w:p>
    <w:p w:rsidR="00A76BDC" w:rsidRDefault="00A76BDC" w:rsidP="00B85040">
      <w:pPr>
        <w:pStyle w:val="ListParagraph"/>
        <w:numPr>
          <w:ilvl w:val="2"/>
          <w:numId w:val="19"/>
        </w:numPr>
        <w:rPr>
          <w:rFonts w:eastAsiaTheme="minorEastAsia"/>
        </w:rPr>
      </w:pPr>
      <w:r>
        <w:rPr>
          <w:rFonts w:eastAsiaTheme="minorEastAsia"/>
        </w:rPr>
        <w:t xml:space="preserve">Compute betweenness vector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x</m:t>
                </m:r>
              </m:e>
            </m:d>
          </m:e>
        </m:d>
      </m:oMath>
    </w:p>
    <w:p w:rsidR="00BA789D" w:rsidRDefault="00BA789D" w:rsidP="00B85040">
      <w:pPr>
        <w:pStyle w:val="ListParagraph"/>
        <w:numPr>
          <w:ilvl w:val="1"/>
          <w:numId w:val="19"/>
        </w:numPr>
        <w:rPr>
          <w:rFonts w:eastAsiaTheme="minorEastAsia"/>
        </w:rPr>
      </w:pPr>
      <w:r>
        <w:rPr>
          <w:rFonts w:eastAsiaTheme="minorEastAsia"/>
        </w:rPr>
        <w:t xml:space="preserve">For  each pair of actors </w:t>
      </w:r>
      <m:oMath>
        <m:r>
          <w:rPr>
            <w:rFonts w:ascii="Cambria Math" w:eastAsiaTheme="minorEastAsia" w:hAnsi="Cambria Math"/>
          </w:rPr>
          <m:t>x=2… n</m:t>
        </m:r>
      </m:oMath>
      <w:r>
        <w:rPr>
          <w:rFonts w:eastAsiaTheme="minorEastAsia"/>
        </w:rPr>
        <w:t xml:space="preserve"> and </w:t>
      </w:r>
      <m:oMath>
        <m:r>
          <w:rPr>
            <w:rFonts w:ascii="Cambria Math" w:eastAsiaTheme="minorEastAsia" w:hAnsi="Cambria Math"/>
          </w:rPr>
          <m:t>y=1… x-1</m:t>
        </m:r>
      </m:oMath>
      <w:r>
        <w:rPr>
          <w:rFonts w:eastAsiaTheme="minorEastAsia"/>
        </w:rPr>
        <w:t xml:space="preserve"> do:</w:t>
      </w:r>
    </w:p>
    <w:p w:rsidR="00BA789D" w:rsidRDefault="00BA789D" w:rsidP="00B85040">
      <w:pPr>
        <w:pStyle w:val="ListParagraph"/>
        <w:numPr>
          <w:ilvl w:val="2"/>
          <w:numId w:val="19"/>
        </w:numPr>
        <w:rPr>
          <w:rFonts w:eastAsiaTheme="minorEastAsia"/>
        </w:rPr>
      </w:pP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SIM</m:t>
            </m:r>
            <m:d>
              <m:dPr>
                <m:ctrlPr>
                  <w:rPr>
                    <w:rFonts w:ascii="Cambria Math" w:eastAsiaTheme="minorEastAsia" w:hAnsi="Cambria Math"/>
                    <w:i/>
                  </w:rPr>
                </m:ctrlPr>
              </m:dPr>
              <m:e>
                <m:r>
                  <w:rPr>
                    <w:rFonts w:ascii="Cambria Math" w:eastAsiaTheme="minorEastAsia" w:hAnsi="Cambria Math"/>
                  </w:rPr>
                  <m:t>i, x, y</m:t>
                </m:r>
              </m:e>
            </m:d>
          </m:num>
          <m:den>
            <m:r>
              <w:rPr>
                <w:rFonts w:ascii="Cambria Math" w:eastAsiaTheme="minorEastAsia" w:hAnsi="Cambria Math"/>
              </w:rPr>
              <m:t>i</m:t>
            </m:r>
          </m:den>
        </m:f>
      </m:oMath>
    </w:p>
    <w:p w:rsidR="00BA789D" w:rsidRPr="00BA789D" w:rsidRDefault="00BA789D" w:rsidP="00B85040">
      <w:pPr>
        <w:pStyle w:val="ListParagraph"/>
        <w:numPr>
          <w:ilvl w:val="2"/>
          <w:numId w:val="19"/>
        </w:numPr>
        <w:rPr>
          <w:rFonts w:eastAsiaTheme="minorEastAsia"/>
        </w:rPr>
      </w:pP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 y</m:t>
                </m:r>
              </m:e>
            </m:d>
          </m:num>
          <m:den>
            <m:nary>
              <m:naryPr>
                <m:chr m:val="∑"/>
                <m:limLoc m:val="undOvr"/>
                <m:subHide m:val="on"/>
                <m:supHide m:val="on"/>
                <m:ctrlPr>
                  <w:rPr>
                    <w:rFonts w:ascii="Cambria Math" w:eastAsiaTheme="minorEastAsia" w:hAnsi="Cambria Math"/>
                    <w:i/>
                  </w:rPr>
                </m:ctrlPr>
              </m:naryPr>
              <m:sub/>
              <m:sup/>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i</m:t>
                        </m:r>
                      </m:den>
                    </m:f>
                  </m:e>
                </m:d>
              </m:e>
            </m:nary>
          </m:den>
        </m:f>
      </m:oMath>
    </w:p>
    <w:p w:rsidR="00A76BDC" w:rsidRDefault="00665F16" w:rsidP="00B85040">
      <w:pPr>
        <w:rPr>
          <w:rFonts w:eastAsiaTheme="minorEastAsia"/>
        </w:rPr>
      </w:pPr>
      <w:r>
        <w:rPr>
          <w:rFonts w:eastAsiaTheme="minorEastAsia"/>
        </w:rPr>
        <w:t>Applying this algorithm</w:t>
      </w:r>
      <w:r w:rsidR="0029765F">
        <w:rPr>
          <w:rFonts w:eastAsiaTheme="minorEastAsia"/>
        </w:rPr>
        <w:t xml:space="preserve"> (considering up to third-order neighbourhoods)</w:t>
      </w:r>
      <w:r>
        <w:rPr>
          <w:rFonts w:eastAsiaTheme="minorEastAsia"/>
        </w:rPr>
        <w:t xml:space="preserve"> to the graph in </w:t>
      </w:r>
      <w:fldSimple w:instr=" REF _Ref258501428 \h  \* MERGEFORMAT ">
        <w:r w:rsidR="007C7018">
          <w:t xml:space="preserve">Figure </w:t>
        </w:r>
        <w:r w:rsidR="007C7018">
          <w:rPr>
            <w:noProof/>
          </w:rPr>
          <w:t>12</w:t>
        </w:r>
      </w:fldSimple>
      <w:r w:rsidR="0029765F">
        <w:rPr>
          <w:rFonts w:eastAsiaTheme="minorEastAsia"/>
        </w:rPr>
        <w:t xml:space="preserve"> </w:t>
      </w:r>
      <w:r>
        <w:rPr>
          <w:rFonts w:eastAsiaTheme="minorEastAsia"/>
        </w:rPr>
        <w:t xml:space="preserve">produces the following equivalence matrix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 y</m:t>
            </m:r>
          </m:e>
        </m:d>
      </m:oMath>
      <w:r>
        <w:rPr>
          <w:rFonts w:eastAsiaTheme="minorEastAsia"/>
        </w:rPr>
        <w:t>:</w:t>
      </w:r>
      <w:r w:rsidR="00C83244">
        <w:rPr>
          <w:rFonts w:eastAsiaTheme="minorEastAsia"/>
        </w:rPr>
        <w:br/>
      </w:r>
    </w:p>
    <w:p w:rsidR="00C83244" w:rsidRDefault="00C83244" w:rsidP="00C83244">
      <w:pPr>
        <w:pStyle w:val="Caption"/>
        <w:keepNext/>
        <w:jc w:val="center"/>
      </w:pPr>
      <w:bookmarkStart w:id="80" w:name="_Ref258511009"/>
      <w:bookmarkStart w:id="81" w:name="_Toc259019204"/>
      <w:r>
        <w:t xml:space="preserve">Table </w:t>
      </w:r>
      <w:fldSimple w:instr=" SEQ Table \* ARABIC ">
        <w:r w:rsidR="007C7018">
          <w:rPr>
            <w:noProof/>
          </w:rPr>
          <w:t>6</w:t>
        </w:r>
      </w:fldSimple>
      <w:bookmarkEnd w:id="80"/>
      <w:r>
        <w:t xml:space="preserve">: Everett and Borgatti </w:t>
      </w:r>
      <w:sdt>
        <w:sdtPr>
          <w:id w:val="2086879"/>
          <w:citation/>
        </w:sdtPr>
        <w:sdtContent>
          <w:fldSimple w:instr=" CITATION Eve88 \n  \t  \l 2057  ">
            <w:r w:rsidR="00B97735">
              <w:rPr>
                <w:noProof/>
              </w:rPr>
              <w:t>(1988)</w:t>
            </w:r>
          </w:fldSimple>
        </w:sdtContent>
      </w:sdt>
      <w:r>
        <w:t xml:space="preserve"> algorithm applied to graph in </w:t>
      </w:r>
      <w:fldSimple w:instr=" REF _Ref258501428 \h  \* MERGEFORMAT ">
        <w:r w:rsidR="007C7018">
          <w:t xml:space="preserve">Figure </w:t>
        </w:r>
        <w:r w:rsidR="007C7018">
          <w:rPr>
            <w:noProof/>
          </w:rPr>
          <w:t>12</w:t>
        </w:r>
      </w:fldSimple>
      <w:r>
        <w:t>.</w:t>
      </w:r>
      <w:bookmarkEnd w:id="81"/>
    </w:p>
    <w:tbl>
      <w:tblPr>
        <w:tblStyle w:val="LightShading1"/>
        <w:tblW w:w="3750" w:type="pct"/>
        <w:jc w:val="center"/>
        <w:tblLook w:val="06A0"/>
      </w:tblPr>
      <w:tblGrid>
        <w:gridCol w:w="1025"/>
        <w:gridCol w:w="1181"/>
        <w:gridCol w:w="1181"/>
        <w:gridCol w:w="1181"/>
        <w:gridCol w:w="1182"/>
        <w:gridCol w:w="1182"/>
      </w:tblGrid>
      <w:tr w:rsidR="0029765F" w:rsidTr="00C83244">
        <w:trPr>
          <w:cnfStyle w:val="100000000000"/>
          <w:jc w:val="center"/>
        </w:trPr>
        <w:tc>
          <w:tcPr>
            <w:cnfStyle w:val="001000000000"/>
            <w:tcW w:w="1025" w:type="dxa"/>
            <w:tcBorders>
              <w:right w:val="single" w:sz="4" w:space="0" w:color="auto"/>
            </w:tcBorders>
            <w:vAlign w:val="center"/>
          </w:tcPr>
          <w:p w:rsidR="0029765F" w:rsidRDefault="0029765F" w:rsidP="0029765F"/>
        </w:tc>
        <w:tc>
          <w:tcPr>
            <w:tcW w:w="1181" w:type="dxa"/>
            <w:tcBorders>
              <w:left w:val="single" w:sz="4" w:space="0" w:color="auto"/>
            </w:tcBorders>
            <w:vAlign w:val="center"/>
          </w:tcPr>
          <w:p w:rsidR="0029765F" w:rsidRDefault="0029765F" w:rsidP="0029765F">
            <w:pPr>
              <w:jc w:val="center"/>
              <w:cnfStyle w:val="100000000000"/>
            </w:pPr>
            <m:oMathPara>
              <m:oMath>
                <m:r>
                  <m:rPr>
                    <m:sty m:val="bi"/>
                  </m:rPr>
                  <w:rPr>
                    <w:rFonts w:ascii="Cambria Math" w:hAnsi="Cambria Math"/>
                  </w:rPr>
                  <m:t>a</m:t>
                </m:r>
              </m:oMath>
            </m:oMathPara>
          </w:p>
        </w:tc>
        <w:tc>
          <w:tcPr>
            <w:tcW w:w="1181" w:type="dxa"/>
            <w:vAlign w:val="center"/>
          </w:tcPr>
          <w:p w:rsidR="0029765F" w:rsidRDefault="0029765F" w:rsidP="0029765F">
            <w:pPr>
              <w:jc w:val="center"/>
              <w:cnfStyle w:val="100000000000"/>
            </w:pPr>
            <m:oMathPara>
              <m:oMath>
                <m:r>
                  <m:rPr>
                    <m:sty m:val="bi"/>
                  </m:rPr>
                  <w:rPr>
                    <w:rFonts w:ascii="Cambria Math" w:hAnsi="Cambria Math"/>
                  </w:rPr>
                  <m:t>b</m:t>
                </m:r>
              </m:oMath>
            </m:oMathPara>
          </w:p>
        </w:tc>
        <w:tc>
          <w:tcPr>
            <w:tcW w:w="1181" w:type="dxa"/>
            <w:vAlign w:val="center"/>
          </w:tcPr>
          <w:p w:rsidR="0029765F" w:rsidRDefault="0029765F" w:rsidP="0029765F">
            <w:pPr>
              <w:jc w:val="center"/>
              <w:cnfStyle w:val="100000000000"/>
            </w:pPr>
            <m:oMathPara>
              <m:oMath>
                <m:r>
                  <m:rPr>
                    <m:sty m:val="bi"/>
                  </m:rPr>
                  <w:rPr>
                    <w:rFonts w:ascii="Cambria Math" w:hAnsi="Cambria Math"/>
                  </w:rPr>
                  <m:t>c</m:t>
                </m:r>
              </m:oMath>
            </m:oMathPara>
          </w:p>
        </w:tc>
        <w:tc>
          <w:tcPr>
            <w:tcW w:w="1182" w:type="dxa"/>
            <w:vAlign w:val="center"/>
          </w:tcPr>
          <w:p w:rsidR="0029765F" w:rsidRDefault="0029765F" w:rsidP="0029765F">
            <w:pPr>
              <w:jc w:val="center"/>
              <w:cnfStyle w:val="100000000000"/>
            </w:pPr>
            <m:oMathPara>
              <m:oMath>
                <m:r>
                  <m:rPr>
                    <m:sty m:val="bi"/>
                  </m:rPr>
                  <w:rPr>
                    <w:rFonts w:ascii="Cambria Math" w:hAnsi="Cambria Math"/>
                  </w:rPr>
                  <m:t>d</m:t>
                </m:r>
              </m:oMath>
            </m:oMathPara>
          </w:p>
        </w:tc>
        <w:tc>
          <w:tcPr>
            <w:tcW w:w="1182" w:type="dxa"/>
            <w:vAlign w:val="center"/>
          </w:tcPr>
          <w:p w:rsidR="0029765F" w:rsidRDefault="0029765F" w:rsidP="0029765F">
            <w:pPr>
              <w:jc w:val="center"/>
              <w:cnfStyle w:val="100000000000"/>
            </w:pPr>
            <m:oMathPara>
              <m:oMath>
                <m:r>
                  <m:rPr>
                    <m:sty m:val="bi"/>
                  </m:rPr>
                  <w:rPr>
                    <w:rFonts w:ascii="Cambria Math" w:hAnsi="Cambria Math"/>
                  </w:rPr>
                  <m:t>e</m:t>
                </m:r>
              </m:oMath>
            </m:oMathPara>
          </w:p>
        </w:tc>
      </w:tr>
      <w:tr w:rsidR="0029765F" w:rsidTr="00C83244">
        <w:trPr>
          <w:jc w:val="center"/>
        </w:trPr>
        <w:tc>
          <w:tcPr>
            <w:cnfStyle w:val="001000000000"/>
            <w:tcW w:w="1025" w:type="dxa"/>
            <w:tcBorders>
              <w:top w:val="single" w:sz="8" w:space="0" w:color="000000" w:themeColor="text1"/>
              <w:bottom w:val="nil"/>
              <w:right w:val="single" w:sz="4" w:space="0" w:color="auto"/>
            </w:tcBorders>
            <w:vAlign w:val="center"/>
          </w:tcPr>
          <w:p w:rsidR="0029765F" w:rsidRDefault="0029765F" w:rsidP="0029765F">
            <w:pPr>
              <w:jc w:val="center"/>
            </w:pPr>
            <m:oMathPara>
              <m:oMath>
                <m:r>
                  <m:rPr>
                    <m:sty m:val="bi"/>
                  </m:rPr>
                  <w:rPr>
                    <w:rFonts w:ascii="Cambria Math" w:hAnsi="Cambria Math"/>
                  </w:rPr>
                  <m:t>a</m:t>
                </m:r>
              </m:oMath>
            </m:oMathPara>
          </w:p>
        </w:tc>
        <w:tc>
          <w:tcPr>
            <w:tcW w:w="1181" w:type="dxa"/>
            <w:tcBorders>
              <w:top w:val="single" w:sz="8" w:space="0" w:color="000000" w:themeColor="text1"/>
              <w:left w:val="single" w:sz="4" w:space="0" w:color="auto"/>
              <w:bottom w:val="nil"/>
            </w:tcBorders>
            <w:shd w:val="clear" w:color="auto" w:fill="auto"/>
            <w:vAlign w:val="center"/>
          </w:tcPr>
          <w:p w:rsidR="0029765F" w:rsidRDefault="0029765F" w:rsidP="0029765F">
            <w:pPr>
              <w:jc w:val="center"/>
              <w:cnfStyle w:val="000000000000"/>
            </w:pPr>
            <w:r>
              <w:t>1.000</w:t>
            </w:r>
          </w:p>
        </w:tc>
        <w:tc>
          <w:tcPr>
            <w:tcW w:w="1181" w:type="dxa"/>
            <w:tcBorders>
              <w:top w:val="single" w:sz="8" w:space="0" w:color="000000" w:themeColor="text1"/>
              <w:bottom w:val="nil"/>
            </w:tcBorders>
            <w:vAlign w:val="center"/>
          </w:tcPr>
          <w:p w:rsidR="0029765F" w:rsidRDefault="0029765F" w:rsidP="0029765F">
            <w:pPr>
              <w:jc w:val="center"/>
              <w:cnfStyle w:val="000000000000"/>
            </w:pPr>
            <w:r>
              <w:t>0.591</w:t>
            </w:r>
          </w:p>
        </w:tc>
        <w:tc>
          <w:tcPr>
            <w:tcW w:w="1181" w:type="dxa"/>
            <w:tcBorders>
              <w:top w:val="single" w:sz="8" w:space="0" w:color="000000" w:themeColor="text1"/>
              <w:bottom w:val="nil"/>
            </w:tcBorders>
            <w:vAlign w:val="center"/>
          </w:tcPr>
          <w:p w:rsidR="0029765F" w:rsidRDefault="0029765F" w:rsidP="0029765F">
            <w:pPr>
              <w:jc w:val="center"/>
              <w:cnfStyle w:val="000000000000"/>
            </w:pPr>
            <w:r>
              <w:t>0.455</w:t>
            </w:r>
          </w:p>
        </w:tc>
        <w:tc>
          <w:tcPr>
            <w:tcW w:w="1182" w:type="dxa"/>
            <w:tcBorders>
              <w:top w:val="single" w:sz="8" w:space="0" w:color="000000" w:themeColor="text1"/>
              <w:bottom w:val="nil"/>
            </w:tcBorders>
            <w:vAlign w:val="center"/>
          </w:tcPr>
          <w:p w:rsidR="0029765F" w:rsidRPr="009D02EF" w:rsidRDefault="0029765F" w:rsidP="0029765F">
            <w:pPr>
              <w:jc w:val="center"/>
              <w:cnfStyle w:val="000000000000"/>
              <w:rPr>
                <w:rFonts w:eastAsiaTheme="minorEastAsia"/>
              </w:rPr>
            </w:pPr>
            <w:r>
              <w:rPr>
                <w:rFonts w:eastAsiaTheme="minorEastAsia"/>
              </w:rPr>
              <w:t>0.591</w:t>
            </w:r>
          </w:p>
        </w:tc>
        <w:tc>
          <w:tcPr>
            <w:tcW w:w="1182" w:type="dxa"/>
            <w:tcBorders>
              <w:top w:val="single" w:sz="8" w:space="0" w:color="000000" w:themeColor="text1"/>
              <w:bottom w:val="nil"/>
            </w:tcBorders>
            <w:vAlign w:val="center"/>
          </w:tcPr>
          <w:p w:rsidR="0029765F" w:rsidRDefault="0029765F" w:rsidP="0029765F">
            <w:pPr>
              <w:jc w:val="center"/>
              <w:cnfStyle w:val="000000000000"/>
            </w:pPr>
            <w:r>
              <w:t>1.000</w:t>
            </w:r>
          </w:p>
        </w:tc>
      </w:tr>
      <w:tr w:rsidR="0029765F" w:rsidTr="00C83244">
        <w:trPr>
          <w:jc w:val="center"/>
        </w:trPr>
        <w:tc>
          <w:tcPr>
            <w:cnfStyle w:val="001000000000"/>
            <w:tcW w:w="1025" w:type="dxa"/>
            <w:tcBorders>
              <w:top w:val="nil"/>
              <w:bottom w:val="nil"/>
              <w:right w:val="single" w:sz="4" w:space="0" w:color="auto"/>
            </w:tcBorders>
            <w:vAlign w:val="center"/>
          </w:tcPr>
          <w:p w:rsidR="0029765F" w:rsidRDefault="0029765F" w:rsidP="0029765F">
            <w:pPr>
              <w:jc w:val="center"/>
            </w:pPr>
            <m:oMathPara>
              <m:oMath>
                <m:r>
                  <m:rPr>
                    <m:sty m:val="bi"/>
                  </m:rPr>
                  <w:rPr>
                    <w:rFonts w:ascii="Cambria Math" w:hAnsi="Cambria Math"/>
                  </w:rPr>
                  <m:t>b</m:t>
                </m:r>
              </m:oMath>
            </m:oMathPara>
          </w:p>
        </w:tc>
        <w:tc>
          <w:tcPr>
            <w:tcW w:w="1181" w:type="dxa"/>
            <w:tcBorders>
              <w:top w:val="nil"/>
              <w:left w:val="single" w:sz="4" w:space="0" w:color="auto"/>
              <w:bottom w:val="nil"/>
            </w:tcBorders>
            <w:shd w:val="clear" w:color="auto" w:fill="auto"/>
            <w:vAlign w:val="center"/>
          </w:tcPr>
          <w:p w:rsidR="0029765F" w:rsidRDefault="0029765F" w:rsidP="0029765F">
            <w:pPr>
              <w:jc w:val="center"/>
              <w:cnfStyle w:val="000000000000"/>
            </w:pPr>
            <w:r>
              <w:t>0.591</w:t>
            </w:r>
          </w:p>
        </w:tc>
        <w:tc>
          <w:tcPr>
            <w:tcW w:w="1181" w:type="dxa"/>
            <w:tcBorders>
              <w:top w:val="nil"/>
              <w:bottom w:val="nil"/>
            </w:tcBorders>
            <w:shd w:val="clear" w:color="auto" w:fill="auto"/>
            <w:vAlign w:val="center"/>
          </w:tcPr>
          <w:p w:rsidR="0029765F" w:rsidRDefault="0029765F" w:rsidP="0029765F">
            <w:pPr>
              <w:jc w:val="center"/>
              <w:cnfStyle w:val="000000000000"/>
            </w:pPr>
            <w:r>
              <w:t>1.000</w:t>
            </w:r>
          </w:p>
        </w:tc>
        <w:tc>
          <w:tcPr>
            <w:tcW w:w="1181" w:type="dxa"/>
            <w:tcBorders>
              <w:top w:val="nil"/>
              <w:bottom w:val="nil"/>
            </w:tcBorders>
            <w:vAlign w:val="center"/>
          </w:tcPr>
          <w:p w:rsidR="0029765F" w:rsidRDefault="0029765F" w:rsidP="0029765F">
            <w:pPr>
              <w:jc w:val="center"/>
              <w:cnfStyle w:val="000000000000"/>
            </w:pPr>
            <w:r>
              <w:t>0.761</w:t>
            </w:r>
          </w:p>
        </w:tc>
        <w:tc>
          <w:tcPr>
            <w:tcW w:w="1182" w:type="dxa"/>
            <w:tcBorders>
              <w:top w:val="nil"/>
              <w:bottom w:val="nil"/>
            </w:tcBorders>
            <w:vAlign w:val="center"/>
          </w:tcPr>
          <w:p w:rsidR="0029765F" w:rsidRPr="00823CA1" w:rsidRDefault="0029765F" w:rsidP="0029765F">
            <w:pPr>
              <w:jc w:val="center"/>
              <w:cnfStyle w:val="000000000000"/>
              <w:rPr>
                <w:rFonts w:eastAsiaTheme="minorEastAsia"/>
              </w:rPr>
            </w:pPr>
            <w:r>
              <w:t>1.000</w:t>
            </w:r>
          </w:p>
        </w:tc>
        <w:tc>
          <w:tcPr>
            <w:tcW w:w="1182" w:type="dxa"/>
            <w:tcBorders>
              <w:top w:val="nil"/>
              <w:bottom w:val="nil"/>
            </w:tcBorders>
            <w:vAlign w:val="center"/>
          </w:tcPr>
          <w:p w:rsidR="0029765F" w:rsidRDefault="0029765F" w:rsidP="0029765F">
            <w:pPr>
              <w:jc w:val="center"/>
              <w:cnfStyle w:val="000000000000"/>
            </w:pPr>
            <w:r>
              <w:rPr>
                <w:rFonts w:eastAsiaTheme="minorEastAsia"/>
              </w:rPr>
              <w:t>0.591</w:t>
            </w:r>
          </w:p>
        </w:tc>
      </w:tr>
      <w:tr w:rsidR="0029765F" w:rsidTr="00C83244">
        <w:trPr>
          <w:jc w:val="center"/>
        </w:trPr>
        <w:tc>
          <w:tcPr>
            <w:cnfStyle w:val="001000000000"/>
            <w:tcW w:w="1025" w:type="dxa"/>
            <w:tcBorders>
              <w:top w:val="nil"/>
              <w:bottom w:val="nil"/>
              <w:right w:val="single" w:sz="4" w:space="0" w:color="auto"/>
            </w:tcBorders>
            <w:vAlign w:val="center"/>
          </w:tcPr>
          <w:p w:rsidR="0029765F" w:rsidRDefault="0029765F" w:rsidP="0029765F">
            <w:pPr>
              <w:jc w:val="center"/>
            </w:pPr>
            <m:oMathPara>
              <m:oMath>
                <m:r>
                  <m:rPr>
                    <m:sty m:val="bi"/>
                  </m:rPr>
                  <w:rPr>
                    <w:rFonts w:ascii="Cambria Math" w:hAnsi="Cambria Math"/>
                  </w:rPr>
                  <m:t>c</m:t>
                </m:r>
              </m:oMath>
            </m:oMathPara>
          </w:p>
        </w:tc>
        <w:tc>
          <w:tcPr>
            <w:tcW w:w="1181" w:type="dxa"/>
            <w:tcBorders>
              <w:top w:val="nil"/>
              <w:left w:val="single" w:sz="4" w:space="0" w:color="auto"/>
              <w:bottom w:val="nil"/>
            </w:tcBorders>
            <w:shd w:val="clear" w:color="auto" w:fill="auto"/>
            <w:vAlign w:val="center"/>
          </w:tcPr>
          <w:p w:rsidR="0029765F" w:rsidRDefault="0029765F" w:rsidP="0029765F">
            <w:pPr>
              <w:jc w:val="center"/>
              <w:cnfStyle w:val="000000000000"/>
            </w:pPr>
            <w:r>
              <w:t>0.455</w:t>
            </w:r>
          </w:p>
        </w:tc>
        <w:tc>
          <w:tcPr>
            <w:tcW w:w="1181" w:type="dxa"/>
            <w:tcBorders>
              <w:top w:val="nil"/>
              <w:bottom w:val="nil"/>
            </w:tcBorders>
            <w:shd w:val="clear" w:color="auto" w:fill="auto"/>
            <w:vAlign w:val="center"/>
          </w:tcPr>
          <w:p w:rsidR="0029765F" w:rsidRDefault="0029765F" w:rsidP="0029765F">
            <w:pPr>
              <w:jc w:val="center"/>
              <w:cnfStyle w:val="000000000000"/>
            </w:pPr>
            <w:r>
              <w:t>0.761</w:t>
            </w:r>
          </w:p>
        </w:tc>
        <w:tc>
          <w:tcPr>
            <w:tcW w:w="1181" w:type="dxa"/>
            <w:tcBorders>
              <w:top w:val="nil"/>
              <w:bottom w:val="nil"/>
            </w:tcBorders>
            <w:shd w:val="clear" w:color="auto" w:fill="auto"/>
            <w:vAlign w:val="center"/>
          </w:tcPr>
          <w:p w:rsidR="0029765F" w:rsidRDefault="0029765F" w:rsidP="0029765F">
            <w:pPr>
              <w:jc w:val="center"/>
              <w:cnfStyle w:val="000000000000"/>
            </w:pPr>
            <w:r>
              <w:t>1.000</w:t>
            </w:r>
          </w:p>
        </w:tc>
        <w:tc>
          <w:tcPr>
            <w:tcW w:w="1182" w:type="dxa"/>
            <w:tcBorders>
              <w:top w:val="nil"/>
              <w:bottom w:val="nil"/>
            </w:tcBorders>
            <w:vAlign w:val="center"/>
          </w:tcPr>
          <w:p w:rsidR="0029765F" w:rsidRDefault="0029765F" w:rsidP="0029765F">
            <w:pPr>
              <w:jc w:val="center"/>
              <w:cnfStyle w:val="000000000000"/>
            </w:pPr>
            <w:r>
              <w:t>0.761</w:t>
            </w:r>
          </w:p>
        </w:tc>
        <w:tc>
          <w:tcPr>
            <w:tcW w:w="1182" w:type="dxa"/>
            <w:tcBorders>
              <w:top w:val="nil"/>
              <w:bottom w:val="nil"/>
            </w:tcBorders>
            <w:vAlign w:val="center"/>
          </w:tcPr>
          <w:p w:rsidR="0029765F" w:rsidRPr="00823CA1" w:rsidRDefault="0029765F" w:rsidP="0029765F">
            <w:pPr>
              <w:jc w:val="center"/>
              <w:cnfStyle w:val="000000000000"/>
              <w:rPr>
                <w:rFonts w:eastAsiaTheme="minorEastAsia"/>
              </w:rPr>
            </w:pPr>
            <w:r>
              <w:t>0.455</w:t>
            </w:r>
          </w:p>
        </w:tc>
      </w:tr>
      <w:tr w:rsidR="0029765F" w:rsidTr="00C83244">
        <w:trPr>
          <w:jc w:val="center"/>
        </w:trPr>
        <w:tc>
          <w:tcPr>
            <w:cnfStyle w:val="001000000000"/>
            <w:tcW w:w="1025" w:type="dxa"/>
            <w:tcBorders>
              <w:top w:val="nil"/>
              <w:bottom w:val="nil"/>
              <w:right w:val="single" w:sz="4" w:space="0" w:color="auto"/>
            </w:tcBorders>
            <w:vAlign w:val="center"/>
          </w:tcPr>
          <w:p w:rsidR="0029765F" w:rsidRDefault="0029765F" w:rsidP="0029765F">
            <w:pPr>
              <w:jc w:val="center"/>
            </w:pPr>
            <m:oMathPara>
              <m:oMath>
                <m:r>
                  <m:rPr>
                    <m:sty m:val="bi"/>
                  </m:rPr>
                  <w:rPr>
                    <w:rFonts w:ascii="Cambria Math" w:hAnsi="Cambria Math"/>
                  </w:rPr>
                  <m:t>d</m:t>
                </m:r>
              </m:oMath>
            </m:oMathPara>
          </w:p>
        </w:tc>
        <w:tc>
          <w:tcPr>
            <w:tcW w:w="1181" w:type="dxa"/>
            <w:tcBorders>
              <w:top w:val="nil"/>
              <w:left w:val="single" w:sz="4" w:space="0" w:color="auto"/>
              <w:bottom w:val="nil"/>
            </w:tcBorders>
            <w:shd w:val="clear" w:color="auto" w:fill="auto"/>
            <w:vAlign w:val="center"/>
          </w:tcPr>
          <w:p w:rsidR="0029765F" w:rsidRDefault="0029765F" w:rsidP="0029765F">
            <w:pPr>
              <w:jc w:val="center"/>
              <w:cnfStyle w:val="000000000000"/>
            </w:pPr>
            <w:r>
              <w:t>0.591</w:t>
            </w:r>
          </w:p>
        </w:tc>
        <w:tc>
          <w:tcPr>
            <w:tcW w:w="1181" w:type="dxa"/>
            <w:tcBorders>
              <w:top w:val="nil"/>
              <w:bottom w:val="nil"/>
            </w:tcBorders>
            <w:shd w:val="clear" w:color="auto" w:fill="auto"/>
            <w:vAlign w:val="center"/>
          </w:tcPr>
          <w:p w:rsidR="0029765F" w:rsidRDefault="0029765F" w:rsidP="0029765F">
            <w:pPr>
              <w:jc w:val="center"/>
              <w:cnfStyle w:val="000000000000"/>
            </w:pPr>
            <w:r>
              <w:t>1.000</w:t>
            </w:r>
          </w:p>
        </w:tc>
        <w:tc>
          <w:tcPr>
            <w:tcW w:w="1181" w:type="dxa"/>
            <w:tcBorders>
              <w:top w:val="nil"/>
              <w:bottom w:val="nil"/>
            </w:tcBorders>
            <w:shd w:val="clear" w:color="auto" w:fill="auto"/>
            <w:vAlign w:val="center"/>
          </w:tcPr>
          <w:p w:rsidR="0029765F" w:rsidRDefault="0029765F" w:rsidP="0029765F">
            <w:pPr>
              <w:jc w:val="center"/>
              <w:cnfStyle w:val="000000000000"/>
            </w:pPr>
            <w:r>
              <w:t>0.761</w:t>
            </w:r>
          </w:p>
        </w:tc>
        <w:tc>
          <w:tcPr>
            <w:tcW w:w="1182" w:type="dxa"/>
            <w:tcBorders>
              <w:top w:val="nil"/>
              <w:bottom w:val="nil"/>
            </w:tcBorders>
            <w:shd w:val="clear" w:color="auto" w:fill="auto"/>
            <w:vAlign w:val="center"/>
          </w:tcPr>
          <w:p w:rsidR="0029765F" w:rsidRDefault="0029765F" w:rsidP="0029765F">
            <w:pPr>
              <w:jc w:val="center"/>
              <w:cnfStyle w:val="000000000000"/>
            </w:pPr>
            <w:r>
              <w:t>1.000</w:t>
            </w:r>
          </w:p>
        </w:tc>
        <w:tc>
          <w:tcPr>
            <w:tcW w:w="1182" w:type="dxa"/>
            <w:tcBorders>
              <w:top w:val="nil"/>
              <w:bottom w:val="nil"/>
            </w:tcBorders>
            <w:vAlign w:val="center"/>
          </w:tcPr>
          <w:p w:rsidR="0029765F" w:rsidRDefault="0029765F" w:rsidP="0029765F">
            <w:pPr>
              <w:jc w:val="center"/>
              <w:cnfStyle w:val="000000000000"/>
            </w:pPr>
            <w:r>
              <w:rPr>
                <w:rFonts w:eastAsiaTheme="minorEastAsia"/>
              </w:rPr>
              <w:t>0.591</w:t>
            </w:r>
          </w:p>
        </w:tc>
      </w:tr>
      <w:tr w:rsidR="0029765F" w:rsidTr="00C83244">
        <w:trPr>
          <w:jc w:val="center"/>
        </w:trPr>
        <w:tc>
          <w:tcPr>
            <w:cnfStyle w:val="001000000000"/>
            <w:tcW w:w="1025" w:type="dxa"/>
            <w:tcBorders>
              <w:top w:val="nil"/>
              <w:bottom w:val="single" w:sz="8" w:space="0" w:color="000000" w:themeColor="text1"/>
              <w:right w:val="single" w:sz="4" w:space="0" w:color="auto"/>
            </w:tcBorders>
            <w:vAlign w:val="center"/>
          </w:tcPr>
          <w:p w:rsidR="0029765F" w:rsidRDefault="0029765F" w:rsidP="0029765F">
            <w:pPr>
              <w:jc w:val="center"/>
            </w:pPr>
            <m:oMathPara>
              <m:oMath>
                <m:r>
                  <m:rPr>
                    <m:sty m:val="bi"/>
                  </m:rPr>
                  <w:rPr>
                    <w:rFonts w:ascii="Cambria Math" w:hAnsi="Cambria Math"/>
                  </w:rPr>
                  <m:t>e</m:t>
                </m:r>
              </m:oMath>
            </m:oMathPara>
          </w:p>
        </w:tc>
        <w:tc>
          <w:tcPr>
            <w:tcW w:w="1181" w:type="dxa"/>
            <w:tcBorders>
              <w:top w:val="nil"/>
              <w:left w:val="single" w:sz="4" w:space="0" w:color="auto"/>
              <w:bottom w:val="single" w:sz="8" w:space="0" w:color="000000" w:themeColor="text1"/>
            </w:tcBorders>
            <w:shd w:val="clear" w:color="auto" w:fill="auto"/>
            <w:vAlign w:val="center"/>
          </w:tcPr>
          <w:p w:rsidR="0029765F" w:rsidRDefault="0029765F" w:rsidP="0029765F">
            <w:pPr>
              <w:jc w:val="center"/>
              <w:cnfStyle w:val="000000000000"/>
            </w:pPr>
            <w:r>
              <w:t>1.000</w:t>
            </w:r>
          </w:p>
        </w:tc>
        <w:tc>
          <w:tcPr>
            <w:tcW w:w="1181" w:type="dxa"/>
            <w:tcBorders>
              <w:top w:val="nil"/>
              <w:bottom w:val="single" w:sz="8" w:space="0" w:color="000000" w:themeColor="text1"/>
            </w:tcBorders>
            <w:shd w:val="clear" w:color="auto" w:fill="auto"/>
            <w:vAlign w:val="center"/>
          </w:tcPr>
          <w:p w:rsidR="0029765F" w:rsidRDefault="0029765F" w:rsidP="0029765F">
            <w:pPr>
              <w:jc w:val="center"/>
              <w:cnfStyle w:val="000000000000"/>
            </w:pPr>
            <w:r>
              <w:t>0.591</w:t>
            </w:r>
          </w:p>
        </w:tc>
        <w:tc>
          <w:tcPr>
            <w:tcW w:w="1181" w:type="dxa"/>
            <w:tcBorders>
              <w:top w:val="nil"/>
              <w:bottom w:val="single" w:sz="8" w:space="0" w:color="000000" w:themeColor="text1"/>
            </w:tcBorders>
            <w:shd w:val="clear" w:color="auto" w:fill="auto"/>
            <w:vAlign w:val="center"/>
          </w:tcPr>
          <w:p w:rsidR="0029765F" w:rsidRDefault="0029765F" w:rsidP="0029765F">
            <w:pPr>
              <w:jc w:val="center"/>
              <w:cnfStyle w:val="000000000000"/>
            </w:pPr>
            <w:r>
              <w:t>0.455</w:t>
            </w:r>
          </w:p>
        </w:tc>
        <w:tc>
          <w:tcPr>
            <w:tcW w:w="1182" w:type="dxa"/>
            <w:tcBorders>
              <w:top w:val="nil"/>
              <w:bottom w:val="single" w:sz="8" w:space="0" w:color="000000" w:themeColor="text1"/>
            </w:tcBorders>
            <w:shd w:val="clear" w:color="auto" w:fill="auto"/>
            <w:vAlign w:val="center"/>
          </w:tcPr>
          <w:p w:rsidR="0029765F" w:rsidRDefault="0029765F" w:rsidP="0029765F">
            <w:pPr>
              <w:jc w:val="center"/>
              <w:cnfStyle w:val="000000000000"/>
            </w:pPr>
            <w:r>
              <w:t>0.591</w:t>
            </w:r>
          </w:p>
        </w:tc>
        <w:tc>
          <w:tcPr>
            <w:tcW w:w="1182" w:type="dxa"/>
            <w:tcBorders>
              <w:top w:val="nil"/>
              <w:bottom w:val="single" w:sz="8" w:space="0" w:color="000000" w:themeColor="text1"/>
            </w:tcBorders>
            <w:shd w:val="clear" w:color="auto" w:fill="auto"/>
            <w:vAlign w:val="center"/>
          </w:tcPr>
          <w:p w:rsidR="0029765F" w:rsidRDefault="0029765F" w:rsidP="0029765F">
            <w:pPr>
              <w:jc w:val="center"/>
              <w:cnfStyle w:val="000000000000"/>
            </w:pPr>
            <w:r>
              <w:t>1.000</w:t>
            </w:r>
          </w:p>
        </w:tc>
      </w:tr>
    </w:tbl>
    <w:p w:rsidR="0029765F" w:rsidRDefault="0029765F">
      <w:pPr>
        <w:rPr>
          <w:rFonts w:eastAsiaTheme="minorEastAsia"/>
        </w:rPr>
      </w:pPr>
    </w:p>
    <w:p w:rsidR="00325A6D" w:rsidRDefault="00222D65" w:rsidP="00B85040">
      <w:pPr>
        <w:jc w:val="both"/>
        <w:rPr>
          <w:rFonts w:eastAsiaTheme="minorEastAsia"/>
        </w:rPr>
      </w:pPr>
      <w:fldSimple w:instr=" REF _Ref258511009 \h  \* MERGEFORMAT ">
        <w:r w:rsidR="007C7018">
          <w:t xml:space="preserve">Table </w:t>
        </w:r>
        <w:r w:rsidR="007C7018">
          <w:rPr>
            <w:noProof/>
          </w:rPr>
          <w:t>6</w:t>
        </w:r>
      </w:fldSimple>
      <w:r w:rsidR="00325A6D">
        <w:rPr>
          <w:rFonts w:eastAsiaTheme="minorEastAsia"/>
        </w:rPr>
        <w:t xml:space="preserve"> above shows which actors are equivalent – those with a value in the matrix of 1.000 – along with the similarity of actors that are not equivalent.  For example, no actors are equivalent to  </w:t>
      </w:r>
      <m:oMath>
        <m:r>
          <w:rPr>
            <w:rFonts w:ascii="Cambria Math" w:eastAsiaTheme="minorEastAsia" w:hAnsi="Cambria Math"/>
          </w:rPr>
          <m:t>c</m:t>
        </m:r>
      </m:oMath>
      <w:r w:rsidR="00325A6D">
        <w:rPr>
          <w:rFonts w:eastAsiaTheme="minorEastAsia"/>
        </w:rPr>
        <w:t xml:space="preserve">, but the orbit </w:t>
      </w:r>
      <m:oMath>
        <m:d>
          <m:dPr>
            <m:begChr m:val="{"/>
            <m:endChr m:val="}"/>
            <m:ctrlPr>
              <w:rPr>
                <w:rFonts w:ascii="Cambria Math" w:eastAsiaTheme="minorEastAsia" w:hAnsi="Cambria Math"/>
                <w:i/>
              </w:rPr>
            </m:ctrlPr>
          </m:dPr>
          <m:e>
            <m:r>
              <w:rPr>
                <w:rFonts w:ascii="Cambria Math" w:eastAsiaTheme="minorEastAsia" w:hAnsi="Cambria Math"/>
              </w:rPr>
              <m:t>b, d</m:t>
            </m:r>
          </m:e>
        </m:d>
      </m:oMath>
      <w:r w:rsidR="00325A6D">
        <w:rPr>
          <w:rFonts w:eastAsiaTheme="minorEastAsia"/>
        </w:rPr>
        <w:t xml:space="preserve"> is more similar to </w:t>
      </w:r>
      <m:oMath>
        <m:r>
          <w:rPr>
            <w:rFonts w:ascii="Cambria Math" w:eastAsiaTheme="minorEastAsia" w:hAnsi="Cambria Math"/>
          </w:rPr>
          <m:t>c</m:t>
        </m:r>
      </m:oMath>
      <w:r w:rsidR="00325A6D">
        <w:rPr>
          <w:rFonts w:eastAsiaTheme="minorEastAsia"/>
        </w:rPr>
        <w:t xml:space="preserve"> than the orbit </w:t>
      </w:r>
      <m:oMath>
        <m:d>
          <m:dPr>
            <m:begChr m:val="{"/>
            <m:endChr m:val="}"/>
            <m:ctrlPr>
              <w:rPr>
                <w:rFonts w:ascii="Cambria Math" w:eastAsiaTheme="minorEastAsia" w:hAnsi="Cambria Math"/>
                <w:i/>
              </w:rPr>
            </m:ctrlPr>
          </m:dPr>
          <m:e>
            <m:r>
              <w:rPr>
                <w:rFonts w:ascii="Cambria Math" w:eastAsiaTheme="minorEastAsia" w:hAnsi="Cambria Math"/>
              </w:rPr>
              <m:t>a, e</m:t>
            </m:r>
          </m:e>
        </m:d>
      </m:oMath>
      <w:r w:rsidR="00325A6D">
        <w:rPr>
          <w:rFonts w:eastAsiaTheme="minorEastAsia"/>
        </w:rPr>
        <w:t xml:space="preserve">.  This was also suggested by the difference in the vectors and their magnitudes in </w:t>
      </w:r>
      <w:fldSimple w:instr=" REF _Ref258501862 \h  \* MERGEFORMAT ">
        <w:r w:rsidR="007C7018">
          <w:t xml:space="preserve">Table </w:t>
        </w:r>
        <w:r w:rsidR="007C7018">
          <w:rPr>
            <w:noProof/>
          </w:rPr>
          <w:t>5</w:t>
        </w:r>
      </w:fldSimple>
      <w:r w:rsidR="00325A6D">
        <w:rPr>
          <w:rFonts w:eastAsiaTheme="minorEastAsia"/>
        </w:rPr>
        <w:t>.  Here a value is given to that idea.</w:t>
      </w:r>
    </w:p>
    <w:p w:rsidR="00940902" w:rsidRPr="00B45645" w:rsidRDefault="00940902" w:rsidP="00B85040">
      <w:pPr>
        <w:pStyle w:val="Heading3"/>
        <w:jc w:val="both"/>
      </w:pPr>
      <w:bookmarkStart w:id="82" w:name="_Toc259019118"/>
      <w:r>
        <w:lastRenderedPageBreak/>
        <w:t>Complexity</w:t>
      </w:r>
      <w:bookmarkEnd w:id="82"/>
    </w:p>
    <w:p w:rsidR="00F12DB3" w:rsidRDefault="00325A6D" w:rsidP="00B85040">
      <w:pPr>
        <w:jc w:val="both"/>
        <w:rPr>
          <w:rFonts w:eastAsiaTheme="minorEastAsia"/>
        </w:rPr>
      </w:pPr>
      <w:r>
        <w:rPr>
          <w:rFonts w:eastAsiaTheme="minorEastAsia"/>
        </w:rPr>
        <w:t>The worst case complexity of this algorithm occurs when</w:t>
      </w:r>
      <w:r w:rsidR="00F12DB3">
        <w:rPr>
          <w:rFonts w:eastAsiaTheme="minorEastAsia"/>
        </w:rPr>
        <w:t xml:space="preserve"> the maximum order of the neighbourhood encompasses every other node, for every node in the graph.  Therefore, approximately </w:t>
      </w:r>
      <m:oMath>
        <m:r>
          <w:rPr>
            <w:rFonts w:ascii="Cambria Math" w:eastAsiaTheme="minorEastAsia" w:hAnsi="Cambria Math"/>
          </w:rPr>
          <m:t>n</m:t>
        </m:r>
      </m:oMath>
      <w:r w:rsidR="00F12DB3">
        <w:rPr>
          <w:rFonts w:eastAsiaTheme="minorEastAsia"/>
        </w:rPr>
        <w:t xml:space="preserve"> degrees and betweennesses have to be calculated per node, or </w:t>
      </w:r>
      <m:oMath>
        <m:r>
          <w:rPr>
            <w:rFonts w:ascii="Cambria Math" w:eastAsiaTheme="minorEastAsia" w:hAnsi="Cambria Math"/>
          </w:rPr>
          <m:t>n</m:t>
        </m:r>
      </m:oMath>
      <w:r w:rsidR="00F12DB3">
        <w:rPr>
          <w:rFonts w:eastAsiaTheme="minorEastAsia"/>
        </w:rPr>
        <w:t xml:space="preserve"> times.  This means the algorithm has a quadratic worst case </w:t>
      </w:r>
      <w:r w:rsidR="00805C15">
        <w:rPr>
          <w:rFonts w:eastAsiaTheme="minorEastAsia"/>
        </w:rPr>
        <w:t xml:space="preserve">time </w:t>
      </w:r>
      <w:r w:rsidR="00F12DB3">
        <w:rPr>
          <w:rFonts w:eastAsiaTheme="minorEastAsia"/>
        </w:rPr>
        <w:t xml:space="preserve">complexity,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sidR="00805C15">
        <w:rPr>
          <w:rFonts w:eastAsiaTheme="minorEastAsia"/>
        </w:rPr>
        <w:t xml:space="preserve">, or, in big O notation,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r w:rsidR="00805C15">
        <w:rPr>
          <w:rFonts w:eastAsiaTheme="minorEastAsia"/>
        </w:rPr>
        <w:t>.</w:t>
      </w:r>
    </w:p>
    <w:p w:rsidR="004722BE" w:rsidRPr="002951BA" w:rsidRDefault="004722BE" w:rsidP="00770445">
      <w:pPr>
        <w:jc w:val="both"/>
      </w:pPr>
      <w:r>
        <w:br w:type="page"/>
      </w:r>
    </w:p>
    <w:p w:rsidR="006328C7" w:rsidRDefault="006328C7" w:rsidP="00794108">
      <w:pPr>
        <w:pStyle w:val="Heading1"/>
        <w:jc w:val="both"/>
      </w:pPr>
      <w:bookmarkStart w:id="83" w:name="_Toc259019119"/>
      <w:r>
        <w:lastRenderedPageBreak/>
        <w:t>New Algorithm</w:t>
      </w:r>
      <w:bookmarkEnd w:id="83"/>
    </w:p>
    <w:p w:rsidR="006328C7" w:rsidRDefault="006328C7" w:rsidP="00794108">
      <w:pPr>
        <w:jc w:val="both"/>
      </w:pPr>
      <w:r>
        <w:t xml:space="preserve">The proposed statistics-based algorithm utilises </w:t>
      </w:r>
      <m:oMath>
        <m:r>
          <w:rPr>
            <w:rFonts w:ascii="Cambria Math" w:hAnsi="Cambria Math"/>
          </w:rPr>
          <m:t>k</m:t>
        </m:r>
      </m:oMath>
      <w:r w:rsidRPr="00940D40">
        <w:rPr>
          <w:i/>
        </w:rPr>
        <w:t>-means clustering</w:t>
      </w:r>
      <w:r>
        <w:t xml:space="preserve">.  Given </w:t>
      </w:r>
      <m:oMath>
        <m:r>
          <w:rPr>
            <w:rFonts w:ascii="Cambria Math" w:hAnsi="Cambria Math"/>
          </w:rPr>
          <m:t>k</m:t>
        </m:r>
      </m:oMath>
      <w:r>
        <w:rPr>
          <w:rFonts w:eastAsiaTheme="minorEastAsia"/>
        </w:rPr>
        <w:t xml:space="preserve"> </w:t>
      </w:r>
      <w:r>
        <w:t>clusters, this analysis will partition the elements into the clusters with the closest mean.</w:t>
      </w:r>
    </w:p>
    <w:p w:rsidR="006328C7" w:rsidRDefault="006328C7" w:rsidP="00794108">
      <w:pPr>
        <w:pStyle w:val="Heading2"/>
        <w:jc w:val="both"/>
        <w:rPr>
          <w:rFonts w:eastAsiaTheme="minorEastAsia"/>
        </w:rPr>
      </w:pPr>
      <m:oMath>
        <w:bookmarkStart w:id="84" w:name="_Ref258603407"/>
        <w:bookmarkStart w:id="85" w:name="_Toc259019120"/>
        <m:r>
          <m:rPr>
            <m:sty m:val="bi"/>
          </m:rPr>
          <w:rPr>
            <w:rFonts w:ascii="Cambria Math" w:hAnsi="Cambria Math"/>
          </w:rPr>
          <m:t>k</m:t>
        </m:r>
      </m:oMath>
      <w:r>
        <w:rPr>
          <w:rFonts w:eastAsiaTheme="minorEastAsia"/>
        </w:rPr>
        <w:t>-Means Clustering Description</w:t>
      </w:r>
      <w:bookmarkEnd w:id="84"/>
      <w:bookmarkEnd w:id="85"/>
    </w:p>
    <w:p w:rsidR="006328C7" w:rsidRDefault="006328C7" w:rsidP="00794108">
      <w:pPr>
        <w:jc w:val="both"/>
        <w:rPr>
          <w:rFonts w:eastAsiaTheme="minorEastAsia"/>
        </w:rPr>
      </w:pPr>
      <w:r>
        <w:t xml:space="preserve">The following definition of </w:t>
      </w:r>
      <m:oMath>
        <m:r>
          <w:rPr>
            <w:rFonts w:ascii="Cambria Math" w:hAnsi="Cambria Math"/>
          </w:rPr>
          <m:t>k</m:t>
        </m:r>
      </m:oMath>
      <w:r>
        <w:rPr>
          <w:rFonts w:eastAsiaTheme="minorEastAsia"/>
        </w:rPr>
        <w:t xml:space="preserve">-means clustering was adapted from lecture notes written by Shapiro </w:t>
      </w:r>
      <w:sdt>
        <w:sdtPr>
          <w:rPr>
            <w:rFonts w:eastAsiaTheme="minorEastAsia"/>
          </w:rPr>
          <w:id w:val="14894134"/>
          <w:citation/>
        </w:sdtPr>
        <w:sdtContent>
          <w:r w:rsidR="00222D65">
            <w:rPr>
              <w:rFonts w:eastAsiaTheme="minorEastAsia"/>
            </w:rPr>
            <w:fldChar w:fldCharType="begin"/>
          </w:r>
          <w:r w:rsidR="00F80604">
            <w:rPr>
              <w:rFonts w:eastAsiaTheme="minorEastAsia"/>
            </w:rPr>
            <w:instrText xml:space="preserve"> CITATION Sha09 \n  \t  \l 2057  </w:instrText>
          </w:r>
          <w:r w:rsidR="00222D65">
            <w:rPr>
              <w:rFonts w:eastAsiaTheme="minorEastAsia"/>
            </w:rPr>
            <w:fldChar w:fldCharType="separate"/>
          </w:r>
          <w:r w:rsidR="00F80604" w:rsidRPr="00F80604">
            <w:rPr>
              <w:rFonts w:eastAsiaTheme="minorEastAsia"/>
              <w:noProof/>
            </w:rPr>
            <w:t>(2009)</w:t>
          </w:r>
          <w:r w:rsidR="00222D65">
            <w:rPr>
              <w:rFonts w:eastAsiaTheme="minorEastAsia"/>
            </w:rPr>
            <w:fldChar w:fldCharType="end"/>
          </w:r>
        </w:sdtContent>
      </w:sdt>
      <w:r>
        <w:rPr>
          <w:rFonts w:eastAsiaTheme="minorEastAsia"/>
        </w:rPr>
        <w:t xml:space="preserve"> although first published by Lloyd in 1982 </w:t>
      </w:r>
      <w:r w:rsidR="00222D65">
        <w:rPr>
          <w:rFonts w:eastAsiaTheme="minorEastAsia"/>
        </w:rPr>
        <w:fldChar w:fldCharType="begin"/>
      </w:r>
      <w:r>
        <w:rPr>
          <w:rFonts w:eastAsiaTheme="minorEastAsia"/>
        </w:rPr>
        <w:instrText xml:space="preserve"> CITATION Llo82 \n  \y  \l 2057  </w:instrText>
      </w:r>
      <w:r w:rsidR="00222D65">
        <w:rPr>
          <w:rFonts w:eastAsiaTheme="minorEastAsia"/>
        </w:rPr>
        <w:fldChar w:fldCharType="separate"/>
      </w:r>
      <w:r w:rsidR="00B97735">
        <w:rPr>
          <w:rFonts w:eastAsiaTheme="minorEastAsia"/>
          <w:noProof/>
        </w:rPr>
        <w:t xml:space="preserve"> </w:t>
      </w:r>
      <w:r w:rsidR="00B97735" w:rsidRPr="00B97735">
        <w:rPr>
          <w:rFonts w:eastAsiaTheme="minorEastAsia"/>
          <w:noProof/>
        </w:rPr>
        <w:t>(Least Sqaures Quantization in PCM)</w:t>
      </w:r>
      <w:r w:rsidR="00222D65">
        <w:rPr>
          <w:rFonts w:eastAsiaTheme="minorEastAsia"/>
        </w:rPr>
        <w:fldChar w:fldCharType="end"/>
      </w:r>
      <w:r>
        <w:rPr>
          <w:rFonts w:eastAsiaTheme="minorEastAsia"/>
        </w:rPr>
        <w:t>.</w:t>
      </w:r>
    </w:p>
    <w:p w:rsidR="006328C7" w:rsidRDefault="006328C7" w:rsidP="00794108">
      <w:pPr>
        <w:jc w:val="both"/>
        <w:rPr>
          <w:rFonts w:eastAsiaTheme="minorEastAsia"/>
        </w:rPr>
      </w:pPr>
      <w:r>
        <w:t xml:space="preserve">Clusters in the sense have three key factors:  means, subsets, and the number of clusters.  The mean of the data in cluster </w:t>
      </w:r>
      <m:oMath>
        <m:r>
          <w:rPr>
            <w:rFonts w:ascii="Cambria Math" w:hAnsi="Cambria Math"/>
          </w:rPr>
          <m:t>i</m:t>
        </m:r>
      </m:oMath>
      <w:r>
        <w:rPr>
          <w:rFonts w:eastAsiaTheme="minorEastAsia"/>
        </w:rPr>
        <w:t xml:space="preserve"> is a vector of dimension </w:t>
      </w:r>
      <m:oMath>
        <m:r>
          <w:rPr>
            <w:rFonts w:ascii="Cambria Math" w:eastAsiaTheme="minorEastAsia" w:hAnsi="Cambria Math"/>
          </w:rPr>
          <m:t>D</m:t>
        </m:r>
      </m:oMath>
      <w:r>
        <w:rPr>
          <w:rFonts w:eastAsiaTheme="minorEastAsia"/>
        </w:rPr>
        <w:t xml:space="preserve">, and is denoted </w:t>
      </w:r>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represents the set of data in cluster </w:t>
      </w:r>
      <m:oMath>
        <m:r>
          <w:rPr>
            <w:rFonts w:ascii="Cambria Math" w:eastAsiaTheme="minorEastAsia" w:hAnsi="Cambria Math"/>
          </w:rPr>
          <m:t>i</m:t>
        </m:r>
      </m:oMath>
      <w:r>
        <w:rPr>
          <w:rFonts w:eastAsiaTheme="minorEastAsia"/>
        </w:rPr>
        <w:t xml:space="preserve">.  The subset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consists of all data points closest to the </w:t>
      </w:r>
      <m:oMath>
        <m:r>
          <w:rPr>
            <w:rFonts w:ascii="Cambria Math" w:eastAsiaTheme="minorEastAsia" w:hAnsi="Cambria Math"/>
          </w:rPr>
          <m:t>i</m:t>
        </m:r>
      </m:oMath>
      <w:r>
        <w:rPr>
          <w:rFonts w:eastAsiaTheme="minorEastAsia"/>
        </w:rPr>
        <w:t xml:space="preserve">the mean than any other mean.  </w:t>
      </w:r>
      <m:oMath>
        <m:r>
          <w:rPr>
            <w:rFonts w:ascii="Cambria Math" w:eastAsiaTheme="minorEastAsia" w:hAnsi="Cambria Math"/>
          </w:rPr>
          <m:t>k</m:t>
        </m:r>
      </m:oMath>
      <w:r>
        <w:rPr>
          <w:rFonts w:eastAsiaTheme="minorEastAsia"/>
        </w:rPr>
        <w:t xml:space="preserve"> refers to the number of clusters, and is selected in advance.</w:t>
      </w:r>
    </w:p>
    <w:p w:rsidR="006328C7" w:rsidRDefault="006328C7" w:rsidP="00794108">
      <w:pPr>
        <w:jc w:val="both"/>
        <w:rPr>
          <w:rFonts w:eastAsiaTheme="minorEastAsia"/>
        </w:rPr>
      </w:pPr>
      <w:r>
        <w:rPr>
          <w:rFonts w:eastAsiaTheme="minorEastAsia"/>
        </w:rPr>
        <w:t xml:space="preserve">The objective of </w:t>
      </w:r>
      <m:oMath>
        <m:r>
          <w:rPr>
            <w:rFonts w:ascii="Cambria Math" w:hAnsi="Cambria Math"/>
          </w:rPr>
          <m:t>k</m:t>
        </m:r>
      </m:oMath>
      <w:r>
        <w:rPr>
          <w:rFonts w:eastAsiaTheme="minorEastAsia"/>
        </w:rPr>
        <w:t xml:space="preserve">-means clustering is to find the clustering that minimises the </w:t>
      </w:r>
      <w:r w:rsidRPr="005449D7">
        <w:rPr>
          <w:rFonts w:eastAsiaTheme="minorEastAsia"/>
          <w:i/>
        </w:rPr>
        <w:t>quantisation error</w:t>
      </w:r>
      <w:r>
        <w:rPr>
          <w:rFonts w:eastAsiaTheme="minorEastAsia"/>
        </w:rPr>
        <w:t>,</w:t>
      </w:r>
    </w:p>
    <w:p w:rsidR="006328C7" w:rsidRPr="005449D7" w:rsidRDefault="00222D65" w:rsidP="00794108">
      <w:pPr>
        <w:jc w:val="both"/>
        <w:rPr>
          <w:rFonts w:eastAsiaTheme="minorEastAsia"/>
        </w:rPr>
      </w:pPr>
      <m:oMathPara>
        <m:oMath>
          <m:sPre>
            <m:sPrePr>
              <m:ctrlPr>
                <w:rPr>
                  <w:rFonts w:ascii="Cambria Math" w:eastAsiaTheme="minorEastAsia" w:hAnsi="Cambria Math"/>
                  <w:i/>
                </w:rPr>
              </m:ctrlPr>
            </m:sPrePr>
            <m:sub/>
            <m:sup/>
            <m:e>
              <m:eqArr>
                <m:eqArrPr>
                  <m:ctrlPr>
                    <w:rPr>
                      <w:rFonts w:ascii="Cambria Math" w:eastAsiaTheme="minorEastAsia" w:hAnsi="Cambria Math"/>
                      <w:i/>
                    </w:rPr>
                  </m:ctrlPr>
                </m:eqArrPr>
                <m:e>
                  <m:r>
                    <w:rPr>
                      <w:rFonts w:ascii="Cambria Math" w:eastAsiaTheme="minorEastAsia" w:hAnsi="Cambria Math"/>
                    </w:rPr>
                    <m:t>argmin</m:t>
                  </m:r>
                </m:e>
                <m:e>
                  <m:r>
                    <w:rPr>
                      <w:rFonts w:ascii="Cambria Math" w:eastAsiaTheme="minorEastAsia" w:hAnsi="Cambria Math"/>
                    </w:rPr>
                    <m:t>S</m:t>
                  </m:r>
                </m:e>
              </m:eqArr>
            </m:e>
          </m:sPr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e>
                      </m:d>
                    </m:e>
                    <m:sup>
                      <m:r>
                        <w:rPr>
                          <w:rFonts w:ascii="Cambria Math" w:eastAsiaTheme="minorEastAsia" w:hAnsi="Cambria Math"/>
                        </w:rPr>
                        <m:t>2</m:t>
                      </m:r>
                    </m:sup>
                  </m:sSup>
                </m:e>
              </m:nary>
            </m:e>
          </m:nary>
          <m:r>
            <w:rPr>
              <w:rFonts w:ascii="Cambria Math" w:eastAsiaTheme="minorEastAsia" w:hAnsi="Cambria Math"/>
            </w:rPr>
            <m:t>.</m:t>
          </m:r>
        </m:oMath>
      </m:oMathPara>
    </w:p>
    <w:p w:rsidR="006328C7" w:rsidRDefault="006328C7" w:rsidP="00234D1C">
      <w:pPr>
        <w:jc w:val="both"/>
        <w:rPr>
          <w:rFonts w:eastAsiaTheme="minorEastAsia"/>
        </w:rPr>
      </w:pPr>
      <w:r>
        <w:rPr>
          <w:rFonts w:eastAsiaTheme="minorEastAsia"/>
        </w:rPr>
        <w:t>The standard algorithm to perform this clustering is implemented as an iterative refinement technique.  It consists of an initialisation step proceeded by an assignment step and an update step.  The final two steps are repeated until convergence, at which point there will be no change in the cluster assignments.</w:t>
      </w:r>
    </w:p>
    <w:p w:rsidR="006328C7" w:rsidRDefault="006328C7" w:rsidP="00234D1C">
      <w:pPr>
        <w:jc w:val="both"/>
        <w:rPr>
          <w:rFonts w:eastAsiaTheme="minorEastAsia"/>
        </w:rPr>
      </w:pPr>
      <w:r>
        <w:rPr>
          <w:rFonts w:eastAsiaTheme="minorEastAsia"/>
        </w:rPr>
        <w:t>Initialising the means of the clusters is often performed based on a chosen heuristic, though it may be random.  The following two steps are then repeated until the algorithm stabilises:</w:t>
      </w:r>
    </w:p>
    <w:p w:rsidR="00626DFD" w:rsidRDefault="00626DFD" w:rsidP="00234D1C">
      <w:pPr>
        <w:jc w:val="both"/>
        <w:rPr>
          <w:rFonts w:eastAsiaTheme="minorEastAsia"/>
        </w:rPr>
      </w:pPr>
      <w:r w:rsidRPr="00626DFD">
        <w:rPr>
          <w:rFonts w:eastAsiaTheme="minorEastAsia"/>
        </w:rPr>
        <w:t>1.</w:t>
      </w:r>
      <w:r>
        <w:rPr>
          <w:rFonts w:eastAsiaTheme="minorEastAsia"/>
        </w:rPr>
        <w:t xml:space="preserve">  </w:t>
      </w:r>
      <w:r w:rsidRPr="00794108">
        <w:rPr>
          <w:rFonts w:eastAsiaTheme="minorEastAsia"/>
          <w:b/>
        </w:rPr>
        <w:t>Associate</w:t>
      </w:r>
      <w:r w:rsidRPr="00626DFD">
        <w:rPr>
          <w:rFonts w:eastAsiaTheme="minorEastAsia"/>
        </w:rPr>
        <w:t xml:space="preserve"> the data with the cluster that has the closest mean:</w:t>
      </w:r>
    </w:p>
    <w:p w:rsidR="00626DFD" w:rsidRDefault="00222D65" w:rsidP="00234D1C">
      <w:pPr>
        <w:pStyle w:val="ListParagraph"/>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x | x∈D,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m:t>
                      </m:r>
                      <m:d>
                        <m:dPr>
                          <m:ctrlPr>
                            <w:rPr>
                              <w:rFonts w:ascii="Cambria Math" w:eastAsiaTheme="minorEastAsia" w:hAnsi="Cambria Math"/>
                              <w:i/>
                            </w:rPr>
                          </m:ctrlPr>
                        </m:dPr>
                        <m:e>
                          <m:r>
                            <w:rPr>
                              <w:rFonts w:ascii="Cambria Math" w:eastAsiaTheme="minorEastAsia" w:hAnsi="Cambria Math"/>
                            </w:rPr>
                            <m:t>i</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m:t>
                      </m:r>
                      <m:d>
                        <m:dPr>
                          <m:ctrlPr>
                            <w:rPr>
                              <w:rFonts w:ascii="Cambria Math" w:eastAsiaTheme="minorEastAsia" w:hAnsi="Cambria Math"/>
                              <w:i/>
                            </w:rPr>
                          </m:ctrlPr>
                        </m:dPr>
                        <m:e>
                          <m:r>
                            <w:rPr>
                              <w:rFonts w:ascii="Cambria Math" w:eastAsiaTheme="minorEastAsia" w:hAnsi="Cambria Math"/>
                            </w:rPr>
                            <m:t>j</m:t>
                          </m:r>
                        </m:e>
                      </m:d>
                    </m:e>
                  </m:d>
                </m:e>
                <m:sup>
                  <m:r>
                    <w:rPr>
                      <w:rFonts w:ascii="Cambria Math" w:eastAsiaTheme="minorEastAsia" w:hAnsi="Cambria Math"/>
                    </w:rPr>
                    <m:t>2</m:t>
                  </m:r>
                </m:sup>
              </m:sSup>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for all j</m:t>
              </m:r>
            </m:e>
          </m:d>
          <m:r>
            <w:rPr>
              <w:rFonts w:ascii="Cambria Math" w:eastAsiaTheme="minorEastAsia" w:hAnsi="Cambria Math"/>
            </w:rPr>
            <m:t xml:space="preserve"> for all i</m:t>
          </m:r>
        </m:oMath>
      </m:oMathPara>
    </w:p>
    <w:p w:rsidR="00626DFD" w:rsidRDefault="00626DFD" w:rsidP="00234D1C">
      <w:pPr>
        <w:jc w:val="both"/>
        <w:rPr>
          <w:rFonts w:eastAsiaTheme="minorEastAsia"/>
        </w:rPr>
      </w:pPr>
      <w:r>
        <w:rPr>
          <w:rFonts w:eastAsiaTheme="minorEastAsia"/>
        </w:rPr>
        <w:t xml:space="preserve">2.  </w:t>
      </w:r>
      <w:r w:rsidRPr="00794108">
        <w:rPr>
          <w:rFonts w:eastAsiaTheme="minorEastAsia"/>
          <w:b/>
        </w:rPr>
        <w:t>Update</w:t>
      </w:r>
      <w:r>
        <w:rPr>
          <w:rFonts w:eastAsiaTheme="minorEastAsia"/>
        </w:rPr>
        <w:t xml:space="preserve"> the means of the clusters based on the data now associated with them:</w:t>
      </w:r>
    </w:p>
    <w:p w:rsidR="00350CDC" w:rsidRDefault="00794108" w:rsidP="00234D1C">
      <w:pPr>
        <w:jc w:val="both"/>
        <w:rPr>
          <w:rFonts w:eastAsiaTheme="minorEastAsia"/>
        </w:rPr>
      </w:pPr>
      <m:oMathPara>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e>
              </m:d>
            </m:den>
          </m:f>
          <m:nary>
            <m:naryPr>
              <m:chr m:val="∑"/>
              <m:limLoc m:val="undOvr"/>
              <m:supHide m:val="on"/>
              <m:ctrlPr>
                <w:rPr>
                  <w:rFonts w:ascii="Cambria Math" w:eastAsiaTheme="minorEastAsia" w:hAnsi="Cambria Math"/>
                  <w:i/>
                </w:rPr>
              </m:ctrlPr>
            </m:naryPr>
            <m: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sub>
            <m:sup/>
            <m:e>
              <m:r>
                <w:rPr>
                  <w:rFonts w:ascii="Cambria Math" w:eastAsiaTheme="minorEastAsia" w:hAnsi="Cambria Math"/>
                </w:rPr>
                <m:t>x;for all i</m:t>
              </m:r>
            </m:e>
          </m:nary>
        </m:oMath>
      </m:oMathPara>
    </w:p>
    <w:p w:rsidR="00350CDC" w:rsidRDefault="002D02A6" w:rsidP="00234D1C">
      <w:pPr>
        <w:pStyle w:val="Heading2"/>
        <w:jc w:val="both"/>
        <w:rPr>
          <w:rFonts w:eastAsiaTheme="minorEastAsia"/>
        </w:rPr>
      </w:pPr>
      <w:bookmarkStart w:id="86" w:name="_Toc259019121"/>
      <w:r>
        <w:rPr>
          <w:rFonts w:eastAsiaTheme="minorEastAsia"/>
        </w:rPr>
        <w:t>Cluster Means</w:t>
      </w:r>
      <w:bookmarkEnd w:id="86"/>
    </w:p>
    <w:p w:rsidR="002D02A6" w:rsidRDefault="002D02A6" w:rsidP="00234D1C">
      <w:pPr>
        <w:jc w:val="both"/>
        <w:rPr>
          <w:rFonts w:eastAsiaTheme="minorEastAsia"/>
        </w:rPr>
      </w:pPr>
      <w:r>
        <w:t xml:space="preserve">The proposed algorithm performs two stages of </w:t>
      </w:r>
      <m:oMath>
        <m:r>
          <w:rPr>
            <w:rFonts w:ascii="Cambria Math" w:hAnsi="Cambria Math"/>
          </w:rPr>
          <m:t>k</m:t>
        </m:r>
      </m:oMath>
      <w:r>
        <w:rPr>
          <w:rFonts w:eastAsiaTheme="minorEastAsia"/>
        </w:rPr>
        <w:t xml:space="preserve">-means clustering.  The first stage clusters the elements of the graph according to degree.  This preliminary clustering forms the foundation of the overall clustering.  After all, two nodes of the same degree are more similar (from the viewpoint of automorphic equivalence) than two nodes of differing degree.  </w:t>
      </w:r>
    </w:p>
    <w:p w:rsidR="00234D1C" w:rsidRDefault="002D02A6" w:rsidP="00234D1C">
      <w:pPr>
        <w:jc w:val="both"/>
        <w:rPr>
          <w:rFonts w:eastAsiaTheme="minorEastAsia"/>
        </w:rPr>
      </w:pPr>
      <w:r>
        <w:rPr>
          <w:rFonts w:eastAsiaTheme="minorEastAsia"/>
        </w:rPr>
        <w:t xml:space="preserve">Consequently, if the range of degrees is greater than </w:t>
      </w:r>
      <m:oMath>
        <m:r>
          <w:rPr>
            <w:rFonts w:ascii="Cambria Math" w:eastAsiaTheme="minorEastAsia" w:hAnsi="Cambria Math"/>
          </w:rPr>
          <m:t>k</m:t>
        </m:r>
      </m:oMath>
      <w:r>
        <w:rPr>
          <w:rFonts w:eastAsiaTheme="minorEastAsia"/>
        </w:rPr>
        <w:t xml:space="preserve">, some nodes of differing degrees will be grouped together.  </w:t>
      </w:r>
      <w:r w:rsidR="00234D1C">
        <w:rPr>
          <w:rFonts w:eastAsiaTheme="minorEastAsia"/>
        </w:rPr>
        <w:t>The clusters are initialised with an even distribution t</w:t>
      </w:r>
      <w:r>
        <w:rPr>
          <w:rFonts w:eastAsiaTheme="minorEastAsia"/>
        </w:rPr>
        <w:t xml:space="preserve">o ensure </w:t>
      </w:r>
      <w:r w:rsidR="00993934">
        <w:rPr>
          <w:rFonts w:eastAsiaTheme="minorEastAsia"/>
        </w:rPr>
        <w:t xml:space="preserve">that only nodes of similar degrees are grouped together, i.e., that a cluster that contains nodes with a degree of three </w:t>
      </w:r>
      <w:r w:rsidR="00993934">
        <w:rPr>
          <w:rFonts w:eastAsiaTheme="minorEastAsia"/>
        </w:rPr>
        <w:lastRenderedPageBreak/>
        <w:t>and four do not contain nodes of degree six when there exists a cluster containing nodes with a degree of five</w:t>
      </w:r>
      <w:r w:rsidR="00234D1C">
        <w:rPr>
          <w:rFonts w:eastAsiaTheme="minorEastAsia"/>
        </w:rPr>
        <w:t>.</w:t>
      </w:r>
    </w:p>
    <w:p w:rsidR="00234D1C" w:rsidRDefault="00234D1C" w:rsidP="00234D1C">
      <w:pPr>
        <w:jc w:val="both"/>
        <w:rPr>
          <w:rFonts w:eastAsiaTheme="minorEastAsia"/>
        </w:rPr>
      </w:pPr>
      <w:r>
        <w:rPr>
          <w:rFonts w:eastAsiaTheme="minorEastAsia"/>
        </w:rPr>
        <w:t xml:space="preserve">With this grouping of nodes with a similar activity, a secondary clustering then takes place.  This secondary clustering </w:t>
      </w:r>
      <w:r w:rsidR="00225EAB">
        <w:rPr>
          <w:rFonts w:eastAsiaTheme="minorEastAsia"/>
        </w:rPr>
        <w:t xml:space="preserve">focuses on neighbour </w:t>
      </w:r>
      <w:r w:rsidR="00225EAB" w:rsidRPr="00225EAB">
        <w:rPr>
          <w:rFonts w:eastAsiaTheme="minorEastAsia"/>
          <w:i/>
        </w:rPr>
        <w:t>types</w:t>
      </w:r>
      <w:r w:rsidR="00225EAB">
        <w:rPr>
          <w:rFonts w:eastAsiaTheme="minorEastAsia"/>
        </w:rPr>
        <w:t>.  An assumption is made that the number of sets produced by the initial clustering is synonymous with how many positions there are in the network.  Each cluster now represents a certain position.</w:t>
      </w:r>
    </w:p>
    <w:p w:rsidR="00225EAB" w:rsidRDefault="00225EAB" w:rsidP="00234D1C">
      <w:pPr>
        <w:jc w:val="both"/>
        <w:rPr>
          <w:rFonts w:eastAsiaTheme="minorEastAsia"/>
        </w:rPr>
      </w:pPr>
      <w:r>
        <w:rPr>
          <w:rFonts w:eastAsiaTheme="minorEastAsia"/>
        </w:rPr>
        <w:t>The secondary clustering calculates the mean number of connections each cluster has to every other cluster.  In other words, how many ties to a neighbouring type</w:t>
      </w:r>
      <w:r w:rsidR="00087239">
        <w:rPr>
          <w:rFonts w:eastAsiaTheme="minorEastAsia"/>
        </w:rPr>
        <w:t>, on average,</w:t>
      </w:r>
      <w:r>
        <w:rPr>
          <w:rFonts w:eastAsiaTheme="minorEastAsia"/>
        </w:rPr>
        <w:t xml:space="preserve"> each node in </w:t>
      </w:r>
      <w:r w:rsidR="00087239">
        <w:rPr>
          <w:rFonts w:eastAsiaTheme="minorEastAsia"/>
        </w:rPr>
        <w:t>a group should have.</w:t>
      </w:r>
      <w:r w:rsidR="009D6F44">
        <w:rPr>
          <w:rFonts w:eastAsiaTheme="minorEastAsia"/>
        </w:rPr>
        <w:t xml:space="preserve">  This is how the second stage is initialised.  The clustering then begins again.  This time an assignment is made by looking at the amount of typed neighbours each node </w:t>
      </w:r>
      <w:r w:rsidR="009D6F44" w:rsidRPr="009D6F44">
        <w:rPr>
          <w:rFonts w:eastAsiaTheme="minorEastAsia"/>
          <w:i/>
        </w:rPr>
        <w:t>actually</w:t>
      </w:r>
      <w:r w:rsidR="009D6F44">
        <w:rPr>
          <w:rFonts w:eastAsiaTheme="minorEastAsia"/>
        </w:rPr>
        <w:t xml:space="preserve"> has.</w:t>
      </w:r>
    </w:p>
    <w:p w:rsidR="009D6F44" w:rsidRDefault="009D6F44" w:rsidP="00234D1C">
      <w:pPr>
        <w:jc w:val="both"/>
        <w:rPr>
          <w:rFonts w:eastAsiaTheme="minorEastAsia"/>
        </w:rPr>
      </w:pPr>
      <w:r>
        <w:rPr>
          <w:rFonts w:eastAsiaTheme="minorEastAsia"/>
        </w:rPr>
        <w:t xml:space="preserve">This is where verbal explanations begin to get complicated, so consider the graph in </w:t>
      </w:r>
      <w:r w:rsidR="00222D65">
        <w:rPr>
          <w:rFonts w:eastAsiaTheme="minorEastAsia"/>
        </w:rPr>
        <w:fldChar w:fldCharType="begin"/>
      </w:r>
      <w:r>
        <w:rPr>
          <w:rFonts w:eastAsiaTheme="minorEastAsia"/>
        </w:rPr>
        <w:instrText xml:space="preserve"> REF _Ref258437210 \h </w:instrText>
      </w:r>
      <w:r w:rsidR="00222D65">
        <w:rPr>
          <w:rFonts w:eastAsiaTheme="minorEastAsia"/>
        </w:rPr>
      </w:r>
      <w:r w:rsidR="00222D65">
        <w:rPr>
          <w:rFonts w:eastAsiaTheme="minorEastAsia"/>
        </w:rPr>
        <w:fldChar w:fldCharType="separate"/>
      </w:r>
      <w:r w:rsidR="007C7018">
        <w:t xml:space="preserve">Figure </w:t>
      </w:r>
      <w:r w:rsidR="007C7018">
        <w:rPr>
          <w:noProof/>
        </w:rPr>
        <w:t>9</w:t>
      </w:r>
      <w:r w:rsidR="00222D65">
        <w:rPr>
          <w:rFonts w:eastAsiaTheme="minorEastAsia"/>
        </w:rPr>
        <w:fldChar w:fldCharType="end"/>
      </w:r>
      <w:r>
        <w:rPr>
          <w:rFonts w:eastAsiaTheme="minorEastAsia"/>
        </w:rPr>
        <w:t xml:space="preserve"> for a graphical example.  Let us assume the initial clustering on degree has produced the two sets depicted by the colouring.  That is,</w:t>
      </w:r>
      <w:r w:rsidR="00097FFE">
        <w:rPr>
          <w:rFonts w:eastAsiaTheme="minorEastAsia"/>
        </w:rPr>
        <w:t xml:space="preserve"> two sets have been identified: cluster 1 contains </w:t>
      </w:r>
      <m:oMath>
        <m:d>
          <m:dPr>
            <m:begChr m:val="{"/>
            <m:endChr m:val="}"/>
            <m:ctrlPr>
              <w:rPr>
                <w:rFonts w:ascii="Cambria Math" w:eastAsiaTheme="minorEastAsia" w:hAnsi="Cambria Math"/>
                <w:i/>
              </w:rPr>
            </m:ctrlPr>
          </m:dPr>
          <m:e>
            <m:r>
              <w:rPr>
                <w:rFonts w:ascii="Cambria Math" w:eastAsiaTheme="minorEastAsia" w:hAnsi="Cambria Math"/>
              </w:rPr>
              <m:t>c, d, e, f</m:t>
            </m:r>
          </m:e>
        </m:d>
      </m:oMath>
      <w:r w:rsidR="00867636">
        <w:rPr>
          <w:rFonts w:eastAsiaTheme="minorEastAsia"/>
        </w:rPr>
        <w:t xml:space="preserve"> with an average degree of </w:t>
      </w:r>
      <w:r w:rsidR="00097FFE">
        <w:rPr>
          <w:rFonts w:eastAsiaTheme="minorEastAsia"/>
        </w:rPr>
        <w:t>1</w:t>
      </w:r>
      <w:r>
        <w:rPr>
          <w:rFonts w:eastAsiaTheme="minorEastAsia"/>
        </w:rPr>
        <w:t>, and</w:t>
      </w:r>
      <w:r w:rsidR="00097FFE">
        <w:rPr>
          <w:rFonts w:eastAsiaTheme="minorEastAsia"/>
        </w:rPr>
        <w:t xml:space="preserve"> cluster 2</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a, b</m:t>
            </m:r>
          </m:e>
        </m:d>
      </m:oMath>
      <w:r w:rsidR="00867636">
        <w:rPr>
          <w:rFonts w:eastAsiaTheme="minorEastAsia"/>
        </w:rPr>
        <w:t xml:space="preserve"> with an average degree of </w:t>
      </w:r>
      <w:r w:rsidR="00097FFE">
        <w:rPr>
          <w:rFonts w:eastAsiaTheme="minorEastAsia"/>
        </w:rPr>
        <w:t>3</w:t>
      </w:r>
      <w:r>
        <w:rPr>
          <w:rFonts w:eastAsiaTheme="minorEastAsia"/>
        </w:rPr>
        <w:t>.  Repeating the assignment process according to degree will not</w:t>
      </w:r>
      <w:r w:rsidR="00867636">
        <w:rPr>
          <w:rFonts w:eastAsiaTheme="minorEastAsia"/>
        </w:rPr>
        <w:t xml:space="preserve"> change the clustering because the average degree is now the actual degree.</w:t>
      </w:r>
    </w:p>
    <w:p w:rsidR="00867636" w:rsidRDefault="00867636" w:rsidP="00234D1C">
      <w:pPr>
        <w:jc w:val="both"/>
        <w:rPr>
          <w:rFonts w:eastAsiaTheme="minorEastAsia"/>
        </w:rPr>
      </w:pPr>
      <w:r>
        <w:rPr>
          <w:rFonts w:eastAsiaTheme="minorEastAsia"/>
        </w:rPr>
        <w:t>Initialisation of the secondary clustering</w:t>
      </w:r>
      <w:r w:rsidR="00097FFE">
        <w:rPr>
          <w:rFonts w:eastAsiaTheme="minorEastAsia"/>
        </w:rPr>
        <w:t xml:space="preserve"> would have the effect</w:t>
      </w:r>
      <w:r w:rsidR="00317EC3">
        <w:rPr>
          <w:rFonts w:eastAsiaTheme="minorEastAsia"/>
        </w:rPr>
        <w:t xml:space="preserve"> shown in the coloured </w:t>
      </w:r>
      <w:r w:rsidR="00222D65">
        <w:rPr>
          <w:rFonts w:eastAsiaTheme="minorEastAsia"/>
        </w:rPr>
        <w:fldChar w:fldCharType="begin"/>
      </w:r>
      <w:r w:rsidR="00317EC3">
        <w:rPr>
          <w:rFonts w:eastAsiaTheme="minorEastAsia"/>
        </w:rPr>
        <w:instrText xml:space="preserve"> REF _Ref258599030 \h </w:instrText>
      </w:r>
      <w:r w:rsidR="00222D65">
        <w:rPr>
          <w:rFonts w:eastAsiaTheme="minorEastAsia"/>
        </w:rPr>
      </w:r>
      <w:r w:rsidR="00222D65">
        <w:rPr>
          <w:rFonts w:eastAsiaTheme="minorEastAsia"/>
        </w:rPr>
        <w:fldChar w:fldCharType="separate"/>
      </w:r>
      <w:r w:rsidR="007C7018">
        <w:t xml:space="preserve">Table </w:t>
      </w:r>
      <w:r w:rsidR="007C7018">
        <w:rPr>
          <w:noProof/>
        </w:rPr>
        <w:t>7</w:t>
      </w:r>
      <w:r w:rsidR="00222D65">
        <w:rPr>
          <w:rFonts w:eastAsiaTheme="minorEastAsia"/>
        </w:rPr>
        <w:fldChar w:fldCharType="end"/>
      </w:r>
      <w:r w:rsidR="00097FFE">
        <w:rPr>
          <w:rFonts w:eastAsiaTheme="minorEastAsia"/>
        </w:rPr>
        <w:t>:</w:t>
      </w:r>
      <w:r w:rsidR="00317EC3">
        <w:rPr>
          <w:rFonts w:eastAsiaTheme="minorEastAsia"/>
        </w:rPr>
        <w:br/>
      </w:r>
    </w:p>
    <w:p w:rsidR="00317EC3" w:rsidRDefault="00317EC3" w:rsidP="00317EC3">
      <w:pPr>
        <w:pStyle w:val="Caption"/>
        <w:keepNext/>
        <w:jc w:val="center"/>
      </w:pPr>
      <w:bookmarkStart w:id="87" w:name="_Ref258599030"/>
      <w:bookmarkStart w:id="88" w:name="_Toc259019205"/>
      <w:r>
        <w:t xml:space="preserve">Table </w:t>
      </w:r>
      <w:fldSimple w:instr=" SEQ Table \* ARABIC ">
        <w:r w:rsidR="007C7018">
          <w:rPr>
            <w:noProof/>
          </w:rPr>
          <w:t>7</w:t>
        </w:r>
      </w:fldSimple>
      <w:bookmarkEnd w:id="87"/>
      <w:r>
        <w:t xml:space="preserve">: Results of clustering based on neighbour type of graph in </w:t>
      </w:r>
      <w:r w:rsidR="00222D65">
        <w:fldChar w:fldCharType="begin"/>
      </w:r>
      <w:r>
        <w:instrText xml:space="preserve"> REF _Ref258437210 \h </w:instrText>
      </w:r>
      <w:r w:rsidR="00222D65">
        <w:fldChar w:fldCharType="separate"/>
      </w:r>
      <w:r w:rsidR="007C7018">
        <w:t xml:space="preserve">Figure </w:t>
      </w:r>
      <w:r w:rsidR="007C7018">
        <w:rPr>
          <w:noProof/>
        </w:rPr>
        <w:t>9</w:t>
      </w:r>
      <w:r w:rsidR="00222D65">
        <w:fldChar w:fldCharType="end"/>
      </w:r>
      <w:r>
        <w:t>.</w:t>
      </w:r>
      <w:bookmarkEnd w:id="88"/>
    </w:p>
    <w:tbl>
      <w:tblPr>
        <w:tblStyle w:val="LightShading1"/>
        <w:tblW w:w="2000" w:type="pct"/>
        <w:jc w:val="center"/>
        <w:tblLook w:val="06A0"/>
      </w:tblPr>
      <w:tblGrid>
        <w:gridCol w:w="1063"/>
        <w:gridCol w:w="1317"/>
        <w:gridCol w:w="1317"/>
      </w:tblGrid>
      <w:tr w:rsidR="00317EC3" w:rsidTr="00317EC3">
        <w:trPr>
          <w:cnfStyle w:val="100000000000"/>
          <w:jc w:val="center"/>
        </w:trPr>
        <w:tc>
          <w:tcPr>
            <w:cnfStyle w:val="001000000000"/>
            <w:tcW w:w="1024" w:type="dxa"/>
            <w:tcBorders>
              <w:right w:val="single" w:sz="4" w:space="0" w:color="auto"/>
            </w:tcBorders>
            <w:vAlign w:val="center"/>
          </w:tcPr>
          <w:p w:rsidR="00317EC3" w:rsidRDefault="00317EC3" w:rsidP="00B90BD6"/>
        </w:tc>
        <w:tc>
          <w:tcPr>
            <w:tcW w:w="1181" w:type="dxa"/>
            <w:tcBorders>
              <w:left w:val="single" w:sz="4" w:space="0" w:color="auto"/>
            </w:tcBorders>
            <w:shd w:val="clear" w:color="auto" w:fill="CCAF0A" w:themeFill="accent2"/>
            <w:vAlign w:val="center"/>
          </w:tcPr>
          <w:p w:rsidR="00317EC3" w:rsidRDefault="00317EC3" w:rsidP="00B90BD6">
            <w:pPr>
              <w:jc w:val="center"/>
              <w:cnfStyle w:val="100000000000"/>
            </w:pPr>
            <w:r>
              <w:t>Type 1</w:t>
            </w:r>
            <w:r>
              <w:br/>
              <w:t>Neighbours</w:t>
            </w:r>
          </w:p>
        </w:tc>
        <w:tc>
          <w:tcPr>
            <w:tcW w:w="1181" w:type="dxa"/>
            <w:shd w:val="clear" w:color="auto" w:fill="748560" w:themeFill="accent4"/>
            <w:vAlign w:val="center"/>
          </w:tcPr>
          <w:p w:rsidR="00317EC3" w:rsidRDefault="00317EC3" w:rsidP="00B90BD6">
            <w:pPr>
              <w:jc w:val="center"/>
              <w:cnfStyle w:val="100000000000"/>
            </w:pPr>
            <w:r>
              <w:t>Type 2</w:t>
            </w:r>
            <w:r>
              <w:br/>
              <w:t>Neighbours</w:t>
            </w:r>
          </w:p>
        </w:tc>
      </w:tr>
      <w:tr w:rsidR="00317EC3" w:rsidTr="00317EC3">
        <w:trPr>
          <w:jc w:val="center"/>
        </w:trPr>
        <w:tc>
          <w:tcPr>
            <w:cnfStyle w:val="001000000000"/>
            <w:tcW w:w="1024" w:type="dxa"/>
            <w:tcBorders>
              <w:top w:val="single" w:sz="8" w:space="0" w:color="000000" w:themeColor="text1"/>
              <w:bottom w:val="nil"/>
              <w:right w:val="single" w:sz="4" w:space="0" w:color="auto"/>
            </w:tcBorders>
            <w:shd w:val="clear" w:color="auto" w:fill="CCAF0A" w:themeFill="accent2"/>
            <w:vAlign w:val="center"/>
          </w:tcPr>
          <w:p w:rsidR="00317EC3" w:rsidRDefault="00317EC3" w:rsidP="00B90BD6">
            <w:pPr>
              <w:jc w:val="center"/>
            </w:pPr>
            <w:r>
              <w:t>Cluster 1</w:t>
            </w:r>
          </w:p>
        </w:tc>
        <w:tc>
          <w:tcPr>
            <w:tcW w:w="1181" w:type="dxa"/>
            <w:tcBorders>
              <w:top w:val="single" w:sz="8" w:space="0" w:color="000000" w:themeColor="text1"/>
              <w:left w:val="single" w:sz="4" w:space="0" w:color="auto"/>
              <w:bottom w:val="nil"/>
            </w:tcBorders>
            <w:shd w:val="clear" w:color="auto" w:fill="CCAF0A" w:themeFill="accent2"/>
            <w:vAlign w:val="center"/>
          </w:tcPr>
          <w:p w:rsidR="00317EC3" w:rsidRDefault="00317EC3" w:rsidP="00B90BD6">
            <w:pPr>
              <w:jc w:val="center"/>
              <w:cnfStyle w:val="000000000000"/>
            </w:pPr>
            <w:r>
              <w:t>0</w:t>
            </w:r>
          </w:p>
        </w:tc>
        <w:tc>
          <w:tcPr>
            <w:tcW w:w="1181" w:type="dxa"/>
            <w:tcBorders>
              <w:top w:val="single" w:sz="8" w:space="0" w:color="000000" w:themeColor="text1"/>
              <w:bottom w:val="nil"/>
            </w:tcBorders>
            <w:shd w:val="clear" w:color="auto" w:fill="748560" w:themeFill="accent4"/>
            <w:vAlign w:val="center"/>
          </w:tcPr>
          <w:p w:rsidR="00317EC3" w:rsidRDefault="00317EC3" w:rsidP="00B90BD6">
            <w:pPr>
              <w:jc w:val="center"/>
              <w:cnfStyle w:val="000000000000"/>
            </w:pPr>
            <w:r>
              <w:t>1</w:t>
            </w:r>
          </w:p>
        </w:tc>
      </w:tr>
      <w:tr w:rsidR="00317EC3" w:rsidTr="00317EC3">
        <w:trPr>
          <w:jc w:val="center"/>
        </w:trPr>
        <w:tc>
          <w:tcPr>
            <w:cnfStyle w:val="001000000000"/>
            <w:tcW w:w="1024" w:type="dxa"/>
            <w:tcBorders>
              <w:top w:val="nil"/>
              <w:bottom w:val="single" w:sz="8" w:space="0" w:color="000000" w:themeColor="text1"/>
              <w:right w:val="single" w:sz="4" w:space="0" w:color="auto"/>
            </w:tcBorders>
            <w:shd w:val="clear" w:color="auto" w:fill="748560" w:themeFill="accent4"/>
            <w:vAlign w:val="center"/>
          </w:tcPr>
          <w:p w:rsidR="00317EC3" w:rsidRDefault="00317EC3" w:rsidP="00B90BD6">
            <w:pPr>
              <w:jc w:val="center"/>
            </w:pPr>
            <w:r>
              <w:t>Cluster 2</w:t>
            </w:r>
          </w:p>
        </w:tc>
        <w:tc>
          <w:tcPr>
            <w:tcW w:w="1181" w:type="dxa"/>
            <w:tcBorders>
              <w:top w:val="nil"/>
              <w:left w:val="single" w:sz="4" w:space="0" w:color="auto"/>
              <w:bottom w:val="single" w:sz="8" w:space="0" w:color="000000" w:themeColor="text1"/>
            </w:tcBorders>
            <w:shd w:val="clear" w:color="auto" w:fill="CCAF0A" w:themeFill="accent2"/>
            <w:vAlign w:val="center"/>
          </w:tcPr>
          <w:p w:rsidR="00317EC3" w:rsidRDefault="00317EC3" w:rsidP="00B90BD6">
            <w:pPr>
              <w:jc w:val="center"/>
              <w:cnfStyle w:val="000000000000"/>
            </w:pPr>
            <w:r>
              <w:t>2</w:t>
            </w:r>
          </w:p>
        </w:tc>
        <w:tc>
          <w:tcPr>
            <w:tcW w:w="1181" w:type="dxa"/>
            <w:tcBorders>
              <w:top w:val="nil"/>
              <w:bottom w:val="single" w:sz="8" w:space="0" w:color="000000" w:themeColor="text1"/>
            </w:tcBorders>
            <w:shd w:val="clear" w:color="auto" w:fill="748560" w:themeFill="accent4"/>
            <w:vAlign w:val="center"/>
          </w:tcPr>
          <w:p w:rsidR="00317EC3" w:rsidRDefault="00317EC3" w:rsidP="00B90BD6">
            <w:pPr>
              <w:jc w:val="center"/>
              <w:cnfStyle w:val="000000000000"/>
            </w:pPr>
            <w:r>
              <w:t>1</w:t>
            </w:r>
          </w:p>
        </w:tc>
      </w:tr>
    </w:tbl>
    <w:p w:rsidR="00097FFE" w:rsidRDefault="00097FFE" w:rsidP="00234D1C">
      <w:pPr>
        <w:jc w:val="both"/>
        <w:rPr>
          <w:rFonts w:eastAsiaTheme="minorEastAsia"/>
        </w:rPr>
      </w:pPr>
    </w:p>
    <w:p w:rsidR="009D6F44" w:rsidRDefault="000A3F35" w:rsidP="00234D1C">
      <w:pPr>
        <w:jc w:val="both"/>
        <w:rPr>
          <w:rFonts w:eastAsiaTheme="minorEastAsia"/>
        </w:rPr>
      </w:pPr>
      <w:r>
        <w:rPr>
          <w:rFonts w:eastAsiaTheme="minorEastAsia"/>
        </w:rPr>
        <w:t>On average, elements of the first cluster have no ties to elements of that same cluster, whereas they have a single tie with elements of the second cluster.  In a similar fashion, elements of the first cluster have two type 1 neighbours and a single link to a type 2 node.</w:t>
      </w:r>
    </w:p>
    <w:p w:rsidR="00350CDC" w:rsidRDefault="00B003D2" w:rsidP="00B003D2">
      <w:pPr>
        <w:jc w:val="both"/>
        <w:rPr>
          <w:rFonts w:eastAsiaTheme="minorEastAsia"/>
        </w:rPr>
      </w:pPr>
      <w:r>
        <w:rPr>
          <w:rFonts w:eastAsiaTheme="minorEastAsia"/>
        </w:rPr>
        <w:t xml:space="preserve">When assigning the data points to one of these clusters, a direct comparison cannot be done because there are an arbitrary number of dimensions to consider.  As such, the </w:t>
      </w:r>
      <w:r w:rsidRPr="00B003D2">
        <w:rPr>
          <w:rFonts w:eastAsiaTheme="minorEastAsia"/>
          <w:i/>
        </w:rPr>
        <w:t>mean squared error</w:t>
      </w:r>
      <w:r>
        <w:rPr>
          <w:rFonts w:eastAsiaTheme="minorEastAsia"/>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acc>
                  </m:e>
                </m:d>
              </m:e>
              <m:sup>
                <m:r>
                  <w:rPr>
                    <w:rFonts w:ascii="Cambria Math" w:eastAsiaTheme="minorEastAsia" w:hAnsi="Cambria Math"/>
                  </w:rPr>
                  <m:t>2</m:t>
                </m:r>
              </m:sup>
            </m:sSup>
          </m:e>
        </m:nary>
      </m:oMath>
      <w:r>
        <w:rPr>
          <w:rFonts w:eastAsiaTheme="minorEastAsia"/>
        </w:rPr>
        <w:t>, is used.</w:t>
      </w:r>
    </w:p>
    <w:p w:rsidR="00A673E5" w:rsidRDefault="00A673E5" w:rsidP="00B003D2">
      <w:pPr>
        <w:jc w:val="both"/>
        <w:rPr>
          <w:rFonts w:eastAsiaTheme="minorEastAsia"/>
        </w:rPr>
      </w:pPr>
      <w:r>
        <w:rPr>
          <w:rFonts w:eastAsiaTheme="minorEastAsia"/>
        </w:rPr>
        <w:t>Ideally, this neighbour-position based clustering will bring together elements that may have been initially narrowly separated by their degree but were closely related by the types of nodes they are connected to; analogous to grouping together two mothers, one with nine children and one with ten, after having originally been distinguished as dissimilar due to the differing number of children.</w:t>
      </w:r>
    </w:p>
    <w:p w:rsidR="009563CB" w:rsidRDefault="009563CB" w:rsidP="009563CB">
      <w:pPr>
        <w:pStyle w:val="Heading2"/>
        <w:rPr>
          <w:rFonts w:eastAsiaTheme="minorEastAsia"/>
        </w:rPr>
      </w:pPr>
      <w:bookmarkStart w:id="89" w:name="_Toc259019122"/>
      <w:r>
        <w:rPr>
          <w:rFonts w:eastAsiaTheme="minorEastAsia"/>
        </w:rPr>
        <w:t>Pseudocode</w:t>
      </w:r>
      <w:bookmarkEnd w:id="89"/>
    </w:p>
    <w:p w:rsidR="00E34C8D" w:rsidRDefault="00C25597" w:rsidP="00E34C8D">
      <w:r>
        <w:t xml:space="preserve">Bearing in mind the assignment and update equations given in section </w:t>
      </w:r>
      <w:r w:rsidR="00222D65">
        <w:fldChar w:fldCharType="begin"/>
      </w:r>
      <w:r>
        <w:instrText xml:space="preserve"> REF _Ref258603407 \w \h </w:instrText>
      </w:r>
      <w:r w:rsidR="00222D65">
        <w:fldChar w:fldCharType="separate"/>
      </w:r>
      <w:r w:rsidR="007C7018">
        <w:t>3.1</w:t>
      </w:r>
      <w:r w:rsidR="00222D65">
        <w:fldChar w:fldCharType="end"/>
      </w:r>
      <w:r>
        <w:t>, t</w:t>
      </w:r>
      <w:r w:rsidR="00E34C8D">
        <w:t xml:space="preserve">he pseudocode for this </w:t>
      </w:r>
      <w:r w:rsidR="00E34C8D">
        <w:rPr>
          <w:rFonts w:eastAsiaTheme="minorEastAsia"/>
        </w:rPr>
        <w:t xml:space="preserve">particular </w:t>
      </w:r>
      <m:oMath>
        <m:r>
          <w:rPr>
            <w:rFonts w:ascii="Cambria Math" w:hAnsi="Cambria Math"/>
          </w:rPr>
          <m:t>k</m:t>
        </m:r>
      </m:oMath>
      <w:r w:rsidR="00E34C8D">
        <w:rPr>
          <w:rFonts w:eastAsiaTheme="minorEastAsia"/>
        </w:rPr>
        <w:t>-means clustering algorithm</w:t>
      </w:r>
      <w:r w:rsidR="00E34C8D">
        <w:t xml:space="preserve"> is</w:t>
      </w:r>
      <w:r w:rsidR="00B44093">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 ,x</m:t>
                </m:r>
              </m:e>
              <m:sub>
                <m:r>
                  <w:rPr>
                    <w:rFonts w:ascii="Cambria Math" w:hAnsi="Cambria Math"/>
                  </w:rPr>
                  <m:t>n</m:t>
                </m:r>
              </m:sub>
            </m:sSub>
          </m:e>
        </m:d>
      </m:oMath>
      <w:r w:rsidR="00B44093">
        <w:rPr>
          <w:rFonts w:eastAsiaTheme="minorEastAsia"/>
        </w:rPr>
        <w:t xml:space="preserve"> are the nodes in the network</w:t>
      </w:r>
      <w:r w:rsidR="00E34C8D">
        <w:t>:</w:t>
      </w:r>
    </w:p>
    <w:p w:rsidR="00A41D10" w:rsidRDefault="00E34C8D" w:rsidP="00E34C8D">
      <w:pPr>
        <w:pStyle w:val="ListParagraph"/>
        <w:numPr>
          <w:ilvl w:val="0"/>
          <w:numId w:val="19"/>
        </w:numPr>
        <w:rPr>
          <w:rFonts w:eastAsiaTheme="minorEastAsia"/>
        </w:rPr>
      </w:pPr>
      <w:r>
        <w:lastRenderedPageBreak/>
        <w:t xml:space="preserve">Initialise degree means of </w:t>
      </w:r>
      <m:oMath>
        <m:r>
          <w:rPr>
            <w:rFonts w:ascii="Cambria Math" w:hAnsi="Cambria Math"/>
          </w:rPr>
          <m:t>k</m:t>
        </m:r>
      </m:oMath>
      <w:r>
        <w:rPr>
          <w:rFonts w:eastAsiaTheme="minorEastAsia"/>
        </w:rPr>
        <w:t xml:space="preserve"> clusters</w:t>
      </w:r>
      <w:r w:rsidR="00A41D10">
        <w:rPr>
          <w:rFonts w:eastAsiaTheme="minorEastAsia"/>
        </w:rPr>
        <w:t xml:space="preserve">, for </w:t>
      </w:r>
      <m:oMath>
        <m:r>
          <w:rPr>
            <w:rFonts w:ascii="Cambria Math" w:eastAsiaTheme="minorEastAsia" w:hAnsi="Cambria Math"/>
          </w:rPr>
          <m:t>i=1… k</m:t>
        </m:r>
      </m:oMath>
      <w:r w:rsidR="00A41D10">
        <w:rPr>
          <w:rFonts w:eastAsiaTheme="minorEastAsia"/>
        </w:rPr>
        <w:t xml:space="preserve"> do:</w:t>
      </w:r>
    </w:p>
    <w:p w:rsidR="00E34C8D" w:rsidRPr="00546DCF" w:rsidRDefault="00E34C8D" w:rsidP="00A41D10">
      <w:pPr>
        <w:pStyle w:val="ListParagraph"/>
        <w:numPr>
          <w:ilvl w:val="1"/>
          <w:numId w:val="19"/>
        </w:numPr>
        <w:rPr>
          <w:rFonts w:eastAsiaTheme="minorEastAsia"/>
        </w:rPr>
      </w:pPr>
      <w:r>
        <w:rPr>
          <w:rFonts w:eastAsiaTheme="minorEastAsia"/>
        </w:rPr>
        <w:t xml:space="preserve"> </w:t>
      </w:r>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ctrlPr>
              <w:rPr>
                <w:rFonts w:ascii="Cambria Math" w:eastAsiaTheme="minorEastAsia" w:hAnsi="Cambria Math"/>
                <w:i/>
              </w:rPr>
            </m:ctrlPr>
          </m:dPr>
          <m:e>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sub>
                </m:sSub>
              </m:num>
              <m:den>
                <m:r>
                  <w:rPr>
                    <w:rFonts w:ascii="Cambria Math" w:eastAsiaTheme="minorEastAsia" w:hAnsi="Cambria Math"/>
                  </w:rPr>
                  <m:t>k</m:t>
                </m:r>
              </m:den>
            </m:f>
          </m:e>
        </m:d>
        <m:r>
          <w:rPr>
            <w:rFonts w:ascii="Cambria Math" w:eastAsiaTheme="minorEastAsia" w:hAnsi="Cambria Math"/>
          </w:rPr>
          <m:t>×</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2i</m:t>
                </m:r>
              </m:e>
            </m:d>
            <m:r>
              <w:rPr>
                <w:rFonts w:ascii="Cambria Math" w:eastAsiaTheme="minorEastAsia" w:hAnsi="Cambria Math"/>
              </w:rPr>
              <m:t>+</m:t>
            </m:r>
            <m:r>
              <w:rPr>
                <w:rFonts w:ascii="Cambria Math" w:eastAsiaTheme="minorEastAsia" w:hAnsi="Cambria Math"/>
              </w:rPr>
              <m:t>1</m:t>
            </m:r>
          </m:e>
        </m:d>
      </m:oMath>
    </w:p>
    <w:p w:rsidR="00E34C8D" w:rsidRPr="00546DCF" w:rsidRDefault="00E34C8D" w:rsidP="00E34C8D">
      <w:pPr>
        <w:pStyle w:val="ListParagraph"/>
        <w:numPr>
          <w:ilvl w:val="0"/>
          <w:numId w:val="19"/>
        </w:numPr>
        <w:rPr>
          <w:rFonts w:eastAsiaTheme="minorEastAsia"/>
        </w:rPr>
      </w:pPr>
      <w:r>
        <w:rPr>
          <w:rFonts w:eastAsiaTheme="minorEastAsia"/>
        </w:rPr>
        <w:t>While</w:t>
      </w:r>
      <w:r w:rsidR="00C25597">
        <w:rPr>
          <w:rFonts w:eastAsiaTheme="minorEastAsia"/>
        </w:rPr>
        <w:t xml:space="preserve"> degree</w:t>
      </w:r>
      <w:r w:rsidR="007B4CA5">
        <w:rPr>
          <w:rFonts w:eastAsiaTheme="minorEastAsia"/>
        </w:rPr>
        <w:t xml:space="preserve"> means of the clusters have</w:t>
      </w:r>
      <w:r>
        <w:rPr>
          <w:rFonts w:eastAsiaTheme="minorEastAsia"/>
        </w:rPr>
        <w:t xml:space="preserve"> not stabilised:</w:t>
      </w:r>
    </w:p>
    <w:p w:rsidR="008021C9" w:rsidRDefault="00A41D10" w:rsidP="008021C9">
      <w:pPr>
        <w:pStyle w:val="ListParagraph"/>
        <w:numPr>
          <w:ilvl w:val="1"/>
          <w:numId w:val="19"/>
        </w:numPr>
        <w:rPr>
          <w:rFonts w:eastAsiaTheme="minorEastAsia"/>
        </w:rPr>
      </w:pPr>
      <w:r>
        <w:rPr>
          <w:rFonts w:eastAsiaTheme="minorEastAsia"/>
        </w:rPr>
        <w:t xml:space="preserve">For </w:t>
      </w:r>
      <m:oMath>
        <m:r>
          <w:rPr>
            <w:rFonts w:ascii="Cambria Math" w:eastAsiaTheme="minorEastAsia" w:hAnsi="Cambria Math"/>
          </w:rPr>
          <m:t>i=1… k</m:t>
        </m:r>
      </m:oMath>
      <w:r>
        <w:rPr>
          <w:rFonts w:eastAsiaTheme="minorEastAsia"/>
        </w:rPr>
        <w:t xml:space="preserve"> do</w:t>
      </w:r>
      <w:r w:rsidR="00994330">
        <w:rPr>
          <w:rFonts w:eastAsiaTheme="minorEastAsia"/>
        </w:rPr>
        <w:t xml:space="preserve"> (assign elements to clusters)</w:t>
      </w:r>
      <w:r>
        <w:rPr>
          <w:rFonts w:eastAsiaTheme="minorEastAsia"/>
        </w:rPr>
        <w:t>:</w:t>
      </w:r>
    </w:p>
    <w:p w:rsidR="008021C9" w:rsidRPr="008021C9" w:rsidRDefault="00222D65" w:rsidP="008021C9">
      <w:pPr>
        <w:pStyle w:val="ListParagraph"/>
        <w:numPr>
          <w:ilvl w:val="2"/>
          <w:numId w:val="19"/>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m:t>
            </m:r>
          </m:e>
        </m:d>
      </m:oMath>
    </w:p>
    <w:p w:rsidR="00A41D10" w:rsidRDefault="00A41D10" w:rsidP="00A41D10">
      <w:pPr>
        <w:pStyle w:val="ListParagraph"/>
        <w:numPr>
          <w:ilvl w:val="2"/>
          <w:numId w:val="19"/>
        </w:numPr>
        <w:rPr>
          <w:rFonts w:eastAsiaTheme="minorEastAsia"/>
        </w:rPr>
      </w:pPr>
      <w:r>
        <w:rPr>
          <w:rFonts w:eastAsiaTheme="minorEastAsia"/>
        </w:rPr>
        <w:t xml:space="preserve">For </w:t>
      </w:r>
      <m:oMath>
        <m:r>
          <w:rPr>
            <w:rFonts w:ascii="Cambria Math" w:eastAsiaTheme="minorEastAsia" w:hAnsi="Cambria Math"/>
          </w:rPr>
          <m:t>v=1… n</m:t>
        </m:r>
      </m:oMath>
      <w:r>
        <w:rPr>
          <w:rFonts w:eastAsiaTheme="minorEastAsia"/>
        </w:rPr>
        <w:t xml:space="preserve"> do:</w:t>
      </w:r>
    </w:p>
    <w:p w:rsidR="00A41D10" w:rsidRDefault="008021C9" w:rsidP="00A41D10">
      <w:pPr>
        <w:pStyle w:val="ListParagraph"/>
        <w:numPr>
          <w:ilvl w:val="3"/>
          <w:numId w:val="19"/>
        </w:numPr>
        <w:rPr>
          <w:rFonts w:eastAsiaTheme="minorEastAsia"/>
        </w:rPr>
      </w:pPr>
      <w:r>
        <w:rPr>
          <w:rFonts w:eastAsiaTheme="minorEastAsia"/>
        </w:rPr>
        <w:t xml:space="preserve">If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v</m:t>
                    </m:r>
                  </m:sub>
                </m:sSub>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v</m:t>
                    </m:r>
                  </m:sub>
                </m:sSub>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j</m:t>
                    </m:r>
                  </m:e>
                </m:d>
              </m:e>
            </m:d>
          </m:e>
          <m:sup>
            <m:r>
              <w:rPr>
                <w:rFonts w:ascii="Cambria Math" w:eastAsiaTheme="minorEastAsia" w:hAnsi="Cambria Math"/>
              </w:rPr>
              <m:t>2</m:t>
            </m:r>
          </m:sup>
        </m:sSup>
      </m:oMath>
      <w:r>
        <w:rPr>
          <w:rFonts w:eastAsiaTheme="minorEastAsia"/>
        </w:rPr>
        <w:t xml:space="preserve"> for all </w:t>
      </w:r>
      <m:oMath>
        <m:r>
          <w:rPr>
            <w:rFonts w:ascii="Cambria Math" w:eastAsiaTheme="minorEastAsia" w:hAnsi="Cambria Math"/>
          </w:rPr>
          <m:t>j=1… k</m:t>
        </m:r>
      </m:oMath>
      <w:r w:rsidR="00D261CB">
        <w:rPr>
          <w:rFonts w:eastAsiaTheme="minorEastAsia"/>
        </w:rPr>
        <w:t xml:space="preserve">, </w:t>
      </w:r>
      <m:oMath>
        <m:r>
          <w:rPr>
            <w:rFonts w:ascii="Cambria Math" w:eastAsiaTheme="minorEastAsia" w:hAnsi="Cambria Math"/>
          </w:rPr>
          <m:t>i≠j</m:t>
        </m:r>
      </m:oMath>
    </w:p>
    <w:p w:rsidR="000D2FB3" w:rsidRPr="000D2FB3" w:rsidRDefault="00222D65" w:rsidP="000D2FB3">
      <w:pPr>
        <w:pStyle w:val="ListParagraph"/>
        <w:numPr>
          <w:ilvl w:val="3"/>
          <w:numId w:val="19"/>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v</m:t>
                </m:r>
              </m:sub>
            </m:sSub>
          </m:e>
        </m:d>
      </m:oMath>
    </w:p>
    <w:p w:rsidR="00994330" w:rsidRPr="00994330" w:rsidRDefault="00994330" w:rsidP="00994330">
      <w:pPr>
        <w:pStyle w:val="ListParagraph"/>
        <w:numPr>
          <w:ilvl w:val="1"/>
          <w:numId w:val="19"/>
        </w:numPr>
        <w:rPr>
          <w:rFonts w:eastAsiaTheme="minorEastAsia"/>
        </w:rPr>
      </w:pPr>
      <w:r>
        <w:rPr>
          <w:rFonts w:eastAsiaTheme="minorEastAsia"/>
        </w:rPr>
        <w:t xml:space="preserve">For </w:t>
      </w:r>
      <m:oMath>
        <m:r>
          <w:rPr>
            <w:rFonts w:ascii="Cambria Math" w:eastAsiaTheme="minorEastAsia" w:hAnsi="Cambria Math"/>
          </w:rPr>
          <m:t>i=1… k</m:t>
        </m:r>
      </m:oMath>
      <w:r>
        <w:rPr>
          <w:rFonts w:eastAsiaTheme="minorEastAsia"/>
        </w:rPr>
        <w:t xml:space="preserve"> do (update cluster means):</w:t>
      </w:r>
    </w:p>
    <w:p w:rsidR="00994330" w:rsidRDefault="00994330" w:rsidP="00994330">
      <w:pPr>
        <w:pStyle w:val="ListParagraph"/>
        <w:numPr>
          <w:ilvl w:val="2"/>
          <w:numId w:val="19"/>
        </w:numPr>
        <w:rPr>
          <w:rFonts w:eastAsiaTheme="minorEastAsia"/>
        </w:rPr>
      </w:pPr>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e>
            </m:d>
          </m:den>
        </m:f>
        <m:nary>
          <m:naryPr>
            <m:chr m:val="∑"/>
            <m:limLoc m:val="undOvr"/>
            <m:supHide m:val="on"/>
            <m:ctrlPr>
              <w:rPr>
                <w:rFonts w:ascii="Cambria Math" w:eastAsiaTheme="minorEastAsia" w:hAnsi="Cambria Math"/>
                <w:i/>
              </w:rPr>
            </m:ctrlPr>
          </m:naryPr>
          <m: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sub>
          <m:sup/>
          <m:e>
            <m:r>
              <w:rPr>
                <w:rFonts w:ascii="Cambria Math" w:eastAsiaTheme="minorEastAsia" w:hAnsi="Cambria Math"/>
              </w:rPr>
              <m:t>x</m:t>
            </m:r>
          </m:e>
        </m:nary>
      </m:oMath>
    </w:p>
    <w:p w:rsidR="00E34C8D" w:rsidRDefault="00E34C8D" w:rsidP="00E34C8D">
      <w:pPr>
        <w:pStyle w:val="ListParagraph"/>
        <w:numPr>
          <w:ilvl w:val="0"/>
          <w:numId w:val="19"/>
        </w:numPr>
        <w:rPr>
          <w:rFonts w:eastAsiaTheme="minorEastAsia"/>
        </w:rPr>
      </w:pPr>
      <w:r>
        <w:rPr>
          <w:rFonts w:eastAsiaTheme="minorEastAsia"/>
        </w:rPr>
        <w:t>Initialise neighbour type means of resulting clustering</w:t>
      </w:r>
      <w:r w:rsidR="00994330" w:rsidRPr="00994330">
        <w:rPr>
          <w:rFonts w:eastAsiaTheme="minorEastAsia"/>
        </w:rPr>
        <w:t xml:space="preserve"> </w:t>
      </w:r>
      <w:r w:rsidR="00994330">
        <w:rPr>
          <w:rFonts w:eastAsiaTheme="minorEastAsia"/>
        </w:rPr>
        <w:t xml:space="preserve">for </w:t>
      </w:r>
      <m:oMath>
        <m:r>
          <w:rPr>
            <w:rFonts w:ascii="Cambria Math" w:eastAsiaTheme="minorEastAsia" w:hAnsi="Cambria Math"/>
          </w:rPr>
          <m:t>i=1… k</m:t>
        </m:r>
      </m:oMath>
      <w:r w:rsidR="0099433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oMath>
      <w:r w:rsidR="00994330">
        <w:rPr>
          <w:rFonts w:eastAsiaTheme="minorEastAsia"/>
        </w:rPr>
        <w:t xml:space="preserve"> do:</w:t>
      </w:r>
    </w:p>
    <w:p w:rsidR="00994330" w:rsidRDefault="00994330" w:rsidP="00994330">
      <w:pPr>
        <w:pStyle w:val="ListParagraph"/>
        <w:numPr>
          <w:ilvl w:val="1"/>
          <w:numId w:val="19"/>
        </w:numPr>
        <w:rPr>
          <w:rFonts w:eastAsiaTheme="minorEastAsia"/>
        </w:rPr>
      </w:pPr>
      <w:r>
        <w:rPr>
          <w:rFonts w:eastAsiaTheme="minorEastAsia"/>
        </w:rPr>
        <w:t xml:space="preserve">For </w:t>
      </w:r>
      <m:oMath>
        <m:r>
          <w:rPr>
            <w:rFonts w:ascii="Cambria Math" w:eastAsiaTheme="minorEastAsia" w:hAnsi="Cambria Math"/>
          </w:rPr>
          <m:t>j=1… k</m:t>
        </m:r>
      </m:oMath>
      <w:r>
        <w:rPr>
          <w:rFonts w:eastAsiaTheme="minorEastAsia"/>
        </w:rPr>
        <w:t xml:space="preserve"> do:</w:t>
      </w:r>
    </w:p>
    <w:p w:rsidR="00994330" w:rsidRDefault="00222D65" w:rsidP="00994330">
      <w:pPr>
        <w:pStyle w:val="ListParagraph"/>
        <w:numPr>
          <w:ilvl w:val="2"/>
          <w:numId w:val="19"/>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e>
          <m:sub>
            <m:r>
              <w:rPr>
                <w:rFonts w:ascii="Cambria Math" w:eastAsiaTheme="minorEastAsia" w:hAnsi="Cambria Math"/>
              </w:rPr>
              <m:t>j</m:t>
            </m:r>
          </m:sub>
        </m:sSub>
        <m:r>
          <w:rPr>
            <w:rFonts w:ascii="Cambria Math" w:eastAsiaTheme="minorEastAsia" w:hAnsi="Cambria Math"/>
          </w:rPr>
          <m:t>=</m:t>
        </m:r>
        <m:nary>
          <m:naryPr>
            <m:chr m:val="∑"/>
            <m:limLoc m:val="undOvr"/>
            <m:subHide m:val="on"/>
            <m:supHide m:val="on"/>
            <m:ctrlPr>
              <w:rPr>
                <w:rFonts w:ascii="Cambria Math" w:eastAsiaTheme="minorEastAsia" w:hAnsi="Cambria Math"/>
                <w:i/>
              </w:rPr>
            </m:ctrlPr>
          </m:naryPr>
          <m:sub/>
          <m:sup/>
          <m:e>
            <m:nary>
              <m:naryPr>
                <m:chr m:val="∑"/>
                <m:limLoc m:val="undOvr"/>
                <m:ctrlPr>
                  <w:rPr>
                    <w:rFonts w:ascii="Cambria Math" w:eastAsiaTheme="minorEastAsia" w:hAnsi="Cambria Math"/>
                    <w:i/>
                  </w:rPr>
                </m:ctrlPr>
              </m:naryPr>
              <m:sub>
                <m:r>
                  <w:rPr>
                    <w:rFonts w:ascii="Cambria Math" w:eastAsiaTheme="minorEastAsia" w:hAnsi="Cambria Math"/>
                  </w:rPr>
                  <m:t>v=1</m:t>
                </m:r>
              </m:sub>
              <m:sup>
                <m:r>
                  <w:rPr>
                    <w:rFonts w:ascii="Cambria Math" w:eastAsiaTheme="minorEastAsia" w:hAnsi="Cambria Math"/>
                  </w:rPr>
                  <m:t>n</m:t>
                </m:r>
              </m:sup>
              <m:e>
                <m:acc>
                  <m:accPr>
                    <m:chr m:val="̃"/>
                    <m:ctrlPr>
                      <w:rPr>
                        <w:rFonts w:ascii="Cambria Math" w:eastAsiaTheme="minorEastAsia" w:hAnsi="Cambria Math"/>
                        <w:i/>
                      </w:rPr>
                    </m:ctrlPr>
                  </m:accPr>
                  <m:e>
                    <m:r>
                      <w:rPr>
                        <w:rFonts w:ascii="Cambria Math" w:eastAsiaTheme="minorEastAsia" w:hAnsi="Cambria Math"/>
                      </w:rPr>
                      <m:t>N</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v</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e>
            </m:nary>
          </m:e>
        </m:nary>
      </m:oMath>
      <w:r w:rsidR="00412380">
        <w:rPr>
          <w:rFonts w:eastAsiaTheme="minorEastAsia"/>
        </w:rPr>
        <w:t xml:space="preserve"> (count the neighbours of type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00412380">
        <w:rPr>
          <w:rFonts w:eastAsiaTheme="minorEastAsia"/>
        </w:rPr>
        <w:t>)</w:t>
      </w:r>
    </w:p>
    <w:p w:rsidR="00412380" w:rsidRDefault="00222D65" w:rsidP="00994330">
      <w:pPr>
        <w:pStyle w:val="ListParagraph"/>
        <w:numPr>
          <w:ilvl w:val="2"/>
          <w:numId w:val="19"/>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e>
          <m:sub>
            <m:r>
              <w:rPr>
                <w:rFonts w:ascii="Cambria Math" w:eastAsiaTheme="minorEastAsia" w:hAnsi="Cambria Math"/>
              </w:rPr>
              <m:t>j</m:t>
            </m:r>
          </m:sub>
        </m:sSub>
        <m:r>
          <w:rPr>
            <w:rFonts w:ascii="Cambria Math" w:eastAsiaTheme="minorEastAsia" w:hAnsi="Cambria Math"/>
          </w:rPr>
          <m:t>=</m:t>
        </m:r>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e>
              <m:sub>
                <m:r>
                  <w:rPr>
                    <w:rFonts w:ascii="Cambria Math" w:eastAsiaTheme="minorEastAsia" w:hAnsi="Cambria Math"/>
                  </w:rPr>
                  <m:t>j</m:t>
                </m:r>
              </m:sub>
            </m:sSub>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e>
            </m:d>
          </m:den>
        </m:f>
      </m:oMath>
    </w:p>
    <w:p w:rsidR="00C25597" w:rsidRDefault="00C25597" w:rsidP="00C25597">
      <w:pPr>
        <w:pStyle w:val="ListParagraph"/>
        <w:numPr>
          <w:ilvl w:val="0"/>
          <w:numId w:val="19"/>
        </w:numPr>
        <w:rPr>
          <w:rFonts w:eastAsiaTheme="minorEastAsia"/>
        </w:rPr>
      </w:pPr>
      <w:r>
        <w:rPr>
          <w:rFonts w:eastAsiaTheme="minorEastAsia"/>
        </w:rPr>
        <w:t>While neighbour type means of the clusters has not stabilised:</w:t>
      </w:r>
    </w:p>
    <w:p w:rsidR="00C25597" w:rsidRDefault="00C25597" w:rsidP="00C25597">
      <w:pPr>
        <w:pStyle w:val="ListParagraph"/>
        <w:numPr>
          <w:ilvl w:val="1"/>
          <w:numId w:val="19"/>
        </w:numPr>
        <w:rPr>
          <w:rFonts w:eastAsiaTheme="minorEastAsia"/>
        </w:rPr>
      </w:pPr>
      <w:r>
        <w:rPr>
          <w:rFonts w:eastAsiaTheme="minorEastAsia"/>
        </w:rPr>
        <w:t xml:space="preserve">Assign </w:t>
      </w:r>
      <w:r w:rsidR="003D4CBB">
        <w:rPr>
          <w:rFonts w:eastAsiaTheme="minorEastAsia"/>
        </w:rPr>
        <w:t>elements to clusters as above</w:t>
      </w:r>
    </w:p>
    <w:p w:rsidR="0052087C" w:rsidRPr="00E34C8D" w:rsidRDefault="0052087C" w:rsidP="00C25597">
      <w:pPr>
        <w:pStyle w:val="ListParagraph"/>
        <w:numPr>
          <w:ilvl w:val="1"/>
          <w:numId w:val="19"/>
        </w:numPr>
        <w:rPr>
          <w:rFonts w:eastAsiaTheme="minorEastAsia"/>
        </w:rPr>
      </w:pPr>
      <w:r>
        <w:rPr>
          <w:rFonts w:eastAsiaTheme="minorEastAsia"/>
        </w:rPr>
        <w:t xml:space="preserve">Update </w:t>
      </w:r>
      <w:r w:rsidR="003D4CBB">
        <w:rPr>
          <w:rFonts w:eastAsiaTheme="minorEastAsia"/>
        </w:rPr>
        <w:t xml:space="preserve">cluster means as </w:t>
      </w:r>
      <w:r w:rsidR="003D662C">
        <w:rPr>
          <w:rFonts w:eastAsiaTheme="minorEastAsia"/>
        </w:rPr>
        <w:t>computed in the initialisation step</w:t>
      </w:r>
    </w:p>
    <w:p w:rsidR="002951BA" w:rsidRDefault="002951BA" w:rsidP="003F1EEE">
      <w:pPr>
        <w:pStyle w:val="Heading2"/>
        <w:jc w:val="both"/>
      </w:pPr>
      <w:bookmarkStart w:id="90" w:name="_Toc259019123"/>
      <w:r>
        <w:t>Complexity</w:t>
      </w:r>
      <w:bookmarkEnd w:id="90"/>
    </w:p>
    <w:p w:rsidR="00593936" w:rsidRDefault="00EC6A04" w:rsidP="008A5C77">
      <w:pPr>
        <w:jc w:val="both"/>
        <w:rPr>
          <w:rFonts w:eastAsiaTheme="minorEastAsia"/>
        </w:rPr>
      </w:pPr>
      <w:r>
        <w:t xml:space="preserve">When considering the time complexity of this suggested algorithm, there are a number of factors </w:t>
      </w:r>
      <w:r w:rsidR="00031573">
        <w:t xml:space="preserve">to take into account.  </w:t>
      </w:r>
      <w:r w:rsidR="00D261CB">
        <w:t>To assign nodes to clusters</w:t>
      </w:r>
      <w:r w:rsidR="00E1740A">
        <w:t xml:space="preserve">, </w:t>
      </w:r>
      <m:oMath>
        <m:r>
          <w:rPr>
            <w:rFonts w:ascii="Cambria Math" w:hAnsi="Cambria Math"/>
          </w:rPr>
          <m:t>k</m:t>
        </m:r>
      </m:oMath>
      <w:r w:rsidR="00E1740A">
        <w:rPr>
          <w:rFonts w:eastAsiaTheme="minorEastAsia"/>
        </w:rPr>
        <w:t xml:space="preserve"> number of </w:t>
      </w:r>
      <m:oMath>
        <m:r>
          <w:rPr>
            <w:rFonts w:ascii="Cambria Math" w:eastAsiaTheme="minorEastAsia" w:hAnsi="Cambria Math"/>
          </w:rPr>
          <m:t>n</m:t>
        </m:r>
      </m:oMath>
      <w:r w:rsidR="00E1740A">
        <w:rPr>
          <w:rFonts w:eastAsiaTheme="minorEastAsia"/>
        </w:rPr>
        <w:t xml:space="preserve"> distances have to be calculated for each </w:t>
      </w:r>
      <m:oMath>
        <m:r>
          <w:rPr>
            <w:rFonts w:ascii="Cambria Math" w:eastAsiaTheme="minorEastAsia" w:hAnsi="Cambria Math"/>
          </w:rPr>
          <m:t>k</m:t>
        </m:r>
      </m:oMath>
      <w:r w:rsidR="00E1740A">
        <w:rPr>
          <w:rFonts w:eastAsiaTheme="minorEastAsia"/>
        </w:rPr>
        <w:t xml:space="preserve">.  </w:t>
      </w:r>
      <w:r w:rsidR="00A4792F">
        <w:rPr>
          <w:rFonts w:eastAsiaTheme="minorEastAsia"/>
        </w:rPr>
        <w:t xml:space="preserve">This is a quadratic time complexity of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n</m:t>
            </m:r>
          </m:e>
        </m:d>
      </m:oMath>
      <w:r w:rsidR="00A4792F">
        <w:rPr>
          <w:rFonts w:eastAsiaTheme="minorEastAsia"/>
        </w:rPr>
        <w:t xml:space="preserve">.  During the updating of cluster means, a maximum of </w:t>
      </w:r>
      <m:oMath>
        <m:r>
          <w:rPr>
            <w:rFonts w:ascii="Cambria Math" w:eastAsiaTheme="minorEastAsia" w:hAnsi="Cambria Math"/>
          </w:rPr>
          <m:t>n</m:t>
        </m:r>
      </m:oMath>
      <w:r w:rsidR="00A4792F">
        <w:rPr>
          <w:rFonts w:eastAsiaTheme="minorEastAsia"/>
        </w:rPr>
        <w:t xml:space="preserve"> nodes are accounted for per cluster, giving a linear complexity of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kn</m:t>
            </m:r>
          </m:e>
        </m:d>
      </m:oMath>
      <w:r w:rsidR="00A4792F">
        <w:rPr>
          <w:rFonts w:eastAsiaTheme="minorEastAsia"/>
        </w:rPr>
        <w:t xml:space="preserve">.  Therefore the overall time complexity is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n</m:t>
            </m:r>
          </m:e>
        </m:d>
      </m:oMath>
      <w:r w:rsidR="00A4792F">
        <w:rPr>
          <w:rFonts w:eastAsiaTheme="minorEastAsia"/>
        </w:rPr>
        <w:t>.</w:t>
      </w:r>
    </w:p>
    <w:p w:rsidR="00A4792F" w:rsidRPr="00593936" w:rsidRDefault="00A4792F" w:rsidP="008A5C77">
      <w:pPr>
        <w:jc w:val="both"/>
      </w:pPr>
      <w:r>
        <w:rPr>
          <w:rFonts w:eastAsiaTheme="minorEastAsia"/>
        </w:rPr>
        <w:t xml:space="preserve">This quadratic complexity is similar to the algorithm described in section </w:t>
      </w:r>
      <w:fldSimple w:instr=" REF _Ref258609349 \w \h  \* MERGEFORMAT ">
        <w:r w:rsidR="007C7018" w:rsidRPr="007C7018">
          <w:rPr>
            <w:rFonts w:eastAsiaTheme="minorEastAsia"/>
          </w:rPr>
          <w:t>2.5</w:t>
        </w:r>
      </w:fldSimple>
      <w:r>
        <w:rPr>
          <w:rFonts w:eastAsiaTheme="minorEastAsia"/>
        </w:rPr>
        <w:t xml:space="preserve">, with one significant difference.  When the size of a graph grows but the number of clusters remains the same, the automorphic role similarity algorithm has a quadratic growth whereas this algorithm has linear growth.  It should also be noted that it is unlikely for the number of clusters to ever be greater than or equal to the number of nodes in the graph.  That is, every actor plays a completely independent role.  </w:t>
      </w:r>
      <w:r w:rsidR="00271484">
        <w:rPr>
          <w:rFonts w:eastAsiaTheme="minorEastAsia"/>
        </w:rPr>
        <w:t xml:space="preserve">Realistically, the number of clusters in a large network is likely to be a small proportion of the number of nodes.  Thus, for most intents and purposes, the </w:t>
      </w:r>
      <m:oMath>
        <m:r>
          <w:rPr>
            <w:rFonts w:ascii="Cambria Math" w:eastAsiaTheme="minorEastAsia" w:hAnsi="Cambria Math"/>
          </w:rPr>
          <m:t>k</m:t>
        </m:r>
      </m:oMath>
      <w:r w:rsidR="00FF015E">
        <w:rPr>
          <w:rFonts w:eastAsiaTheme="minorEastAsia"/>
        </w:rPr>
        <w:t>-means approach will be</w:t>
      </w:r>
      <w:r w:rsidR="00271484">
        <w:rPr>
          <w:rFonts w:eastAsiaTheme="minorEastAsia"/>
        </w:rPr>
        <w:t xml:space="preserve"> the faster </w:t>
      </w:r>
      <w:r w:rsidR="00FF015E">
        <w:rPr>
          <w:rFonts w:eastAsiaTheme="minorEastAsia"/>
        </w:rPr>
        <w:t>of two algorithms</w:t>
      </w:r>
      <w:r w:rsidR="00271484">
        <w:rPr>
          <w:rFonts w:eastAsiaTheme="minorEastAsia"/>
        </w:rPr>
        <w:t>.</w:t>
      </w:r>
    </w:p>
    <w:p w:rsidR="00E552F3" w:rsidRPr="00E552F3" w:rsidRDefault="002951BA" w:rsidP="008A5C77">
      <w:pPr>
        <w:pStyle w:val="Heading2"/>
        <w:jc w:val="both"/>
      </w:pPr>
      <w:bookmarkStart w:id="91" w:name="_Toc259019124"/>
      <w:r>
        <w:t>Testing</w:t>
      </w:r>
      <w:bookmarkEnd w:id="91"/>
    </w:p>
    <w:p w:rsidR="00E552F3" w:rsidRDefault="00E552F3" w:rsidP="008A5C77">
      <w:pPr>
        <w:jc w:val="both"/>
        <w:rPr>
          <w:rFonts w:eastAsiaTheme="minorEastAsia"/>
        </w:rPr>
      </w:pPr>
      <w:r>
        <w:t xml:space="preserve">A series of tests have been undertaken to ensure the algorithm was implemented correctly and to determine whether the </w:t>
      </w:r>
      <m:oMath>
        <m:r>
          <w:rPr>
            <w:rFonts w:ascii="Cambria Math" w:hAnsi="Cambria Math"/>
          </w:rPr>
          <m:t>k</m:t>
        </m:r>
      </m:oMath>
      <w:r>
        <w:rPr>
          <w:rFonts w:eastAsiaTheme="minorEastAsia"/>
        </w:rPr>
        <w:t>-means approach produces a clustering comparable to</w:t>
      </w:r>
      <w:r w:rsidR="00E00308">
        <w:rPr>
          <w:rFonts w:eastAsiaTheme="minorEastAsia"/>
        </w:rPr>
        <w:t xml:space="preserve"> the</w:t>
      </w:r>
      <w:r>
        <w:rPr>
          <w:rFonts w:eastAsiaTheme="minorEastAsia"/>
        </w:rPr>
        <w:t xml:space="preserve"> automorphism-based </w:t>
      </w:r>
      <w:r w:rsidR="00E14C65">
        <w:rPr>
          <w:rFonts w:eastAsiaTheme="minorEastAsia"/>
        </w:rPr>
        <w:t>orbit locator.</w:t>
      </w:r>
      <w:r w:rsidR="003A75BF">
        <w:rPr>
          <w:rFonts w:eastAsiaTheme="minorEastAsia"/>
        </w:rPr>
        <w:t xml:space="preserve">  There were three distinct areas of testin</w:t>
      </w:r>
      <w:r w:rsidR="006F644C">
        <w:rPr>
          <w:rFonts w:eastAsiaTheme="minorEastAsia"/>
        </w:rPr>
        <w:t>g:</w:t>
      </w:r>
    </w:p>
    <w:p w:rsidR="003A75BF" w:rsidRDefault="003A75BF" w:rsidP="008A5C77">
      <w:pPr>
        <w:pStyle w:val="Heading3"/>
        <w:jc w:val="both"/>
        <w:rPr>
          <w:rFonts w:eastAsiaTheme="minorEastAsia"/>
        </w:rPr>
      </w:pPr>
      <m:oMath>
        <w:bookmarkStart w:id="92" w:name="_Toc259019125"/>
        <m:r>
          <w:rPr>
            <w:rFonts w:ascii="Cambria Math" w:hAnsi="Cambria Math"/>
          </w:rPr>
          <m:t>k</m:t>
        </m:r>
      </m:oMath>
      <w:r>
        <w:rPr>
          <w:rFonts w:eastAsiaTheme="minorEastAsia"/>
        </w:rPr>
        <w:t>-Means Clustering Stabilisation</w:t>
      </w:r>
      <w:bookmarkEnd w:id="92"/>
    </w:p>
    <w:p w:rsidR="009A3D70" w:rsidRDefault="009A3D70" w:rsidP="008A5C77">
      <w:pPr>
        <w:jc w:val="both"/>
      </w:pPr>
      <w:r>
        <w:t>First was</w:t>
      </w:r>
      <w:r w:rsidR="006F644C">
        <w:t xml:space="preserve"> evidence of convergence.  If data points converge into clusters, the algorithm will stabilise.</w:t>
      </w:r>
      <w:r w:rsidR="00B87295">
        <w:t xml:space="preserve">  To show that this was taking place, the change in the mean</w:t>
      </w:r>
      <w:r w:rsidR="00555B6C" w:rsidRPr="00555B6C">
        <w:t xml:space="preserve"> </w:t>
      </w:r>
      <w:r w:rsidR="00555B6C">
        <w:t>of the clusters</w:t>
      </w:r>
      <w:r w:rsidR="00B87295">
        <w:t xml:space="preserve"> during each iteration was </w:t>
      </w:r>
      <w:r w:rsidR="00B87295">
        <w:lastRenderedPageBreak/>
        <w:t>recorded.  This was done for both the initial clustering on degree and the secondary clustering on neighbour types.</w:t>
      </w:r>
      <w:r w:rsidR="00555B6C">
        <w:t xml:space="preserve">  With the introduction of larger graphs it became apparent that absolutely zero change in the mean</w:t>
      </w:r>
      <w:r w:rsidR="001F48C1">
        <w:t xml:space="preserve"> would either not occur or would take an infeasible length of time.  As such, the stopping criterion was set using a threshold.  Instead of waiting for the clusters to stabilise completely, </w:t>
      </w:r>
      <w:r w:rsidR="0053343E">
        <w:t>stabilisation was asserted</w:t>
      </w:r>
      <w:r w:rsidR="00567422">
        <w:t xml:space="preserve"> when the change in the mean was considered to be negligible.  In these </w:t>
      </w:r>
      <w:r w:rsidR="002A07DB">
        <w:t>circumstances, the clustering is thought to be</w:t>
      </w:r>
      <w:r w:rsidR="00567422">
        <w:t xml:space="preserve"> “good enough”.</w:t>
      </w:r>
    </w:p>
    <w:p w:rsidR="00567422" w:rsidRDefault="00567422" w:rsidP="002A2FA2">
      <w:pPr>
        <w:jc w:val="both"/>
      </w:pPr>
      <w:r>
        <w:t xml:space="preserve">The threshold was selected through trial and error.  This method was employed due to the time constraints of the project despite </w:t>
      </w:r>
      <w:r w:rsidR="003B4D24">
        <w:t xml:space="preserve">the low likelihood of a reliable value.  0.1 was the threshold selected.  That is, the clustering was “good enough” if the </w:t>
      </w:r>
      <w:r w:rsidR="003B4D24" w:rsidRPr="003B4D24">
        <w:rPr>
          <w:i/>
        </w:rPr>
        <w:t>squared</w:t>
      </w:r>
      <w:r w:rsidR="003B4D24">
        <w:t xml:space="preserve"> mean change</w:t>
      </w:r>
      <w:r w:rsidR="00111403">
        <w:t xml:space="preserve"> of </w:t>
      </w:r>
      <w:r w:rsidR="00111403" w:rsidRPr="00111403">
        <w:rPr>
          <w:i/>
        </w:rPr>
        <w:t>every</w:t>
      </w:r>
      <w:r w:rsidR="00111403">
        <w:t xml:space="preserve"> cluster was less than or equal to 0.1.  This threshold appeared to be fairly effective.</w:t>
      </w:r>
    </w:p>
    <w:p w:rsidR="006D6A83" w:rsidRPr="009A3D70" w:rsidRDefault="006D6A83" w:rsidP="002A2FA2">
      <w:pPr>
        <w:jc w:val="both"/>
      </w:pPr>
      <w:r>
        <w:t>For the three networks in</w:t>
      </w:r>
      <w:r w:rsidR="007C7F7C">
        <w:t xml:space="preserve"> </w:t>
      </w:r>
      <w:fldSimple w:instr=" REF _Ref258769929 \h  \* MERGEFORMAT ">
        <w:r w:rsidR="007C7018">
          <w:t>Appendix A: Data Sets</w:t>
        </w:r>
      </w:fldSimple>
      <w:r>
        <w:t xml:space="preserve">, the change in the mean was plotted against the number of iterations.  This was done once for the initial clustering, and again for the secondary clustering.  </w:t>
      </w:r>
      <w:r w:rsidR="007C7F7C">
        <w:t xml:space="preserve">These charts can be found in </w:t>
      </w:r>
      <w:fldSimple w:instr=" REF _Ref258769990 \h  \* MERGEFORMAT ">
        <w:r w:rsidR="007C7018">
          <w:t>Appendix B: Stabilisation Charts</w:t>
        </w:r>
      </w:fldSimple>
      <w:r w:rsidR="00DD5877">
        <w:t xml:space="preserve">.  They all show a decreasing change in mean for most of the clusters as more iterations </w:t>
      </w:r>
      <w:r w:rsidR="005221E2">
        <w:t>passed</w:t>
      </w:r>
      <w:r w:rsidR="00DD5877">
        <w:t>, and convergence in a short amount of time (nine iterations was the maximum).</w:t>
      </w:r>
    </w:p>
    <w:p w:rsidR="00E552F3" w:rsidRDefault="00E552F3" w:rsidP="002A2FA2">
      <w:pPr>
        <w:pStyle w:val="Heading3"/>
        <w:jc w:val="both"/>
      </w:pPr>
      <w:bookmarkStart w:id="93" w:name="_Toc259019126"/>
      <w:r>
        <w:t>Clustering Tests</w:t>
      </w:r>
      <w:bookmarkEnd w:id="93"/>
    </w:p>
    <w:p w:rsidR="005221E2" w:rsidRDefault="00940E18" w:rsidP="000A0DD0">
      <w:pPr>
        <w:jc w:val="both"/>
        <w:rPr>
          <w:rFonts w:eastAsiaTheme="minorEastAsia"/>
        </w:rPr>
      </w:pPr>
      <w:r>
        <w:t xml:space="preserve">In-depth testing of the two clustering methods also had to be undertaken.  This involved </w:t>
      </w:r>
      <w:r w:rsidR="00DB3D6D">
        <w:t>first</w:t>
      </w:r>
      <w:r>
        <w:t xml:space="preserve"> taking graphs with known orbits and verifying they match those returned by the orbit locating algorithm.  </w:t>
      </w:r>
      <w:r w:rsidR="00DB3D6D">
        <w:t>Second</w:t>
      </w:r>
      <w:r>
        <w:t xml:space="preserve">, </w:t>
      </w:r>
      <w:r w:rsidR="002A2FA2">
        <w:t xml:space="preserve">expected clusters had to be calculated based on the </w:t>
      </w:r>
      <m:oMath>
        <m:r>
          <w:rPr>
            <w:rFonts w:ascii="Cambria Math" w:hAnsi="Cambria Math"/>
          </w:rPr>
          <m:t>k</m:t>
        </m:r>
      </m:oMath>
      <w:r w:rsidR="002A2FA2">
        <w:rPr>
          <w:rFonts w:eastAsiaTheme="minorEastAsia"/>
        </w:rPr>
        <w:t>-means algorithm</w:t>
      </w:r>
      <w:r w:rsidR="00F028A6">
        <w:rPr>
          <w:rFonts w:eastAsiaTheme="minorEastAsia"/>
        </w:rPr>
        <w:t xml:space="preserve">, for given values of </w:t>
      </w:r>
      <m:oMath>
        <m:r>
          <w:rPr>
            <w:rFonts w:ascii="Cambria Math" w:eastAsiaTheme="minorEastAsia" w:hAnsi="Cambria Math"/>
          </w:rPr>
          <m:t>k</m:t>
        </m:r>
      </m:oMath>
      <w:r w:rsidR="00F028A6">
        <w:rPr>
          <w:rFonts w:eastAsiaTheme="minorEastAsia"/>
        </w:rPr>
        <w:t xml:space="preserve">.  These quickly become difficult aspects to calculate by hand when networks grow.  As such, mainly small, simple networks were devised in order to test the fundamentals of the two clusterings.  </w:t>
      </w:r>
      <w:r w:rsidR="00493176">
        <w:rPr>
          <w:rFonts w:eastAsiaTheme="minorEastAsia"/>
        </w:rPr>
        <w:t xml:space="preserve">These include empty graphs, graphs with isolated nodes, and graphs with reflexive loops.  Also of interest are graphs with interesting patterns of connectivity, such as graphs where all nodes have the same degree, graphs where all nodes are contained within a single orbit, and graphs where all nodes inhabit an orbit of their own (that is, all orbits are singleton sets).  </w:t>
      </w:r>
      <w:fldSimple w:instr=" REF _Ref258776574 \h  \* MERGEFORMAT ">
        <w:r w:rsidR="007C7018">
          <w:t>Appendix C: Clustering Test Data</w:t>
        </w:r>
      </w:fldSimple>
      <w:r w:rsidR="006B2F00">
        <w:rPr>
          <w:rFonts w:eastAsiaTheme="minorEastAsia"/>
        </w:rPr>
        <w:t xml:space="preserve"> </w:t>
      </w:r>
      <w:r w:rsidR="00F028A6">
        <w:rPr>
          <w:rFonts w:eastAsiaTheme="minorEastAsia"/>
        </w:rPr>
        <w:t>details the test graphs used, along with the</w:t>
      </w:r>
      <w:r w:rsidR="00371ABE">
        <w:rPr>
          <w:rFonts w:eastAsiaTheme="minorEastAsia"/>
        </w:rPr>
        <w:t>ir orbits and the</w:t>
      </w:r>
      <w:r w:rsidR="00F028A6">
        <w:rPr>
          <w:rFonts w:eastAsiaTheme="minorEastAsia"/>
        </w:rPr>
        <w:t xml:space="preserve"> expected clusters for certain </w:t>
      </w:r>
      <m:oMath>
        <m:r>
          <w:rPr>
            <w:rFonts w:ascii="Cambria Math" w:eastAsiaTheme="minorEastAsia" w:hAnsi="Cambria Math"/>
          </w:rPr>
          <m:t>k</m:t>
        </m:r>
      </m:oMath>
      <w:r w:rsidR="00371ABE">
        <w:rPr>
          <w:rFonts w:eastAsiaTheme="minorEastAsia"/>
        </w:rPr>
        <w:t>-values</w:t>
      </w:r>
      <w:r w:rsidR="00F028A6">
        <w:rPr>
          <w:rFonts w:eastAsiaTheme="minorEastAsia"/>
        </w:rPr>
        <w:t>.</w:t>
      </w:r>
    </w:p>
    <w:p w:rsidR="00F028A6" w:rsidRPr="005221E2" w:rsidRDefault="00E46EF2" w:rsidP="000A0DD0">
      <w:pPr>
        <w:jc w:val="both"/>
      </w:pPr>
      <w:r>
        <w:rPr>
          <w:rFonts w:eastAsiaTheme="minorEastAsia"/>
        </w:rPr>
        <w:t xml:space="preserve">JUnit testing showed that the </w:t>
      </w:r>
      <m:oMath>
        <m:r>
          <w:rPr>
            <w:rFonts w:ascii="Cambria Math" w:eastAsiaTheme="minorEastAsia" w:hAnsi="Cambria Math"/>
          </w:rPr>
          <m:t>k</m:t>
        </m:r>
      </m:oMath>
      <w:r>
        <w:rPr>
          <w:rFonts w:eastAsiaTheme="minorEastAsia"/>
        </w:rPr>
        <w:t>-means algorithm worked as expected.  It also showed that the orbit-finding algorithm produced e</w:t>
      </w:r>
      <w:r w:rsidR="0064359C">
        <w:rPr>
          <w:rFonts w:eastAsiaTheme="minorEastAsia"/>
        </w:rPr>
        <w:t>xpected results when allowed to</w:t>
      </w:r>
      <w:r>
        <w:rPr>
          <w:rFonts w:eastAsiaTheme="minorEastAsia"/>
        </w:rPr>
        <w:t xml:space="preserve"> consider third-order neighbourhoods.  Originally the tests were applied with the orbit locator using a maximum neighbourhood level of two.  This worked fine for all networks other than</w:t>
      </w:r>
      <w:r w:rsidR="006B2F00">
        <w:rPr>
          <w:rFonts w:eastAsiaTheme="minorEastAsia"/>
        </w:rPr>
        <w:t xml:space="preserve"> the one in </w:t>
      </w:r>
      <w:fldSimple w:instr=" REF _Ref258776575 \h  \* MERGEFORMAT ">
        <w:r w:rsidR="007C7018">
          <w:t xml:space="preserve">C - </w:t>
        </w:r>
        <w:r w:rsidR="007C7018">
          <w:rPr>
            <w:noProof/>
          </w:rPr>
          <w:t>18</w:t>
        </w:r>
      </w:fldSimple>
      <w:r>
        <w:rPr>
          <w:rFonts w:eastAsiaTheme="minorEastAsia"/>
        </w:rPr>
        <w:t>, which needed to</w:t>
      </w:r>
      <w:r w:rsidR="0064359C">
        <w:rPr>
          <w:rFonts w:eastAsiaTheme="minorEastAsia"/>
        </w:rPr>
        <w:t xml:space="preserve"> be</w:t>
      </w:r>
      <w:r>
        <w:rPr>
          <w:rFonts w:eastAsiaTheme="minorEastAsia"/>
        </w:rPr>
        <w:t xml:space="preserve"> examined at an extra level to identify the additional partition.</w:t>
      </w:r>
    </w:p>
    <w:p w:rsidR="00E552F3" w:rsidRDefault="00E552F3" w:rsidP="000A0DD0">
      <w:pPr>
        <w:pStyle w:val="Heading3"/>
        <w:jc w:val="both"/>
      </w:pPr>
      <w:bookmarkStart w:id="94" w:name="_Toc259019127"/>
      <w:r>
        <w:t>Measures of Similarity</w:t>
      </w:r>
      <w:r w:rsidR="000A0DD0">
        <w:t>: Orbit-Cluster Equivalence</w:t>
      </w:r>
      <w:bookmarkEnd w:id="94"/>
    </w:p>
    <w:p w:rsidR="000A0DD0" w:rsidRDefault="000A0DD0" w:rsidP="000A0DD0">
      <w:pPr>
        <w:jc w:val="both"/>
      </w:pPr>
      <w:r>
        <w:t>As the two algorithms appear to work as expected, it is worth developing a numerical measurement denoting the equivalence of the two clusterings.  In this project, two such measures have been used</w:t>
      </w:r>
      <w:r w:rsidR="00077AA1">
        <w:t xml:space="preserve"> as they represent, once again, different notions of equivalence</w:t>
      </w:r>
    </w:p>
    <w:p w:rsidR="00DF6AF9" w:rsidRDefault="00C403F8" w:rsidP="000A0DD0">
      <w:pPr>
        <w:jc w:val="both"/>
        <w:rPr>
          <w:rFonts w:eastAsiaTheme="minorEastAsia"/>
        </w:rPr>
      </w:pPr>
      <w:r>
        <w:t>The first equivalence, as far as the author is aware, has been devised during and for the project.</w:t>
      </w:r>
      <w:r w:rsidR="007475B5">
        <w:t xml:space="preserve">  It has been dubbed </w:t>
      </w:r>
      <w:r w:rsidR="007475B5" w:rsidRPr="007475B5">
        <w:rPr>
          <w:i/>
        </w:rPr>
        <w:t>orbit-cluster equivalence</w:t>
      </w:r>
      <w:r w:rsidR="005469E8">
        <w:t>.</w:t>
      </w:r>
      <w:r w:rsidR="00CC5FBB">
        <w:t xml:space="preserve">  Orbit-cluster equivalence attempts to compare a clustering of graph elements to the graphs orbits.</w:t>
      </w:r>
      <w:r w:rsidR="00290283">
        <w:t xml:space="preserve">  The assumption was made that if the elements of a given orbit were clustered together in the </w:t>
      </w:r>
      <m:oMath>
        <m:r>
          <w:rPr>
            <w:rFonts w:ascii="Cambria Math" w:hAnsi="Cambria Math"/>
          </w:rPr>
          <m:t>k</m:t>
        </m:r>
      </m:oMath>
      <w:r w:rsidR="00290283">
        <w:rPr>
          <w:rFonts w:eastAsiaTheme="minorEastAsia"/>
        </w:rPr>
        <w:t xml:space="preserve">-means clustering, regardless of the other elements in </w:t>
      </w:r>
      <w:r w:rsidR="00290283">
        <w:rPr>
          <w:rFonts w:eastAsiaTheme="minorEastAsia"/>
        </w:rPr>
        <w:lastRenderedPageBreak/>
        <w:t>that cluster, then this was a good thing.  It shows that those particular elements have been grouped together correctly, and drawn in others from different orbits that are presumably similar.</w:t>
      </w:r>
      <w:r w:rsidR="00A50A6C">
        <w:rPr>
          <w:rFonts w:eastAsiaTheme="minorEastAsia"/>
        </w:rPr>
        <w:t xml:space="preserve">  </w:t>
      </w:r>
    </w:p>
    <w:p w:rsidR="003C0FF7" w:rsidRDefault="00DF6AF9" w:rsidP="003C0FF7">
      <w:pPr>
        <w:jc w:val="both"/>
        <w:rPr>
          <w:rFonts w:eastAsiaTheme="minorEastAsia"/>
        </w:rPr>
      </w:pPr>
      <w:r>
        <w:rPr>
          <w:rFonts w:eastAsiaTheme="minorEastAsia"/>
        </w:rPr>
        <w:t xml:space="preserve">The idea is to find how </w:t>
      </w:r>
      <w:r w:rsidRPr="00DF6AF9">
        <w:rPr>
          <w:rFonts w:eastAsiaTheme="minorEastAsia"/>
          <w:i/>
        </w:rPr>
        <w:t>accurately</w:t>
      </w:r>
      <w:r>
        <w:rPr>
          <w:rFonts w:eastAsiaTheme="minorEastAsia"/>
        </w:rPr>
        <w:t xml:space="preserve"> the clusters (detected using </w:t>
      </w:r>
      <m:oMath>
        <m:r>
          <w:rPr>
            <w:rFonts w:ascii="Cambria Math" w:eastAsiaTheme="minorEastAsia" w:hAnsi="Cambria Math"/>
          </w:rPr>
          <m:t>k</m:t>
        </m:r>
      </m:oMath>
      <w:r>
        <w:rPr>
          <w:rFonts w:eastAsiaTheme="minorEastAsia"/>
        </w:rPr>
        <w:t xml:space="preserve">-means clustering) </w:t>
      </w:r>
      <w:r w:rsidRPr="00DF6AF9">
        <w:rPr>
          <w:rFonts w:eastAsiaTheme="minorEastAsia"/>
          <w:i/>
        </w:rPr>
        <w:t>cover</w:t>
      </w:r>
      <w:r>
        <w:rPr>
          <w:rFonts w:eastAsiaTheme="minorEastAsia"/>
        </w:rPr>
        <w:t xml:space="preserve"> the orbits (detected using the orbit finding algorithm) in terms of their elements.  </w:t>
      </w:r>
      <w:r w:rsidR="00A50A6C">
        <w:rPr>
          <w:rFonts w:eastAsiaTheme="minorEastAsia"/>
        </w:rPr>
        <w:t xml:space="preserve">From this, the notion of </w:t>
      </w:r>
      <w:r w:rsidR="00A50A6C" w:rsidRPr="00A50A6C">
        <w:rPr>
          <w:rFonts w:eastAsiaTheme="minorEastAsia"/>
          <w:i/>
        </w:rPr>
        <w:t>coverage</w:t>
      </w:r>
      <w:r w:rsidR="00A50A6C">
        <w:rPr>
          <w:rFonts w:eastAsiaTheme="minorEastAsia"/>
        </w:rPr>
        <w:t xml:space="preserve"> and </w:t>
      </w:r>
      <w:r w:rsidR="00A50A6C" w:rsidRPr="00A50A6C">
        <w:rPr>
          <w:rFonts w:eastAsiaTheme="minorEastAsia"/>
          <w:i/>
        </w:rPr>
        <w:t>accuracy</w:t>
      </w:r>
      <w:r w:rsidR="00A50A6C">
        <w:rPr>
          <w:rFonts w:eastAsiaTheme="minorEastAsia"/>
        </w:rPr>
        <w:t xml:space="preserve"> were </w:t>
      </w:r>
      <w:r>
        <w:rPr>
          <w:rFonts w:eastAsiaTheme="minorEastAsia"/>
        </w:rPr>
        <w:t>formed</w:t>
      </w:r>
      <w:r w:rsidR="00A50A6C">
        <w:rPr>
          <w:rFonts w:eastAsiaTheme="minorEastAsia"/>
        </w:rPr>
        <w:t>.</w:t>
      </w:r>
      <w:r>
        <w:rPr>
          <w:rFonts w:eastAsiaTheme="minorEastAsia"/>
        </w:rPr>
        <w:t xml:space="preserve">  Coverage represents the proportion of the orbit elements that can be found within the cluster</w:t>
      </w:r>
      <w:r w:rsidR="002F6120">
        <w:rPr>
          <w:rFonts w:eastAsiaTheme="minorEastAsia"/>
        </w:rPr>
        <w:t>, i.e., the percentage of orbit elements matched</w:t>
      </w:r>
      <w:r>
        <w:rPr>
          <w:rFonts w:eastAsiaTheme="minorEastAsia"/>
        </w:rPr>
        <w:t xml:space="preserve">.  Accuracy represents the proportion of the cluster elements that </w:t>
      </w:r>
      <w:r w:rsidR="002F6120">
        <w:rPr>
          <w:rFonts w:eastAsiaTheme="minorEastAsia"/>
        </w:rPr>
        <w:t xml:space="preserve">are </w:t>
      </w:r>
      <w:r>
        <w:rPr>
          <w:rFonts w:eastAsiaTheme="minorEastAsia"/>
        </w:rPr>
        <w:t xml:space="preserve">elements of the </w:t>
      </w:r>
      <w:r w:rsidR="002F6120">
        <w:rPr>
          <w:rFonts w:eastAsiaTheme="minorEastAsia"/>
        </w:rPr>
        <w:t>orbit, i.e., the percentage of cluster elements that also belong to the orbit.</w:t>
      </w:r>
      <w:r>
        <w:rPr>
          <w:rFonts w:eastAsiaTheme="minorEastAsia"/>
        </w:rPr>
        <w:t xml:space="preserve">  </w:t>
      </w:r>
      <w:r w:rsidR="003C0FF7">
        <w:rPr>
          <w:rFonts w:eastAsiaTheme="minorEastAsia"/>
        </w:rPr>
        <w:t>Therefore, coverage penalises if the cluster does not contain orbit elements, whereas accuracy penalises if the cluster contains elements other than those found in the orbit.  Combining these two metrics together as one measure</w:t>
      </w:r>
      <w:r w:rsidR="009A62E7">
        <w:rPr>
          <w:rFonts w:eastAsiaTheme="minorEastAsia"/>
        </w:rPr>
        <w:t xml:space="preserve">, </w:t>
      </w:r>
      <m:oMath>
        <m:r>
          <w:rPr>
            <w:rFonts w:ascii="Cambria Math" w:eastAsiaTheme="minorEastAsia" w:hAnsi="Cambria Math"/>
          </w:rPr>
          <m:t>coverage</m:t>
        </m:r>
        <m:r>
          <w:rPr>
            <w:rFonts w:ascii="Cambria Math" w:eastAsiaTheme="minorEastAsia" w:hAnsi="Cambria Math"/>
          </w:rPr>
          <m:t>+</m:t>
        </m:r>
        <m:r>
          <w:rPr>
            <w:rFonts w:ascii="Cambria Math" w:eastAsiaTheme="minorEastAsia" w:hAnsi="Cambria Math"/>
          </w:rPr>
          <m:t>accuracy</m:t>
        </m:r>
      </m:oMath>
      <w:r w:rsidR="003C0FF7">
        <w:rPr>
          <w:rFonts w:eastAsiaTheme="minorEastAsia"/>
        </w:rPr>
        <w:t xml:space="preserve"> – orbit-cluster equivalence – gives</w:t>
      </w:r>
      <w:r w:rsidR="00EE3E5C">
        <w:rPr>
          <w:rFonts w:eastAsiaTheme="minorEastAsia"/>
        </w:rPr>
        <w:t>,</w:t>
      </w:r>
    </w:p>
    <w:p w:rsidR="00EE3E5C" w:rsidRPr="00EE3E5C" w:rsidRDefault="00222D65" w:rsidP="003C0FF7">
      <w:pPr>
        <w:jc w:val="both"/>
        <w:rPr>
          <w:rStyle w:val="apple-style-span"/>
          <w:rFonts w:eastAsiaTheme="minorEastAsia"/>
          <w:bCs/>
          <w:color w:val="000000"/>
        </w:rPr>
      </w:pPr>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O</m:t>
                      </m:r>
                    </m:sub>
                  </m:sSub>
                </m:e>
              </m:d>
            </m:den>
          </m:f>
          <m:r>
            <m:rPr>
              <m:sty m:val="p"/>
            </m:rPr>
            <w:rPr>
              <w:rStyle w:val="apple-style-span"/>
              <w:rFonts w:ascii="Cambria Math" w:hAnsi="Cambria Math" w:cs="Arial"/>
              <w:color w:val="000000"/>
            </w:rPr>
            <m:t>λ</m:t>
          </m:r>
          <m:r>
            <m:rPr>
              <m:sty m:val="p"/>
            </m:rPr>
            <w:rPr>
              <w:rStyle w:val="apple-style-span"/>
              <w:rFonts w:ascii="Cambria Math" w:hAnsi="Cambria Math" w:cs="Arial"/>
              <w:color w:val="000000"/>
            </w:rPr>
            <m:t>+</m:t>
          </m:r>
          <m:d>
            <m:dPr>
              <m:ctrlPr>
                <w:rPr>
                  <w:rStyle w:val="apple-style-span"/>
                  <w:rFonts w:ascii="Cambria Math" w:hAnsi="Cambria Math" w:cs="Arial"/>
                  <w:bCs/>
                  <w:color w:val="000000"/>
                </w:rPr>
              </m:ctrlPr>
            </m:dPr>
            <m:e>
              <m:r>
                <m:rPr>
                  <m:sty m:val="p"/>
                </m:rPr>
                <w:rPr>
                  <w:rStyle w:val="apple-style-span"/>
                  <w:rFonts w:ascii="Cambria Math" w:hAnsi="Cambria Math" w:cs="Arial"/>
                  <w:color w:val="000000"/>
                </w:rPr>
                <m:t>1-</m:t>
              </m:r>
              <m:f>
                <m:fPr>
                  <m:ctrlPr>
                    <w:rPr>
                      <w:rStyle w:val="apple-style-span"/>
                      <w:rFonts w:ascii="Cambria Math" w:hAnsi="Cambria Math" w:cs="Arial"/>
                      <w:bCs/>
                      <w:color w:val="000000"/>
                    </w:rPr>
                  </m:ctrlPr>
                </m:fPr>
                <m:num>
                  <m:d>
                    <m:dPr>
                      <m:begChr m:val="|"/>
                      <m:endChr m:val="|"/>
                      <m:ctrlPr>
                        <w:rPr>
                          <w:rStyle w:val="apple-style-span"/>
                          <w:rFonts w:ascii="Cambria Math" w:hAnsi="Cambria Math" w:cs="Arial"/>
                          <w:bCs/>
                          <w:color w:val="000000"/>
                        </w:rPr>
                      </m:ctrlPr>
                    </m:dPr>
                    <m:e>
                      <m:sSub>
                        <m:sSubPr>
                          <m:ctrlPr>
                            <w:rPr>
                              <w:rStyle w:val="apple-style-span"/>
                              <w:rFonts w:ascii="Cambria Math" w:hAnsi="Cambria Math" w:cs="Arial"/>
                              <w:bCs/>
                              <w:color w:val="000000"/>
                            </w:rPr>
                          </m:ctrlPr>
                        </m:sSubPr>
                        <m:e>
                          <m:r>
                            <m:rPr>
                              <m:sty m:val="p"/>
                            </m:rPr>
                            <w:rPr>
                              <w:rStyle w:val="apple-style-span"/>
                              <w:rFonts w:ascii="Cambria Math" w:hAnsi="Cambria Math" w:cs="Arial"/>
                              <w:color w:val="000000"/>
                            </w:rPr>
                            <m:t>S</m:t>
                          </m:r>
                        </m:e>
                        <m:sub>
                          <m:r>
                            <m:rPr>
                              <m:sty m:val="p"/>
                            </m:rPr>
                            <w:rPr>
                              <w:rStyle w:val="apple-style-span"/>
                              <w:rFonts w:ascii="Cambria Math" w:hAnsi="Cambria Math" w:cs="Arial"/>
                              <w:color w:val="000000"/>
                            </w:rPr>
                            <m:t>C</m:t>
                          </m:r>
                        </m:sub>
                      </m:sSub>
                      <m:r>
                        <m:rPr>
                          <m:sty m:val="p"/>
                        </m:rPr>
                        <w:rPr>
                          <w:rStyle w:val="apple-style-span"/>
                          <w:rFonts w:ascii="Cambria Math" w:hAnsi="Cambria Math" w:cs="Arial"/>
                          <w:color w:val="000000"/>
                        </w:rPr>
                        <m:t>/</m:t>
                      </m:r>
                      <m:sSub>
                        <m:sSubPr>
                          <m:ctrlPr>
                            <w:rPr>
                              <w:rStyle w:val="apple-style-span"/>
                              <w:rFonts w:ascii="Cambria Math" w:hAnsi="Cambria Math" w:cs="Arial"/>
                              <w:bCs/>
                              <w:color w:val="000000"/>
                            </w:rPr>
                          </m:ctrlPr>
                        </m:sSubPr>
                        <m:e>
                          <m:r>
                            <m:rPr>
                              <m:sty m:val="p"/>
                            </m:rPr>
                            <w:rPr>
                              <w:rStyle w:val="apple-style-span"/>
                              <w:rFonts w:ascii="Cambria Math" w:hAnsi="Cambria Math" w:cs="Arial"/>
                              <w:color w:val="000000"/>
                            </w:rPr>
                            <m:t>S</m:t>
                          </m:r>
                        </m:e>
                        <m:sub>
                          <m:r>
                            <m:rPr>
                              <m:sty m:val="p"/>
                            </m:rPr>
                            <w:rPr>
                              <w:rStyle w:val="apple-style-span"/>
                              <w:rFonts w:ascii="Cambria Math" w:hAnsi="Cambria Math" w:cs="Arial"/>
                              <w:color w:val="000000"/>
                            </w:rPr>
                            <m:t>O</m:t>
                          </m:r>
                        </m:sub>
                      </m:sSub>
                    </m:e>
                  </m:d>
                </m:num>
                <m:den>
                  <m:d>
                    <m:dPr>
                      <m:begChr m:val="|"/>
                      <m:endChr m:val="|"/>
                      <m:ctrlPr>
                        <w:rPr>
                          <w:rStyle w:val="apple-style-span"/>
                          <w:rFonts w:ascii="Cambria Math" w:hAnsi="Cambria Math" w:cs="Arial"/>
                          <w:bCs/>
                          <w:color w:val="000000"/>
                        </w:rPr>
                      </m:ctrlPr>
                    </m:dPr>
                    <m:e>
                      <m:sSub>
                        <m:sSubPr>
                          <m:ctrlPr>
                            <w:rPr>
                              <w:rStyle w:val="apple-style-span"/>
                              <w:rFonts w:ascii="Cambria Math" w:hAnsi="Cambria Math" w:cs="Arial"/>
                              <w:bCs/>
                              <w:color w:val="000000"/>
                            </w:rPr>
                          </m:ctrlPr>
                        </m:sSubPr>
                        <m:e>
                          <m:r>
                            <m:rPr>
                              <m:sty m:val="p"/>
                            </m:rPr>
                            <w:rPr>
                              <w:rStyle w:val="apple-style-span"/>
                              <w:rFonts w:ascii="Cambria Math" w:hAnsi="Cambria Math" w:cs="Arial"/>
                              <w:color w:val="000000"/>
                            </w:rPr>
                            <m:t>S</m:t>
                          </m:r>
                        </m:e>
                        <m:sub>
                          <m:r>
                            <m:rPr>
                              <m:sty m:val="p"/>
                            </m:rPr>
                            <w:rPr>
                              <w:rStyle w:val="apple-style-span"/>
                              <w:rFonts w:ascii="Cambria Math" w:hAnsi="Cambria Math" w:cs="Arial"/>
                              <w:color w:val="000000"/>
                            </w:rPr>
                            <m:t>C</m:t>
                          </m:r>
                        </m:sub>
                      </m:sSub>
                    </m:e>
                  </m:d>
                </m:den>
              </m:f>
            </m:e>
          </m:d>
          <m:d>
            <m:dPr>
              <m:ctrlPr>
                <w:rPr>
                  <w:rStyle w:val="apple-style-span"/>
                  <w:rFonts w:ascii="Cambria Math" w:eastAsiaTheme="minorEastAsia" w:hAnsi="Cambria Math"/>
                  <w:bCs/>
                  <w:i/>
                  <w:color w:val="000000"/>
                </w:rPr>
              </m:ctrlPr>
            </m:dPr>
            <m:e>
              <m:r>
                <w:rPr>
                  <w:rStyle w:val="apple-style-span"/>
                  <w:rFonts w:ascii="Cambria Math" w:eastAsiaTheme="minorEastAsia" w:hAnsi="Cambria Math"/>
                  <w:color w:val="000000"/>
                </w:rPr>
                <m:t>1-</m:t>
              </m:r>
              <m:r>
                <m:rPr>
                  <m:sty m:val="p"/>
                </m:rPr>
                <w:rPr>
                  <w:rStyle w:val="apple-style-span"/>
                  <w:rFonts w:ascii="Cambria Math" w:hAnsi="Cambria Math" w:cs="Arial"/>
                  <w:color w:val="000000"/>
                </w:rPr>
                <m:t>λ</m:t>
              </m:r>
            </m:e>
          </m:d>
          <m:r>
            <w:rPr>
              <w:rStyle w:val="apple-style-span"/>
              <w:rFonts w:ascii="Cambria Math" w:eastAsiaTheme="minorEastAsia" w:hAnsi="Cambria Math"/>
              <w:color w:val="000000"/>
            </w:rPr>
            <m:t>.</m:t>
          </m:r>
        </m:oMath>
      </m:oMathPara>
    </w:p>
    <w:p w:rsidR="009A62E7" w:rsidRDefault="00222D65" w:rsidP="003C0FF7">
      <w:pPr>
        <w:jc w:val="both"/>
        <w:rPr>
          <w:rStyle w:val="apple-style-span"/>
          <w:rFonts w:eastAsiaTheme="minorEastAsia"/>
          <w:bCs/>
          <w:color w:val="000000"/>
        </w:rPr>
      </w:pPr>
      <m:oMath>
        <m:sSub>
          <m:sSubPr>
            <m:ctrlPr>
              <w:rPr>
                <w:rStyle w:val="apple-style-span"/>
                <w:rFonts w:ascii="Cambria Math" w:eastAsiaTheme="minorEastAsia" w:hAnsi="Cambria Math"/>
                <w:bCs/>
                <w:i/>
                <w:color w:val="000000"/>
              </w:rPr>
            </m:ctrlPr>
          </m:sSubPr>
          <m:e>
            <m:r>
              <w:rPr>
                <w:rStyle w:val="apple-style-span"/>
                <w:rFonts w:ascii="Cambria Math" w:eastAsiaTheme="minorEastAsia" w:hAnsi="Cambria Math"/>
                <w:color w:val="000000"/>
              </w:rPr>
              <m:t>S</m:t>
            </m:r>
          </m:e>
          <m:sub>
            <m:r>
              <w:rPr>
                <w:rStyle w:val="apple-style-span"/>
                <w:rFonts w:ascii="Cambria Math" w:eastAsiaTheme="minorEastAsia" w:hAnsi="Cambria Math"/>
                <w:color w:val="000000"/>
              </w:rPr>
              <m:t>O</m:t>
            </m:r>
          </m:sub>
        </m:sSub>
      </m:oMath>
      <w:r w:rsidR="009A62E7">
        <w:rPr>
          <w:rStyle w:val="apple-style-span"/>
          <w:rFonts w:eastAsiaTheme="minorEastAsia"/>
          <w:bCs/>
          <w:color w:val="000000"/>
        </w:rPr>
        <w:t xml:space="preserve"> and </w:t>
      </w:r>
      <m:oMath>
        <m:sSub>
          <m:sSubPr>
            <m:ctrlPr>
              <w:rPr>
                <w:rStyle w:val="apple-style-span"/>
                <w:rFonts w:ascii="Cambria Math" w:eastAsiaTheme="minorEastAsia" w:hAnsi="Cambria Math"/>
                <w:bCs/>
                <w:i/>
                <w:color w:val="000000"/>
              </w:rPr>
            </m:ctrlPr>
          </m:sSubPr>
          <m:e>
            <m:r>
              <w:rPr>
                <w:rStyle w:val="apple-style-span"/>
                <w:rFonts w:ascii="Cambria Math" w:eastAsiaTheme="minorEastAsia" w:hAnsi="Cambria Math"/>
                <w:color w:val="000000"/>
              </w:rPr>
              <m:t>S</m:t>
            </m:r>
          </m:e>
          <m:sub>
            <m:r>
              <w:rPr>
                <w:rStyle w:val="apple-style-span"/>
                <w:rFonts w:ascii="Cambria Math" w:eastAsiaTheme="minorEastAsia" w:hAnsi="Cambria Math"/>
                <w:color w:val="000000"/>
              </w:rPr>
              <m:t>C</m:t>
            </m:r>
          </m:sub>
        </m:sSub>
      </m:oMath>
      <w:r w:rsidR="009A62E7">
        <w:rPr>
          <w:rStyle w:val="apple-style-span"/>
          <w:rFonts w:eastAsiaTheme="minorEastAsia"/>
          <w:bCs/>
          <w:color w:val="000000"/>
        </w:rPr>
        <w:t xml:space="preserve"> are the orbit and the cluster</w:t>
      </w:r>
      <w:r w:rsidR="005F1877">
        <w:rPr>
          <w:rStyle w:val="apple-style-span"/>
          <w:rFonts w:eastAsiaTheme="minorEastAsia"/>
          <w:bCs/>
          <w:color w:val="000000"/>
        </w:rPr>
        <w:t xml:space="preserve"> currently being compared, respectively.  </w:t>
      </w:r>
      <w:r w:rsidR="009A62E7">
        <w:rPr>
          <w:rStyle w:val="apple-style-span"/>
          <w:rFonts w:eastAsiaTheme="minorEastAsia"/>
          <w:bCs/>
          <w:color w:val="000000"/>
        </w:rPr>
        <w:t xml:space="preserve"> </w:t>
      </w:r>
      <m:oMath>
        <m:r>
          <m:rPr>
            <m:sty m:val="p"/>
          </m:rPr>
          <w:rPr>
            <w:rStyle w:val="apple-style-span"/>
            <w:rFonts w:ascii="Cambria Math" w:hAnsi="Cambria Math" w:cs="Arial"/>
            <w:color w:val="000000"/>
          </w:rPr>
          <m:t>λ</m:t>
        </m:r>
      </m:oMath>
      <w:r w:rsidR="009A62E7">
        <w:t xml:space="preserve"> is a bias between 0 and 1.  If </w:t>
      </w:r>
      <m:oMath>
        <m:r>
          <m:rPr>
            <m:sty m:val="p"/>
          </m:rPr>
          <w:rPr>
            <w:rStyle w:val="apple-style-span"/>
            <w:rFonts w:ascii="Cambria Math" w:hAnsi="Cambria Math" w:cs="Arial"/>
            <w:color w:val="000000"/>
          </w:rPr>
          <m:t>λ</m:t>
        </m:r>
      </m:oMath>
      <w:r w:rsidR="009A62E7">
        <w:rPr>
          <w:rStyle w:val="apple-style-span"/>
          <w:rFonts w:eastAsiaTheme="minorEastAsia"/>
          <w:bCs/>
          <w:color w:val="000000"/>
        </w:rPr>
        <w:t xml:space="preserve"> is closer to 1, coverage will hold more weight when determining equivalence.  Conversely, if </w:t>
      </w:r>
      <m:oMath>
        <m:r>
          <m:rPr>
            <m:sty m:val="p"/>
          </m:rPr>
          <w:rPr>
            <w:rStyle w:val="apple-style-span"/>
            <w:rFonts w:ascii="Cambria Math" w:hAnsi="Cambria Math" w:cs="Arial"/>
            <w:color w:val="000000"/>
          </w:rPr>
          <m:t>λ</m:t>
        </m:r>
      </m:oMath>
      <w:r w:rsidR="009A62E7">
        <w:rPr>
          <w:rStyle w:val="apple-style-span"/>
          <w:rFonts w:eastAsiaTheme="minorEastAsia"/>
          <w:bCs/>
          <w:color w:val="000000"/>
        </w:rPr>
        <w:t xml:space="preserve"> is closer to 0 then accuracy will carry more influence.  For this project, a straightfo</w:t>
      </w:r>
      <w:r w:rsidR="00BE4BB9">
        <w:rPr>
          <w:rStyle w:val="apple-style-span"/>
          <w:rFonts w:eastAsiaTheme="minorEastAsia"/>
          <w:bCs/>
          <w:color w:val="000000"/>
        </w:rPr>
        <w:t>rward even bias of 0.5 was used.  An overall value of 1 represents identical sets; 0 represents two sets that have no elements in common.</w:t>
      </w:r>
    </w:p>
    <w:p w:rsidR="0061270C" w:rsidRDefault="0061270C" w:rsidP="003C0FF7">
      <w:pPr>
        <w:jc w:val="both"/>
        <w:rPr>
          <w:rStyle w:val="apple-style-span"/>
          <w:rFonts w:eastAsiaTheme="minorEastAsia"/>
          <w:bCs/>
          <w:color w:val="000000"/>
        </w:rPr>
      </w:pPr>
      <w:r>
        <w:rPr>
          <w:rStyle w:val="apple-style-span"/>
          <w:rFonts w:eastAsiaTheme="minorEastAsia"/>
          <w:bCs/>
          <w:color w:val="000000"/>
        </w:rPr>
        <w:t xml:space="preserve">For example, consider the orbit </w:t>
      </w:r>
      <m:oMath>
        <m:d>
          <m:dPr>
            <m:begChr m:val="{"/>
            <m:endChr m:val="}"/>
            <m:ctrlPr>
              <w:rPr>
                <w:rStyle w:val="apple-style-span"/>
                <w:rFonts w:ascii="Cambria Math" w:eastAsiaTheme="minorEastAsia" w:hAnsi="Cambria Math"/>
                <w:bCs/>
                <w:i/>
                <w:color w:val="000000"/>
              </w:rPr>
            </m:ctrlPr>
          </m:dPr>
          <m:e>
            <m:r>
              <w:rPr>
                <w:rStyle w:val="apple-style-span"/>
                <w:rFonts w:ascii="Cambria Math" w:eastAsiaTheme="minorEastAsia" w:hAnsi="Cambria Math"/>
                <w:color w:val="000000"/>
              </w:rPr>
              <m:t>a, b, c, d, e</m:t>
            </m:r>
          </m:e>
        </m:d>
      </m:oMath>
      <w:r>
        <w:rPr>
          <w:rStyle w:val="apple-style-span"/>
          <w:rFonts w:eastAsiaTheme="minorEastAsia"/>
          <w:bCs/>
          <w:color w:val="000000"/>
        </w:rPr>
        <w:t xml:space="preserve">.  If </w:t>
      </w:r>
      <w:r w:rsidR="00BE4BB9">
        <w:rPr>
          <w:rStyle w:val="apple-style-span"/>
          <w:rFonts w:eastAsiaTheme="minorEastAsia"/>
          <w:bCs/>
          <w:color w:val="000000"/>
        </w:rPr>
        <w:t xml:space="preserve">a </w:t>
      </w:r>
      <w:r>
        <w:rPr>
          <w:rStyle w:val="apple-style-span"/>
          <w:rFonts w:eastAsiaTheme="minorEastAsia"/>
          <w:bCs/>
          <w:color w:val="000000"/>
        </w:rPr>
        <w:t>cluster</w:t>
      </w:r>
      <w:r w:rsidR="00BE4BB9">
        <w:rPr>
          <w:rStyle w:val="apple-style-span"/>
          <w:rFonts w:eastAsiaTheme="minorEastAsia"/>
          <w:bCs/>
          <w:color w:val="000000"/>
        </w:rPr>
        <w:t xml:space="preserve"> </w:t>
      </w:r>
      <w:r>
        <w:rPr>
          <w:rStyle w:val="apple-style-span"/>
          <w:rFonts w:eastAsiaTheme="minorEastAsia"/>
          <w:bCs/>
          <w:color w:val="000000"/>
        </w:rPr>
        <w:t xml:space="preserve">is the set </w:t>
      </w:r>
      <m:oMath>
        <m:d>
          <m:dPr>
            <m:begChr m:val="{"/>
            <m:endChr m:val="}"/>
            <m:ctrlPr>
              <w:rPr>
                <w:rStyle w:val="apple-style-span"/>
                <w:rFonts w:ascii="Cambria Math" w:eastAsiaTheme="minorEastAsia" w:hAnsi="Cambria Math"/>
                <w:bCs/>
                <w:i/>
                <w:color w:val="000000"/>
              </w:rPr>
            </m:ctrlPr>
          </m:dPr>
          <m:e>
            <m:r>
              <w:rPr>
                <w:rStyle w:val="apple-style-span"/>
                <w:rFonts w:ascii="Cambria Math" w:eastAsiaTheme="minorEastAsia" w:hAnsi="Cambria Math"/>
                <w:color w:val="000000"/>
              </w:rPr>
              <m:t>a</m:t>
            </m:r>
          </m:e>
        </m:d>
      </m:oMath>
      <w:r>
        <w:rPr>
          <w:rStyle w:val="apple-style-span"/>
          <w:rFonts w:eastAsiaTheme="minorEastAsia"/>
          <w:bCs/>
          <w:color w:val="000000"/>
        </w:rPr>
        <w:t>, there is a coverage of one in five, or 0.2, and an accuracy of 1.  Put into the above equation, thi</w:t>
      </w:r>
      <w:r w:rsidR="00F37DEA">
        <w:rPr>
          <w:rStyle w:val="apple-style-span"/>
          <w:rFonts w:eastAsiaTheme="minorEastAsia"/>
          <w:bCs/>
          <w:color w:val="000000"/>
        </w:rPr>
        <w:t>s gives an equivalence of 0.6.  If</w:t>
      </w:r>
      <w:r w:rsidR="00BE4BB9">
        <w:rPr>
          <w:rStyle w:val="apple-style-span"/>
          <w:rFonts w:eastAsiaTheme="minorEastAsia"/>
          <w:bCs/>
          <w:color w:val="000000"/>
        </w:rPr>
        <w:t xml:space="preserve"> the cluster contains an element that does not belong to the orbit, </w:t>
      </w:r>
      <m:oMath>
        <m:d>
          <m:dPr>
            <m:begChr m:val="{"/>
            <m:endChr m:val="}"/>
            <m:ctrlPr>
              <w:rPr>
                <w:rStyle w:val="apple-style-span"/>
                <w:rFonts w:ascii="Cambria Math" w:eastAsiaTheme="minorEastAsia" w:hAnsi="Cambria Math"/>
                <w:bCs/>
                <w:i/>
                <w:color w:val="000000"/>
              </w:rPr>
            </m:ctrlPr>
          </m:dPr>
          <m:e>
            <m:r>
              <w:rPr>
                <w:rStyle w:val="apple-style-span"/>
                <w:rFonts w:ascii="Cambria Math" w:eastAsiaTheme="minorEastAsia" w:hAnsi="Cambria Math"/>
                <w:color w:val="000000"/>
              </w:rPr>
              <m:t>a, x</m:t>
            </m:r>
          </m:e>
        </m:d>
      </m:oMath>
      <w:r w:rsidR="00BE4BB9">
        <w:rPr>
          <w:rStyle w:val="apple-style-span"/>
          <w:rFonts w:eastAsiaTheme="minorEastAsia"/>
          <w:bCs/>
          <w:color w:val="000000"/>
        </w:rPr>
        <w:t>, the accuracy drops to 0.5.  The overall equivalence is now 0.35.</w:t>
      </w:r>
      <w:r w:rsidR="00C83524">
        <w:rPr>
          <w:rStyle w:val="apple-style-span"/>
          <w:rFonts w:eastAsiaTheme="minorEastAsia"/>
          <w:bCs/>
          <w:color w:val="000000"/>
        </w:rPr>
        <w:t xml:space="preserve">  Similarly, when the cluster covers the entire orbit but contains additional elements, the equivalence is penalised due to accuracy.  A cluster </w:t>
      </w:r>
      <m:oMath>
        <m:d>
          <m:dPr>
            <m:begChr m:val="{"/>
            <m:endChr m:val="}"/>
            <m:ctrlPr>
              <w:rPr>
                <w:rStyle w:val="apple-style-span"/>
                <w:rFonts w:ascii="Cambria Math" w:eastAsiaTheme="minorEastAsia" w:hAnsi="Cambria Math"/>
                <w:bCs/>
                <w:i/>
                <w:color w:val="000000"/>
              </w:rPr>
            </m:ctrlPr>
          </m:dPr>
          <m:e>
            <m:r>
              <w:rPr>
                <w:rStyle w:val="apple-style-span"/>
                <w:rFonts w:ascii="Cambria Math" w:eastAsiaTheme="minorEastAsia" w:hAnsi="Cambria Math"/>
                <w:color w:val="000000"/>
              </w:rPr>
              <m:t>a, b, c, d, e</m:t>
            </m:r>
          </m:e>
        </m:d>
      </m:oMath>
      <w:r w:rsidR="00C83524">
        <w:rPr>
          <w:rStyle w:val="apple-style-span"/>
          <w:rFonts w:eastAsiaTheme="minorEastAsia"/>
          <w:bCs/>
          <w:color w:val="000000"/>
        </w:rPr>
        <w:t xml:space="preserve"> has a perfect score of 1; a cluster </w:t>
      </w:r>
      <m:oMath>
        <m:d>
          <m:dPr>
            <m:begChr m:val="{"/>
            <m:endChr m:val="}"/>
            <m:ctrlPr>
              <w:rPr>
                <w:rStyle w:val="apple-style-span"/>
                <w:rFonts w:ascii="Cambria Math" w:eastAsiaTheme="minorEastAsia" w:hAnsi="Cambria Math"/>
                <w:bCs/>
                <w:i/>
                <w:color w:val="000000"/>
              </w:rPr>
            </m:ctrlPr>
          </m:dPr>
          <m:e>
            <m:r>
              <w:rPr>
                <w:rStyle w:val="apple-style-span"/>
                <w:rFonts w:ascii="Cambria Math" w:eastAsiaTheme="minorEastAsia" w:hAnsi="Cambria Math"/>
                <w:color w:val="000000"/>
              </w:rPr>
              <m:t>a, b, c, d, e, x</m:t>
            </m:r>
          </m:e>
        </m:d>
      </m:oMath>
      <w:r w:rsidR="00C83524">
        <w:rPr>
          <w:rStyle w:val="apple-style-span"/>
          <w:rFonts w:eastAsiaTheme="minorEastAsia"/>
          <w:bCs/>
          <w:color w:val="000000"/>
        </w:rPr>
        <w:t xml:space="preserve"> receives a score of 0.917.</w:t>
      </w:r>
    </w:p>
    <w:p w:rsidR="001A5367" w:rsidRDefault="00D476F2" w:rsidP="003C0FF7">
      <w:pPr>
        <w:jc w:val="both"/>
        <w:rPr>
          <w:rStyle w:val="apple-style-span"/>
          <w:rFonts w:eastAsiaTheme="minorEastAsia"/>
          <w:bCs/>
          <w:color w:val="000000"/>
        </w:rPr>
      </w:pPr>
      <w:r>
        <w:rPr>
          <w:rStyle w:val="apple-style-span"/>
          <w:rFonts w:eastAsiaTheme="minorEastAsia"/>
          <w:bCs/>
          <w:color w:val="000000"/>
        </w:rPr>
        <w:t>This can easily be extended to calculate t</w:t>
      </w:r>
      <w:r w:rsidR="00E86B31">
        <w:rPr>
          <w:rStyle w:val="apple-style-span"/>
          <w:rFonts w:eastAsiaTheme="minorEastAsia"/>
          <w:bCs/>
          <w:color w:val="000000"/>
        </w:rPr>
        <w:t>he orbit-cluster equivalence between the entire set of orbits of a graph, and a clustering of the elements of that graph.</w:t>
      </w:r>
      <w:r w:rsidR="00AD0B32">
        <w:rPr>
          <w:rStyle w:val="apple-style-span"/>
          <w:rFonts w:eastAsiaTheme="minorEastAsia"/>
          <w:bCs/>
          <w:color w:val="000000"/>
        </w:rPr>
        <w:t xml:space="preserve">  For each orbit, find the orbit-cluster equivalence of the most similar cluster.  Average these </w:t>
      </w:r>
      <w:r w:rsidR="001A5367">
        <w:rPr>
          <w:rStyle w:val="apple-style-span"/>
          <w:rFonts w:eastAsiaTheme="minorEastAsia"/>
          <w:bCs/>
          <w:color w:val="000000"/>
        </w:rPr>
        <w:t>equivalence measures over the number of orbits.  Technically,</w:t>
      </w:r>
    </w:p>
    <w:p w:rsidR="00D476F2" w:rsidRPr="00E86B31" w:rsidRDefault="00222D65" w:rsidP="008D73FA">
      <w:pPr>
        <w:jc w:val="center"/>
      </w:pPr>
      <m:oMathPara>
        <m:oMath>
          <m:f>
            <m:fPr>
              <m:type m:val="lin"/>
              <m:ctrlPr>
                <w:rPr>
                  <w:rStyle w:val="apple-style-span"/>
                  <w:rFonts w:ascii="Cambria Math" w:eastAsiaTheme="minorEastAsia" w:hAnsi="Cambria Math"/>
                  <w:bCs/>
                  <w:i/>
                  <w:color w:val="000000"/>
                </w:rPr>
              </m:ctrlPr>
            </m:fPr>
            <m:num>
              <m:nary>
                <m:naryPr>
                  <m:chr m:val="∑"/>
                  <m:limLoc m:val="undOvr"/>
                  <m:ctrlPr>
                    <w:rPr>
                      <w:rStyle w:val="apple-style-span"/>
                      <w:rFonts w:ascii="Cambria Math" w:eastAsiaTheme="minorEastAsia" w:hAnsi="Cambria Math"/>
                      <w:bCs/>
                      <w:i/>
                      <w:color w:val="000000"/>
                    </w:rPr>
                  </m:ctrlPr>
                </m:naryPr>
                <m:sub>
                  <m:r>
                    <w:rPr>
                      <w:rStyle w:val="apple-style-span"/>
                      <w:rFonts w:ascii="Cambria Math" w:eastAsiaTheme="minorEastAsia" w:hAnsi="Cambria Math"/>
                      <w:color w:val="000000"/>
                    </w:rPr>
                    <m:t>i=1</m:t>
                  </m:r>
                </m:sub>
                <m:sup>
                  <m:r>
                    <w:rPr>
                      <w:rStyle w:val="apple-style-span"/>
                      <w:rFonts w:ascii="Cambria Math" w:eastAsiaTheme="minorEastAsia" w:hAnsi="Cambria Math"/>
                      <w:color w:val="000000"/>
                    </w:rPr>
                    <m:t>n</m:t>
                  </m:r>
                </m:sup>
                <m:e>
                  <m:r>
                    <w:rPr>
                      <w:rStyle w:val="apple-style-span"/>
                      <w:rFonts w:ascii="Cambria Math" w:eastAsiaTheme="minorEastAsia" w:hAnsi="Cambria Math"/>
                      <w:color w:val="000000"/>
                    </w:rPr>
                    <m:t>argmax</m:t>
                  </m:r>
                  <m:d>
                    <m:dPr>
                      <m:ctrlPr>
                        <w:rPr>
                          <w:rStyle w:val="apple-style-span"/>
                          <w:rFonts w:ascii="Cambria Math" w:eastAsiaTheme="minorEastAsia" w:hAnsi="Cambria Math"/>
                          <w:bCs/>
                          <w:i/>
                          <w:color w:val="000000"/>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den>
                      </m:f>
                      <m:r>
                        <m:rPr>
                          <m:sty m:val="p"/>
                        </m:rPr>
                        <w:rPr>
                          <w:rStyle w:val="apple-style-span"/>
                          <w:rFonts w:ascii="Cambria Math" w:hAnsi="Cambria Math" w:cs="Arial"/>
                          <w:color w:val="000000"/>
                        </w:rPr>
                        <m:t>λ</m:t>
                      </m:r>
                      <m:r>
                        <m:rPr>
                          <m:sty m:val="p"/>
                        </m:rPr>
                        <w:rPr>
                          <w:rStyle w:val="apple-style-span"/>
                          <w:rFonts w:ascii="Cambria Math" w:hAnsi="Cambria Math" w:cs="Arial"/>
                          <w:color w:val="000000"/>
                        </w:rPr>
                        <m:t>+</m:t>
                      </m:r>
                      <m:d>
                        <m:dPr>
                          <m:ctrlPr>
                            <w:rPr>
                              <w:rStyle w:val="apple-style-span"/>
                              <w:rFonts w:ascii="Cambria Math" w:hAnsi="Cambria Math" w:cs="Arial"/>
                              <w:bCs/>
                              <w:color w:val="000000"/>
                            </w:rPr>
                          </m:ctrlPr>
                        </m:dPr>
                        <m:e>
                          <m:r>
                            <m:rPr>
                              <m:sty m:val="p"/>
                            </m:rPr>
                            <w:rPr>
                              <w:rStyle w:val="apple-style-span"/>
                              <w:rFonts w:ascii="Cambria Math" w:hAnsi="Cambria Math" w:cs="Arial"/>
                              <w:color w:val="000000"/>
                            </w:rPr>
                            <m:t>1-</m:t>
                          </m:r>
                          <m:f>
                            <m:fPr>
                              <m:ctrlPr>
                                <w:rPr>
                                  <w:rStyle w:val="apple-style-span"/>
                                  <w:rFonts w:ascii="Cambria Math" w:hAnsi="Cambria Math" w:cs="Arial"/>
                                  <w:bCs/>
                                  <w:color w:val="000000"/>
                                </w:rPr>
                              </m:ctrlPr>
                            </m:fPr>
                            <m:num>
                              <m:d>
                                <m:dPr>
                                  <m:begChr m:val="|"/>
                                  <m:endChr m:val="|"/>
                                  <m:ctrlPr>
                                    <w:rPr>
                                      <w:rStyle w:val="apple-style-span"/>
                                      <w:rFonts w:ascii="Cambria Math" w:hAnsi="Cambria Math" w:cs="Arial"/>
                                      <w:bCs/>
                                      <w:color w:val="000000"/>
                                    </w:rPr>
                                  </m:ctrlPr>
                                </m:dPr>
                                <m:e>
                                  <m:sSub>
                                    <m:sSubPr>
                                      <m:ctrlPr>
                                        <w:rPr>
                                          <w:rStyle w:val="apple-style-span"/>
                                          <w:rFonts w:ascii="Cambria Math" w:hAnsi="Cambria Math" w:cs="Arial"/>
                                          <w:bCs/>
                                          <w:color w:val="000000"/>
                                        </w:rPr>
                                      </m:ctrlPr>
                                    </m:sSubPr>
                                    <m:e>
                                      <m:r>
                                        <m:rPr>
                                          <m:sty m:val="p"/>
                                        </m:rPr>
                                        <w:rPr>
                                          <w:rStyle w:val="apple-style-span"/>
                                          <w:rFonts w:ascii="Cambria Math" w:hAnsi="Cambria Math" w:cs="Arial"/>
                                          <w:color w:val="000000"/>
                                        </w:rPr>
                                        <m:t>S</m:t>
                                      </m:r>
                                    </m:e>
                                    <m:sub>
                                      <m:r>
                                        <m:rPr>
                                          <m:sty m:val="p"/>
                                        </m:rPr>
                                        <w:rPr>
                                          <w:rStyle w:val="apple-style-span"/>
                                          <w:rFonts w:ascii="Cambria Math" w:hAnsi="Cambria Math" w:cs="Arial"/>
                                          <w:color w:val="000000"/>
                                        </w:rPr>
                                        <m:t>C</m:t>
                                      </m:r>
                                    </m:sub>
                                  </m:sSub>
                                  <m:r>
                                    <m:rPr>
                                      <m:sty m:val="p"/>
                                    </m:rPr>
                                    <w:rPr>
                                      <w:rStyle w:val="apple-style-span"/>
                                      <w:rFonts w:ascii="Cambria Math" w:hAnsi="Cambria Math" w:cs="Arial"/>
                                      <w:color w:val="000000"/>
                                    </w:rPr>
                                    <m:t>/</m:t>
                                  </m:r>
                                  <m:sSub>
                                    <m:sSubPr>
                                      <m:ctrlPr>
                                        <w:rPr>
                                          <w:rFonts w:ascii="Cambria Math" w:hAnsi="Cambria Math"/>
                                          <w:i/>
                                        </w:rPr>
                                      </m:ctrlPr>
                                    </m:sSubPr>
                                    <m:e>
                                      <m:r>
                                        <w:rPr>
                                          <w:rFonts w:ascii="Cambria Math" w:hAnsi="Cambria Math"/>
                                        </w:rPr>
                                        <m:t>Y</m:t>
                                      </m:r>
                                    </m:e>
                                    <m:sub>
                                      <m:r>
                                        <w:rPr>
                                          <w:rFonts w:ascii="Cambria Math" w:hAnsi="Cambria Math"/>
                                        </w:rPr>
                                        <m:t>i</m:t>
                                      </m:r>
                                    </m:sub>
                                  </m:sSub>
                                </m:e>
                              </m:d>
                            </m:num>
                            <m:den>
                              <m:d>
                                <m:dPr>
                                  <m:begChr m:val="|"/>
                                  <m:endChr m:val="|"/>
                                  <m:ctrlPr>
                                    <w:rPr>
                                      <w:rStyle w:val="apple-style-span"/>
                                      <w:rFonts w:ascii="Cambria Math" w:hAnsi="Cambria Math" w:cs="Arial"/>
                                      <w:bCs/>
                                      <w:color w:val="000000"/>
                                    </w:rPr>
                                  </m:ctrlPr>
                                </m:dPr>
                                <m:e>
                                  <m:sSub>
                                    <m:sSubPr>
                                      <m:ctrlPr>
                                        <w:rPr>
                                          <w:rStyle w:val="apple-style-span"/>
                                          <w:rFonts w:ascii="Cambria Math" w:hAnsi="Cambria Math" w:cs="Arial"/>
                                          <w:bCs/>
                                          <w:color w:val="000000"/>
                                        </w:rPr>
                                      </m:ctrlPr>
                                    </m:sSubPr>
                                    <m:e>
                                      <m:r>
                                        <m:rPr>
                                          <m:sty m:val="p"/>
                                        </m:rPr>
                                        <w:rPr>
                                          <w:rStyle w:val="apple-style-span"/>
                                          <w:rFonts w:ascii="Cambria Math" w:hAnsi="Cambria Math" w:cs="Arial"/>
                                          <w:color w:val="000000"/>
                                        </w:rPr>
                                        <m:t>S</m:t>
                                      </m:r>
                                    </m:e>
                                    <m:sub>
                                      <m:r>
                                        <m:rPr>
                                          <m:sty m:val="p"/>
                                        </m:rPr>
                                        <w:rPr>
                                          <w:rStyle w:val="apple-style-span"/>
                                          <w:rFonts w:ascii="Cambria Math" w:hAnsi="Cambria Math" w:cs="Arial"/>
                                          <w:color w:val="000000"/>
                                        </w:rPr>
                                        <m:t>C</m:t>
                                      </m:r>
                                    </m:sub>
                                  </m:sSub>
                                </m:e>
                              </m:d>
                            </m:den>
                          </m:f>
                        </m:e>
                      </m:d>
                      <m:d>
                        <m:dPr>
                          <m:ctrlPr>
                            <w:rPr>
                              <w:rStyle w:val="apple-style-span"/>
                              <w:rFonts w:ascii="Cambria Math" w:eastAsiaTheme="minorEastAsia" w:hAnsi="Cambria Math"/>
                              <w:bCs/>
                              <w:i/>
                              <w:color w:val="000000"/>
                            </w:rPr>
                          </m:ctrlPr>
                        </m:dPr>
                        <m:e>
                          <m:r>
                            <w:rPr>
                              <w:rStyle w:val="apple-style-span"/>
                              <w:rFonts w:ascii="Cambria Math" w:eastAsiaTheme="minorEastAsia" w:hAnsi="Cambria Math"/>
                              <w:color w:val="000000"/>
                            </w:rPr>
                            <m:t>1-</m:t>
                          </m:r>
                          <m:r>
                            <m:rPr>
                              <m:sty m:val="p"/>
                            </m:rPr>
                            <w:rPr>
                              <w:rStyle w:val="apple-style-span"/>
                              <w:rFonts w:ascii="Cambria Math" w:hAnsi="Cambria Math" w:cs="Arial"/>
                              <w:color w:val="000000"/>
                            </w:rPr>
                            <m:t>λ</m:t>
                          </m:r>
                        </m:e>
                      </m:d>
                    </m:e>
                  </m:d>
                </m:e>
              </m:nary>
            </m:num>
            <m:den>
              <m:d>
                <m:dPr>
                  <m:begChr m:val="|"/>
                  <m:endChr m:val="|"/>
                  <m:ctrlPr>
                    <w:rPr>
                      <w:rFonts w:ascii="Cambria Math" w:hAnsi="Cambria Math"/>
                      <w:i/>
                    </w:rPr>
                  </m:ctrlPr>
                </m:dPr>
                <m:e>
                  <m:r>
                    <w:rPr>
                      <w:rFonts w:ascii="Cambria Math" w:hAnsi="Cambria Math"/>
                    </w:rPr>
                    <m:t>Y</m:t>
                  </m:r>
                </m:e>
              </m:d>
            </m:den>
          </m:f>
        </m:oMath>
      </m:oMathPara>
    </w:p>
    <w:p w:rsidR="008D73FA" w:rsidRDefault="008D73FA">
      <w:pPr>
        <w:rPr>
          <w:rFonts w:eastAsiaTheme="minorEastAsia"/>
        </w:rPr>
      </w:pPr>
      <w:r>
        <w:rPr>
          <w:rFonts w:eastAsiaTheme="minorEastAsia"/>
        </w:rPr>
        <w:t xml:space="preserve">where </w:t>
      </w:r>
      <m:oMath>
        <m:r>
          <w:rPr>
            <w:rFonts w:ascii="Cambria Math" w:eastAsiaTheme="minorEastAsia" w:hAnsi="Cambria Math"/>
          </w:rPr>
          <m:t>Y</m:t>
        </m:r>
      </m:oMath>
      <w:r>
        <w:rPr>
          <w:rFonts w:eastAsiaTheme="minorEastAsia"/>
        </w:rPr>
        <w:t xml:space="preserve"> now represents the set of orbits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represents the </w:t>
      </w:r>
      <m:oMath>
        <m:r>
          <w:rPr>
            <w:rFonts w:ascii="Cambria Math" w:eastAsiaTheme="minorEastAsia" w:hAnsi="Cambria Math"/>
          </w:rPr>
          <m:t>i</m:t>
        </m:r>
      </m:oMath>
      <w:r>
        <w:rPr>
          <w:rFonts w:eastAsiaTheme="minorEastAsia"/>
        </w:rPr>
        <w:t>th orbit.</w:t>
      </w:r>
    </w:p>
    <w:p w:rsidR="007475B5" w:rsidRDefault="008D73FA" w:rsidP="007475B5">
      <w:pPr>
        <w:pStyle w:val="Heading3"/>
        <w:rPr>
          <w:rFonts w:eastAsiaTheme="minorEastAsia"/>
        </w:rPr>
      </w:pPr>
      <w:bookmarkStart w:id="95" w:name="_Toc259019128"/>
      <w:r>
        <w:rPr>
          <w:rFonts w:eastAsiaTheme="minorEastAsia"/>
        </w:rPr>
        <w:t>Measures of Similarity: Point-Pair Equivalenc</w:t>
      </w:r>
      <w:r w:rsidR="007475B5">
        <w:rPr>
          <w:rFonts w:eastAsiaTheme="minorEastAsia"/>
        </w:rPr>
        <w:t>e</w:t>
      </w:r>
      <w:bookmarkEnd w:id="95"/>
    </w:p>
    <w:p w:rsidR="007475B5" w:rsidRDefault="007475B5" w:rsidP="007475B5">
      <w:pPr>
        <w:rPr>
          <w:rFonts w:eastAsiaTheme="minorEastAsia"/>
        </w:rPr>
      </w:pPr>
      <w:r>
        <w:t xml:space="preserve">The second measure of similarity used to compare the new clustering to the orbits is point-pair equivalence.  This is an objective criterion for the evaluation of two clustering methods, proposed by Rand </w:t>
      </w:r>
      <w:sdt>
        <w:sdtPr>
          <w:id w:val="3157707"/>
          <w:citation/>
        </w:sdtPr>
        <w:sdtContent>
          <w:fldSimple w:instr=" CITATION Ran71 \n  \t  \l 2057  ">
            <w:r w:rsidR="00B97735">
              <w:rPr>
                <w:noProof/>
              </w:rPr>
              <w:t>(1971)</w:t>
            </w:r>
          </w:fldSimple>
        </w:sdtContent>
      </w:sdt>
      <w:r>
        <w:t xml:space="preserve">.  Clearly, in this case the two clustering methods are the orbit-location algorithm and the </w:t>
      </w:r>
      <m:oMath>
        <m:r>
          <w:rPr>
            <w:rFonts w:ascii="Cambria Math" w:hAnsi="Cambria Math"/>
          </w:rPr>
          <m:t>k</m:t>
        </m:r>
      </m:oMath>
      <w:r>
        <w:rPr>
          <w:rFonts w:eastAsiaTheme="minorEastAsia"/>
        </w:rPr>
        <w:t>-means clustering.  Whereas the orbit-cluster equivalence above is asymmetric, specifically comparing a clustering to the irrefutable orbits of a graph, this evaluation</w:t>
      </w:r>
      <w:r w:rsidR="00795A9D">
        <w:rPr>
          <w:rFonts w:eastAsiaTheme="minorEastAsia"/>
        </w:rPr>
        <w:t xml:space="preserve"> can be used between any two clustering methods.</w:t>
      </w:r>
    </w:p>
    <w:p w:rsidR="00795A9D" w:rsidRDefault="00795A9D" w:rsidP="007475B5">
      <w:pPr>
        <w:rPr>
          <w:rFonts w:eastAsiaTheme="minorEastAsia"/>
        </w:rPr>
      </w:pPr>
      <w:r>
        <w:rPr>
          <w:rFonts w:eastAsiaTheme="minorEastAsia"/>
        </w:rPr>
        <w:lastRenderedPageBreak/>
        <w:t xml:space="preserve">The similarity measure is a perceptive one, and is based on three basic considerations.  One, that every data point is indisputably assigned to a specific cluster.  Two, that clusters are defined just as much by points they do not contain as those they do.  </w:t>
      </w:r>
      <w:r w:rsidR="00CF5555">
        <w:rPr>
          <w:rFonts w:eastAsiaTheme="minorEastAsia"/>
        </w:rPr>
        <w:t>Three</w:t>
      </w:r>
      <w:r>
        <w:rPr>
          <w:rFonts w:eastAsiaTheme="minorEastAsia"/>
        </w:rPr>
        <w:t>, that all points are of equal importance in the determination of clustering.  Rand concludes that a basic unit of comparison between two clusterings is how pairs of points are clustered.</w:t>
      </w:r>
    </w:p>
    <w:p w:rsidR="00CF5555" w:rsidRDefault="00795A9D" w:rsidP="007475B5">
      <w:pPr>
        <w:rPr>
          <w:rFonts w:eastAsiaTheme="minorEastAsia"/>
        </w:rPr>
      </w:pPr>
      <w:r>
        <w:rPr>
          <w:rFonts w:eastAsiaTheme="minorEastAsia"/>
        </w:rPr>
        <w:t>If elements of a particular point-pair are located together in both clusterings, or assigned to different sets in both clusterings, this represents a similarity in the clustering.  Conversely, elements of a point-pair are not similar if can are grouped together in one clustering but are grouped separately in the other.</w:t>
      </w:r>
    </w:p>
    <w:p w:rsidR="004934D4" w:rsidRDefault="00CF5555" w:rsidP="007475B5">
      <w:pPr>
        <w:rPr>
          <w:rFonts w:eastAsiaTheme="minorEastAsia"/>
        </w:rPr>
      </w:pPr>
      <w:r>
        <w:rPr>
          <w:rFonts w:eastAsiaTheme="minorEastAsia"/>
        </w:rPr>
        <w:t>As a quick illustration, consider</w:t>
      </w:r>
      <w:r w:rsidR="004934D4">
        <w:rPr>
          <w:rFonts w:eastAsiaTheme="minorEastAsia"/>
        </w:rPr>
        <w:t xml:space="preserve"> two clusterings of four points.  Let </w:t>
      </w:r>
      <m:oMath>
        <m:r>
          <w:rPr>
            <w:rFonts w:ascii="Cambria Math" w:eastAsiaTheme="minorEastAsia" w:hAnsi="Cambria Math"/>
          </w:rPr>
          <m:t>Y=</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 d</m:t>
                </m:r>
              </m:e>
            </m:d>
          </m:e>
        </m:d>
      </m:oMath>
      <w:r w:rsidR="004934D4">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d</m:t>
                </m:r>
              </m:e>
            </m:d>
          </m:e>
        </m:d>
      </m:oMath>
      <w:r w:rsidR="004934D4">
        <w:rPr>
          <w:rFonts w:eastAsiaTheme="minorEastAsia"/>
        </w:rPr>
        <w:t>.  The point-pairs are tabulated as follows:</w:t>
      </w:r>
    </w:p>
    <w:p w:rsidR="008C5A35" w:rsidRDefault="008C5A35" w:rsidP="008C5A35">
      <w:pPr>
        <w:pStyle w:val="Caption"/>
        <w:keepNext/>
        <w:jc w:val="center"/>
      </w:pPr>
      <w:bookmarkStart w:id="96" w:name="_Toc259019206"/>
      <w:r>
        <w:t xml:space="preserve">Table </w:t>
      </w:r>
      <w:fldSimple w:instr=" SEQ Table \* ARABIC ">
        <w:r w:rsidR="007C7018">
          <w:rPr>
            <w:noProof/>
          </w:rPr>
          <w:t>8</w:t>
        </w:r>
      </w:fldSimple>
      <w:r>
        <w:t>: Example of point-pair tabulation.</w:t>
      </w:r>
      <w:bookmarkEnd w:id="96"/>
    </w:p>
    <w:tbl>
      <w:tblPr>
        <w:tblStyle w:val="LightShading1"/>
        <w:tblW w:w="0" w:type="auto"/>
        <w:tblLook w:val="06A0"/>
      </w:tblPr>
      <w:tblGrid>
        <w:gridCol w:w="1809"/>
        <w:gridCol w:w="1238"/>
        <w:gridCol w:w="1239"/>
        <w:gridCol w:w="1239"/>
        <w:gridCol w:w="1239"/>
        <w:gridCol w:w="1239"/>
        <w:gridCol w:w="1239"/>
      </w:tblGrid>
      <w:tr w:rsidR="00AC250C" w:rsidTr="007F757E">
        <w:trPr>
          <w:cnfStyle w:val="100000000000"/>
        </w:trPr>
        <w:tc>
          <w:tcPr>
            <w:cnfStyle w:val="001000000000"/>
            <w:tcW w:w="1809" w:type="dxa"/>
            <w:tcBorders>
              <w:right w:val="single" w:sz="2" w:space="0" w:color="000000" w:themeColor="text1"/>
            </w:tcBorders>
          </w:tcPr>
          <w:p w:rsidR="00AC250C" w:rsidRDefault="00AC250C" w:rsidP="00AC250C">
            <w:r>
              <w:t>Point-Pair</w:t>
            </w:r>
          </w:p>
        </w:tc>
        <w:tc>
          <w:tcPr>
            <w:tcW w:w="1238" w:type="dxa"/>
            <w:tcBorders>
              <w:left w:val="single" w:sz="2" w:space="0" w:color="000000" w:themeColor="text1"/>
            </w:tcBorders>
          </w:tcPr>
          <w:p w:rsidR="00AC250C" w:rsidRPr="00AC250C" w:rsidRDefault="00AC250C" w:rsidP="00AC250C">
            <w:pPr>
              <w:jc w:val="center"/>
              <w:cnfStyle w:val="100000000000"/>
              <w:rPr>
                <w:b w:val="0"/>
              </w:rPr>
            </w:pPr>
            <m:oMathPara>
              <m:oMath>
                <m:r>
                  <m:rPr>
                    <m:sty m:val="bi"/>
                  </m:rPr>
                  <w:rPr>
                    <w:rFonts w:ascii="Cambria Math" w:hAnsi="Cambria Math"/>
                  </w:rPr>
                  <m:t>ab</m:t>
                </m:r>
              </m:oMath>
            </m:oMathPara>
          </w:p>
        </w:tc>
        <w:tc>
          <w:tcPr>
            <w:tcW w:w="1239" w:type="dxa"/>
          </w:tcPr>
          <w:p w:rsidR="00AC250C" w:rsidRPr="00AC250C" w:rsidRDefault="00AC250C" w:rsidP="00AC250C">
            <w:pPr>
              <w:jc w:val="center"/>
              <w:cnfStyle w:val="100000000000"/>
              <w:rPr>
                <w:b w:val="0"/>
              </w:rPr>
            </w:pPr>
            <m:oMathPara>
              <m:oMath>
                <m:r>
                  <m:rPr>
                    <m:sty m:val="bi"/>
                  </m:rPr>
                  <w:rPr>
                    <w:rFonts w:ascii="Cambria Math" w:hAnsi="Cambria Math"/>
                  </w:rPr>
                  <m:t>ac</m:t>
                </m:r>
              </m:oMath>
            </m:oMathPara>
          </w:p>
        </w:tc>
        <w:tc>
          <w:tcPr>
            <w:tcW w:w="1239" w:type="dxa"/>
          </w:tcPr>
          <w:p w:rsidR="00AC250C" w:rsidRPr="00AC250C" w:rsidRDefault="00AC250C" w:rsidP="00AC250C">
            <w:pPr>
              <w:jc w:val="center"/>
              <w:cnfStyle w:val="100000000000"/>
              <w:rPr>
                <w:b w:val="0"/>
              </w:rPr>
            </w:pPr>
            <m:oMathPara>
              <m:oMath>
                <m:r>
                  <m:rPr>
                    <m:sty m:val="bi"/>
                  </m:rPr>
                  <w:rPr>
                    <w:rFonts w:ascii="Cambria Math" w:hAnsi="Cambria Math"/>
                  </w:rPr>
                  <m:t>ad</m:t>
                </m:r>
              </m:oMath>
            </m:oMathPara>
          </w:p>
        </w:tc>
        <w:tc>
          <w:tcPr>
            <w:tcW w:w="1239" w:type="dxa"/>
          </w:tcPr>
          <w:p w:rsidR="00AC250C" w:rsidRPr="00AC250C" w:rsidRDefault="00AC250C" w:rsidP="00AC250C">
            <w:pPr>
              <w:jc w:val="center"/>
              <w:cnfStyle w:val="100000000000"/>
              <w:rPr>
                <w:b w:val="0"/>
              </w:rPr>
            </w:pPr>
            <m:oMathPara>
              <m:oMath>
                <m:r>
                  <m:rPr>
                    <m:sty m:val="bi"/>
                  </m:rPr>
                  <w:rPr>
                    <w:rFonts w:ascii="Cambria Math" w:hAnsi="Cambria Math"/>
                  </w:rPr>
                  <m:t>bc</m:t>
                </m:r>
              </m:oMath>
            </m:oMathPara>
          </w:p>
        </w:tc>
        <w:tc>
          <w:tcPr>
            <w:tcW w:w="1239" w:type="dxa"/>
          </w:tcPr>
          <w:p w:rsidR="00AC250C" w:rsidRPr="00AC250C" w:rsidRDefault="00AC250C" w:rsidP="00AC250C">
            <w:pPr>
              <w:jc w:val="center"/>
              <w:cnfStyle w:val="100000000000"/>
              <w:rPr>
                <w:b w:val="0"/>
              </w:rPr>
            </w:pPr>
            <m:oMathPara>
              <m:oMath>
                <m:r>
                  <m:rPr>
                    <m:sty m:val="bi"/>
                  </m:rPr>
                  <w:rPr>
                    <w:rFonts w:ascii="Cambria Math" w:hAnsi="Cambria Math"/>
                  </w:rPr>
                  <m:t>bd</m:t>
                </m:r>
              </m:oMath>
            </m:oMathPara>
          </w:p>
        </w:tc>
        <w:tc>
          <w:tcPr>
            <w:tcW w:w="1239" w:type="dxa"/>
          </w:tcPr>
          <w:p w:rsidR="00AC250C" w:rsidRPr="00AC250C" w:rsidRDefault="00AC250C" w:rsidP="00AC250C">
            <w:pPr>
              <w:jc w:val="center"/>
              <w:cnfStyle w:val="100000000000"/>
              <w:rPr>
                <w:b w:val="0"/>
              </w:rPr>
            </w:pPr>
            <m:oMathPara>
              <m:oMath>
                <m:r>
                  <m:rPr>
                    <m:sty m:val="bi"/>
                  </m:rPr>
                  <w:rPr>
                    <w:rFonts w:ascii="Cambria Math" w:hAnsi="Cambria Math"/>
                  </w:rPr>
                  <m:t>cd</m:t>
                </m:r>
              </m:oMath>
            </m:oMathPara>
          </w:p>
        </w:tc>
      </w:tr>
      <w:tr w:rsidR="00AC250C" w:rsidTr="007F757E">
        <w:tc>
          <w:tcPr>
            <w:cnfStyle w:val="001000000000"/>
            <w:tcW w:w="1809" w:type="dxa"/>
            <w:tcBorders>
              <w:top w:val="single" w:sz="8" w:space="0" w:color="000000" w:themeColor="text1"/>
              <w:bottom w:val="dashed" w:sz="4" w:space="0" w:color="auto"/>
              <w:right w:val="single" w:sz="2" w:space="0" w:color="000000" w:themeColor="text1"/>
            </w:tcBorders>
          </w:tcPr>
          <w:p w:rsidR="00AC250C" w:rsidRDefault="00AC250C" w:rsidP="00AC250C">
            <w:r>
              <w:t>Together in both</w:t>
            </w:r>
          </w:p>
        </w:tc>
        <w:tc>
          <w:tcPr>
            <w:tcW w:w="1238" w:type="dxa"/>
            <w:tcBorders>
              <w:top w:val="single" w:sz="8" w:space="0" w:color="000000" w:themeColor="text1"/>
              <w:left w:val="single" w:sz="2" w:space="0" w:color="000000" w:themeColor="text1"/>
              <w:bottom w:val="dashed" w:sz="4" w:space="0" w:color="auto"/>
            </w:tcBorders>
          </w:tcPr>
          <w:p w:rsidR="00AC250C" w:rsidRPr="00AC250C" w:rsidRDefault="008C5A35" w:rsidP="00AC250C">
            <w:pPr>
              <w:jc w:val="center"/>
              <w:cnfStyle w:val="000000000000"/>
            </w:pPr>
            <w:r>
              <w:t>x</w:t>
            </w:r>
          </w:p>
        </w:tc>
        <w:tc>
          <w:tcPr>
            <w:tcW w:w="1239" w:type="dxa"/>
            <w:tcBorders>
              <w:top w:val="single" w:sz="8" w:space="0" w:color="000000" w:themeColor="text1"/>
              <w:bottom w:val="dashed" w:sz="4" w:space="0" w:color="auto"/>
            </w:tcBorders>
          </w:tcPr>
          <w:p w:rsidR="00AC250C" w:rsidRPr="00AC250C" w:rsidRDefault="00AC250C" w:rsidP="00AC250C">
            <w:pPr>
              <w:jc w:val="center"/>
              <w:cnfStyle w:val="000000000000"/>
            </w:pPr>
          </w:p>
        </w:tc>
        <w:tc>
          <w:tcPr>
            <w:tcW w:w="1239" w:type="dxa"/>
            <w:tcBorders>
              <w:top w:val="single" w:sz="8" w:space="0" w:color="000000" w:themeColor="text1"/>
              <w:bottom w:val="dashed" w:sz="4" w:space="0" w:color="auto"/>
            </w:tcBorders>
          </w:tcPr>
          <w:p w:rsidR="00AC250C" w:rsidRPr="00AC250C" w:rsidRDefault="00AC250C" w:rsidP="00AC250C">
            <w:pPr>
              <w:jc w:val="center"/>
              <w:cnfStyle w:val="000000000000"/>
            </w:pPr>
          </w:p>
        </w:tc>
        <w:tc>
          <w:tcPr>
            <w:tcW w:w="1239" w:type="dxa"/>
            <w:tcBorders>
              <w:top w:val="single" w:sz="8" w:space="0" w:color="000000" w:themeColor="text1"/>
              <w:bottom w:val="dashed" w:sz="4" w:space="0" w:color="auto"/>
            </w:tcBorders>
          </w:tcPr>
          <w:p w:rsidR="00AC250C" w:rsidRPr="00AC250C" w:rsidRDefault="00AC250C" w:rsidP="00AC250C">
            <w:pPr>
              <w:jc w:val="center"/>
              <w:cnfStyle w:val="000000000000"/>
            </w:pPr>
          </w:p>
        </w:tc>
        <w:tc>
          <w:tcPr>
            <w:tcW w:w="1239" w:type="dxa"/>
            <w:tcBorders>
              <w:top w:val="single" w:sz="8" w:space="0" w:color="000000" w:themeColor="text1"/>
              <w:bottom w:val="dashed" w:sz="4" w:space="0" w:color="auto"/>
            </w:tcBorders>
          </w:tcPr>
          <w:p w:rsidR="00AC250C" w:rsidRPr="00AC250C" w:rsidRDefault="00AC250C" w:rsidP="00AC250C">
            <w:pPr>
              <w:jc w:val="center"/>
              <w:cnfStyle w:val="000000000000"/>
            </w:pPr>
          </w:p>
        </w:tc>
        <w:tc>
          <w:tcPr>
            <w:tcW w:w="1239" w:type="dxa"/>
            <w:tcBorders>
              <w:top w:val="single" w:sz="8" w:space="0" w:color="000000" w:themeColor="text1"/>
              <w:bottom w:val="dashed" w:sz="4" w:space="0" w:color="auto"/>
            </w:tcBorders>
          </w:tcPr>
          <w:p w:rsidR="00AC250C" w:rsidRPr="00AC250C" w:rsidRDefault="00AC250C" w:rsidP="00AC250C">
            <w:pPr>
              <w:jc w:val="center"/>
              <w:cnfStyle w:val="000000000000"/>
            </w:pPr>
          </w:p>
        </w:tc>
      </w:tr>
      <w:tr w:rsidR="00AC250C" w:rsidTr="007F757E">
        <w:tc>
          <w:tcPr>
            <w:cnfStyle w:val="001000000000"/>
            <w:tcW w:w="1809" w:type="dxa"/>
            <w:tcBorders>
              <w:top w:val="dashed" w:sz="4" w:space="0" w:color="auto"/>
              <w:bottom w:val="dashed" w:sz="4" w:space="0" w:color="auto"/>
              <w:right w:val="single" w:sz="2" w:space="0" w:color="000000" w:themeColor="text1"/>
            </w:tcBorders>
          </w:tcPr>
          <w:p w:rsidR="00AC250C" w:rsidRDefault="00AC250C" w:rsidP="00AC250C">
            <w:r>
              <w:t>Separate in both</w:t>
            </w:r>
          </w:p>
        </w:tc>
        <w:tc>
          <w:tcPr>
            <w:tcW w:w="1238" w:type="dxa"/>
            <w:tcBorders>
              <w:top w:val="dashed" w:sz="4" w:space="0" w:color="auto"/>
              <w:left w:val="single" w:sz="2" w:space="0" w:color="000000" w:themeColor="text1"/>
              <w:bottom w:val="dashed" w:sz="4" w:space="0" w:color="auto"/>
            </w:tcBorders>
          </w:tcPr>
          <w:p w:rsidR="00AC250C" w:rsidRPr="00AC250C" w:rsidRDefault="00AC250C" w:rsidP="00AC250C">
            <w:pPr>
              <w:jc w:val="center"/>
              <w:cnfStyle w:val="000000000000"/>
            </w:pPr>
          </w:p>
        </w:tc>
        <w:tc>
          <w:tcPr>
            <w:tcW w:w="1239" w:type="dxa"/>
            <w:tcBorders>
              <w:top w:val="dashed" w:sz="4" w:space="0" w:color="auto"/>
              <w:bottom w:val="dashed" w:sz="4" w:space="0" w:color="auto"/>
            </w:tcBorders>
          </w:tcPr>
          <w:p w:rsidR="00AC250C" w:rsidRPr="00AC250C" w:rsidRDefault="008C5A35" w:rsidP="00AC250C">
            <w:pPr>
              <w:jc w:val="center"/>
              <w:cnfStyle w:val="000000000000"/>
            </w:pPr>
            <w:r>
              <w:t>x</w:t>
            </w:r>
          </w:p>
        </w:tc>
        <w:tc>
          <w:tcPr>
            <w:tcW w:w="1239" w:type="dxa"/>
            <w:tcBorders>
              <w:top w:val="dashed" w:sz="4" w:space="0" w:color="auto"/>
              <w:bottom w:val="dashed" w:sz="4" w:space="0" w:color="auto"/>
            </w:tcBorders>
          </w:tcPr>
          <w:p w:rsidR="00AC250C" w:rsidRPr="00AC250C" w:rsidRDefault="008C5A35" w:rsidP="00AC250C">
            <w:pPr>
              <w:jc w:val="center"/>
              <w:cnfStyle w:val="000000000000"/>
            </w:pPr>
            <w:r>
              <w:t>x</w:t>
            </w:r>
          </w:p>
        </w:tc>
        <w:tc>
          <w:tcPr>
            <w:tcW w:w="1239" w:type="dxa"/>
            <w:tcBorders>
              <w:top w:val="dashed" w:sz="4" w:space="0" w:color="auto"/>
              <w:bottom w:val="dashed" w:sz="4" w:space="0" w:color="auto"/>
            </w:tcBorders>
          </w:tcPr>
          <w:p w:rsidR="00AC250C" w:rsidRPr="00AC250C" w:rsidRDefault="008C5A35" w:rsidP="00AC250C">
            <w:pPr>
              <w:jc w:val="center"/>
              <w:cnfStyle w:val="000000000000"/>
            </w:pPr>
            <w:r>
              <w:t>x</w:t>
            </w:r>
          </w:p>
        </w:tc>
        <w:tc>
          <w:tcPr>
            <w:tcW w:w="1239" w:type="dxa"/>
            <w:tcBorders>
              <w:top w:val="dashed" w:sz="4" w:space="0" w:color="auto"/>
              <w:bottom w:val="dashed" w:sz="4" w:space="0" w:color="auto"/>
            </w:tcBorders>
          </w:tcPr>
          <w:p w:rsidR="00AC250C" w:rsidRPr="00AC250C" w:rsidRDefault="008C5A35" w:rsidP="00AC250C">
            <w:pPr>
              <w:jc w:val="center"/>
              <w:cnfStyle w:val="000000000000"/>
            </w:pPr>
            <w:r>
              <w:t>x</w:t>
            </w:r>
          </w:p>
        </w:tc>
        <w:tc>
          <w:tcPr>
            <w:tcW w:w="1239" w:type="dxa"/>
            <w:tcBorders>
              <w:top w:val="dashed" w:sz="4" w:space="0" w:color="auto"/>
              <w:bottom w:val="dashed" w:sz="4" w:space="0" w:color="auto"/>
            </w:tcBorders>
          </w:tcPr>
          <w:p w:rsidR="00AC250C" w:rsidRPr="00AC250C" w:rsidRDefault="00AC250C" w:rsidP="00AC250C">
            <w:pPr>
              <w:jc w:val="center"/>
              <w:cnfStyle w:val="000000000000"/>
            </w:pPr>
          </w:p>
        </w:tc>
      </w:tr>
      <w:tr w:rsidR="00AC250C" w:rsidTr="007F757E">
        <w:tc>
          <w:tcPr>
            <w:cnfStyle w:val="001000000000"/>
            <w:tcW w:w="1809" w:type="dxa"/>
            <w:tcBorders>
              <w:top w:val="dashed" w:sz="4" w:space="0" w:color="auto"/>
              <w:bottom w:val="single" w:sz="8" w:space="0" w:color="000000" w:themeColor="text1"/>
              <w:right w:val="single" w:sz="2" w:space="0" w:color="000000" w:themeColor="text1"/>
            </w:tcBorders>
            <w:vAlign w:val="center"/>
          </w:tcPr>
          <w:p w:rsidR="00AC250C" w:rsidRDefault="00AC250C" w:rsidP="00AC250C">
            <w:r>
              <w:t>Mixed</w:t>
            </w:r>
          </w:p>
        </w:tc>
        <w:tc>
          <w:tcPr>
            <w:tcW w:w="1238" w:type="dxa"/>
            <w:tcBorders>
              <w:top w:val="dashed" w:sz="4" w:space="0" w:color="auto"/>
              <w:left w:val="single" w:sz="2" w:space="0" w:color="000000" w:themeColor="text1"/>
              <w:bottom w:val="single" w:sz="8" w:space="0" w:color="000000" w:themeColor="text1"/>
            </w:tcBorders>
          </w:tcPr>
          <w:p w:rsidR="00AC250C" w:rsidRPr="00AC250C" w:rsidRDefault="00AC250C" w:rsidP="00AC250C">
            <w:pPr>
              <w:jc w:val="center"/>
              <w:cnfStyle w:val="000000000000"/>
            </w:pPr>
          </w:p>
        </w:tc>
        <w:tc>
          <w:tcPr>
            <w:tcW w:w="1239" w:type="dxa"/>
            <w:tcBorders>
              <w:top w:val="dashed" w:sz="4" w:space="0" w:color="auto"/>
              <w:bottom w:val="single" w:sz="8" w:space="0" w:color="000000" w:themeColor="text1"/>
            </w:tcBorders>
          </w:tcPr>
          <w:p w:rsidR="00AC250C" w:rsidRPr="00AC250C" w:rsidRDefault="00AC250C" w:rsidP="00AC250C">
            <w:pPr>
              <w:jc w:val="center"/>
              <w:cnfStyle w:val="000000000000"/>
            </w:pPr>
          </w:p>
        </w:tc>
        <w:tc>
          <w:tcPr>
            <w:tcW w:w="1239" w:type="dxa"/>
            <w:tcBorders>
              <w:top w:val="dashed" w:sz="4" w:space="0" w:color="auto"/>
              <w:bottom w:val="single" w:sz="8" w:space="0" w:color="000000" w:themeColor="text1"/>
            </w:tcBorders>
          </w:tcPr>
          <w:p w:rsidR="00AC250C" w:rsidRPr="00AC250C" w:rsidRDefault="00AC250C" w:rsidP="00AC250C">
            <w:pPr>
              <w:jc w:val="center"/>
              <w:cnfStyle w:val="000000000000"/>
            </w:pPr>
          </w:p>
        </w:tc>
        <w:tc>
          <w:tcPr>
            <w:tcW w:w="1239" w:type="dxa"/>
            <w:tcBorders>
              <w:top w:val="dashed" w:sz="4" w:space="0" w:color="auto"/>
              <w:bottom w:val="single" w:sz="8" w:space="0" w:color="000000" w:themeColor="text1"/>
            </w:tcBorders>
          </w:tcPr>
          <w:p w:rsidR="00AC250C" w:rsidRPr="00AC250C" w:rsidRDefault="00AC250C" w:rsidP="00AC250C">
            <w:pPr>
              <w:jc w:val="center"/>
              <w:cnfStyle w:val="000000000000"/>
            </w:pPr>
          </w:p>
        </w:tc>
        <w:tc>
          <w:tcPr>
            <w:tcW w:w="1239" w:type="dxa"/>
            <w:tcBorders>
              <w:top w:val="dashed" w:sz="4" w:space="0" w:color="auto"/>
              <w:bottom w:val="single" w:sz="8" w:space="0" w:color="000000" w:themeColor="text1"/>
            </w:tcBorders>
          </w:tcPr>
          <w:p w:rsidR="00AC250C" w:rsidRPr="00AC250C" w:rsidRDefault="00AC250C" w:rsidP="00AC250C">
            <w:pPr>
              <w:jc w:val="center"/>
              <w:cnfStyle w:val="000000000000"/>
            </w:pPr>
          </w:p>
        </w:tc>
        <w:tc>
          <w:tcPr>
            <w:tcW w:w="1239" w:type="dxa"/>
            <w:tcBorders>
              <w:top w:val="dashed" w:sz="4" w:space="0" w:color="auto"/>
              <w:bottom w:val="single" w:sz="8" w:space="0" w:color="000000" w:themeColor="text1"/>
            </w:tcBorders>
          </w:tcPr>
          <w:p w:rsidR="00AC250C" w:rsidRPr="00AC250C" w:rsidRDefault="008C5A35" w:rsidP="00AC250C">
            <w:pPr>
              <w:jc w:val="center"/>
              <w:cnfStyle w:val="000000000000"/>
            </w:pPr>
            <w:r>
              <w:t>x</w:t>
            </w:r>
          </w:p>
        </w:tc>
      </w:tr>
    </w:tbl>
    <w:p w:rsidR="008C5A35" w:rsidRDefault="008C5A35" w:rsidP="007475B5"/>
    <w:p w:rsidR="007F757E" w:rsidRDefault="008C5A35" w:rsidP="007475B5">
      <w:pPr>
        <w:rPr>
          <w:rFonts w:eastAsiaTheme="minorEastAsia"/>
        </w:rPr>
      </w:pPr>
      <w:r>
        <w:t xml:space="preserve">There are six point-pairings.  Of these six, one pair are together in both clusters and four pairs are separate.  This makes five similar pairs out of six.  Rand defined </w:t>
      </w:r>
      <m:oMath>
        <m:r>
          <w:rPr>
            <w:rFonts w:ascii="Cambria Math" w:hAnsi="Cambria Math"/>
          </w:rPr>
          <m:t>c</m:t>
        </m:r>
        <m:d>
          <m:dPr>
            <m:ctrlPr>
              <w:rPr>
                <w:rFonts w:ascii="Cambria Math" w:hAnsi="Cambria Math"/>
                <w:i/>
              </w:rPr>
            </m:ctrlPr>
          </m:dPr>
          <m:e>
            <m:r>
              <w:rPr>
                <w:rFonts w:ascii="Cambria Math" w:hAnsi="Cambria Math"/>
              </w:rPr>
              <m:t>Y, Y'</m:t>
            </m:r>
          </m:e>
        </m:d>
      </m:oMath>
      <w:r>
        <w:rPr>
          <w:rFonts w:eastAsiaTheme="minorEastAsia"/>
        </w:rPr>
        <w:t xml:space="preserve"> as the number of similarly assigned point-pairs.  </w:t>
      </w:r>
      <w:r w:rsidR="007F757E">
        <w:rPr>
          <w:rFonts w:eastAsiaTheme="minorEastAsia"/>
        </w:rPr>
        <w:t xml:space="preserve">This is what is known in this report as point-pair equivalence.  </w:t>
      </w:r>
      <w:r>
        <w:rPr>
          <w:rFonts w:eastAsiaTheme="minorEastAsia"/>
        </w:rPr>
        <w:t xml:space="preserve">In this case, </w:t>
      </w:r>
      <m:oMath>
        <m:r>
          <w:rPr>
            <w:rFonts w:ascii="Cambria Math" w:hAnsi="Cambria Math"/>
          </w:rPr>
          <m:t>c</m:t>
        </m:r>
        <m:d>
          <m:dPr>
            <m:ctrlPr>
              <w:rPr>
                <w:rFonts w:ascii="Cambria Math" w:hAnsi="Cambria Math"/>
                <w:i/>
              </w:rPr>
            </m:ctrlPr>
          </m:dPr>
          <m:e>
            <m:r>
              <w:rPr>
                <w:rFonts w:ascii="Cambria Math" w:hAnsi="Cambria Math"/>
              </w:rPr>
              <m:t>Y, Y'</m:t>
            </m:r>
          </m:e>
        </m:d>
        <m:r>
          <w:rPr>
            <w:rFonts w:ascii="Cambria Math" w:hAnsi="Cambria Math"/>
          </w:rPr>
          <m:t>=0.833</m:t>
        </m:r>
      </m:oMath>
      <w:r>
        <w:rPr>
          <w:rFonts w:eastAsiaTheme="minorEastAsia"/>
        </w:rPr>
        <w:t>.</w:t>
      </w:r>
      <w:r w:rsidR="007F757E">
        <w:rPr>
          <w:rFonts w:eastAsiaTheme="minorEastAsia"/>
        </w:rPr>
        <w:t xml:space="preserve">  More precisely, given </w:t>
      </w:r>
      <m:oMath>
        <m:r>
          <w:rPr>
            <w:rFonts w:ascii="Cambria Math" w:eastAsiaTheme="minorEastAsia" w:hAnsi="Cambria Math"/>
          </w:rPr>
          <m:t>n</m:t>
        </m:r>
      </m:oMath>
      <w:r w:rsidR="007F757E">
        <w:rPr>
          <w:rFonts w:eastAsiaTheme="minorEastAsia"/>
        </w:rPr>
        <w:t xml:space="preserve"> points,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 xml:space="preserve">2 </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7F757E">
        <w:rPr>
          <w:rFonts w:eastAsiaTheme="minorEastAsia"/>
        </w:rPr>
        <w:t xml:space="preserve">, and two clusterings of them </w:t>
      </w:r>
      <m:oMath>
        <m:r>
          <w:rPr>
            <w:rFonts w:ascii="Cambria Math" w:eastAsiaTheme="minorEastAsia" w:hAnsi="Cambria Math"/>
          </w:rPr>
          <m:t>Y=</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ub>
            </m:sSub>
          </m:e>
        </m:d>
      </m:oMath>
      <w:r w:rsidR="007F757E">
        <w:rPr>
          <w:rFonts w:eastAsiaTheme="minorEastAsia"/>
        </w:rPr>
        <w:t xml:space="preserve"> and </w:t>
      </w:r>
      <m:oMath>
        <m:r>
          <w:rPr>
            <w:rFonts w:ascii="Cambria Math" w:eastAsiaTheme="minorEastAsia" w:hAnsi="Cambria Math"/>
          </w:rPr>
          <m:t>Y'=</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ub>
            </m:sSub>
          </m:e>
        </m:d>
      </m:oMath>
      <w:r w:rsidR="007F757E">
        <w:rPr>
          <w:rFonts w:eastAsiaTheme="minorEastAsia"/>
        </w:rPr>
        <w:t>,</w:t>
      </w:r>
    </w:p>
    <w:p w:rsidR="00D70F40" w:rsidRPr="00D70F40" w:rsidRDefault="007F757E" w:rsidP="007475B5">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 xml:space="preserve">Y,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e>
          </m:d>
          <m:r>
            <w:rPr>
              <w:rFonts w:ascii="Cambria Math" w:eastAsiaTheme="minorEastAsia" w:hAnsi="Cambria Math"/>
            </w:rPr>
            <m:t>=</m:t>
          </m:r>
          <m:f>
            <m:fPr>
              <m:type m:val="lin"/>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i&lt;j</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ij</m:t>
                      </m:r>
                    </m:sub>
                  </m:sSub>
                </m:e>
              </m:nary>
            </m:num>
            <m:den>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e>
              </m:d>
            </m:den>
          </m:f>
          <m:r>
            <w:rPr>
              <w:rFonts w:ascii="Cambria Math" w:eastAsiaTheme="minorEastAsia" w:hAnsi="Cambria Math"/>
            </w:rPr>
            <m:t xml:space="preserve"> where </m:t>
          </m:r>
        </m:oMath>
      </m:oMathPara>
    </w:p>
    <w:p w:rsidR="00F86F13" w:rsidRPr="00F86F13" w:rsidRDefault="00222D65" w:rsidP="007475B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if there exist k and </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 xml:space="preserve">such that                                                </m:t>
                  </m:r>
                </m:e>
                <m:e>
                  <m:r>
                    <w:rPr>
                      <w:rFonts w:ascii="Cambria Math" w:eastAsiaTheme="minorEastAsia" w:hAnsi="Cambria Math"/>
                    </w:rPr>
                    <m:t xml:space="preserve">both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 xml:space="preserve"> are in both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Y'</m:t>
                      </m:r>
                    </m:e>
                    <m:sub>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b>
                  </m:sSub>
                  <m:r>
                    <w:rPr>
                      <w:rFonts w:ascii="Cambria Math" w:eastAsiaTheme="minorEastAsia" w:hAnsi="Cambria Math"/>
                    </w:rPr>
                    <m:t xml:space="preserve">                                  </m:t>
                  </m:r>
                  <m:ctrlPr>
                    <w:rPr>
                      <w:rFonts w:ascii="Cambria Math" w:eastAsia="Cambria Math" w:hAnsi="Cambria Math" w:cs="Cambria Math"/>
                      <w:i/>
                    </w:rPr>
                  </m:ctrlPr>
                </m:e>
                <m:e>
                  <m:r>
                    <w:rPr>
                      <w:rFonts w:ascii="Cambria Math" w:eastAsiaTheme="minorEastAsia" w:hAnsi="Cambria Math"/>
                    </w:rPr>
                    <m:t xml:space="preserve">1 if there exist k and </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 xml:space="preserve">such that                                                </m:t>
                  </m:r>
                </m:e>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is in both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 xml:space="preserve"> and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e>
                    <m:sub>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b>
                  </m:sSub>
                  <m:r>
                    <w:rPr>
                      <w:rFonts w:ascii="Cambria Math" w:eastAsiaTheme="minorEastAsia" w:hAnsi="Cambria Math"/>
                    </w:rPr>
                    <m:t xml:space="preserve">while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 xml:space="preserve"> is in neither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 xml:space="preserve"> or </m:t>
                  </m:r>
                  <m:sSub>
                    <m:sSubPr>
                      <m:ctrlPr>
                        <w:rPr>
                          <w:rFonts w:ascii="Cambria Math" w:eastAsiaTheme="minorEastAsia" w:hAnsi="Cambria Math"/>
                          <w:i/>
                        </w:rPr>
                      </m:ctrlPr>
                    </m:sSubPr>
                    <m:e>
                      <m:r>
                        <w:rPr>
                          <w:rFonts w:ascii="Cambria Math" w:eastAsiaTheme="minorEastAsia" w:hAnsi="Cambria Math"/>
                        </w:rPr>
                        <m:t>Y'</m:t>
                      </m:r>
                    </m:e>
                    <m:sub>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b>
                  </m:sSub>
                  <m:ctrlPr>
                    <w:rPr>
                      <w:rFonts w:ascii="Cambria Math" w:eastAsia="Cambria Math" w:hAnsi="Cambria Math" w:cs="Cambria Math"/>
                      <w:i/>
                    </w:rPr>
                  </m:ctrlPr>
                </m:e>
                <m:e>
                  <m:r>
                    <w:rPr>
                      <w:rFonts w:ascii="Cambria Math" w:eastAsiaTheme="minorEastAsia" w:hAnsi="Cambria Math"/>
                    </w:rPr>
                    <m:t xml:space="preserve">0 otherwise                                                                                           </m:t>
                  </m:r>
                </m:e>
              </m:eqArr>
            </m:e>
          </m:d>
        </m:oMath>
      </m:oMathPara>
    </w:p>
    <w:p w:rsidR="009A62E7" w:rsidRPr="007475B5" w:rsidRDefault="00C242EE" w:rsidP="007475B5">
      <w:r>
        <w:rPr>
          <w:rFonts w:eastAsiaTheme="minorEastAsia"/>
        </w:rPr>
        <w:t xml:space="preserve">This point-pair equivalence complements well the aforementioned orbit-cluster equivalence.  In most cases there should be a high degree of correlation.  After all, </w:t>
      </w:r>
      <w:r w:rsidR="004113F4">
        <w:rPr>
          <w:rFonts w:eastAsiaTheme="minorEastAsia"/>
        </w:rPr>
        <w:t>high</w:t>
      </w:r>
      <w:r>
        <w:rPr>
          <w:rFonts w:eastAsiaTheme="minorEastAsia"/>
        </w:rPr>
        <w:t xml:space="preserve"> orbit-cluster equivalence implies orbit elements</w:t>
      </w:r>
      <w:r w:rsidR="00FC2CD1">
        <w:rPr>
          <w:rFonts w:eastAsiaTheme="minorEastAsia"/>
        </w:rPr>
        <w:t xml:space="preserve"> are found grouped together in clusters.  This corresponds to </w:t>
      </w:r>
      <w:r w:rsidR="004113F4">
        <w:rPr>
          <w:rFonts w:eastAsiaTheme="minorEastAsia"/>
        </w:rPr>
        <w:t>high</w:t>
      </w:r>
      <w:r w:rsidR="00FC2CD1">
        <w:rPr>
          <w:rFonts w:eastAsiaTheme="minorEastAsia"/>
        </w:rPr>
        <w:t xml:space="preserve"> point-pair equivalence as those elements are located together in both clusterings.  If the similarities do not correspond, analysis of the measures may perhaps give some insight into the underlying cause.  </w:t>
      </w:r>
      <w:r w:rsidR="004113F4">
        <w:rPr>
          <w:rFonts w:eastAsiaTheme="minorEastAsia"/>
        </w:rPr>
        <w:t>Nevertheless</w:t>
      </w:r>
      <w:r w:rsidR="00FC2CD1">
        <w:rPr>
          <w:rFonts w:eastAsiaTheme="minorEastAsia"/>
        </w:rPr>
        <w:t>, it is difficult to think of a scenario where this might occur.</w:t>
      </w:r>
      <w:r w:rsidR="008C5A35">
        <w:rPr>
          <w:rFonts w:eastAsiaTheme="minorEastAsia"/>
        </w:rPr>
        <w:br/>
      </w:r>
      <w:r w:rsidR="009A62E7" w:rsidRPr="007475B5">
        <w:br w:type="page"/>
      </w:r>
    </w:p>
    <w:p w:rsidR="006C1F26" w:rsidRDefault="006C1F26" w:rsidP="003F1EEE">
      <w:pPr>
        <w:pStyle w:val="Heading1"/>
        <w:jc w:val="both"/>
      </w:pPr>
      <w:bookmarkStart w:id="97" w:name="_Toc259019129"/>
      <w:r>
        <w:lastRenderedPageBreak/>
        <w:t>Implementation</w:t>
      </w:r>
      <w:bookmarkEnd w:id="97"/>
    </w:p>
    <w:p w:rsidR="00B2592E" w:rsidRDefault="0091566D" w:rsidP="003F1EEE">
      <w:pPr>
        <w:pStyle w:val="Heading2"/>
        <w:jc w:val="both"/>
      </w:pPr>
      <w:bookmarkStart w:id="98" w:name="_Toc259019130"/>
      <w:r>
        <w:t>Code Language</w:t>
      </w:r>
      <w:bookmarkEnd w:id="98"/>
    </w:p>
    <w:p w:rsidR="00812A3F" w:rsidRDefault="00DB3D6D" w:rsidP="00CC3D9C">
      <w:pPr>
        <w:jc w:val="both"/>
      </w:pPr>
      <w:r>
        <w:t xml:space="preserve">The project was coded entirely in Java, for a number of reasons.  A large factor in this decision was the </w:t>
      </w:r>
      <w:r w:rsidRPr="00DB3D6D">
        <w:rPr>
          <w:i/>
        </w:rPr>
        <w:t>JGraphT</w:t>
      </w:r>
      <w:r>
        <w:t xml:space="preserve"> library.  JGraphT handles graph structures and implements an array of graph-r</w:t>
      </w:r>
      <w:r w:rsidR="00B258F2">
        <w:t>elated algorithms, including Dijkstra’s shortest path algorithm and the Edmonds-Karp maximum flow algorithm amongst others</w:t>
      </w:r>
      <w:r>
        <w:t>.</w:t>
      </w:r>
    </w:p>
    <w:p w:rsidR="00207BD3" w:rsidRDefault="00207BD3" w:rsidP="00CC3D9C">
      <w:pPr>
        <w:jc w:val="both"/>
      </w:pPr>
      <w:r>
        <w:t>Two chief alternatives to Java were C and MATLAB.</w:t>
      </w:r>
      <w:r w:rsidR="00CC3D9C">
        <w:t xml:space="preserve">  MATLAB would have excelled in some parts of the implementation since </w:t>
      </w:r>
      <w:r w:rsidR="005B2B00">
        <w:t>networks</w:t>
      </w:r>
      <w:r w:rsidR="00CC3D9C">
        <w:t xml:space="preserve"> can easily be represented as matrices.  Operations over these matrices would have been faster than Java and C.  It was believed that there would be a significant number of non-matrix operations sufficient to balance out the efficiency gained by using matrices.</w:t>
      </w:r>
      <w:r w:rsidR="005B2B00">
        <w:t xml:space="preserve">  </w:t>
      </w:r>
      <w:r w:rsidR="00CC3D9C">
        <w:t>C would have given more control over memory management</w:t>
      </w:r>
      <w:r w:rsidR="005B2B00">
        <w:t>, which could have proved useful with larger networks.  The downside here is graph data structures and libraries in C were not found to be readily available and easily accessible, so would have to be written by hand.</w:t>
      </w:r>
    </w:p>
    <w:p w:rsidR="005B2B00" w:rsidRDefault="005B2B00" w:rsidP="00CC3D9C">
      <w:pPr>
        <w:jc w:val="both"/>
      </w:pPr>
      <w:r>
        <w:t>Time restraints on the project meant that developing data structures and algorithms for them would have left very little time for the more interesting aspects: the clustering algorithms and the similarity measures.</w:t>
      </w:r>
      <w:r w:rsidR="0043363E">
        <w:t xml:space="preserve">  As JGraphT exists as open source and is very well documented</w:t>
      </w:r>
      <w:r w:rsidR="0011552D">
        <w:t xml:space="preserve">, the decision was made to use the library as a time-saving foundation </w:t>
      </w:r>
      <w:r w:rsidR="00C960E7">
        <w:t>for</w:t>
      </w:r>
      <w:r w:rsidR="0011552D">
        <w:t xml:space="preserve"> the less </w:t>
      </w:r>
      <w:r w:rsidR="00D41C18">
        <w:t>common</w:t>
      </w:r>
      <w:r w:rsidR="0011552D">
        <w:t xml:space="preserve"> </w:t>
      </w:r>
      <w:r w:rsidR="00405603">
        <w:t>concepts dealt with</w:t>
      </w:r>
      <w:r w:rsidR="00A160E0">
        <w:t xml:space="preserve"> </w:t>
      </w:r>
      <w:r w:rsidR="00405603">
        <w:t>in the project.</w:t>
      </w:r>
    </w:p>
    <w:p w:rsidR="007C4FAC" w:rsidRPr="00812A3F" w:rsidRDefault="005D7AA4" w:rsidP="00CC3D9C">
      <w:pPr>
        <w:jc w:val="both"/>
      </w:pPr>
      <w:r>
        <w:t xml:space="preserve">The </w:t>
      </w:r>
      <w:r w:rsidRPr="00570534">
        <w:rPr>
          <w:i/>
        </w:rPr>
        <w:t>Eclipse IDE</w:t>
      </w:r>
      <w:r>
        <w:t xml:space="preserve"> was the chosen development environment for the Java project.</w:t>
      </w:r>
      <w:r w:rsidR="00CB7B28">
        <w:t xml:space="preserve">  A development environment is essential to the organisation and manageability of code.  They contain extremely useful search and refactoring functions, as well as debugging tools and subversion controls that greatly help</w:t>
      </w:r>
      <w:r w:rsidR="00B41869">
        <w:t xml:space="preserve"> the fixing and restoration of code.</w:t>
      </w:r>
      <w:r w:rsidR="009E4CC4">
        <w:t xml:space="preserve">  Eclipse was chosen above other IDEs because it has been primarily developed for Java projects and is familiar as it is the one used in the Department of Computer Science at the University of Manchester.</w:t>
      </w:r>
    </w:p>
    <w:p w:rsidR="00B2592E" w:rsidRDefault="00812A3F" w:rsidP="003F1EEE">
      <w:pPr>
        <w:pStyle w:val="Heading2"/>
        <w:jc w:val="both"/>
      </w:pPr>
      <w:bookmarkStart w:id="99" w:name="_Toc259019131"/>
      <w:r>
        <w:t>File Format</w:t>
      </w:r>
      <w:bookmarkEnd w:id="99"/>
    </w:p>
    <w:p w:rsidR="005565CA" w:rsidRDefault="0005795F" w:rsidP="00395375">
      <w:pPr>
        <w:jc w:val="both"/>
      </w:pPr>
      <w:r>
        <w:t xml:space="preserve">Networks needed to be saved as files that could be input into the algorithm.  Three formats were considered: </w:t>
      </w:r>
      <w:r w:rsidR="005565CA" w:rsidRPr="00657732">
        <w:rPr>
          <w:i/>
        </w:rPr>
        <w:t>GML</w:t>
      </w:r>
      <w:r w:rsidR="00B97735">
        <w:t xml:space="preserve"> (Graph Modelling Language)</w:t>
      </w:r>
      <w:r w:rsidR="005565CA">
        <w:t xml:space="preserve">, </w:t>
      </w:r>
      <w:r w:rsidR="005565CA" w:rsidRPr="00657732">
        <w:rPr>
          <w:i/>
        </w:rPr>
        <w:t>GraphML</w:t>
      </w:r>
      <w:r w:rsidR="005565CA">
        <w:t>, and matrices.  Matrices were swiftly disregarded, simply because the majority of data sets found online were either GML or GraphML format.</w:t>
      </w:r>
    </w:p>
    <w:p w:rsidR="005565CA" w:rsidRDefault="005565CA" w:rsidP="00395375">
      <w:pPr>
        <w:jc w:val="both"/>
      </w:pPr>
      <w:r>
        <w:t xml:space="preserve">Both GML and GraphML </w:t>
      </w:r>
      <w:r w:rsidR="009151B2">
        <w:t>(</w:t>
      </w:r>
      <w:r w:rsidR="00222D65">
        <w:fldChar w:fldCharType="begin"/>
      </w:r>
      <w:r w:rsidR="009151B2">
        <w:instrText xml:space="preserve"> REF _Ref258868190 \h </w:instrText>
      </w:r>
      <w:r w:rsidR="00222D65">
        <w:fldChar w:fldCharType="separate"/>
      </w:r>
      <w:r w:rsidR="007C7018">
        <w:t>Appendix D: Input File Formats</w:t>
      </w:r>
      <w:r w:rsidR="00222D65">
        <w:fldChar w:fldCharType="end"/>
      </w:r>
      <w:r w:rsidR="009151B2">
        <w:t xml:space="preserve">) </w:t>
      </w:r>
      <w:r>
        <w:t>are adequately able to represent graphs, and are both readable by the</w:t>
      </w:r>
      <w:r w:rsidR="00395375">
        <w:t xml:space="preserve"> yEd graph drawing tool, but they do have significant differences.  GML has existed as a format longer than GraphML and so there are more networks in GML format than GraphML.  GraphML is </w:t>
      </w:r>
      <w:r w:rsidR="0015427A">
        <w:t xml:space="preserve">a language </w:t>
      </w:r>
      <w:r w:rsidR="00395375">
        <w:t xml:space="preserve">based on XML and </w:t>
      </w:r>
      <w:r w:rsidR="0015427A">
        <w:t xml:space="preserve">as </w:t>
      </w:r>
      <w:r w:rsidR="00395375">
        <w:t xml:space="preserve">such the syntax is more </w:t>
      </w:r>
      <w:r w:rsidR="0015427A">
        <w:t xml:space="preserve">descriptive, but more </w:t>
      </w:r>
      <w:r w:rsidR="00395375">
        <w:t>complex</w:t>
      </w:r>
      <w:r w:rsidR="0015427A">
        <w:t>,</w:t>
      </w:r>
      <w:r w:rsidR="00395375">
        <w:t xml:space="preserve"> than GML.</w:t>
      </w:r>
    </w:p>
    <w:p w:rsidR="00395375" w:rsidRDefault="00395375" w:rsidP="00395375">
      <w:pPr>
        <w:jc w:val="both"/>
      </w:pPr>
      <w:r>
        <w:t xml:space="preserve">GML turned out to be the obvious choice here.  As a simpler format it would be easier to write a basic parser that only </w:t>
      </w:r>
      <w:r w:rsidR="00B32F29">
        <w:t>extracted</w:t>
      </w:r>
      <w:r>
        <w:t xml:space="preserve"> the small number of properties required for the two </w:t>
      </w:r>
      <w:r w:rsidR="006075B1">
        <w:t>clusterings, which</w:t>
      </w:r>
      <w:r w:rsidR="00B32F29">
        <w:t xml:space="preserve"> could then be fed into the JGraphT library to construct a graph</w:t>
      </w:r>
      <w:r>
        <w:t>.  There was also more data available, meaning a simple parser would provide access to more material.</w:t>
      </w:r>
    </w:p>
    <w:p w:rsidR="00FA3480" w:rsidRDefault="000A5D32" w:rsidP="00FA3480">
      <w:pPr>
        <w:pStyle w:val="Heading2"/>
        <w:jc w:val="both"/>
      </w:pPr>
      <w:bookmarkStart w:id="100" w:name="_Toc259019132"/>
      <w:r>
        <w:lastRenderedPageBreak/>
        <w:t>Important &amp; Difficult Aspec</w:t>
      </w:r>
      <w:r w:rsidR="004722BE">
        <w:t>ts</w:t>
      </w:r>
      <w:bookmarkEnd w:id="100"/>
    </w:p>
    <w:p w:rsidR="006B040C" w:rsidRPr="006B040C" w:rsidRDefault="006B040C" w:rsidP="00D73815">
      <w:pPr>
        <w:jc w:val="both"/>
      </w:pPr>
      <w:r>
        <w:t xml:space="preserve">Presented here are three noteworthy aspects of the implementation of the algorithms.  They are </w:t>
      </w:r>
      <w:r w:rsidR="00C2047A">
        <w:t>either key constituents of the algorithms or a problematic issue for which an in</w:t>
      </w:r>
      <w:r w:rsidR="006343DE">
        <w:t>elegant workaround was required, and all were challenging parts of the project.</w:t>
      </w:r>
    </w:p>
    <w:p w:rsidR="00F25ECF" w:rsidRDefault="00F25ECF" w:rsidP="00D73815">
      <w:pPr>
        <w:pStyle w:val="Heading3"/>
        <w:jc w:val="both"/>
      </w:pPr>
      <w:bookmarkStart w:id="101" w:name="_Ref259004262"/>
      <w:bookmarkStart w:id="102" w:name="_Toc259019133"/>
      <w:r>
        <w:t>Neighbourhood Generation</w:t>
      </w:r>
      <w:bookmarkEnd w:id="101"/>
      <w:bookmarkEnd w:id="102"/>
    </w:p>
    <w:p w:rsidR="00980D42" w:rsidRDefault="00F679DE" w:rsidP="00D73815">
      <w:pPr>
        <w:jc w:val="both"/>
        <w:rPr>
          <w:rFonts w:eastAsiaTheme="minorEastAsia"/>
        </w:rPr>
      </w:pPr>
      <w:r>
        <w:t xml:space="preserve">To locate orbits, one of the first iterative steps of the pseudocode in </w:t>
      </w:r>
      <w:fldSimple w:instr=" REF _Ref258916601 \w \h  \* MERGEFORMAT ">
        <w:r w:rsidR="007C7018">
          <w:t>2.5.4</w:t>
        </w:r>
      </w:fldSimple>
      <w:r>
        <w:t xml:space="preserve"> is to generate the (point-deleted) neighbourhood of a node, </w:t>
      </w:r>
      <m:oMath>
        <m:sSup>
          <m:sSupPr>
            <m:ctrlPr>
              <w:rPr>
                <w:rFonts w:ascii="Cambria Math" w:hAnsi="Cambria Math"/>
                <w:i/>
              </w:rPr>
            </m:ctrlPr>
          </m:sSupPr>
          <m:e>
            <m:r>
              <w:rPr>
                <w:rFonts w:ascii="Cambria Math" w:hAnsi="Cambria Math"/>
              </w:rPr>
              <m:t>N</m:t>
            </m:r>
          </m:e>
          <m:sup>
            <m:r>
              <w:rPr>
                <w:rFonts w:ascii="Cambria Math" w:hAnsi="Cambria Math"/>
              </w:rPr>
              <m:t>i</m:t>
            </m:r>
          </m:sup>
        </m:sSup>
        <m:d>
          <m:dPr>
            <m:ctrlPr>
              <w:rPr>
                <w:rFonts w:ascii="Cambria Math" w:hAnsi="Cambria Math"/>
                <w:i/>
              </w:rPr>
            </m:ctrlPr>
          </m:dPr>
          <m:e>
            <m:r>
              <w:rPr>
                <w:rFonts w:ascii="Cambria Math" w:hAnsi="Cambria Math"/>
              </w:rPr>
              <m:t>x</m:t>
            </m:r>
          </m:e>
        </m:d>
      </m:oMath>
      <w:r>
        <w:rPr>
          <w:rFonts w:eastAsiaTheme="minorEastAsia"/>
        </w:rPr>
        <w:t>.  From this subgraph</w:t>
      </w:r>
      <w:r w:rsidR="00445FE8">
        <w:rPr>
          <w:rFonts w:eastAsiaTheme="minorEastAsia"/>
        </w:rPr>
        <w:t xml:space="preserve"> degree and betweenness vectors are calculated, so it is vital that it is correct.  The </w:t>
      </w:r>
      <w:r w:rsidR="00445FE8">
        <w:rPr>
          <w:rFonts w:ascii="Courier New" w:hAnsi="Courier New" w:cs="Courier New"/>
          <w:color w:val="000000"/>
          <w:sz w:val="20"/>
          <w:szCs w:val="20"/>
        </w:rPr>
        <w:t>generateNeighbourhoodGraph()</w:t>
      </w:r>
      <w:r w:rsidR="00445FE8">
        <w:rPr>
          <w:rFonts w:eastAsiaTheme="minorEastAsia"/>
        </w:rPr>
        <w:t xml:space="preserve"> method is shown below</w:t>
      </w:r>
      <w:r w:rsidR="002A4696">
        <w:rPr>
          <w:rFonts w:eastAsiaTheme="minorEastAsia"/>
        </w:rPr>
        <w:t xml:space="preserve">.  Comments are denoted </w:t>
      </w:r>
      <w:r w:rsidR="00445FE8">
        <w:rPr>
          <w:rFonts w:ascii="Courier New" w:hAnsi="Courier New" w:cs="Courier New"/>
          <w:color w:val="000000"/>
          <w:sz w:val="20"/>
          <w:szCs w:val="20"/>
        </w:rPr>
        <w:t>//</w:t>
      </w:r>
      <w:r w:rsidR="00445FE8">
        <w:rPr>
          <w:rFonts w:eastAsiaTheme="minorEastAsia"/>
        </w:rPr>
        <w:t xml:space="preserve"> </w:t>
      </w:r>
      <w:r w:rsidR="002A4696">
        <w:rPr>
          <w:rFonts w:eastAsiaTheme="minorEastAsia"/>
        </w:rPr>
        <w:t>and clearly</w:t>
      </w:r>
      <w:r w:rsidR="00445FE8">
        <w:rPr>
          <w:rFonts w:eastAsiaTheme="minorEastAsia"/>
        </w:rPr>
        <w:t xml:space="preserve"> </w:t>
      </w:r>
      <w:r w:rsidR="002A4696">
        <w:rPr>
          <w:rFonts w:eastAsiaTheme="minorEastAsia"/>
        </w:rPr>
        <w:t>outline what the code does</w:t>
      </w:r>
      <w:r w:rsidR="00445FE8">
        <w:rPr>
          <w:rFonts w:eastAsiaTheme="minorEastAsia"/>
        </w:rPr>
        <w: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private</w:t>
      </w:r>
      <w:r>
        <w:rPr>
          <w:rFonts w:ascii="Courier New" w:hAnsi="Courier New" w:cs="Courier New"/>
          <w:color w:val="000000"/>
          <w:sz w:val="20"/>
          <w:szCs w:val="20"/>
        </w:rPr>
        <w:t xml:space="preserve"> UndirectedGraph&lt;Vertex, DefaultEdge&gt;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generateNeighbourhoodGraph(</w:t>
      </w:r>
      <w:r>
        <w:rPr>
          <w:rFonts w:ascii="Courier New" w:hAnsi="Courier New" w:cs="Courier New"/>
          <w:b/>
          <w:bCs/>
          <w:color w:val="7F0055"/>
          <w:sz w:val="20"/>
          <w:szCs w:val="20"/>
        </w:rPr>
        <w:t>int</w:t>
      </w:r>
      <w:r>
        <w:rPr>
          <w:rFonts w:ascii="Courier New" w:hAnsi="Courier New" w:cs="Courier New"/>
          <w:color w:val="000000"/>
          <w:sz w:val="20"/>
          <w:szCs w:val="20"/>
        </w:rPr>
        <w:t xml:space="preserve"> givenNLevel, </w:t>
      </w:r>
      <w:r>
        <w:rPr>
          <w:rFonts w:ascii="Courier New" w:hAnsi="Courier New" w:cs="Courier New"/>
          <w:b/>
          <w:bCs/>
          <w:color w:val="7F0055"/>
          <w:sz w:val="20"/>
          <w:szCs w:val="20"/>
        </w:rPr>
        <w:t>int</w:t>
      </w:r>
      <w:r>
        <w:rPr>
          <w:rFonts w:ascii="Courier New" w:hAnsi="Courier New" w:cs="Courier New"/>
          <w:color w:val="000000"/>
          <w:sz w:val="20"/>
          <w:szCs w:val="20"/>
        </w:rPr>
        <w:t xml:space="preserve"> givenActorIndex)</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acquire the vertex set of the original </w:t>
      </w:r>
      <w:r w:rsidRPr="002E31AA">
        <w:rPr>
          <w:rFonts w:ascii="Courier New" w:hAnsi="Courier New" w:cs="Courier New"/>
          <w:color w:val="3F7F5F"/>
          <w:sz w:val="20"/>
          <w:szCs w:val="20"/>
        </w:rPr>
        <w:t>supergraph</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and add the considered actor to the set of subgraph vertices</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Set&lt;Vertex&gt; subVertexSet = </w:t>
      </w:r>
      <w:r>
        <w:rPr>
          <w:rFonts w:ascii="Courier New" w:hAnsi="Courier New" w:cs="Courier New"/>
          <w:b/>
          <w:bCs/>
          <w:color w:val="7F0055"/>
          <w:sz w:val="20"/>
          <w:szCs w:val="20"/>
        </w:rPr>
        <w:t>new</w:t>
      </w:r>
      <w:r>
        <w:rPr>
          <w:rFonts w:ascii="Courier New" w:hAnsi="Courier New" w:cs="Courier New"/>
          <w:color w:val="000000"/>
          <w:sz w:val="20"/>
          <w:szCs w:val="20"/>
        </w:rPr>
        <w:t xml:space="preserve"> HashSet&lt;Vertex&gt;();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subVertexSet.add(</w:t>
      </w:r>
      <w:r>
        <w:rPr>
          <w:rFonts w:ascii="Courier New" w:hAnsi="Courier New" w:cs="Courier New"/>
          <w:color w:val="0000C0"/>
          <w:sz w:val="20"/>
          <w:szCs w:val="20"/>
        </w:rPr>
        <w:t>inputVertexSet</w:t>
      </w:r>
      <w:r>
        <w:rPr>
          <w:rFonts w:ascii="Courier New" w:hAnsi="Courier New" w:cs="Courier New"/>
          <w:color w:val="000000"/>
          <w:sz w:val="20"/>
          <w:szCs w:val="20"/>
        </w:rPr>
        <w:t>[givenActorIndex]);</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acquire the edges connected to the considered actor ("ego edge set")</w:t>
      </w:r>
    </w:p>
    <w:p w:rsidR="00556E56" w:rsidRDefault="00335E77" w:rsidP="00335E7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Set&lt;DefaultEdge&gt; egoEdgeSet =</w:t>
      </w:r>
    </w:p>
    <w:p w:rsidR="00335E77" w:rsidRPr="00335E77" w:rsidRDefault="00556E56" w:rsidP="00335E7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00335E77">
        <w:rPr>
          <w:rFonts w:ascii="Courier New" w:hAnsi="Courier New" w:cs="Courier New"/>
          <w:color w:val="0000C0"/>
          <w:sz w:val="20"/>
          <w:szCs w:val="20"/>
        </w:rPr>
        <w:t>inputGraph</w:t>
      </w:r>
      <w:r w:rsidR="00335E77">
        <w:rPr>
          <w:rFonts w:ascii="Courier New" w:hAnsi="Courier New" w:cs="Courier New"/>
          <w:color w:val="000000"/>
          <w:sz w:val="20"/>
          <w:szCs w:val="20"/>
        </w:rPr>
        <w:t>.edgesOf(</w:t>
      </w:r>
      <w:r w:rsidR="00335E77">
        <w:rPr>
          <w:rFonts w:ascii="Courier New" w:hAnsi="Courier New" w:cs="Courier New"/>
          <w:color w:val="0000C0"/>
          <w:sz w:val="20"/>
          <w:szCs w:val="20"/>
        </w:rPr>
        <w:t>inputVertexSet</w:t>
      </w:r>
      <w:r w:rsidR="00335E77">
        <w:rPr>
          <w:rFonts w:ascii="Courier New" w:hAnsi="Courier New" w:cs="Courier New"/>
          <w:color w:val="000000"/>
          <w:sz w:val="20"/>
          <w:szCs w:val="20"/>
        </w:rPr>
        <w:t>[givenActorIndex]);</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create a set to allow collection of the subgraph edges</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and initialise with the "ego edge set"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Set&lt;DefaultEdge&gt; subEdgeSet = </w:t>
      </w:r>
      <w:r>
        <w:rPr>
          <w:rFonts w:ascii="Courier New" w:hAnsi="Courier New" w:cs="Courier New"/>
          <w:b/>
          <w:bCs/>
          <w:color w:val="7F0055"/>
          <w:sz w:val="20"/>
          <w:szCs w:val="20"/>
        </w:rPr>
        <w:t>new</w:t>
      </w:r>
      <w:r>
        <w:rPr>
          <w:rFonts w:ascii="Courier New" w:hAnsi="Courier New" w:cs="Courier New"/>
          <w:color w:val="000000"/>
          <w:sz w:val="20"/>
          <w:szCs w:val="20"/>
        </w:rPr>
        <w:t xml:space="preserve"> HashSet&lt;DefaultEdge&gt;();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subEdgeSet.addAll(egoEdgeSet);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ArrayList&lt;Vertex&gt; addedVertices = </w:t>
      </w:r>
      <w:r>
        <w:rPr>
          <w:rFonts w:ascii="Courier New" w:hAnsi="Courier New" w:cs="Courier New"/>
          <w:b/>
          <w:bCs/>
          <w:color w:val="7F0055"/>
          <w:sz w:val="20"/>
          <w:szCs w:val="20"/>
        </w:rPr>
        <w:t>new</w:t>
      </w:r>
      <w:r>
        <w:rPr>
          <w:rFonts w:ascii="Courier New" w:hAnsi="Courier New" w:cs="Courier New"/>
          <w:color w:val="000000"/>
          <w:sz w:val="20"/>
          <w:szCs w:val="20"/>
        </w:rPr>
        <w:t xml:space="preserve"> ArrayList&lt;Vertex&gt;();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add all the source &amp; target vertices of the subgraph edges</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to the set of subgraph vertices </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w:t>
      </w:r>
    </w:p>
    <w:p w:rsidR="00556E56" w:rsidRDefault="00335E77" w:rsidP="00335E77">
      <w:pPr>
        <w:autoSpaceDE w:val="0"/>
        <w:autoSpaceDN w:val="0"/>
        <w:adjustRightInd w:val="0"/>
        <w:spacing w:after="0" w:line="240" w:lineRule="auto"/>
        <w:rPr>
          <w:rFonts w:ascii="Courier New" w:hAnsi="Courier New" w:cs="Courier New"/>
          <w:color w:val="3F7F5F"/>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each iteration produces a hi</w:t>
      </w:r>
      <w:r w:rsidR="00556E56">
        <w:rPr>
          <w:rFonts w:ascii="Courier New" w:hAnsi="Courier New" w:cs="Courier New"/>
          <w:color w:val="3F7F5F"/>
          <w:sz w:val="20"/>
          <w:szCs w:val="20"/>
        </w:rPr>
        <w:t>gher-order neighbourhood</w:t>
      </w:r>
    </w:p>
    <w:p w:rsidR="00556E56" w:rsidRDefault="00556E56" w:rsidP="00335E77">
      <w:pPr>
        <w:autoSpaceDE w:val="0"/>
        <w:autoSpaceDN w:val="0"/>
        <w:adjustRightInd w:val="0"/>
        <w:spacing w:after="0" w:line="240" w:lineRule="auto"/>
        <w:rPr>
          <w:rFonts w:ascii="Courier New" w:hAnsi="Courier New" w:cs="Courier New"/>
          <w:color w:val="3F7F5F"/>
          <w:sz w:val="20"/>
          <w:szCs w:val="20"/>
        </w:rPr>
      </w:pPr>
      <w:r>
        <w:rPr>
          <w:rFonts w:ascii="Courier New" w:hAnsi="Courier New" w:cs="Courier New"/>
          <w:color w:val="000000"/>
          <w:sz w:val="20"/>
          <w:szCs w:val="20"/>
        </w:rPr>
        <w:t xml:space="preserve">  </w:t>
      </w:r>
      <w:r w:rsidR="00335E77">
        <w:rPr>
          <w:rFonts w:ascii="Courier New" w:hAnsi="Courier New" w:cs="Courier New"/>
          <w:color w:val="3F7F5F"/>
          <w:sz w:val="20"/>
          <w:szCs w:val="20"/>
        </w:rPr>
        <w:t>// (i.e. 1st iteration = immedi</w:t>
      </w:r>
      <w:r>
        <w:rPr>
          <w:rFonts w:ascii="Courier New" w:hAnsi="Courier New" w:cs="Courier New"/>
          <w:color w:val="3F7F5F"/>
          <w:sz w:val="20"/>
          <w:szCs w:val="20"/>
        </w:rPr>
        <w:t>ate neighbours,</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w:t>
      </w:r>
      <w:r w:rsidR="00335E77">
        <w:rPr>
          <w:rFonts w:ascii="Courier New" w:hAnsi="Courier New" w:cs="Courier New"/>
          <w:color w:val="3F7F5F"/>
          <w:sz w:val="20"/>
          <w:szCs w:val="20"/>
        </w:rPr>
        <w:t>2nd iteration = 2nd-order neighbourhood)</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b/>
          <w:bCs/>
          <w:color w:val="7F0055"/>
          <w:sz w:val="20"/>
          <w:szCs w:val="20"/>
        </w:rPr>
        <w:t>for</w:t>
      </w:r>
      <w:r w:rsidR="00335E77">
        <w:rPr>
          <w:rFonts w:ascii="Courier New" w:hAnsi="Courier New" w:cs="Courier New"/>
          <w:color w:val="000000"/>
          <w:sz w:val="20"/>
          <w:szCs w:val="20"/>
        </w:rPr>
        <w:t xml:space="preserve"> (</w:t>
      </w:r>
      <w:r w:rsidR="00335E77">
        <w:rPr>
          <w:rFonts w:ascii="Courier New" w:hAnsi="Courier New" w:cs="Courier New"/>
          <w:b/>
          <w:bCs/>
          <w:color w:val="7F0055"/>
          <w:sz w:val="20"/>
          <w:szCs w:val="20"/>
        </w:rPr>
        <w:t>int</w:t>
      </w:r>
      <w:r w:rsidR="00335E77">
        <w:rPr>
          <w:rFonts w:ascii="Courier New" w:hAnsi="Courier New" w:cs="Courier New"/>
          <w:color w:val="000000"/>
          <w:sz w:val="20"/>
          <w:szCs w:val="20"/>
        </w:rPr>
        <w:t xml:space="preserve"> nLevel = 0; nLevel &lt; givenNLevel; nLevel++)</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w:t>
      </w:r>
    </w:p>
    <w:p w:rsidR="00556E56"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3F7F5F"/>
          <w:sz w:val="20"/>
          <w:szCs w:val="20"/>
        </w:rPr>
        <w:t>// first, add all edges of v</w:t>
      </w:r>
      <w:r>
        <w:rPr>
          <w:rFonts w:ascii="Courier New" w:hAnsi="Courier New" w:cs="Courier New"/>
          <w:color w:val="3F7F5F"/>
          <w:sz w:val="20"/>
          <w:szCs w:val="20"/>
        </w:rPr>
        <w:t>ertices for which we want</w:t>
      </w:r>
      <w:r w:rsidR="00335E77">
        <w:rPr>
          <w:rFonts w:ascii="Courier New" w:hAnsi="Courier New" w:cs="Courier New"/>
          <w:color w:val="3F7F5F"/>
          <w:sz w:val="20"/>
          <w:szCs w:val="20"/>
        </w:rPr>
        <w:t xml:space="preserve"> the neighbours</w:t>
      </w:r>
    </w:p>
    <w:p w:rsidR="00556E56" w:rsidRPr="00556E56"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335E77">
        <w:rPr>
          <w:rFonts w:ascii="Courier New" w:hAnsi="Courier New" w:cs="Courier New"/>
          <w:color w:val="3F7F5F"/>
          <w:sz w:val="20"/>
          <w:szCs w:val="20"/>
        </w:rPr>
        <w:t>// NOTE: alwa</w:t>
      </w:r>
      <w:r>
        <w:rPr>
          <w:rFonts w:ascii="Courier New" w:hAnsi="Courier New" w:cs="Courier New"/>
          <w:color w:val="3F7F5F"/>
          <w:sz w:val="20"/>
          <w:szCs w:val="20"/>
        </w:rPr>
        <w:t>ys null for the first iteration</w:t>
      </w:r>
    </w:p>
    <w:p w:rsidR="00556E56"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w:t>
      </w:r>
      <w:r w:rsidR="00335E77">
        <w:rPr>
          <w:rFonts w:ascii="Courier New" w:hAnsi="Courier New" w:cs="Courier New"/>
          <w:color w:val="3F7F5F"/>
          <w:sz w:val="20"/>
          <w:szCs w:val="20"/>
        </w:rPr>
        <w:t>- i.e. only want neighbours of self</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335E77">
        <w:rPr>
          <w:rFonts w:ascii="Courier New" w:hAnsi="Courier New" w:cs="Courier New"/>
          <w:b/>
          <w:bCs/>
          <w:color w:val="7F0055"/>
          <w:sz w:val="20"/>
          <w:szCs w:val="20"/>
        </w:rPr>
        <w:t>if</w:t>
      </w:r>
      <w:r w:rsidR="00335E77">
        <w:rPr>
          <w:rFonts w:ascii="Courier New" w:hAnsi="Courier New" w:cs="Courier New"/>
          <w:color w:val="000000"/>
          <w:sz w:val="20"/>
          <w:szCs w:val="20"/>
        </w:rPr>
        <w:t xml:space="preserve"> (addedVertices != </w:t>
      </w:r>
      <w:r w:rsidR="00335E77">
        <w:rPr>
          <w:rFonts w:ascii="Courier New" w:hAnsi="Courier New" w:cs="Courier New"/>
          <w:b/>
          <w:bCs/>
          <w:color w:val="7F0055"/>
          <w:sz w:val="20"/>
          <w:szCs w:val="20"/>
        </w:rPr>
        <w:t>null</w:t>
      </w:r>
      <w:r w:rsidR="00335E77">
        <w:rPr>
          <w:rFonts w:ascii="Courier New" w:hAnsi="Courier New" w:cs="Courier New"/>
          <w:color w:val="000000"/>
          <w:sz w:val="20"/>
          <w:szCs w:val="20"/>
        </w:rPr>
        <w:t>)</w:t>
      </w:r>
    </w:p>
    <w:p w:rsidR="00556E56" w:rsidRDefault="00335E77" w:rsidP="00335E7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vertexIndex = 0; vert</w:t>
      </w:r>
      <w:r w:rsidR="00556E56">
        <w:rPr>
          <w:rFonts w:ascii="Courier New" w:hAnsi="Courier New" w:cs="Courier New"/>
          <w:color w:val="000000"/>
          <w:sz w:val="20"/>
          <w:szCs w:val="20"/>
        </w:rPr>
        <w:t>exIndex &lt; addedVertices.size();</w:t>
      </w:r>
    </w:p>
    <w:p w:rsidR="00556E56" w:rsidRDefault="00556E56" w:rsidP="00335E7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vertexIndex++)</w:t>
      </w:r>
    </w:p>
    <w:p w:rsidR="00556E56" w:rsidRDefault="00556E56" w:rsidP="00335E7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subEdgeSet.addAll(</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C0"/>
          <w:sz w:val="20"/>
          <w:szCs w:val="20"/>
        </w:rPr>
        <w:t xml:space="preserve">                   </w:t>
      </w:r>
      <w:r w:rsidR="00335E77">
        <w:rPr>
          <w:rFonts w:ascii="Courier New" w:hAnsi="Courier New" w:cs="Courier New"/>
          <w:color w:val="0000C0"/>
          <w:sz w:val="20"/>
          <w:szCs w:val="20"/>
        </w:rPr>
        <w:t>inputGraph</w:t>
      </w:r>
      <w:r w:rsidR="00335E77">
        <w:rPr>
          <w:rFonts w:ascii="Courier New" w:hAnsi="Courier New" w:cs="Courier New"/>
          <w:color w:val="000000"/>
          <w:sz w:val="20"/>
          <w:szCs w:val="20"/>
        </w:rPr>
        <w:t>.edgesOf(addedVertices.get(vertexIndex)));</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3F7F5F"/>
          <w:sz w:val="20"/>
          <w:szCs w:val="20"/>
        </w:rPr>
        <w:t>// then iterate over the set of edges collected so far</w:t>
      </w:r>
    </w:p>
    <w:p w:rsidR="00556E56" w:rsidRDefault="00556E56" w:rsidP="00335E77">
      <w:pPr>
        <w:autoSpaceDE w:val="0"/>
        <w:autoSpaceDN w:val="0"/>
        <w:adjustRightInd w:val="0"/>
        <w:spacing w:after="0" w:line="240" w:lineRule="auto"/>
        <w:rPr>
          <w:rFonts w:ascii="Courier New" w:hAnsi="Courier New" w:cs="Courier New"/>
          <w:color w:val="3F7F5F"/>
          <w:sz w:val="20"/>
          <w:szCs w:val="20"/>
        </w:rPr>
      </w:pPr>
      <w:r>
        <w:rPr>
          <w:rFonts w:ascii="Courier New" w:hAnsi="Courier New" w:cs="Courier New"/>
          <w:color w:val="000000"/>
          <w:sz w:val="20"/>
          <w:szCs w:val="20"/>
        </w:rPr>
        <w:t xml:space="preserve">    </w:t>
      </w:r>
      <w:r w:rsidR="00335E77">
        <w:rPr>
          <w:rFonts w:ascii="Courier New" w:hAnsi="Courier New" w:cs="Courier New"/>
          <w:color w:val="3F7F5F"/>
          <w:sz w:val="20"/>
          <w:szCs w:val="20"/>
        </w:rPr>
        <w:t xml:space="preserve">// if edge has a source/target vertex </w:t>
      </w:r>
    </w:p>
    <w:p w:rsidR="00556E56"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that</w:t>
      </w:r>
      <w:r w:rsidR="00335E77">
        <w:rPr>
          <w:rFonts w:ascii="Courier New" w:hAnsi="Courier New" w:cs="Courier New"/>
          <w:color w:val="3F7F5F"/>
          <w:sz w:val="20"/>
          <w:szCs w:val="20"/>
        </w:rPr>
        <w:t xml:space="preserve"> isn't in the set of subgraph vertices</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335E77">
        <w:rPr>
          <w:rFonts w:ascii="Courier New" w:hAnsi="Courier New" w:cs="Courier New"/>
          <w:color w:val="3F7F5F"/>
          <w:sz w:val="20"/>
          <w:szCs w:val="20"/>
        </w:rPr>
        <w:t>// add this vertex to the set</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Iterator&lt;DefaultEdge&gt; edgeIterator = subEdgeSet.iterator();</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while</w:t>
      </w:r>
      <w:r>
        <w:rPr>
          <w:rFonts w:ascii="Courier New" w:hAnsi="Courier New" w:cs="Courier New"/>
          <w:color w:val="000000"/>
          <w:sz w:val="20"/>
          <w:szCs w:val="20"/>
        </w:rPr>
        <w:t xml:space="preserve"> (edgeIterator.hasNext())</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DefaultEdge currentEdge = edgeIterator.next();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(!subVertexSet.contains(</w:t>
      </w:r>
      <w:r>
        <w:rPr>
          <w:rFonts w:ascii="Courier New" w:hAnsi="Courier New" w:cs="Courier New"/>
          <w:color w:val="0000C0"/>
          <w:sz w:val="20"/>
          <w:szCs w:val="20"/>
        </w:rPr>
        <w:t>inputGraph</w:t>
      </w:r>
      <w:r>
        <w:rPr>
          <w:rFonts w:ascii="Courier New" w:hAnsi="Courier New" w:cs="Courier New"/>
          <w:color w:val="000000"/>
          <w:sz w:val="20"/>
          <w:szCs w:val="20"/>
        </w:rPr>
        <w:t>.getEdgeSource(currentEdge)))</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w:t>
      </w:r>
      <w:r w:rsidR="00335E77">
        <w:rPr>
          <w:rFonts w:ascii="Courier New" w:hAnsi="Courier New" w:cs="Courier New"/>
          <w:color w:val="000000"/>
          <w:sz w:val="20"/>
          <w:szCs w:val="20"/>
        </w:rPr>
        <w:t>{</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subVertexSet.add(</w:t>
      </w:r>
      <w:r w:rsidR="00335E77">
        <w:rPr>
          <w:rFonts w:ascii="Courier New" w:hAnsi="Courier New" w:cs="Courier New"/>
          <w:color w:val="0000C0"/>
          <w:sz w:val="20"/>
          <w:szCs w:val="20"/>
        </w:rPr>
        <w:t>inputGraph</w:t>
      </w:r>
      <w:r w:rsidR="00335E77">
        <w:rPr>
          <w:rFonts w:ascii="Courier New" w:hAnsi="Courier New" w:cs="Courier New"/>
          <w:color w:val="000000"/>
          <w:sz w:val="20"/>
          <w:szCs w:val="20"/>
        </w:rPr>
        <w:t>.getEdgeSource(currentEdge));</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addedVertices.add(</w:t>
      </w:r>
      <w:r w:rsidR="00335E77">
        <w:rPr>
          <w:rFonts w:ascii="Courier New" w:hAnsi="Courier New" w:cs="Courier New"/>
          <w:color w:val="0000C0"/>
          <w:sz w:val="20"/>
          <w:szCs w:val="20"/>
        </w:rPr>
        <w:t>inputGraph</w:t>
      </w:r>
      <w:r w:rsidR="00335E77">
        <w:rPr>
          <w:rFonts w:ascii="Courier New" w:hAnsi="Courier New" w:cs="Courier New"/>
          <w:color w:val="000000"/>
          <w:sz w:val="20"/>
          <w:szCs w:val="20"/>
        </w:rPr>
        <w:t>.getEdgeSource(currentEdge));</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 xml:space="preserve">} </w:t>
      </w:r>
      <w:r w:rsidR="00335E77">
        <w:rPr>
          <w:rFonts w:ascii="Courier New" w:hAnsi="Courier New" w:cs="Courier New"/>
          <w:color w:val="3F7F5F"/>
          <w:sz w:val="20"/>
          <w:szCs w:val="20"/>
        </w:rPr>
        <w:t>// if</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(!subVertexSet.contains(</w:t>
      </w:r>
      <w:r>
        <w:rPr>
          <w:rFonts w:ascii="Courier New" w:hAnsi="Courier New" w:cs="Courier New"/>
          <w:color w:val="0000C0"/>
          <w:sz w:val="20"/>
          <w:szCs w:val="20"/>
        </w:rPr>
        <w:t>inputGraph</w:t>
      </w:r>
      <w:r>
        <w:rPr>
          <w:rFonts w:ascii="Courier New" w:hAnsi="Courier New" w:cs="Courier New"/>
          <w:color w:val="000000"/>
          <w:sz w:val="20"/>
          <w:szCs w:val="20"/>
        </w:rPr>
        <w:t>.getEdgeTarget(currentEdge)))</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subVertexSet.add(</w:t>
      </w:r>
      <w:r w:rsidR="00335E77">
        <w:rPr>
          <w:rFonts w:ascii="Courier New" w:hAnsi="Courier New" w:cs="Courier New"/>
          <w:color w:val="0000C0"/>
          <w:sz w:val="20"/>
          <w:szCs w:val="20"/>
        </w:rPr>
        <w:t>inputGraph</w:t>
      </w:r>
      <w:r w:rsidR="00335E77">
        <w:rPr>
          <w:rFonts w:ascii="Courier New" w:hAnsi="Courier New" w:cs="Courier New"/>
          <w:color w:val="000000"/>
          <w:sz w:val="20"/>
          <w:szCs w:val="20"/>
        </w:rPr>
        <w:t>.getEdgeTarget(currentEdge));</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addedVertices.add(</w:t>
      </w:r>
      <w:r w:rsidR="00335E77">
        <w:rPr>
          <w:rFonts w:ascii="Courier New" w:hAnsi="Courier New" w:cs="Courier New"/>
          <w:color w:val="0000C0"/>
          <w:sz w:val="20"/>
          <w:szCs w:val="20"/>
        </w:rPr>
        <w:t>inputGraph</w:t>
      </w:r>
      <w:r w:rsidR="00335E77">
        <w:rPr>
          <w:rFonts w:ascii="Courier New" w:hAnsi="Courier New" w:cs="Courier New"/>
          <w:color w:val="000000"/>
          <w:sz w:val="20"/>
          <w:szCs w:val="20"/>
        </w:rPr>
        <w:t>.getEdgeTarget(currentEdge));</w:t>
      </w:r>
    </w:p>
    <w:p w:rsidR="00556E56"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 xml:space="preserve">} </w:t>
      </w:r>
      <w:r w:rsidR="00335E77">
        <w:rPr>
          <w:rFonts w:ascii="Courier New" w:hAnsi="Courier New" w:cs="Courier New"/>
          <w:color w:val="3F7F5F"/>
          <w:sz w:val="20"/>
          <w:szCs w:val="20"/>
        </w:rPr>
        <w:t>// if</w:t>
      </w:r>
    </w:p>
    <w:p w:rsidR="00556E56"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335E77">
        <w:rPr>
          <w:rFonts w:ascii="Courier New" w:hAnsi="Courier New" w:cs="Courier New"/>
          <w:color w:val="000000"/>
          <w:sz w:val="20"/>
          <w:szCs w:val="20"/>
        </w:rPr>
        <w:t xml:space="preserve">} </w:t>
      </w:r>
      <w:r w:rsidR="00335E77">
        <w:rPr>
          <w:rFonts w:ascii="Courier New" w:hAnsi="Courier New" w:cs="Courier New"/>
          <w:color w:val="3F7F5F"/>
          <w:sz w:val="20"/>
          <w:szCs w:val="20"/>
        </w:rPr>
        <w:t>// while</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335E77">
        <w:rPr>
          <w:rFonts w:ascii="Courier New" w:hAnsi="Courier New" w:cs="Courier New"/>
          <w:color w:val="000000"/>
          <w:sz w:val="20"/>
          <w:szCs w:val="20"/>
        </w:rPr>
        <w:t xml:space="preserve">} </w:t>
      </w:r>
      <w:r w:rsidR="00335E77">
        <w:rPr>
          <w:rFonts w:ascii="Courier New" w:hAnsi="Courier New" w:cs="Courier New"/>
          <w:color w:val="3F7F5F"/>
          <w:sz w:val="20"/>
          <w:szCs w:val="20"/>
        </w:rPr>
        <w:t>// for</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finally add any additional edges between the added vertices</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3F7F5F"/>
          <w:sz w:val="20"/>
          <w:szCs w:val="20"/>
        </w:rPr>
        <w:t xml:space="preserve">// by looping through all added vertices and checking for edges between </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3F7F5F"/>
          <w:sz w:val="20"/>
          <w:szCs w:val="20"/>
        </w:rPr>
        <w:t>// and adding them to the set of subgraph edges if not already contained</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(addedVertices != </w:t>
      </w:r>
      <w:r>
        <w:rPr>
          <w:rFonts w:ascii="Courier New" w:hAnsi="Courier New" w:cs="Courier New"/>
          <w:b/>
          <w:bCs/>
          <w:color w:val="7F0055"/>
          <w:sz w:val="20"/>
          <w:szCs w:val="20"/>
        </w:rPr>
        <w:t>null</w:t>
      </w:r>
      <w:r>
        <w:rPr>
          <w:rFonts w:ascii="Courier New" w:hAnsi="Courier New" w:cs="Courier New"/>
          <w:color w:val="000000"/>
          <w:sz w:val="20"/>
          <w:szCs w:val="20"/>
        </w:rPr>
        <w: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556E56">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v1Index = 0; v1Index &lt; addedVertices.size() - 1; v1Index++)</w:t>
      </w:r>
    </w:p>
    <w:p w:rsidR="00556E56" w:rsidRDefault="00335E77" w:rsidP="00335E7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v2Index = v1Index + 1; </w:t>
      </w:r>
      <w:r w:rsidR="00556E56">
        <w:rPr>
          <w:rFonts w:ascii="Courier New" w:hAnsi="Courier New" w:cs="Courier New"/>
          <w:color w:val="000000"/>
          <w:sz w:val="20"/>
          <w:szCs w:val="20"/>
        </w:rPr>
        <w:t>v2Index &lt; addedVertices.size();</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v2Index++)</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w:t>
      </w:r>
    </w:p>
    <w:p w:rsidR="00556E56"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DefaultEdge additionalEdge</w:t>
      </w:r>
    </w:p>
    <w:p w:rsidR="00556E56" w:rsidRDefault="00556E56" w:rsidP="00335E7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sz w:val="20"/>
          <w:szCs w:val="20"/>
        </w:rPr>
        <w:t xml:space="preserve">          </w:t>
      </w:r>
      <w:r w:rsidR="00335E77">
        <w:rPr>
          <w:rFonts w:ascii="Courier New" w:hAnsi="Courier New" w:cs="Courier New"/>
          <w:color w:val="000000"/>
          <w:sz w:val="20"/>
          <w:szCs w:val="20"/>
        </w:rPr>
        <w:t xml:space="preserve">= </w:t>
      </w:r>
      <w:r w:rsidR="00335E77">
        <w:rPr>
          <w:rFonts w:ascii="Courier New" w:hAnsi="Courier New" w:cs="Courier New"/>
          <w:color w:val="0000C0"/>
          <w:sz w:val="20"/>
          <w:szCs w:val="20"/>
        </w:rPr>
        <w:t>inputGraph</w:t>
      </w:r>
      <w:r w:rsidR="00335E77">
        <w:rPr>
          <w:rFonts w:ascii="Courier New" w:hAnsi="Courier New" w:cs="Courier New"/>
          <w:color w:val="000000"/>
          <w:sz w:val="20"/>
          <w:szCs w:val="20"/>
        </w:rPr>
        <w:t>.getEdge(</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addedVertices.get(v1Index), </w:t>
      </w:r>
      <w:r w:rsidR="00335E77">
        <w:rPr>
          <w:rFonts w:ascii="Courier New" w:hAnsi="Courier New" w:cs="Courier New"/>
          <w:color w:val="000000"/>
          <w:sz w:val="20"/>
          <w:szCs w:val="20"/>
        </w:rPr>
        <w:t>addedVertices.get(v2Index));</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(additionalEdge != </w:t>
      </w:r>
      <w:r>
        <w:rPr>
          <w:rFonts w:ascii="Courier New" w:hAnsi="Courier New" w:cs="Courier New"/>
          <w:b/>
          <w:bCs/>
          <w:color w:val="7F0055"/>
          <w:sz w:val="20"/>
          <w:szCs w:val="20"/>
        </w:rPr>
        <w:t>null</w:t>
      </w:r>
      <w:r>
        <w:rPr>
          <w:rFonts w:ascii="Courier New" w:hAnsi="Courier New" w:cs="Courier New"/>
          <w:color w:val="000000"/>
          <w:sz w:val="20"/>
          <w:szCs w:val="20"/>
        </w:rPr>
        <w:t>)</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556E56">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(!subEdgeSet.contains(additionalEdge))</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subEdgeSet.add(additionalEdge);</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 xml:space="preserve">} </w:t>
      </w:r>
      <w:r w:rsidR="00335E77">
        <w:rPr>
          <w:rFonts w:ascii="Courier New" w:hAnsi="Courier New" w:cs="Courier New"/>
          <w:color w:val="3F7F5F"/>
          <w:sz w:val="20"/>
          <w:szCs w:val="20"/>
        </w:rPr>
        <w:t>// if</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 xml:space="preserve">} </w:t>
      </w:r>
      <w:r w:rsidR="00335E77">
        <w:rPr>
          <w:rFonts w:ascii="Courier New" w:hAnsi="Courier New" w:cs="Courier New"/>
          <w:color w:val="3F7F5F"/>
          <w:sz w:val="20"/>
          <w:szCs w:val="20"/>
        </w:rPr>
        <w:t>// for</w:t>
      </w:r>
    </w:p>
    <w:p w:rsidR="00556E56"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335E77">
        <w:rPr>
          <w:rFonts w:ascii="Courier New" w:hAnsi="Courier New" w:cs="Courier New"/>
          <w:color w:val="3F7F5F"/>
          <w:sz w:val="20"/>
          <w:szCs w:val="20"/>
        </w:rPr>
        <w:t>// create the subgraph of the considered node and its neighbourhood</w:t>
      </w:r>
    </w:p>
    <w:p w:rsidR="00335E77" w:rsidRDefault="009757B2"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UndirectedSubgraph&lt;Vertex, DefaultEdge&gt; neighbourhoodSubgraph</w:t>
      </w:r>
    </w:p>
    <w:p w:rsidR="009757B2" w:rsidRDefault="009757B2" w:rsidP="00335E7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 xml:space="preserve">= </w:t>
      </w:r>
      <w:r w:rsidR="00335E77">
        <w:rPr>
          <w:rFonts w:ascii="Courier New" w:hAnsi="Courier New" w:cs="Courier New"/>
          <w:b/>
          <w:bCs/>
          <w:color w:val="7F0055"/>
          <w:sz w:val="20"/>
          <w:szCs w:val="20"/>
        </w:rPr>
        <w:t>new</w:t>
      </w:r>
      <w:r w:rsidR="00335E77">
        <w:rPr>
          <w:rFonts w:ascii="Courier New" w:hAnsi="Courier New" w:cs="Courier New"/>
          <w:color w:val="000000"/>
          <w:sz w:val="20"/>
          <w:szCs w:val="20"/>
        </w:rPr>
        <w:t xml:space="preserve"> UndirectedSubgraph&lt;Vertex, DefaultEdge&gt;(</w:t>
      </w:r>
    </w:p>
    <w:p w:rsidR="00335E77" w:rsidRDefault="009757B2"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C0"/>
          <w:sz w:val="20"/>
          <w:szCs w:val="20"/>
        </w:rPr>
        <w:t>inputGraph</w:t>
      </w:r>
      <w:r w:rsidR="00335E77">
        <w:rPr>
          <w:rFonts w:ascii="Courier New" w:hAnsi="Courier New" w:cs="Courier New"/>
          <w:color w:val="000000"/>
          <w:sz w:val="20"/>
          <w:szCs w:val="20"/>
        </w:rPr>
        <w:t>, subVertexSet, subEdgeSet);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335E77" w:rsidRDefault="009757B2"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3F7F5F"/>
          <w:sz w:val="20"/>
          <w:szCs w:val="20"/>
        </w:rPr>
        <w:t>// remove considered node from the graph</w:t>
      </w:r>
    </w:p>
    <w:p w:rsidR="00335E77" w:rsidRDefault="009757B2"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3F7F5F"/>
          <w:sz w:val="20"/>
          <w:szCs w:val="20"/>
        </w:rPr>
        <w:t>// to be left with just the subgraph of its neighbourhood</w:t>
      </w:r>
    </w:p>
    <w:p w:rsidR="00335E77" w:rsidRDefault="009757B2"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neighbourhoodSubgraph.removeVertex(</w:t>
      </w:r>
      <w:r w:rsidR="00335E77">
        <w:rPr>
          <w:rFonts w:ascii="Courier New" w:hAnsi="Courier New" w:cs="Courier New"/>
          <w:color w:val="0000C0"/>
          <w:sz w:val="20"/>
          <w:szCs w:val="20"/>
        </w:rPr>
        <w:t>inputVertexSet</w:t>
      </w:r>
      <w:r w:rsidR="00335E77">
        <w:rPr>
          <w:rFonts w:ascii="Courier New" w:hAnsi="Courier New" w:cs="Courier New"/>
          <w:color w:val="000000"/>
          <w:sz w:val="20"/>
          <w:szCs w:val="20"/>
        </w:rPr>
        <w:t>[givenActorIndex]);</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335E77" w:rsidRDefault="009757B2"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b/>
          <w:bCs/>
          <w:color w:val="7F0055"/>
          <w:sz w:val="20"/>
          <w:szCs w:val="20"/>
        </w:rPr>
        <w:t>return</w:t>
      </w:r>
      <w:r w:rsidR="00335E77">
        <w:rPr>
          <w:rFonts w:ascii="Courier New" w:hAnsi="Courier New" w:cs="Courier New"/>
          <w:color w:val="000000"/>
          <w:sz w:val="20"/>
          <w:szCs w:val="20"/>
        </w:rPr>
        <w:t xml:space="preserve"> neighbourhoodSubgraph;</w:t>
      </w:r>
    </w:p>
    <w:p w:rsidR="00445FE8" w:rsidRDefault="00335E77" w:rsidP="00335E77">
      <w:pPr>
        <w:rPr>
          <w:rFonts w:ascii="Courier New" w:hAnsi="Courier New" w:cs="Courier New"/>
          <w:color w:val="3F7F5F"/>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neighbourhoodSubgraph</w:t>
      </w:r>
    </w:p>
    <w:p w:rsidR="00A6080B" w:rsidRPr="00980D42" w:rsidRDefault="002A4696" w:rsidP="00D73815">
      <w:pPr>
        <w:jc w:val="both"/>
      </w:pPr>
      <w:r>
        <w:t>The</w:t>
      </w:r>
      <w:r w:rsidR="00A6080B">
        <w:t xml:space="preserve"> complexity of this method comes from</w:t>
      </w:r>
      <w:r>
        <w:t xml:space="preserve"> the interaction with JGraphT to select the nodes to be used in the construction of a new UndirectedSubgraph – no method for neighbourhood subgraph generation existed within the library at the time.  Despite this, the underlying process is quite straightforward.  The first step is always to acquire the neighbours of the node curren</w:t>
      </w:r>
      <w:r w:rsidR="00510BFC">
        <w:t xml:space="preserve">tly under inspection.  Then, for a second-order neighbourhood, adjacent nodes to the set found by the first step must also be acquired, and so on for higher-order neighbourhoods.  JGraphT does not provide a mechanism for retrieving neighbouring points, but it can return the edges connected to a given node and so adjacencies can be determined via </w:t>
      </w:r>
      <w:r w:rsidR="00293AD8">
        <w:t>edge sources and targets.</w:t>
      </w:r>
    </w:p>
    <w:p w:rsidR="00D41BAE" w:rsidRDefault="00FA3480" w:rsidP="00D73815">
      <w:pPr>
        <w:pStyle w:val="Heading3"/>
        <w:jc w:val="both"/>
      </w:pPr>
      <w:bookmarkStart w:id="103" w:name="_Ref259004266"/>
      <w:bookmarkStart w:id="104" w:name="_Toc259019134"/>
      <w:r>
        <w:t>Floyd-Warshall Algorithm</w:t>
      </w:r>
      <w:bookmarkEnd w:id="103"/>
      <w:bookmarkEnd w:id="104"/>
    </w:p>
    <w:p w:rsidR="00980D42" w:rsidRDefault="00A83D99" w:rsidP="00D73815">
      <w:pPr>
        <w:jc w:val="both"/>
      </w:pPr>
      <w:r>
        <w:t>Once a subgraph of a node’s neighbourhood exists</w:t>
      </w:r>
      <w:r w:rsidR="001341D3">
        <w:t xml:space="preserve"> the corresponding betweenness vector needs to be calculated.</w:t>
      </w:r>
      <w:r w:rsidR="000C4A2A">
        <w:t xml:space="preserve">  This involves counting how many geodesics each subgraph element lies upon.</w:t>
      </w:r>
      <w:r w:rsidR="00B647F3">
        <w:t xml:space="preserve">  The Floyd-Warshall algorithm </w:t>
      </w:r>
      <w:sdt>
        <w:sdtPr>
          <w:id w:val="14894135"/>
          <w:citation/>
        </w:sdtPr>
        <w:sdtContent>
          <w:fldSimple w:instr=" CITATION Flo62 \l 2057 ">
            <w:r w:rsidR="00B647F3">
              <w:rPr>
                <w:noProof/>
              </w:rPr>
              <w:t>(Floyd, 1962)</w:t>
            </w:r>
          </w:fldSimple>
        </w:sdtContent>
      </w:sdt>
      <w:r w:rsidR="00B647F3">
        <w:t xml:space="preserve"> </w:t>
      </w:r>
      <w:sdt>
        <w:sdtPr>
          <w:id w:val="14894136"/>
          <w:citation/>
        </w:sdtPr>
        <w:sdtContent>
          <w:fldSimple w:instr=" CITATION War62 \l 2057 ">
            <w:r w:rsidR="00B647F3">
              <w:rPr>
                <w:noProof/>
              </w:rPr>
              <w:t>(Warshall, 1962)</w:t>
            </w:r>
          </w:fldSimple>
        </w:sdtContent>
      </w:sdt>
      <w:r w:rsidR="00B647F3">
        <w:t xml:space="preserve"> </w:t>
      </w:r>
      <w:r w:rsidR="0036624F">
        <w:t xml:space="preserve">finds all the shortest paths between all pairs </w:t>
      </w:r>
      <w:r w:rsidR="0036624F">
        <w:lastRenderedPageBreak/>
        <w:t>of nodes.  With this information, calculating betweenness is, essentially, a relatively simple matter of finding how many of these contain a specific node.</w:t>
      </w:r>
    </w:p>
    <w:p w:rsidR="0036624F" w:rsidRDefault="0036624F" w:rsidP="00D73815">
      <w:pPr>
        <w:jc w:val="both"/>
      </w:pPr>
      <w:r>
        <w:t>Unfortunately, the JGraphT implementation of Floyd-Warshall only return</w:t>
      </w:r>
      <w:r w:rsidR="001E69F0">
        <w:t>s the length of the shortest path between two specified nodes:</w:t>
      </w:r>
    </w:p>
    <w:p w:rsidR="00B738BA" w:rsidRDefault="00F80604" w:rsidP="00B738BA">
      <w:pPr>
        <w:keepNext/>
        <w:jc w:val="center"/>
      </w:pPr>
      <w:r>
        <w:rPr>
          <w:noProof/>
          <w:lang w:eastAsia="en-GB"/>
        </w:rPr>
        <w:drawing>
          <wp:inline distT="0" distB="0" distL="0" distR="0">
            <wp:extent cx="4813935" cy="2144554"/>
            <wp:effectExtent l="19050" t="0" r="5715" b="0"/>
            <wp:docPr id="1" name="Picture 4" descr="C:\Users\William\Documents\University\3rd Year Project\Report\Javadoc_FloydWarsh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lliam\Documents\University\3rd Year Project\Report\Javadoc_FloydWarshall.JPG"/>
                    <pic:cNvPicPr>
                      <a:picLocks noChangeAspect="1" noChangeArrowheads="1"/>
                    </pic:cNvPicPr>
                  </pic:nvPicPr>
                  <pic:blipFill>
                    <a:blip r:embed="rId26" cstate="print"/>
                    <a:srcRect/>
                    <a:stretch>
                      <a:fillRect/>
                    </a:stretch>
                  </pic:blipFill>
                  <pic:spPr bwMode="auto">
                    <a:xfrm>
                      <a:off x="0" y="0"/>
                      <a:ext cx="4813935" cy="2144554"/>
                    </a:xfrm>
                    <a:prstGeom prst="rect">
                      <a:avLst/>
                    </a:prstGeom>
                    <a:noFill/>
                    <a:ln w="9525">
                      <a:noFill/>
                      <a:miter lim="800000"/>
                      <a:headEnd/>
                      <a:tailEnd/>
                    </a:ln>
                  </pic:spPr>
                </pic:pic>
              </a:graphicData>
            </a:graphic>
          </wp:inline>
        </w:drawing>
      </w:r>
    </w:p>
    <w:p w:rsidR="00F80604" w:rsidRDefault="00B738BA" w:rsidP="00B738BA">
      <w:pPr>
        <w:pStyle w:val="Caption"/>
        <w:jc w:val="center"/>
      </w:pPr>
      <w:bookmarkStart w:id="105" w:name="_Toc259019193"/>
      <w:r>
        <w:t xml:space="preserve">Figure </w:t>
      </w:r>
      <w:fldSimple w:instr=" SEQ Figure \* ARABIC ">
        <w:r w:rsidR="007C7018">
          <w:rPr>
            <w:noProof/>
          </w:rPr>
          <w:t>13</w:t>
        </w:r>
      </w:fldSimple>
      <w:r>
        <w:t>: JGraphT Floyd-Warshall algorithm documentation.</w:t>
      </w:r>
      <w:bookmarkEnd w:id="105"/>
    </w:p>
    <w:p w:rsidR="009151B2" w:rsidRDefault="001E69F0" w:rsidP="00D73815">
      <w:pPr>
        <w:jc w:val="both"/>
      </w:pPr>
      <w:r>
        <w:t>Again due to time constraints, writing a function to perform the Floyd-Warshall algorithm on data handled by an external library seemed impractical</w:t>
      </w:r>
      <w:r w:rsidR="00ED39B9">
        <w:t>.  After studying the other algorithms supplied by JGraphT a solution was conceived.</w:t>
      </w:r>
    </w:p>
    <w:p w:rsidR="00ED39B9" w:rsidRPr="009151B2" w:rsidRDefault="00ED39B9" w:rsidP="00D73815">
      <w:pPr>
        <w:jc w:val="both"/>
      </w:pPr>
      <w:r>
        <w:t xml:space="preserve">JGraphT contains another algorithm called </w:t>
      </w:r>
      <m:oMath>
        <m:r>
          <w:rPr>
            <w:rFonts w:ascii="Cambria Math" w:hAnsi="Cambria Math"/>
          </w:rPr>
          <m:t>k</m:t>
        </m:r>
      </m:oMath>
      <w:r>
        <w:rPr>
          <w:rFonts w:eastAsiaTheme="minorEastAsia"/>
        </w:rPr>
        <w:t>-shortest paths.</w:t>
      </w:r>
      <w:r w:rsidR="006C3E92">
        <w:rPr>
          <w:rFonts w:eastAsiaTheme="minorEastAsia"/>
        </w:rPr>
        <w:t xml:space="preserve">  This returns a list of paths between two nodes that have a maximum distance supplied as an argument</w:t>
      </w:r>
      <w:r w:rsidR="00BC4CAB">
        <w:rPr>
          <w:rFonts w:eastAsiaTheme="minorEastAsia"/>
        </w:rPr>
        <w:t>:</w:t>
      </w:r>
    </w:p>
    <w:p w:rsidR="00B738BA" w:rsidRDefault="00F80604" w:rsidP="00B738BA">
      <w:pPr>
        <w:keepNext/>
        <w:jc w:val="center"/>
      </w:pPr>
      <w:r>
        <w:rPr>
          <w:rFonts w:eastAsiaTheme="minorEastAsia"/>
          <w:noProof/>
          <w:lang w:eastAsia="en-GB"/>
        </w:rPr>
        <w:drawing>
          <wp:inline distT="0" distB="0" distL="0" distR="0">
            <wp:extent cx="4804886" cy="2850356"/>
            <wp:effectExtent l="19050" t="0" r="0" b="0"/>
            <wp:docPr id="2" name="Picture 5" descr="C:\Users\William\Documents\University\3rd Year Project\Report\Javadoc_KShortestPat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lliam\Documents\University\3rd Year Project\Report\Javadoc_KShortestPaths.JPG"/>
                    <pic:cNvPicPr>
                      <a:picLocks noChangeAspect="1" noChangeArrowheads="1"/>
                    </pic:cNvPicPr>
                  </pic:nvPicPr>
                  <pic:blipFill>
                    <a:blip r:embed="rId27" cstate="print"/>
                    <a:srcRect/>
                    <a:stretch>
                      <a:fillRect/>
                    </a:stretch>
                  </pic:blipFill>
                  <pic:spPr bwMode="auto">
                    <a:xfrm>
                      <a:off x="0" y="0"/>
                      <a:ext cx="4804886" cy="2850356"/>
                    </a:xfrm>
                    <a:prstGeom prst="rect">
                      <a:avLst/>
                    </a:prstGeom>
                    <a:noFill/>
                    <a:ln w="9525">
                      <a:noFill/>
                      <a:miter lim="800000"/>
                      <a:headEnd/>
                      <a:tailEnd/>
                    </a:ln>
                  </pic:spPr>
                </pic:pic>
              </a:graphicData>
            </a:graphic>
          </wp:inline>
        </w:drawing>
      </w:r>
    </w:p>
    <w:p w:rsidR="00F80604" w:rsidRDefault="00B738BA" w:rsidP="00B738BA">
      <w:pPr>
        <w:pStyle w:val="Caption"/>
        <w:jc w:val="center"/>
        <w:rPr>
          <w:rFonts w:eastAsiaTheme="minorEastAsia"/>
        </w:rPr>
      </w:pPr>
      <w:bookmarkStart w:id="106" w:name="_Toc259019194"/>
      <w:r>
        <w:t xml:space="preserve">Figure </w:t>
      </w:r>
      <w:fldSimple w:instr=" SEQ Figure \* ARABIC ">
        <w:r w:rsidR="007C7018">
          <w:rPr>
            <w:noProof/>
          </w:rPr>
          <w:t>14</w:t>
        </w:r>
      </w:fldSimple>
      <w:r>
        <w:t xml:space="preserve">: JGraphT </w:t>
      </w:r>
      <m:oMath>
        <m:r>
          <m:rPr>
            <m:sty m:val="bi"/>
          </m:rPr>
          <w:rPr>
            <w:rFonts w:ascii="Cambria Math" w:hAnsi="Cambria Math"/>
          </w:rPr>
          <m:t>k</m:t>
        </m:r>
      </m:oMath>
      <w:r>
        <w:t>-shortest paths algorithm documentation.</w:t>
      </w:r>
      <w:bookmarkEnd w:id="106"/>
    </w:p>
    <w:p w:rsidR="00BC4CAB" w:rsidRDefault="00B822CC" w:rsidP="00D73815">
      <w:pPr>
        <w:jc w:val="both"/>
        <w:rPr>
          <w:rFonts w:eastAsiaTheme="minorEastAsia"/>
        </w:rPr>
      </w:pPr>
      <w:r>
        <w:rPr>
          <w:rFonts w:eastAsiaTheme="minorEastAsia"/>
        </w:rPr>
        <w:t xml:space="preserve">Therefore, if the maximum distance argument is the shortest length between the two nodes, </w:t>
      </w:r>
      <m:oMath>
        <m:r>
          <w:rPr>
            <w:rFonts w:ascii="Cambria Math" w:eastAsiaTheme="minorEastAsia" w:hAnsi="Cambria Math"/>
          </w:rPr>
          <m:t>k</m:t>
        </m:r>
      </m:oMath>
      <w:r>
        <w:rPr>
          <w:rFonts w:eastAsiaTheme="minorEastAsia"/>
        </w:rPr>
        <w:t>-shortest paths will return only the geodesics.  It follows that the two algorithms can be combined; for every node-pair, Floyd-Warshall can be used to find</w:t>
      </w:r>
      <w:r w:rsidR="00C163F6">
        <w:rPr>
          <w:rFonts w:eastAsiaTheme="minorEastAsia"/>
        </w:rPr>
        <w:t xml:space="preserve"> the shortest distance, which can be</w:t>
      </w:r>
      <w:r>
        <w:rPr>
          <w:rFonts w:eastAsiaTheme="minorEastAsia"/>
        </w:rPr>
        <w:t xml:space="preserve"> fed into </w:t>
      </w:r>
      <m:oMath>
        <m:r>
          <w:rPr>
            <w:rFonts w:ascii="Cambria Math" w:eastAsiaTheme="minorEastAsia" w:hAnsi="Cambria Math"/>
          </w:rPr>
          <w:lastRenderedPageBreak/>
          <m:t>k</m:t>
        </m:r>
      </m:oMath>
      <w:r>
        <w:rPr>
          <w:rFonts w:eastAsiaTheme="minorEastAsia"/>
        </w:rPr>
        <w:t>-shortest paths as the maximum distance.</w:t>
      </w:r>
      <w:r w:rsidR="00C163F6">
        <w:rPr>
          <w:rFonts w:eastAsiaTheme="minorEastAsia"/>
        </w:rPr>
        <w:t xml:space="preserve">  The result should be a matrix of the geodesics from which betweenness can be calculated.</w:t>
      </w:r>
    </w:p>
    <w:p w:rsidR="00AF09F6" w:rsidRDefault="00AF09F6" w:rsidP="00D73815">
      <w:pPr>
        <w:jc w:val="both"/>
        <w:rPr>
          <w:rFonts w:eastAsiaTheme="minorEastAsia"/>
        </w:rPr>
      </w:pPr>
      <w:r>
        <w:rPr>
          <w:rFonts w:eastAsiaTheme="minorEastAsia"/>
        </w:rPr>
        <w:t xml:space="preserve">The actual code to do this is rather fiddly and intricate.  Instead of the entire </w:t>
      </w:r>
      <w:r w:rsidR="00D73815" w:rsidRPr="00D73815">
        <w:rPr>
          <w:rFonts w:ascii="Courier New" w:hAnsi="Courier New" w:cs="Courier New"/>
          <w:color w:val="000000"/>
          <w:sz w:val="20"/>
          <w:szCs w:val="20"/>
        </w:rPr>
        <w:t>calculateBetweennessVector</w:t>
      </w:r>
      <w:r w:rsidR="00D73815">
        <w:rPr>
          <w:rFonts w:ascii="Courier New" w:hAnsi="Courier New" w:cs="Courier New"/>
          <w:color w:val="000000"/>
          <w:sz w:val="20"/>
          <w:szCs w:val="20"/>
        </w:rPr>
        <w:t>()</w:t>
      </w:r>
      <w:r w:rsidR="00D73815">
        <w:rPr>
          <w:rFonts w:eastAsiaTheme="minorEastAsia"/>
        </w:rPr>
        <w:t xml:space="preserve"> m</w:t>
      </w:r>
      <w:r>
        <w:rPr>
          <w:rFonts w:eastAsiaTheme="minorEastAsia"/>
        </w:rPr>
        <w:t>ethod, then, below are a few snippets of it demonstrating only what has been explained above.</w:t>
      </w:r>
    </w:p>
    <w:p w:rsidR="00E87947" w:rsidRDefault="00E87947" w:rsidP="00AF09F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E87947" w:rsidRDefault="00E87947" w:rsidP="00AF09F6">
      <w:pPr>
        <w:autoSpaceDE w:val="0"/>
        <w:autoSpaceDN w:val="0"/>
        <w:adjustRightInd w:val="0"/>
        <w:spacing w:after="0" w:line="240" w:lineRule="auto"/>
        <w:rPr>
          <w:rFonts w:ascii="Courier New" w:hAnsi="Courier New" w:cs="Courier New"/>
          <w:color w:val="000000"/>
          <w:sz w:val="20"/>
          <w:szCs w:val="20"/>
        </w:rPr>
      </w:pPr>
    </w:p>
    <w:p w:rsidR="00AF09F6" w:rsidRDefault="00E87947" w:rsidP="00AF09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AF09F6">
        <w:rPr>
          <w:rFonts w:ascii="Courier New" w:hAnsi="Courier New" w:cs="Courier New"/>
          <w:color w:val="3F7F5F"/>
          <w:sz w:val="20"/>
          <w:szCs w:val="20"/>
        </w:rPr>
        <w:t>// create new FloydWarshall algorithm</w:t>
      </w:r>
    </w:p>
    <w:p w:rsidR="00AF09F6" w:rsidRDefault="00E87947" w:rsidP="00AF09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AF09F6">
        <w:rPr>
          <w:rFonts w:ascii="Courier New" w:hAnsi="Courier New" w:cs="Courier New"/>
          <w:color w:val="3F7F5F"/>
          <w:sz w:val="20"/>
          <w:szCs w:val="20"/>
        </w:rPr>
        <w:t>// to know shortest distance between two nodes of the given graph</w:t>
      </w:r>
    </w:p>
    <w:p w:rsidR="00E87947" w:rsidRDefault="00E87947" w:rsidP="00E8794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AF09F6">
        <w:rPr>
          <w:rFonts w:ascii="Courier New" w:hAnsi="Courier New" w:cs="Courier New"/>
          <w:color w:val="000000"/>
          <w:sz w:val="20"/>
          <w:szCs w:val="20"/>
        </w:rPr>
        <w:t>FloydWarshallShortestPaths&lt;Vertex, DefaultEdge&gt; floydWarshall</w:t>
      </w:r>
    </w:p>
    <w:p w:rsidR="00AF09F6" w:rsidRDefault="00E87947" w:rsidP="00E8794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sz w:val="20"/>
          <w:szCs w:val="20"/>
        </w:rPr>
        <w:t xml:space="preserve">    </w:t>
      </w:r>
      <w:r w:rsidR="00AF09F6">
        <w:rPr>
          <w:rFonts w:ascii="Courier New" w:hAnsi="Courier New" w:cs="Courier New"/>
          <w:color w:val="000000"/>
          <w:sz w:val="20"/>
          <w:szCs w:val="20"/>
        </w:rPr>
        <w:t xml:space="preserve">= </w:t>
      </w:r>
      <w:r w:rsidR="00AF09F6">
        <w:rPr>
          <w:rFonts w:ascii="Courier New" w:hAnsi="Courier New" w:cs="Courier New"/>
          <w:b/>
          <w:bCs/>
          <w:color w:val="7F0055"/>
          <w:sz w:val="20"/>
          <w:szCs w:val="20"/>
        </w:rPr>
        <w:t>new</w:t>
      </w:r>
      <w:r w:rsidR="00AF09F6">
        <w:rPr>
          <w:rFonts w:ascii="Courier New" w:hAnsi="Courier New" w:cs="Courier New"/>
          <w:color w:val="000000"/>
          <w:sz w:val="20"/>
          <w:szCs w:val="20"/>
        </w:rPr>
        <w:t xml:space="preserve"> FloydWarshallShortestPaths&lt;Vertex, DefaultEdge&gt;(givenGraph);</w:t>
      </w:r>
    </w:p>
    <w:p w:rsidR="00E87947" w:rsidRDefault="00E87947" w:rsidP="00E87947">
      <w:pPr>
        <w:autoSpaceDE w:val="0"/>
        <w:autoSpaceDN w:val="0"/>
        <w:adjustRightInd w:val="0"/>
        <w:spacing w:after="0" w:line="240" w:lineRule="auto"/>
        <w:rPr>
          <w:rFonts w:ascii="Courier New" w:hAnsi="Courier New" w:cs="Courier New"/>
          <w:color w:val="000000"/>
          <w:sz w:val="20"/>
          <w:szCs w:val="20"/>
        </w:rPr>
      </w:pPr>
    </w:p>
    <w:p w:rsidR="00E87947" w:rsidRDefault="00E87947" w:rsidP="00E8794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create a matrix to store all the shortest paths</w:t>
      </w:r>
    </w:p>
    <w:p w:rsidR="00E87947" w:rsidRDefault="00E87947" w:rsidP="00E8794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between two given nodes</w:t>
      </w:r>
    </w:p>
    <w:p w:rsidR="00E87947" w:rsidRDefault="00E87947" w:rsidP="00E8794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GraphPathVector[][] shortestPathsMatrix</w:t>
      </w: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GraphPathVector[</w:t>
      </w:r>
      <w:r w:rsidRPr="00DC30A7">
        <w:rPr>
          <w:rFonts w:ascii="Courier New" w:hAnsi="Courier New" w:cs="Courier New"/>
          <w:color w:val="000000"/>
          <w:sz w:val="20"/>
          <w:szCs w:val="20"/>
        </w:rPr>
        <w:t>givenVertexSet.</w:t>
      </w:r>
      <w:r w:rsidRPr="00DC30A7">
        <w:rPr>
          <w:rFonts w:ascii="Courier New" w:hAnsi="Courier New" w:cs="Courier New"/>
          <w:color w:val="0000C0"/>
          <w:sz w:val="20"/>
          <w:szCs w:val="20"/>
        </w:rPr>
        <w:t>length</w:t>
      </w:r>
      <w:r w:rsidRPr="00DC30A7">
        <w:rPr>
          <w:rFonts w:ascii="Courier New" w:hAnsi="Courier New" w:cs="Courier New"/>
          <w:color w:val="000000"/>
          <w:sz w:val="20"/>
          <w:szCs w:val="20"/>
        </w:rPr>
        <w:t>][givenVertexSet.</w:t>
      </w:r>
      <w:r w:rsidRPr="00DC30A7">
        <w:rPr>
          <w:rFonts w:ascii="Courier New" w:hAnsi="Courier New" w:cs="Courier New"/>
          <w:color w:val="0000C0"/>
          <w:sz w:val="20"/>
          <w:szCs w:val="20"/>
        </w:rPr>
        <w:t>length</w:t>
      </w:r>
      <w:r w:rsidRPr="00DC30A7">
        <w:rPr>
          <w:rFonts w:ascii="Courier New" w:hAnsi="Courier New" w:cs="Courier New"/>
          <w:color w:val="000000"/>
          <w:sz w:val="20"/>
          <w:szCs w:val="20"/>
        </w:rPr>
        <w:t>];</w:t>
      </w: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r w:rsidRPr="00DC30A7">
        <w:rPr>
          <w:rFonts w:ascii="Courier New" w:hAnsi="Courier New" w:cs="Courier New"/>
          <w:color w:val="000000"/>
          <w:sz w:val="20"/>
          <w:szCs w:val="20"/>
        </w:rPr>
        <w:t xml:space="preserve">  ...</w:t>
      </w: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3F7F5F"/>
          <w:sz w:val="20"/>
          <w:szCs w:val="20"/>
        </w:rPr>
        <w:t xml:space="preserve">  // loop through each pair of nodes, finding the shortest paths </w:t>
      </w: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r w:rsidRPr="00DC30A7">
        <w:rPr>
          <w:rFonts w:ascii="Courier New" w:hAnsi="Courier New" w:cs="Courier New"/>
          <w:color w:val="000000"/>
          <w:sz w:val="20"/>
          <w:szCs w:val="20"/>
        </w:rPr>
        <w:t xml:space="preserve">  </w:t>
      </w:r>
      <w:r w:rsidRPr="00DC30A7">
        <w:rPr>
          <w:rFonts w:ascii="Courier New" w:hAnsi="Courier New" w:cs="Courier New"/>
          <w:b/>
          <w:bCs/>
          <w:color w:val="7F0055"/>
          <w:sz w:val="20"/>
          <w:szCs w:val="20"/>
        </w:rPr>
        <w:t>for</w:t>
      </w:r>
      <w:r w:rsidRPr="00DC30A7">
        <w:rPr>
          <w:rFonts w:ascii="Courier New" w:hAnsi="Courier New" w:cs="Courier New"/>
          <w:color w:val="000000"/>
          <w:sz w:val="20"/>
          <w:szCs w:val="20"/>
        </w:rPr>
        <w:t xml:space="preserve"> (</w:t>
      </w:r>
      <w:r w:rsidRPr="00DC30A7">
        <w:rPr>
          <w:rFonts w:ascii="Courier New" w:hAnsi="Courier New" w:cs="Courier New"/>
          <w:b/>
          <w:bCs/>
          <w:color w:val="7F0055"/>
          <w:sz w:val="20"/>
          <w:szCs w:val="20"/>
        </w:rPr>
        <w:t>int</w:t>
      </w:r>
      <w:r w:rsidRPr="00DC30A7">
        <w:rPr>
          <w:rFonts w:ascii="Courier New" w:hAnsi="Courier New" w:cs="Courier New"/>
          <w:color w:val="000000"/>
          <w:sz w:val="20"/>
          <w:szCs w:val="20"/>
        </w:rPr>
        <w:t xml:space="preserve"> startIndex = 0; startIndex &lt; givenVertexSet.</w:t>
      </w:r>
      <w:r w:rsidRPr="00DC30A7">
        <w:rPr>
          <w:rFonts w:ascii="Courier New" w:hAnsi="Courier New" w:cs="Courier New"/>
          <w:color w:val="0000C0"/>
          <w:sz w:val="20"/>
          <w:szCs w:val="20"/>
        </w:rPr>
        <w:t>length</w:t>
      </w:r>
      <w:r w:rsidRPr="00DC30A7">
        <w:rPr>
          <w:rFonts w:ascii="Courier New" w:hAnsi="Courier New" w:cs="Courier New"/>
          <w:color w:val="000000"/>
          <w:sz w:val="20"/>
          <w:szCs w:val="20"/>
        </w:rPr>
        <w:t xml:space="preserve">; </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000000"/>
          <w:sz w:val="20"/>
          <w:szCs w:val="20"/>
        </w:rPr>
        <w:t xml:space="preserve">       startIndex++)</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000000"/>
          <w:sz w:val="20"/>
          <w:szCs w:val="20"/>
        </w:rPr>
        <w:t xml:space="preserve">    </w:t>
      </w:r>
      <w:r w:rsidRPr="00DC30A7">
        <w:rPr>
          <w:rFonts w:ascii="Courier New" w:hAnsi="Courier New" w:cs="Courier New"/>
          <w:b/>
          <w:bCs/>
          <w:color w:val="7F0055"/>
          <w:sz w:val="20"/>
          <w:szCs w:val="20"/>
        </w:rPr>
        <w:t>for</w:t>
      </w:r>
      <w:r w:rsidRPr="00DC30A7">
        <w:rPr>
          <w:rFonts w:ascii="Courier New" w:hAnsi="Courier New" w:cs="Courier New"/>
          <w:color w:val="000000"/>
          <w:sz w:val="20"/>
          <w:szCs w:val="20"/>
        </w:rPr>
        <w:t xml:space="preserve"> (</w:t>
      </w:r>
      <w:r w:rsidRPr="00DC30A7">
        <w:rPr>
          <w:rFonts w:ascii="Courier New" w:hAnsi="Courier New" w:cs="Courier New"/>
          <w:b/>
          <w:bCs/>
          <w:color w:val="7F0055"/>
          <w:sz w:val="20"/>
          <w:szCs w:val="20"/>
        </w:rPr>
        <w:t>int</w:t>
      </w:r>
      <w:r w:rsidRPr="00DC30A7">
        <w:rPr>
          <w:rFonts w:ascii="Courier New" w:hAnsi="Courier New" w:cs="Courier New"/>
          <w:color w:val="000000"/>
          <w:sz w:val="20"/>
          <w:szCs w:val="20"/>
        </w:rPr>
        <w:t xml:space="preserve"> endIndex = 0; endIndex &lt; givenVertexSet.</w:t>
      </w:r>
      <w:r w:rsidRPr="00DC30A7">
        <w:rPr>
          <w:rFonts w:ascii="Courier New" w:hAnsi="Courier New" w:cs="Courier New"/>
          <w:color w:val="0000C0"/>
          <w:sz w:val="20"/>
          <w:szCs w:val="20"/>
        </w:rPr>
        <w:t>length</w:t>
      </w:r>
      <w:r w:rsidRPr="00DC30A7">
        <w:rPr>
          <w:rFonts w:ascii="Courier New" w:hAnsi="Courier New" w:cs="Courier New"/>
          <w:color w:val="000000"/>
          <w:sz w:val="20"/>
          <w:szCs w:val="20"/>
        </w:rPr>
        <w:t>; endIndex++)</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000000"/>
          <w:sz w:val="20"/>
          <w:szCs w:val="20"/>
        </w:rPr>
        <w:t xml:space="preserve">    {</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000000"/>
          <w:sz w:val="20"/>
          <w:szCs w:val="20"/>
        </w:rPr>
        <w:tab/>
      </w:r>
      <w:r w:rsidRPr="00DC30A7">
        <w:rPr>
          <w:rFonts w:ascii="Courier New" w:hAnsi="Courier New" w:cs="Courier New"/>
          <w:color w:val="3F7F5F"/>
          <w:sz w:val="20"/>
          <w:szCs w:val="20"/>
        </w:rPr>
        <w:t>// get the shortest distance between the nodes</w:t>
      </w: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r w:rsidRPr="00DC30A7">
        <w:rPr>
          <w:rFonts w:ascii="Courier New" w:hAnsi="Courier New" w:cs="Courier New"/>
          <w:color w:val="000000"/>
          <w:sz w:val="20"/>
          <w:szCs w:val="20"/>
        </w:rPr>
        <w:tab/>
      </w:r>
      <w:r w:rsidRPr="00DC30A7">
        <w:rPr>
          <w:rFonts w:ascii="Courier New" w:hAnsi="Courier New" w:cs="Courier New"/>
          <w:b/>
          <w:bCs/>
          <w:color w:val="7F0055"/>
          <w:sz w:val="20"/>
          <w:szCs w:val="20"/>
        </w:rPr>
        <w:t>int</w:t>
      </w:r>
      <w:r w:rsidRPr="00DC30A7">
        <w:rPr>
          <w:rFonts w:ascii="Courier New" w:hAnsi="Courier New" w:cs="Courier New"/>
          <w:color w:val="000000"/>
          <w:sz w:val="20"/>
          <w:szCs w:val="20"/>
        </w:rPr>
        <w:t xml:space="preserve"> shortestDistance </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000000"/>
          <w:sz w:val="20"/>
          <w:szCs w:val="20"/>
        </w:rPr>
        <w:t xml:space="preserve">        = (</w:t>
      </w:r>
      <w:r w:rsidRPr="00DC30A7">
        <w:rPr>
          <w:rFonts w:ascii="Courier New" w:hAnsi="Courier New" w:cs="Courier New"/>
          <w:b/>
          <w:bCs/>
          <w:color w:val="7F0055"/>
          <w:sz w:val="20"/>
          <w:szCs w:val="20"/>
        </w:rPr>
        <w:t>int</w:t>
      </w:r>
      <w:r w:rsidRPr="00DC30A7">
        <w:rPr>
          <w:rFonts w:ascii="Courier New" w:hAnsi="Courier New" w:cs="Courier New"/>
          <w:color w:val="000000"/>
          <w:sz w:val="20"/>
          <w:szCs w:val="20"/>
        </w:rPr>
        <w:t xml:space="preserve">) floydWarshall.shortestDistance(givenVertexSet[startIndex], </w:t>
      </w: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r w:rsidRPr="00DC30A7">
        <w:rPr>
          <w:rFonts w:ascii="Courier New" w:hAnsi="Courier New" w:cs="Courier New"/>
          <w:color w:val="000000"/>
          <w:sz w:val="20"/>
          <w:szCs w:val="20"/>
        </w:rPr>
        <w:tab/>
      </w:r>
      <w:r w:rsidRPr="00DC30A7">
        <w:rPr>
          <w:rFonts w:ascii="Courier New" w:hAnsi="Courier New" w:cs="Courier New"/>
          <w:color w:val="000000"/>
          <w:sz w:val="20"/>
          <w:szCs w:val="20"/>
        </w:rPr>
        <w:tab/>
      </w:r>
      <w:r w:rsidRPr="00DC30A7">
        <w:rPr>
          <w:rFonts w:ascii="Courier New" w:hAnsi="Courier New" w:cs="Courier New"/>
          <w:color w:val="000000"/>
          <w:sz w:val="20"/>
          <w:szCs w:val="20"/>
        </w:rPr>
        <w:tab/>
      </w:r>
      <w:r w:rsidRPr="00DC30A7">
        <w:rPr>
          <w:rFonts w:ascii="Courier New" w:hAnsi="Courier New" w:cs="Courier New"/>
          <w:color w:val="000000"/>
          <w:sz w:val="20"/>
          <w:szCs w:val="20"/>
        </w:rPr>
        <w:tab/>
        <w:t xml:space="preserve">  </w:t>
      </w:r>
      <w:r w:rsidRPr="00DC30A7">
        <w:rPr>
          <w:rFonts w:ascii="Courier New" w:hAnsi="Courier New" w:cs="Courier New"/>
          <w:color w:val="000000"/>
          <w:sz w:val="20"/>
          <w:szCs w:val="20"/>
        </w:rPr>
        <w:tab/>
      </w:r>
      <w:r w:rsidRPr="00DC30A7">
        <w:rPr>
          <w:rFonts w:ascii="Courier New" w:hAnsi="Courier New" w:cs="Courier New"/>
          <w:color w:val="000000"/>
          <w:sz w:val="20"/>
          <w:szCs w:val="20"/>
        </w:rPr>
        <w:tab/>
        <w:t xml:space="preserve">           givenVertexSet[endIndex]);</w:t>
      </w: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r w:rsidRPr="00DC30A7">
        <w:rPr>
          <w:rFonts w:ascii="Courier New" w:hAnsi="Courier New" w:cs="Courier New"/>
          <w:color w:val="000000"/>
          <w:sz w:val="20"/>
          <w:szCs w:val="20"/>
        </w:rPr>
        <w:t xml:space="preserve">      ...</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3F7F5F"/>
          <w:sz w:val="20"/>
          <w:szCs w:val="20"/>
        </w:rPr>
        <w:t xml:space="preserve">      // create a new K-shortest paths and use to get all the paths</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000000"/>
          <w:sz w:val="20"/>
          <w:szCs w:val="20"/>
        </w:rPr>
        <w:t xml:space="preserve">      </w:t>
      </w:r>
      <w:r w:rsidRPr="00DC30A7">
        <w:rPr>
          <w:rFonts w:ascii="Courier New" w:hAnsi="Courier New" w:cs="Courier New"/>
          <w:color w:val="3F7F5F"/>
          <w:sz w:val="20"/>
          <w:szCs w:val="20"/>
        </w:rPr>
        <w:t>// that are the shortest distance (as max dist.) between two nodes</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sz w:val="20"/>
          <w:szCs w:val="20"/>
        </w:rPr>
        <w:t xml:space="preserve">      </w:t>
      </w:r>
      <w:r w:rsidRPr="00DC30A7">
        <w:rPr>
          <w:rFonts w:ascii="Courier New" w:hAnsi="Courier New" w:cs="Courier New"/>
          <w:color w:val="000000"/>
          <w:sz w:val="20"/>
          <w:szCs w:val="20"/>
        </w:rPr>
        <w:t xml:space="preserve">KShortestPaths&lt;Vertex, DefaultEdge&gt; kShortestPaths </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000000"/>
          <w:sz w:val="20"/>
          <w:szCs w:val="20"/>
        </w:rPr>
        <w:t xml:space="preserve">        = </w:t>
      </w:r>
      <w:r w:rsidRPr="00DC30A7">
        <w:rPr>
          <w:rFonts w:ascii="Courier New" w:hAnsi="Courier New" w:cs="Courier New"/>
          <w:b/>
          <w:bCs/>
          <w:color w:val="7F0055"/>
          <w:sz w:val="20"/>
          <w:szCs w:val="20"/>
        </w:rPr>
        <w:t>new</w:t>
      </w:r>
      <w:r w:rsidRPr="00DC30A7">
        <w:rPr>
          <w:rFonts w:ascii="Courier New" w:hAnsi="Courier New" w:cs="Courier New"/>
          <w:color w:val="000000"/>
          <w:sz w:val="20"/>
          <w:szCs w:val="20"/>
        </w:rPr>
        <w:t xml:space="preserve"> KShortestPaths&lt;Vertex, DefaultEdge&gt;</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000000"/>
          <w:sz w:val="20"/>
          <w:szCs w:val="20"/>
        </w:rPr>
        <w:tab/>
        <w:t xml:space="preserve">  (givenGraph, givenVertexSet[startIndex], nPaths, shortestDistance);</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000000"/>
          <w:sz w:val="20"/>
          <w:szCs w:val="20"/>
        </w:rPr>
        <w:tab/>
      </w:r>
      <w:r w:rsidRPr="00DC30A7">
        <w:rPr>
          <w:rFonts w:ascii="Courier New" w:hAnsi="Courier New" w:cs="Courier New"/>
          <w:color w:val="000000"/>
          <w:sz w:val="20"/>
          <w:szCs w:val="20"/>
        </w:rPr>
        <w:tab/>
      </w:r>
      <w:r w:rsidRPr="00DC30A7">
        <w:rPr>
          <w:rFonts w:ascii="Courier New" w:hAnsi="Courier New" w:cs="Courier New"/>
          <w:color w:val="000000"/>
          <w:sz w:val="20"/>
          <w:szCs w:val="20"/>
        </w:rPr>
        <w:tab/>
        <w:t xml:space="preserve">  </w:t>
      </w:r>
      <w:r w:rsidRPr="00DC30A7">
        <w:rPr>
          <w:rFonts w:ascii="Courier New" w:hAnsi="Courier New" w:cs="Courier New"/>
          <w:color w:val="000000"/>
          <w:sz w:val="20"/>
          <w:szCs w:val="20"/>
        </w:rPr>
        <w:tab/>
      </w: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r w:rsidRPr="00DC30A7">
        <w:rPr>
          <w:rFonts w:ascii="Courier New" w:hAnsi="Courier New" w:cs="Courier New"/>
          <w:color w:val="000000"/>
          <w:sz w:val="20"/>
          <w:szCs w:val="20"/>
        </w:rPr>
        <w:tab/>
        <w:t>shortestPaths = kShortestPaths.getPaths(givenVertexSet[endIndex]);</w:t>
      </w: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r w:rsidRPr="00DC30A7">
        <w:rPr>
          <w:rFonts w:ascii="Courier New" w:hAnsi="Courier New" w:cs="Courier New"/>
          <w:color w:val="000000"/>
          <w:sz w:val="20"/>
          <w:szCs w:val="20"/>
        </w:rPr>
        <w:t xml:space="preserve">      ...</w:t>
      </w: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3F7F5F"/>
          <w:sz w:val="20"/>
          <w:szCs w:val="20"/>
        </w:rPr>
        <w:t xml:space="preserve">      // store the shortest paths in the matrix of shortest paths</w:t>
      </w:r>
    </w:p>
    <w:p w:rsidR="00E87947" w:rsidRDefault="00E87947" w:rsidP="00E87947">
      <w:pPr>
        <w:autoSpaceDE w:val="0"/>
        <w:autoSpaceDN w:val="0"/>
        <w:adjustRightInd w:val="0"/>
        <w:spacing w:after="0" w:line="240" w:lineRule="auto"/>
        <w:rPr>
          <w:rFonts w:ascii="Courier New" w:hAnsi="Courier New" w:cs="Courier New"/>
          <w:color w:val="000000"/>
          <w:sz w:val="20"/>
          <w:szCs w:val="20"/>
        </w:rPr>
      </w:pPr>
      <w:r w:rsidRPr="00DC30A7">
        <w:rPr>
          <w:rFonts w:ascii="Courier New" w:hAnsi="Courier New" w:cs="Courier New"/>
          <w:color w:val="000000"/>
          <w:sz w:val="20"/>
          <w:szCs w:val="20"/>
        </w:rPr>
        <w:t xml:space="preserve">      shortestPathsMatrix[startIndex][endIndex</w:t>
      </w:r>
      <w:r>
        <w:rPr>
          <w:rFonts w:ascii="Courier New" w:hAnsi="Courier New" w:cs="Courier New"/>
          <w:color w:val="000000"/>
          <w:sz w:val="20"/>
          <w:szCs w:val="20"/>
        </w:rPr>
        <w:t xml:space="preserve">] </w:t>
      </w:r>
    </w:p>
    <w:p w:rsidR="00E87947" w:rsidRDefault="00E87947" w:rsidP="00E8794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GraphPathVector(shortestPaths);</w:t>
      </w:r>
    </w:p>
    <w:p w:rsidR="00E87947" w:rsidRPr="00E87947" w:rsidRDefault="00E87947" w:rsidP="00E87947">
      <w:pPr>
        <w:autoSpaceDE w:val="0"/>
        <w:autoSpaceDN w:val="0"/>
        <w:adjustRightInd w:val="0"/>
        <w:spacing w:after="0" w:line="240" w:lineRule="auto"/>
        <w:rPr>
          <w:rFonts w:ascii="Courier New" w:hAnsi="Courier New" w:cs="Courier New"/>
          <w:sz w:val="20"/>
          <w:szCs w:val="20"/>
        </w:rPr>
      </w:pPr>
    </w:p>
    <w:p w:rsidR="00980D42" w:rsidRPr="00980D42" w:rsidRDefault="004300F2" w:rsidP="00576C7F">
      <w:pPr>
        <w:pStyle w:val="Heading3"/>
        <w:jc w:val="both"/>
        <w:rPr>
          <w:b/>
          <w:bCs/>
        </w:rPr>
      </w:pPr>
      <w:bookmarkStart w:id="107" w:name="_Toc259019135"/>
      <w:r>
        <w:t>Calculating Cluster Means</w:t>
      </w:r>
      <w:r w:rsidR="00D41BAE">
        <w:t xml:space="preserve"> (Secondary Clustering)</w:t>
      </w:r>
      <w:bookmarkEnd w:id="107"/>
    </w:p>
    <w:p w:rsidR="004300F2" w:rsidRDefault="00FA4784" w:rsidP="00576C7F">
      <w:pPr>
        <w:jc w:val="both"/>
      </w:pPr>
      <w:r>
        <w:t xml:space="preserve">One consistent difficulty encountered during the course of coding the project was the level of nesting required due to the nature of the data structure.  An excellent example of this is the update step of the </w:t>
      </w:r>
      <w:r w:rsidR="004300F2">
        <w:t>clustering according to neighbour types, which requires four nested for loops.  Each cluster must have its mean calculated.  The mean relies upon connections to every possible cluster, so each of these in turn must be accessed.  Each of the vertices in the cluster being assessed may be tied to a node in the second cluster, so each edge of each vertex must be checked to see if a connection exists.</w:t>
      </w:r>
    </w:p>
    <w:p w:rsidR="00FA4784" w:rsidRDefault="004300F2" w:rsidP="00576C7F">
      <w:pPr>
        <w:jc w:val="both"/>
      </w:pPr>
      <w:r>
        <w:lastRenderedPageBreak/>
        <w:t>In these circumstances code quickly becomes obfuscated and tricky to follow.</w:t>
      </w:r>
      <w:r w:rsidR="00A77162">
        <w:t xml:space="preserve">  This is especially </w:t>
      </w:r>
      <w:r w:rsidR="00D73815">
        <w:t>prevalent where</w:t>
      </w:r>
      <w:r w:rsidR="00A77162">
        <w:t xml:space="preserve"> further nesting occurs due to conditional statements.</w:t>
      </w:r>
      <w:r>
        <w:t xml:space="preserve"> The method for the above operation</w:t>
      </w:r>
      <w:r w:rsidR="00D73815">
        <w:t xml:space="preserve">, </w:t>
      </w:r>
      <w:r w:rsidR="00D73815">
        <w:rPr>
          <w:rFonts w:ascii="Courier New" w:hAnsi="Courier New" w:cs="Courier New"/>
          <w:color w:val="000000"/>
          <w:sz w:val="20"/>
          <w:szCs w:val="20"/>
        </w:rPr>
        <w:t>calculateNeighbourhoodMeans()</w:t>
      </w:r>
      <w:r w:rsidR="00D73815">
        <w:t xml:space="preserve"> </w:t>
      </w:r>
      <w:r>
        <w:t xml:space="preserve">is </w:t>
      </w:r>
      <w:r w:rsidR="00F22699">
        <w:t>shown below, but for brevity only snippets are presented</w:t>
      </w:r>
      <w:r w:rsidR="00A77162">
        <w:t xml:space="preserve"> and conditional statements have been removed</w:t>
      </w:r>
      <w:r w:rsidR="00F22699">
        <w:t>:</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private</w:t>
      </w:r>
      <w:r>
        <w:rPr>
          <w:rFonts w:ascii="Courier New" w:hAnsi="Courier New" w:cs="Courier New"/>
          <w:color w:val="000000"/>
          <w:sz w:val="20"/>
          <w:szCs w:val="20"/>
        </w:rPr>
        <w:t xml:space="preserve"> ArrayList&lt;ArrayList&lt;Double&gt;&gt; calculateNeighbourhoodMeans()</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ArrayList&lt;ArrayList&lt;Double&gt;&gt; neighbourhoodMeans </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ArrayList&lt;ArrayList&lt;Double&gt;&gt;();</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3F7F5F"/>
          <w:sz w:val="20"/>
          <w:szCs w:val="20"/>
        </w:rPr>
        <w:t>// calculate the means</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based on the existing clusters and their neighbours</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clusterIndex = 0; clusterIndex &lt; </w:t>
      </w:r>
      <w:r>
        <w:rPr>
          <w:rFonts w:ascii="Courier New" w:hAnsi="Courier New" w:cs="Courier New"/>
          <w:color w:val="0000C0"/>
          <w:sz w:val="20"/>
          <w:szCs w:val="20"/>
        </w:rPr>
        <w:t>noOfClusters</w:t>
      </w:r>
      <w:r>
        <w:rPr>
          <w:rFonts w:ascii="Courier New" w:hAnsi="Courier New" w:cs="Courier New"/>
          <w:color w:val="000000"/>
          <w:sz w:val="20"/>
          <w:szCs w:val="20"/>
        </w:rPr>
        <w:t>; clusterIndex++)</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ArrayList&lt;Double&gt; adjacencyMeans = </w:t>
      </w:r>
      <w:r>
        <w:rPr>
          <w:rFonts w:ascii="Courier New" w:hAnsi="Courier New" w:cs="Courier New"/>
          <w:b/>
          <w:bCs/>
          <w:color w:val="7F0055"/>
          <w:sz w:val="20"/>
          <w:szCs w:val="20"/>
        </w:rPr>
        <w:t>new</w:t>
      </w:r>
      <w:r>
        <w:rPr>
          <w:rFonts w:ascii="Courier New" w:hAnsi="Courier New" w:cs="Courier New"/>
          <w:color w:val="000000"/>
          <w:sz w:val="20"/>
          <w:szCs w:val="20"/>
        </w:rPr>
        <w:t xml:space="preserve"> ArrayList&lt;Double&gt;();</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for each cluster, loop through each possible adjacent cluster</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adjIndex = 0; adjIndex &lt; </w:t>
      </w:r>
      <w:r>
        <w:rPr>
          <w:rFonts w:ascii="Courier New" w:hAnsi="Courier New" w:cs="Courier New"/>
          <w:color w:val="0000C0"/>
          <w:sz w:val="20"/>
          <w:szCs w:val="20"/>
        </w:rPr>
        <w:t>noOfClusters</w:t>
      </w:r>
      <w:r>
        <w:rPr>
          <w:rFonts w:ascii="Courier New" w:hAnsi="Courier New" w:cs="Courier New"/>
          <w:color w:val="000000"/>
          <w:sz w:val="20"/>
          <w:szCs w:val="20"/>
        </w:rPr>
        <w:t>; adjIndex++)</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ArrayList&lt;Vertex&gt; currentAdjacents = </w:t>
      </w:r>
      <w:r>
        <w:rPr>
          <w:rFonts w:ascii="Courier New" w:hAnsi="Courier New" w:cs="Courier New"/>
          <w:color w:val="0000C0"/>
          <w:sz w:val="20"/>
          <w:szCs w:val="20"/>
        </w:rPr>
        <w:t>clusters</w:t>
      </w:r>
      <w:r>
        <w:rPr>
          <w:rFonts w:ascii="Courier New" w:hAnsi="Courier New" w:cs="Courier New"/>
          <w:color w:val="000000"/>
          <w:sz w:val="20"/>
          <w:szCs w:val="20"/>
        </w:rPr>
        <w:t>.get(adjIndex);</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Double adjCount = 0.0;</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for each adjacent cluster</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loop through all the vertices of the current cluster</w:t>
      </w:r>
    </w:p>
    <w:p w:rsidR="00A77162" w:rsidRDefault="00A77162" w:rsidP="00A7716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vertexIndex = 0; vertexIndex &lt; currentCluster.size(); </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vertexIndex++)</w:t>
      </w:r>
    </w:p>
    <w:p w:rsidR="00A77162" w:rsidRDefault="00A77162" w:rsidP="00A7716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rsidR="00A77162" w:rsidRDefault="00A77162" w:rsidP="00A77162">
      <w:pPr>
        <w:autoSpaceDE w:val="0"/>
        <w:autoSpaceDN w:val="0"/>
        <w:adjustRightInd w:val="0"/>
        <w:spacing w:after="0" w:line="240" w:lineRule="auto"/>
        <w:rPr>
          <w:rFonts w:ascii="Courier New" w:hAnsi="Courier New" w:cs="Courier New"/>
          <w:sz w:val="20"/>
          <w:szCs w:val="20"/>
        </w:rPr>
      </w:pPr>
    </w:p>
    <w:p w:rsidR="00A77162" w:rsidRPr="00A77162" w:rsidRDefault="00A77162" w:rsidP="00A7716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 xml:space="preserve">  ...</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 for each vertex in the current cluster</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 loop through the edges that are connected to it</w:t>
      </w:r>
    </w:p>
    <w:p w:rsidR="00A77162" w:rsidRDefault="00A77162" w:rsidP="00A7716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edgeIndex = 0; edgeIndex &lt; currentEdges.</w:t>
      </w:r>
      <w:r>
        <w:rPr>
          <w:rFonts w:ascii="Courier New" w:hAnsi="Courier New" w:cs="Courier New"/>
          <w:color w:val="0000C0"/>
          <w:sz w:val="20"/>
          <w:szCs w:val="20"/>
        </w:rPr>
        <w:t>length</w:t>
      </w:r>
      <w:r>
        <w:rPr>
          <w:rFonts w:ascii="Courier New" w:hAnsi="Courier New" w:cs="Courier New"/>
          <w:color w:val="000000"/>
          <w:sz w:val="20"/>
          <w:szCs w:val="20"/>
        </w:rPr>
        <w:t>;</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edgeIndex++)</w:t>
      </w:r>
    </w:p>
    <w:p w:rsidR="00A77162" w:rsidRDefault="00A77162" w:rsidP="00A7716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A77162" w:rsidRDefault="00A77162" w:rsidP="00A77162">
      <w:pPr>
        <w:autoSpaceDE w:val="0"/>
        <w:autoSpaceDN w:val="0"/>
        <w:adjustRightInd w:val="0"/>
        <w:spacing w:after="0" w:line="240" w:lineRule="auto"/>
        <w:rPr>
          <w:rFonts w:ascii="Courier New" w:hAnsi="Courier New" w:cs="Courier New"/>
          <w:sz w:val="20"/>
          <w:szCs w:val="20"/>
        </w:rPr>
      </w:pP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 if the node on the other end of edge is in adjacent cluster</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 increment count of how many neighbours of that position</w:t>
      </w:r>
    </w:p>
    <w:p w:rsidR="00A77162" w:rsidRDefault="00A77162" w:rsidP="00A7716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 xml:space="preserve">    </w:t>
      </w:r>
    </w:p>
    <w:p w:rsidR="00A77162" w:rsidRDefault="00A77162" w:rsidP="00A7716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A77162" w:rsidRDefault="00A77162" w:rsidP="00A77162">
      <w:pPr>
        <w:autoSpaceDE w:val="0"/>
        <w:autoSpaceDN w:val="0"/>
        <w:adjustRightInd w:val="0"/>
        <w:spacing w:after="0" w:line="240" w:lineRule="auto"/>
        <w:rPr>
          <w:rFonts w:ascii="Courier New" w:hAnsi="Courier New" w:cs="Courier New"/>
          <w:sz w:val="20"/>
          <w:szCs w:val="20"/>
        </w:rPr>
      </w:pPr>
    </w:p>
    <w:p w:rsidR="003F4601" w:rsidRPr="003F4601" w:rsidRDefault="00A77162" w:rsidP="00A77162">
      <w:pPr>
        <w:autoSpaceDE w:val="0"/>
        <w:autoSpaceDN w:val="0"/>
        <w:adjustRightInd w:val="0"/>
        <w:spacing w:after="0" w:line="240" w:lineRule="auto"/>
        <w:rPr>
          <w:rFonts w:ascii="Courier New" w:hAnsi="Courier New" w:cs="Courier New"/>
          <w:color w:val="3F7F5F"/>
          <w:sz w:val="20"/>
          <w:szCs w:val="20"/>
        </w:rPr>
      </w:pPr>
      <w:r>
        <w:rPr>
          <w:rFonts w:ascii="Courier New" w:hAnsi="Courier New" w:cs="Courier New"/>
          <w:color w:val="000000"/>
          <w:sz w:val="20"/>
          <w:szCs w:val="20"/>
        </w:rPr>
        <w:tab/>
        <w:t xml:space="preserve">  } </w:t>
      </w:r>
      <w:r>
        <w:rPr>
          <w:rFonts w:ascii="Courier New" w:hAnsi="Courier New" w:cs="Courier New"/>
          <w:color w:val="3F7F5F"/>
          <w:sz w:val="20"/>
          <w:szCs w:val="20"/>
        </w:rPr>
        <w:t>// for</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 for</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A77162" w:rsidRDefault="003F4601" w:rsidP="00A77162">
      <w:pPr>
        <w:autoSpaceDE w:val="0"/>
        <w:autoSpaceDN w:val="0"/>
        <w:adjustRightInd w:val="0"/>
        <w:spacing w:after="0" w:line="240" w:lineRule="auto"/>
        <w:rPr>
          <w:rFonts w:ascii="Courier New" w:hAnsi="Courier New" w:cs="Courier New"/>
          <w:color w:val="3F7F5F"/>
          <w:sz w:val="20"/>
          <w:szCs w:val="20"/>
        </w:rPr>
      </w:pPr>
      <w:r>
        <w:rPr>
          <w:rFonts w:ascii="Courier New" w:hAnsi="Courier New" w:cs="Courier New"/>
          <w:color w:val="3F7F5F"/>
          <w:sz w:val="20"/>
          <w:szCs w:val="20"/>
        </w:rPr>
        <w:t xml:space="preserve">    </w:t>
      </w:r>
      <w:r w:rsidR="00A77162">
        <w:rPr>
          <w:rFonts w:ascii="Courier New" w:hAnsi="Courier New" w:cs="Courier New"/>
          <w:color w:val="3F7F5F"/>
          <w:sz w:val="20"/>
          <w:szCs w:val="20"/>
        </w:rPr>
        <w:t>// average the count over the number of elements in the set</w:t>
      </w:r>
    </w:p>
    <w:p w:rsidR="003F4601" w:rsidRDefault="003F4601" w:rsidP="00A77162">
      <w:pPr>
        <w:autoSpaceDE w:val="0"/>
        <w:autoSpaceDN w:val="0"/>
        <w:adjustRightInd w:val="0"/>
        <w:spacing w:after="0" w:line="240" w:lineRule="auto"/>
        <w:rPr>
          <w:rFonts w:ascii="Courier New" w:hAnsi="Courier New" w:cs="Courier New"/>
          <w:color w:val="3F7F5F"/>
          <w:sz w:val="20"/>
          <w:szCs w:val="20"/>
        </w:rPr>
      </w:pPr>
    </w:p>
    <w:p w:rsidR="003F4601" w:rsidRDefault="003F4601" w:rsidP="00A7716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3F7F5F"/>
          <w:sz w:val="20"/>
          <w:szCs w:val="20"/>
        </w:rPr>
        <w:t xml:space="preserve">    </w:t>
      </w:r>
      <w:r>
        <w:rPr>
          <w:rFonts w:ascii="Courier New" w:hAnsi="Courier New" w:cs="Courier New"/>
          <w:color w:val="000000"/>
          <w:sz w:val="20"/>
          <w:szCs w:val="20"/>
        </w:rPr>
        <w:t>...</w:t>
      </w:r>
    </w:p>
    <w:p w:rsidR="003F4601" w:rsidRDefault="003F4601" w:rsidP="00A77162">
      <w:pPr>
        <w:autoSpaceDE w:val="0"/>
        <w:autoSpaceDN w:val="0"/>
        <w:adjustRightInd w:val="0"/>
        <w:spacing w:after="0" w:line="240" w:lineRule="auto"/>
        <w:rPr>
          <w:rFonts w:ascii="Courier New" w:hAnsi="Courier New" w:cs="Courier New"/>
          <w:sz w:val="20"/>
          <w:szCs w:val="20"/>
        </w:rPr>
      </w:pPr>
    </w:p>
    <w:p w:rsidR="003F4601" w:rsidRDefault="003F4601" w:rsidP="00A77162">
      <w:pPr>
        <w:autoSpaceDE w:val="0"/>
        <w:autoSpaceDN w:val="0"/>
        <w:adjustRightInd w:val="0"/>
        <w:spacing w:after="0" w:line="240" w:lineRule="auto"/>
        <w:rPr>
          <w:rFonts w:ascii="Courier New" w:hAnsi="Courier New" w:cs="Courier New"/>
          <w:color w:val="3F7F5F"/>
          <w:sz w:val="20"/>
          <w:szCs w:val="20"/>
        </w:rPr>
      </w:pPr>
      <w:r>
        <w:rPr>
          <w:rFonts w:ascii="Courier New" w:hAnsi="Courier New" w:cs="Courier New"/>
          <w:color w:val="000000"/>
          <w:sz w:val="20"/>
          <w:szCs w:val="20"/>
        </w:rPr>
        <w:t xml:space="preserve">    </w:t>
      </w:r>
      <w:r w:rsidR="00A77162">
        <w:rPr>
          <w:rFonts w:ascii="Courier New" w:hAnsi="Courier New" w:cs="Courier New"/>
          <w:color w:val="000000"/>
          <w:sz w:val="20"/>
          <w:szCs w:val="20"/>
        </w:rPr>
        <w:t xml:space="preserve">} </w:t>
      </w:r>
      <w:r w:rsidR="00A77162">
        <w:rPr>
          <w:rFonts w:ascii="Courier New" w:hAnsi="Courier New" w:cs="Courier New"/>
          <w:color w:val="3F7F5F"/>
          <w:sz w:val="20"/>
          <w:szCs w:val="20"/>
        </w:rPr>
        <w:t>// for</w:t>
      </w:r>
    </w:p>
    <w:p w:rsidR="003F4601" w:rsidRDefault="003F4601" w:rsidP="00A77162">
      <w:pPr>
        <w:autoSpaceDE w:val="0"/>
        <w:autoSpaceDN w:val="0"/>
        <w:adjustRightInd w:val="0"/>
        <w:spacing w:after="0" w:line="240" w:lineRule="auto"/>
        <w:rPr>
          <w:rFonts w:ascii="Courier New" w:hAnsi="Courier New" w:cs="Courier New"/>
          <w:sz w:val="20"/>
          <w:szCs w:val="20"/>
        </w:rPr>
      </w:pPr>
    </w:p>
    <w:p w:rsidR="00A77162" w:rsidRDefault="003F4601"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A77162">
        <w:rPr>
          <w:rFonts w:ascii="Courier New" w:hAnsi="Courier New" w:cs="Courier New"/>
          <w:color w:val="000000"/>
          <w:sz w:val="20"/>
          <w:szCs w:val="20"/>
        </w:rPr>
        <w:t>neighbourhoodMeans.add(adjacencyMeans);</w:t>
      </w:r>
    </w:p>
    <w:p w:rsidR="00A77162" w:rsidRDefault="003F4601"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A77162">
        <w:rPr>
          <w:rFonts w:ascii="Courier New" w:hAnsi="Courier New" w:cs="Courier New"/>
          <w:color w:val="000000"/>
          <w:sz w:val="20"/>
          <w:szCs w:val="20"/>
        </w:rPr>
        <w:t xml:space="preserve">} </w:t>
      </w:r>
      <w:r w:rsidR="00A77162">
        <w:rPr>
          <w:rFonts w:ascii="Courier New" w:hAnsi="Courier New" w:cs="Courier New"/>
          <w:color w:val="3F7F5F"/>
          <w:sz w:val="20"/>
          <w:szCs w:val="20"/>
        </w:rPr>
        <w:t>// for</w:t>
      </w:r>
    </w:p>
    <w:p w:rsidR="003F4601"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return</w:t>
      </w:r>
      <w:r>
        <w:rPr>
          <w:rFonts w:ascii="Courier New" w:hAnsi="Courier New" w:cs="Courier New"/>
          <w:color w:val="000000"/>
          <w:sz w:val="20"/>
          <w:szCs w:val="20"/>
        </w:rPr>
        <w:t xml:space="preserve"> neighbourhoodMeans;</w:t>
      </w:r>
    </w:p>
    <w:p w:rsidR="003F4601" w:rsidRDefault="00A77162" w:rsidP="00A77162">
      <w:pPr>
        <w:rPr>
          <w:rFonts w:ascii="Courier New" w:hAnsi="Courier New" w:cs="Courier New"/>
          <w:color w:val="3F7F5F"/>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calculateNeighbourhoodMeans</w:t>
      </w:r>
    </w:p>
    <w:p w:rsidR="00FA4784" w:rsidRDefault="003F4601" w:rsidP="00576C7F">
      <w:pPr>
        <w:jc w:val="both"/>
      </w:pPr>
      <w:r>
        <w:lastRenderedPageBreak/>
        <w:t>The outline of the code is easy enough to track and understand after some thought, but when many calculations are involved, for example in the assignment step (that takes place immediately after the above method), it is easy for confusion to set in.</w:t>
      </w:r>
      <w:r w:rsidR="00FA4784">
        <w:br w:type="page"/>
      </w:r>
    </w:p>
    <w:p w:rsidR="006C1F26" w:rsidRDefault="006C1F26" w:rsidP="00576C7F">
      <w:pPr>
        <w:pStyle w:val="Heading1"/>
        <w:jc w:val="both"/>
      </w:pPr>
      <w:bookmarkStart w:id="108" w:name="_Toc259019136"/>
      <w:r>
        <w:lastRenderedPageBreak/>
        <w:t>Results</w:t>
      </w:r>
      <w:bookmarkEnd w:id="108"/>
    </w:p>
    <w:p w:rsidR="00C40F05" w:rsidRPr="00C40F05" w:rsidRDefault="00C40F05" w:rsidP="00576C7F">
      <w:pPr>
        <w:jc w:val="both"/>
      </w:pPr>
      <w:r>
        <w:t xml:space="preserve">The end product of this endeavour was a Java project that clusters the points of a network around the notion of automorphic equivalence in two ways – first by finding orbits, second by </w:t>
      </w:r>
      <m:oMath>
        <m:r>
          <w:rPr>
            <w:rFonts w:ascii="Cambria Math" w:hAnsi="Cambria Math"/>
          </w:rPr>
          <m:t>k</m:t>
        </m:r>
      </m:oMath>
      <w:r>
        <w:rPr>
          <w:rFonts w:eastAsiaTheme="minorEastAsia"/>
        </w:rPr>
        <w:t>-means clustering – and compares the clusterings</w:t>
      </w:r>
      <w:r w:rsidR="00576C7F">
        <w:rPr>
          <w:rFonts w:eastAsiaTheme="minorEastAsia"/>
        </w:rPr>
        <w:t xml:space="preserve"> via the use of two measures.  This chapter explores how to use the program that has been created.</w:t>
      </w:r>
    </w:p>
    <w:p w:rsidR="000A5D32" w:rsidRDefault="000A5D32" w:rsidP="00576C7F">
      <w:pPr>
        <w:pStyle w:val="Heading2"/>
        <w:jc w:val="both"/>
      </w:pPr>
      <w:bookmarkStart w:id="109" w:name="_Ref259013080"/>
      <w:bookmarkStart w:id="110" w:name="_Toc259019137"/>
      <w:r>
        <w:t>Required Interaction</w:t>
      </w:r>
      <w:bookmarkEnd w:id="109"/>
      <w:bookmarkEnd w:id="110"/>
    </w:p>
    <w:p w:rsidR="00C40F05" w:rsidRDefault="00C40F05" w:rsidP="00576C7F">
      <w:pPr>
        <w:jc w:val="both"/>
      </w:pPr>
      <w:r>
        <w:t>As</w:t>
      </w:r>
      <w:r w:rsidR="00A10B14">
        <w:t xml:space="preserve"> the project was about developing an algorithm as opposed to creating a tool for an end-user, there is little in the way of human interaction, let alone a front-end interface.  Assuming the project is ran in Eclipse, as it was developed, the user must first set the main class of the project to </w:t>
      </w:r>
      <w:r w:rsidR="00A10B14" w:rsidRPr="00A10B14">
        <w:rPr>
          <w:i/>
        </w:rPr>
        <w:t>AnalysePositions</w:t>
      </w:r>
      <w:r w:rsidR="00A10B14">
        <w:t>.  This is done by clicking Run &gt; Run Configurations... in the menu bar</w:t>
      </w:r>
      <w:r w:rsidR="00950CB7">
        <w:t xml:space="preserve"> and entering the class name in the “Main class:” text both under the “Main” tab.  AnalysePositions handles the arguments entered by the user and generates an instance of a ‘position analysis’.</w:t>
      </w:r>
    </w:p>
    <w:p w:rsidR="00B27F75" w:rsidRDefault="00B27F75" w:rsidP="00576C7F">
      <w:pPr>
        <w:jc w:val="both"/>
        <w:rPr>
          <w:rFonts w:eastAsiaTheme="minorEastAsia"/>
        </w:rPr>
      </w:pPr>
      <w:r>
        <w:t>All the user needs to do then is to enter the program arguments, of which there are two.  First is file path of the</w:t>
      </w:r>
      <w:r w:rsidR="00D35343">
        <w:t xml:space="preserve"> graph to be analysed, in GML format.  Second is the number of clusters to be used in the </w:t>
      </w:r>
      <m:oMath>
        <m:r>
          <w:rPr>
            <w:rFonts w:ascii="Cambria Math" w:hAnsi="Cambria Math"/>
          </w:rPr>
          <m:t>k</m:t>
        </m:r>
      </m:oMath>
      <w:r w:rsidR="00D35343">
        <w:rPr>
          <w:rFonts w:eastAsiaTheme="minorEastAsia"/>
        </w:rPr>
        <w:t>-means clustering.</w:t>
      </w:r>
      <w:r w:rsidR="007522E3">
        <w:rPr>
          <w:rFonts w:eastAsiaTheme="minorEastAsia"/>
        </w:rPr>
        <w:t xml:space="preserve">  In Eclipse these can be entered under the “Arguments” tab of the run configurations.  This is illustrated using the graph of </w:t>
      </w:r>
      <w:r w:rsidR="00222D65">
        <w:rPr>
          <w:rFonts w:eastAsiaTheme="minorEastAsia"/>
        </w:rPr>
        <w:fldChar w:fldCharType="begin"/>
      </w:r>
      <w:r w:rsidR="007522E3">
        <w:rPr>
          <w:rFonts w:eastAsiaTheme="minorEastAsia"/>
        </w:rPr>
        <w:instrText xml:space="preserve"> REF _Ref258940352 \h </w:instrText>
      </w:r>
      <w:r w:rsidR="00222D65">
        <w:rPr>
          <w:rFonts w:eastAsiaTheme="minorEastAsia"/>
        </w:rPr>
      </w:r>
      <w:r w:rsidR="00222D65">
        <w:rPr>
          <w:rFonts w:eastAsiaTheme="minorEastAsia"/>
        </w:rPr>
        <w:fldChar w:fldCharType="separate"/>
      </w:r>
      <w:r w:rsidR="007C7018">
        <w:t xml:space="preserve">A - </w:t>
      </w:r>
      <w:r w:rsidR="007C7018">
        <w:rPr>
          <w:noProof/>
        </w:rPr>
        <w:t>1</w:t>
      </w:r>
      <w:r w:rsidR="007C7018">
        <w:t>: “Les</w:t>
      </w:r>
      <w:r w:rsidR="007C7018">
        <w:rPr>
          <w:noProof/>
        </w:rPr>
        <w:t xml:space="preserve"> </w:t>
      </w:r>
      <w:r w:rsidR="007C7018" w:rsidRPr="005F67B3">
        <w:rPr>
          <w:noProof/>
        </w:rPr>
        <w:t>Misérables</w:t>
      </w:r>
      <w:r w:rsidR="007C7018">
        <w:rPr>
          <w:noProof/>
        </w:rPr>
        <w:t>” network data.</w:t>
      </w:r>
      <w:r w:rsidR="00222D65">
        <w:rPr>
          <w:rFonts w:eastAsiaTheme="minorEastAsia"/>
        </w:rPr>
        <w:fldChar w:fldCharType="end"/>
      </w:r>
      <w:r w:rsidR="007522E3">
        <w:rPr>
          <w:rFonts w:eastAsiaTheme="minorEastAsia"/>
        </w:rPr>
        <w:t xml:space="preserve"> with 30 clusters is shown in </w:t>
      </w:r>
      <w:r w:rsidR="00222D65">
        <w:rPr>
          <w:rFonts w:eastAsiaTheme="minorEastAsia"/>
        </w:rPr>
        <w:fldChar w:fldCharType="begin"/>
      </w:r>
      <w:r w:rsidR="007367FA">
        <w:rPr>
          <w:rFonts w:eastAsiaTheme="minorEastAsia"/>
        </w:rPr>
        <w:instrText xml:space="preserve"> REF _Ref258940677 \h </w:instrText>
      </w:r>
      <w:r w:rsidR="00222D65">
        <w:rPr>
          <w:rFonts w:eastAsiaTheme="minorEastAsia"/>
        </w:rPr>
      </w:r>
      <w:r w:rsidR="00222D65">
        <w:rPr>
          <w:rFonts w:eastAsiaTheme="minorEastAsia"/>
        </w:rPr>
        <w:fldChar w:fldCharType="separate"/>
      </w:r>
      <w:r w:rsidR="007C7018">
        <w:t xml:space="preserve">Figure </w:t>
      </w:r>
      <w:r w:rsidR="007C7018">
        <w:rPr>
          <w:noProof/>
        </w:rPr>
        <w:t>15</w:t>
      </w:r>
      <w:r w:rsidR="00222D65">
        <w:rPr>
          <w:rFonts w:eastAsiaTheme="minorEastAsia"/>
        </w:rPr>
        <w:fldChar w:fldCharType="end"/>
      </w:r>
      <w:r w:rsidR="007522E3">
        <w:rPr>
          <w:rFonts w:eastAsiaTheme="minorEastAsia"/>
        </w:rPr>
        <w:t xml:space="preserve"> below:</w:t>
      </w:r>
    </w:p>
    <w:p w:rsidR="007522E3" w:rsidRDefault="007522E3" w:rsidP="007522E3">
      <w:pPr>
        <w:keepNext/>
        <w:jc w:val="both"/>
      </w:pPr>
      <w:r>
        <w:rPr>
          <w:rFonts w:eastAsiaTheme="minorEastAsia"/>
          <w:noProof/>
          <w:lang w:eastAsia="en-GB"/>
        </w:rPr>
        <w:drawing>
          <wp:inline distT="0" distB="0" distL="0" distR="0">
            <wp:extent cx="5730875" cy="2030730"/>
            <wp:effectExtent l="19050" t="19050" r="22225" b="26670"/>
            <wp:docPr id="8" name="Picture 8" descr="C:\Users\William\Documents\University\3rd Year Project\Report\Result_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lliam\Documents\University\3rd Year Project\Report\Result_Run.JPG"/>
                    <pic:cNvPicPr>
                      <a:picLocks noChangeAspect="1" noChangeArrowheads="1"/>
                    </pic:cNvPicPr>
                  </pic:nvPicPr>
                  <pic:blipFill>
                    <a:blip r:embed="rId28" cstate="print"/>
                    <a:srcRect/>
                    <a:stretch>
                      <a:fillRect/>
                    </a:stretch>
                  </pic:blipFill>
                  <pic:spPr bwMode="auto">
                    <a:xfrm>
                      <a:off x="0" y="0"/>
                      <a:ext cx="5730875" cy="2030730"/>
                    </a:xfrm>
                    <a:prstGeom prst="rect">
                      <a:avLst/>
                    </a:prstGeom>
                    <a:noFill/>
                    <a:ln w="9525">
                      <a:solidFill>
                        <a:schemeClr val="tx1"/>
                      </a:solidFill>
                      <a:miter lim="800000"/>
                      <a:headEnd/>
                      <a:tailEnd/>
                    </a:ln>
                  </pic:spPr>
                </pic:pic>
              </a:graphicData>
            </a:graphic>
          </wp:inline>
        </w:drawing>
      </w:r>
    </w:p>
    <w:p w:rsidR="007522E3" w:rsidRDefault="007522E3" w:rsidP="007522E3">
      <w:pPr>
        <w:pStyle w:val="Caption"/>
        <w:jc w:val="center"/>
      </w:pPr>
      <w:bookmarkStart w:id="111" w:name="_Ref258940677"/>
      <w:bookmarkStart w:id="112" w:name="_Toc259019195"/>
      <w:r>
        <w:t xml:space="preserve">Figure </w:t>
      </w:r>
      <w:fldSimple w:instr=" SEQ Figure \* ARABIC ">
        <w:r w:rsidR="007C7018">
          <w:rPr>
            <w:noProof/>
          </w:rPr>
          <w:t>15</w:t>
        </w:r>
      </w:fldSimple>
      <w:bookmarkEnd w:id="111"/>
      <w:r>
        <w:t>: Run configurations of the project.</w:t>
      </w:r>
      <w:bookmarkEnd w:id="112"/>
    </w:p>
    <w:p w:rsidR="007522E3" w:rsidRDefault="00293E8B" w:rsidP="00293E8B">
      <w:pPr>
        <w:jc w:val="both"/>
      </w:pPr>
      <w:r>
        <w:t>Pressing the “Run” button on the same screen starts the program.</w:t>
      </w:r>
    </w:p>
    <w:p w:rsidR="00D27A72" w:rsidRPr="007522E3" w:rsidRDefault="00D27A72" w:rsidP="00293E8B">
      <w:pPr>
        <w:jc w:val="both"/>
      </w:pPr>
      <w:r>
        <w:t>Currently there is no argument to deal with the neighbourhood level used in the orbit-finding algorithm.  For the time being it has been hard-coded as 2 into the method call of the class that us</w:t>
      </w:r>
      <w:r w:rsidR="00114375">
        <w:t>es it, because a second-order neighbourhood located the orbits of all the graphs used for testing but one (</w:t>
      </w:r>
      <w:r w:rsidR="00222D65">
        <w:fldChar w:fldCharType="begin"/>
      </w:r>
      <w:r w:rsidR="00114375">
        <w:instrText xml:space="preserve"> REF _Ref258942093 \h </w:instrText>
      </w:r>
      <w:r w:rsidR="00222D65">
        <w:fldChar w:fldCharType="separate"/>
      </w:r>
      <w:r w:rsidR="007C7018">
        <w:t xml:space="preserve">C - </w:t>
      </w:r>
      <w:r w:rsidR="007C7018">
        <w:rPr>
          <w:noProof/>
        </w:rPr>
        <w:t>16</w:t>
      </w:r>
      <w:r w:rsidR="007C7018">
        <w:t>: Test network 16.</w:t>
      </w:r>
      <w:r w:rsidR="00222D65">
        <w:fldChar w:fldCharType="end"/>
      </w:r>
      <w:r w:rsidR="00114375">
        <w:t>) notably faster than higher-order neighbourhoods.</w:t>
      </w:r>
      <w:r w:rsidR="00C77259">
        <w:t xml:space="preserve">  </w:t>
      </w:r>
      <w:r w:rsidR="00902A49">
        <w:t>Changing the program parameters to accommodate a specified neighbourhood level should be trouble free</w:t>
      </w:r>
      <w:r w:rsidR="00C77259">
        <w:t>.</w:t>
      </w:r>
    </w:p>
    <w:p w:rsidR="000A5D32" w:rsidRPr="000A5D32" w:rsidRDefault="000A5D32" w:rsidP="00576C7F">
      <w:pPr>
        <w:pStyle w:val="Heading2"/>
        <w:jc w:val="both"/>
      </w:pPr>
      <w:bookmarkStart w:id="113" w:name="_Toc259019138"/>
      <w:r>
        <w:lastRenderedPageBreak/>
        <w:t>Interpretation of Output</w:t>
      </w:r>
      <w:bookmarkEnd w:id="113"/>
    </w:p>
    <w:p w:rsidR="00D27A72" w:rsidRDefault="00293E8B" w:rsidP="003F1EEE">
      <w:pPr>
        <w:jc w:val="both"/>
      </w:pPr>
      <w:r>
        <w:t xml:space="preserve">Output of the program has to be interpreted by eye so care has been taken to ensure output </w:t>
      </w:r>
      <w:r w:rsidR="003F3137">
        <w:t>is</w:t>
      </w:r>
      <w:r>
        <w:t xml:space="preserve"> </w:t>
      </w:r>
      <w:r w:rsidR="003F3137">
        <w:t>comprehensible</w:t>
      </w:r>
      <w:r>
        <w:t>.</w:t>
      </w:r>
      <w:r w:rsidR="00D27A72">
        <w:t xml:space="preserve">  As the program runs it updates the console at the principal stages, allowing the user to view approximate progress. </w:t>
      </w:r>
      <w:r w:rsidR="001E2775">
        <w:t xml:space="preserve"> A completed run will display </w:t>
      </w:r>
      <w:r w:rsidR="00222D65">
        <w:fldChar w:fldCharType="begin"/>
      </w:r>
      <w:r w:rsidR="001E2775">
        <w:instrText xml:space="preserve"> REF _Ref258942369 \h </w:instrText>
      </w:r>
      <w:r w:rsidR="00222D65">
        <w:fldChar w:fldCharType="separate"/>
      </w:r>
      <w:r w:rsidR="007C7018">
        <w:t xml:space="preserve">Figure </w:t>
      </w:r>
      <w:r w:rsidR="007C7018">
        <w:rPr>
          <w:noProof/>
        </w:rPr>
        <w:t>16</w:t>
      </w:r>
      <w:r w:rsidR="00222D65">
        <w:fldChar w:fldCharType="end"/>
      </w:r>
      <w:r w:rsidR="001E2775">
        <w:t xml:space="preserve"> </w:t>
      </w:r>
      <w:r w:rsidR="00D27A72">
        <w:t>in the console.</w:t>
      </w:r>
    </w:p>
    <w:p w:rsidR="001E2775" w:rsidRDefault="001E2775" w:rsidP="001E2775">
      <w:pPr>
        <w:keepNext/>
        <w:jc w:val="center"/>
      </w:pPr>
      <w:r>
        <w:rPr>
          <w:noProof/>
          <w:lang w:eastAsia="en-GB"/>
        </w:rPr>
        <w:drawing>
          <wp:inline distT="0" distB="0" distL="0" distR="0">
            <wp:extent cx="4784725" cy="2306955"/>
            <wp:effectExtent l="19050" t="19050" r="15875" b="17145"/>
            <wp:docPr id="9" name="Picture 9" descr="C:\Users\William\Documents\University\3rd Year Project\Report\Result_Cons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lliam\Documents\University\3rd Year Project\Report\Result_Console.JPG"/>
                    <pic:cNvPicPr>
                      <a:picLocks noChangeAspect="1" noChangeArrowheads="1"/>
                    </pic:cNvPicPr>
                  </pic:nvPicPr>
                  <pic:blipFill>
                    <a:blip r:embed="rId29" cstate="print"/>
                    <a:srcRect/>
                    <a:stretch>
                      <a:fillRect/>
                    </a:stretch>
                  </pic:blipFill>
                  <pic:spPr bwMode="auto">
                    <a:xfrm>
                      <a:off x="0" y="0"/>
                      <a:ext cx="4784725" cy="2306955"/>
                    </a:xfrm>
                    <a:prstGeom prst="rect">
                      <a:avLst/>
                    </a:prstGeom>
                    <a:noFill/>
                    <a:ln w="9525">
                      <a:solidFill>
                        <a:schemeClr val="tx1"/>
                      </a:solidFill>
                      <a:miter lim="800000"/>
                      <a:headEnd/>
                      <a:tailEnd/>
                    </a:ln>
                  </pic:spPr>
                </pic:pic>
              </a:graphicData>
            </a:graphic>
          </wp:inline>
        </w:drawing>
      </w:r>
    </w:p>
    <w:p w:rsidR="001E2775" w:rsidRDefault="001E2775" w:rsidP="001E2775">
      <w:pPr>
        <w:pStyle w:val="Caption"/>
        <w:jc w:val="center"/>
      </w:pPr>
      <w:bookmarkStart w:id="114" w:name="_Ref258942369"/>
      <w:bookmarkStart w:id="115" w:name="_Ref258942354"/>
      <w:bookmarkStart w:id="116" w:name="_Toc259019196"/>
      <w:r>
        <w:t xml:space="preserve">Figure </w:t>
      </w:r>
      <w:fldSimple w:instr=" SEQ Figure \* ARABIC ">
        <w:r w:rsidR="007C7018">
          <w:rPr>
            <w:noProof/>
          </w:rPr>
          <w:t>16</w:t>
        </w:r>
      </w:fldSimple>
      <w:bookmarkEnd w:id="114"/>
      <w:r>
        <w:t>: Console display of a completed program run.</w:t>
      </w:r>
      <w:bookmarkEnd w:id="115"/>
      <w:bookmarkEnd w:id="116"/>
    </w:p>
    <w:p w:rsidR="00063883" w:rsidRDefault="00836143" w:rsidP="00B37778">
      <w:pPr>
        <w:jc w:val="both"/>
        <w:rPr>
          <w:rFonts w:eastAsiaTheme="minorEastAsia"/>
        </w:rPr>
      </w:pPr>
      <w:r>
        <w:t xml:space="preserve">The first chunk of text refers to the orbit-finding algorithm, the second to </w:t>
      </w:r>
      <m:oMath>
        <m:r>
          <w:rPr>
            <w:rFonts w:ascii="Cambria Math" w:hAnsi="Cambria Math"/>
          </w:rPr>
          <m:t>k</m:t>
        </m:r>
      </m:oMath>
      <w:r>
        <w:rPr>
          <w:rFonts w:eastAsiaTheme="minorEastAsia"/>
        </w:rPr>
        <w:t>-means clustering, and the third to the files produced by the program containing the results.</w:t>
      </w:r>
      <w:r w:rsidR="00063883">
        <w:rPr>
          <w:rFonts w:eastAsiaTheme="minorEastAsia"/>
        </w:rPr>
        <w:t xml:space="preserve">  These files will be created in the folder where the input graph is located, of which there will be four, as exemplified in </w:t>
      </w:r>
      <w:fldSimple w:instr=" REF _Ref258942813 \h  \* MERGEFORMAT ">
        <w:r w:rsidR="007C7018">
          <w:t xml:space="preserve">Figure </w:t>
        </w:r>
        <w:r w:rsidR="007C7018">
          <w:rPr>
            <w:noProof/>
          </w:rPr>
          <w:t>17</w:t>
        </w:r>
      </w:fldSimple>
      <w:r w:rsidR="00063883">
        <w:rPr>
          <w:rFonts w:eastAsiaTheme="minorEastAsia"/>
        </w:rPr>
        <w:t xml:space="preserve"> below:</w:t>
      </w:r>
    </w:p>
    <w:p w:rsidR="00063883" w:rsidRDefault="00063883" w:rsidP="00063883">
      <w:pPr>
        <w:keepNext/>
        <w:jc w:val="center"/>
      </w:pPr>
      <w:r>
        <w:rPr>
          <w:rFonts w:eastAsiaTheme="minorEastAsia"/>
          <w:noProof/>
          <w:lang w:eastAsia="en-GB"/>
        </w:rPr>
        <w:drawing>
          <wp:inline distT="0" distB="0" distL="0" distR="0">
            <wp:extent cx="2466975" cy="2275205"/>
            <wp:effectExtent l="19050" t="19050" r="28575" b="10795"/>
            <wp:docPr id="10" name="Picture 10" descr="C:\Users\William\Documents\University\3rd Year Project\Report\Result_F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illiam\Documents\University\3rd Year Project\Report\Result_Files.JPG"/>
                    <pic:cNvPicPr>
                      <a:picLocks noChangeAspect="1" noChangeArrowheads="1"/>
                    </pic:cNvPicPr>
                  </pic:nvPicPr>
                  <pic:blipFill>
                    <a:blip r:embed="rId30" cstate="print"/>
                    <a:srcRect/>
                    <a:stretch>
                      <a:fillRect/>
                    </a:stretch>
                  </pic:blipFill>
                  <pic:spPr bwMode="auto">
                    <a:xfrm>
                      <a:off x="0" y="0"/>
                      <a:ext cx="2466975" cy="2275205"/>
                    </a:xfrm>
                    <a:prstGeom prst="rect">
                      <a:avLst/>
                    </a:prstGeom>
                    <a:noFill/>
                    <a:ln w="9525">
                      <a:solidFill>
                        <a:schemeClr val="tx1"/>
                      </a:solidFill>
                      <a:miter lim="800000"/>
                      <a:headEnd/>
                      <a:tailEnd/>
                    </a:ln>
                  </pic:spPr>
                </pic:pic>
              </a:graphicData>
            </a:graphic>
          </wp:inline>
        </w:drawing>
      </w:r>
    </w:p>
    <w:p w:rsidR="00063883" w:rsidRDefault="00063883" w:rsidP="00063883">
      <w:pPr>
        <w:pStyle w:val="Caption"/>
        <w:jc w:val="center"/>
      </w:pPr>
      <w:bookmarkStart w:id="117" w:name="_Ref258942813"/>
      <w:bookmarkStart w:id="118" w:name="_Toc259019197"/>
      <w:r>
        <w:t xml:space="preserve">Figure </w:t>
      </w:r>
      <w:fldSimple w:instr=" SEQ Figure \* ARABIC ">
        <w:r w:rsidR="007C7018">
          <w:rPr>
            <w:noProof/>
          </w:rPr>
          <w:t>17</w:t>
        </w:r>
      </w:fldSimple>
      <w:bookmarkEnd w:id="117"/>
      <w:r>
        <w:t>: Files created by a run of the program.</w:t>
      </w:r>
      <w:bookmarkEnd w:id="118"/>
    </w:p>
    <w:p w:rsidR="00664E29" w:rsidRDefault="00957893" w:rsidP="00B37778">
      <w:pPr>
        <w:jc w:val="both"/>
      </w:pPr>
      <w:r>
        <w:t>The CSV file suffixed “-meanchanges” contains data recording the change in mean of the clusters against iterations and is used to confirm stabilisation.  The TXT files suffixed “-cluster” and “-orbit” represent the node groupings found by the respective algorithms, and are essentially lists of sets.  The main file of interest is that suffixed “-results”</w:t>
      </w:r>
      <w:r w:rsidR="009E2333">
        <w:t xml:space="preserve">, and is split into five distinct sections.  The first lists the orbits of the graph and the second lists the clusters as produced by the statistical approach.  The third section is an equivalence matrix of the orbits similar to that in </w:t>
      </w:r>
      <w:fldSimple w:instr=" REF _Ref258511009 \h  \* MERGEFORMAT ">
        <w:r w:rsidR="007C7018">
          <w:t xml:space="preserve">Table </w:t>
        </w:r>
        <w:r w:rsidR="007C7018">
          <w:rPr>
            <w:noProof/>
          </w:rPr>
          <w:t>6</w:t>
        </w:r>
      </w:fldSimple>
      <w:r w:rsidR="009E2333">
        <w:t xml:space="preserve">.  Section four gives the </w:t>
      </w:r>
      <w:r w:rsidR="009E2333">
        <w:lastRenderedPageBreak/>
        <w:t>orbit-cluster equivalence measure along with details of how the figure was calculated</w:t>
      </w:r>
      <w:r w:rsidR="00C369FB">
        <w:t>; section five does the same but with point-pair equivalence.</w:t>
      </w:r>
      <w:r w:rsidR="00315657">
        <w:t xml:space="preserve">  The following screenshot illustrates the appearance of this file, and uses the </w:t>
      </w:r>
      <w:r w:rsidR="008D51B0">
        <w:t xml:space="preserve">network in </w:t>
      </w:r>
      <w:fldSimple w:instr=" REF _Ref258501428 \h  \* MERGEFORMAT ">
        <w:r w:rsidR="007C7018">
          <w:t xml:space="preserve">Figure </w:t>
        </w:r>
        <w:r w:rsidR="007C7018">
          <w:rPr>
            <w:noProof/>
          </w:rPr>
          <w:t>12</w:t>
        </w:r>
      </w:fldSimple>
      <w:r w:rsidR="00315657">
        <w:t xml:space="preserve"> that produced </w:t>
      </w:r>
      <w:fldSimple w:instr=" REF _Ref258511009 \h  \* MERGEFORMAT ">
        <w:r w:rsidR="007C7018">
          <w:t xml:space="preserve">Table </w:t>
        </w:r>
        <w:r w:rsidR="007C7018">
          <w:rPr>
            <w:noProof/>
          </w:rPr>
          <w:t>6</w:t>
        </w:r>
      </w:fldSimple>
      <w:r w:rsidR="00315657">
        <w:t>.</w:t>
      </w:r>
    </w:p>
    <w:p w:rsidR="00664E29" w:rsidRDefault="00664E29" w:rsidP="00664E29">
      <w:pPr>
        <w:keepNext/>
        <w:jc w:val="center"/>
      </w:pPr>
      <w:r>
        <w:rPr>
          <w:noProof/>
          <w:lang w:eastAsia="en-GB"/>
        </w:rPr>
        <w:drawing>
          <wp:inline distT="0" distB="0" distL="0" distR="0">
            <wp:extent cx="5731708" cy="6093076"/>
            <wp:effectExtent l="38100" t="19050" r="21392" b="21974"/>
            <wp:docPr id="11" name="Picture 11" descr="C:\Users\William\Documents\University\3rd Year Project\Report\Result_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illiam\Documents\University\3rd Year Project\Report\Result_Output.JPG"/>
                    <pic:cNvPicPr>
                      <a:picLocks noChangeAspect="1" noChangeArrowheads="1"/>
                    </pic:cNvPicPr>
                  </pic:nvPicPr>
                  <pic:blipFill>
                    <a:blip r:embed="rId31" cstate="print"/>
                    <a:srcRect/>
                    <a:stretch>
                      <a:fillRect/>
                    </a:stretch>
                  </pic:blipFill>
                  <pic:spPr bwMode="auto">
                    <a:xfrm>
                      <a:off x="0" y="0"/>
                      <a:ext cx="5730875" cy="6092190"/>
                    </a:xfrm>
                    <a:prstGeom prst="rect">
                      <a:avLst/>
                    </a:prstGeom>
                    <a:noFill/>
                    <a:ln w="9525">
                      <a:solidFill>
                        <a:schemeClr val="tx1"/>
                      </a:solidFill>
                      <a:miter lim="800000"/>
                      <a:headEnd/>
                      <a:tailEnd/>
                    </a:ln>
                  </pic:spPr>
                </pic:pic>
              </a:graphicData>
            </a:graphic>
          </wp:inline>
        </w:drawing>
      </w:r>
    </w:p>
    <w:p w:rsidR="00664E29" w:rsidRDefault="00664E29" w:rsidP="00664E29">
      <w:pPr>
        <w:pStyle w:val="Caption"/>
        <w:jc w:val="center"/>
      </w:pPr>
      <w:bookmarkStart w:id="119" w:name="_Toc259019198"/>
      <w:r>
        <w:t xml:space="preserve">Figure </w:t>
      </w:r>
      <w:fldSimple w:instr=" SEQ Figure \* ARABIC ">
        <w:r w:rsidR="007C7018">
          <w:rPr>
            <w:noProof/>
          </w:rPr>
          <w:t>18</w:t>
        </w:r>
      </w:fldSimple>
      <w:r>
        <w:t>: Example program results file.</w:t>
      </w:r>
      <w:bookmarkEnd w:id="119"/>
    </w:p>
    <w:p w:rsidR="00E70647" w:rsidRDefault="0056611F" w:rsidP="005434FA">
      <w:pPr>
        <w:jc w:val="both"/>
        <w:rPr>
          <w:rFonts w:eastAsiaTheme="minorEastAsia"/>
        </w:rPr>
      </w:pPr>
      <w:r>
        <w:t>I</w:t>
      </w:r>
      <w:r w:rsidR="00664E29">
        <w:t xml:space="preserve">t can be seen </w:t>
      </w:r>
      <w:r>
        <w:t xml:space="preserve">through observation </w:t>
      </w:r>
      <w:r w:rsidR="00664E29">
        <w:t>that</w:t>
      </w:r>
      <w:r w:rsidR="008D51B0">
        <w:t xml:space="preserve"> the orbits of </w:t>
      </w:r>
      <w:fldSimple w:instr=" REF _Ref258501428 \h  \* MERGEFORMAT ">
        <w:r w:rsidR="007C7018">
          <w:t xml:space="preserve">Figure </w:t>
        </w:r>
        <w:r w:rsidR="007C7018">
          <w:rPr>
            <w:noProof/>
          </w:rPr>
          <w:t>12</w:t>
        </w:r>
      </w:fldSimple>
      <w:r w:rsidR="008D51B0">
        <w:t xml:space="preserve"> are </w:t>
      </w:r>
      <m:oMath>
        <m:d>
          <m:dPr>
            <m:begChr m:val="{"/>
            <m:endChr m:val="}"/>
            <m:ctrlPr>
              <w:rPr>
                <w:rFonts w:ascii="Cambria Math" w:hAnsi="Cambria Math"/>
                <w:i/>
              </w:rPr>
            </m:ctrlPr>
          </m:dPr>
          <m:e>
            <m:r>
              <w:rPr>
                <w:rFonts w:ascii="Cambria Math" w:hAnsi="Cambria Math"/>
              </w:rPr>
              <m:t>a, e</m:t>
            </m:r>
          </m:e>
        </m:d>
        <m:r>
          <w:rPr>
            <w:rFonts w:ascii="Cambria Math" w:hAnsi="Cambria Math"/>
          </w:rPr>
          <m:t xml:space="preserve">, </m:t>
        </m:r>
        <m:d>
          <m:dPr>
            <m:begChr m:val="{"/>
            <m:endChr m:val="}"/>
            <m:ctrlPr>
              <w:rPr>
                <w:rFonts w:ascii="Cambria Math" w:hAnsi="Cambria Math"/>
                <w:i/>
              </w:rPr>
            </m:ctrlPr>
          </m:dPr>
          <m:e>
            <m:r>
              <w:rPr>
                <w:rFonts w:ascii="Cambria Math" w:hAnsi="Cambria Math"/>
              </w:rPr>
              <m:t>b, d</m:t>
            </m:r>
          </m:e>
        </m:d>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sidR="008D51B0">
        <w:rPr>
          <w:rFonts w:eastAsiaTheme="minorEastAsia"/>
        </w:rPr>
        <w:t xml:space="preserve"> whereas the statistical technique produced the </w:t>
      </w:r>
      <w:r>
        <w:rPr>
          <w:rFonts w:eastAsiaTheme="minorEastAsia"/>
        </w:rPr>
        <w:t xml:space="preserve">clusters </w:t>
      </w:r>
      <m:oMath>
        <m:d>
          <m:dPr>
            <m:begChr m:val="{"/>
            <m:endChr m:val="}"/>
            <m:ctrlPr>
              <w:rPr>
                <w:rFonts w:ascii="Cambria Math" w:hAnsi="Cambria Math"/>
                <w:i/>
              </w:rPr>
            </m:ctrlPr>
          </m:dPr>
          <m:e>
            <m:r>
              <w:rPr>
                <w:rFonts w:ascii="Cambria Math" w:hAnsi="Cambria Math"/>
              </w:rPr>
              <m:t>a, e</m:t>
            </m:r>
          </m:e>
        </m:d>
        <m:r>
          <w:rPr>
            <w:rFonts w:ascii="Cambria Math" w:hAnsi="Cambria Math"/>
          </w:rPr>
          <m:t xml:space="preserve">, </m:t>
        </m:r>
        <m:d>
          <m:dPr>
            <m:begChr m:val="{"/>
            <m:endChr m:val="}"/>
            <m:ctrlPr>
              <w:rPr>
                <w:rFonts w:ascii="Cambria Math" w:hAnsi="Cambria Math"/>
                <w:i/>
              </w:rPr>
            </m:ctrlPr>
          </m:dPr>
          <m:e>
            <m:r>
              <w:rPr>
                <w:rFonts w:ascii="Cambria Math" w:hAnsi="Cambria Math"/>
              </w:rPr>
              <m:t>b, c, d</m:t>
            </m:r>
          </m:e>
        </m:d>
      </m:oMath>
      <w:r w:rsidR="008D51B0">
        <w:rPr>
          <w:rFonts w:eastAsiaTheme="minorEastAsia"/>
        </w:rPr>
        <w:t xml:space="preserve">.  The equivalence matrix underneath shows that orbits </w:t>
      </w:r>
      <m:oMath>
        <m:d>
          <m:dPr>
            <m:begChr m:val="{"/>
            <m:endChr m:val="}"/>
            <m:ctrlPr>
              <w:rPr>
                <w:rFonts w:ascii="Cambria Math" w:eastAsiaTheme="minorEastAsia" w:hAnsi="Cambria Math"/>
                <w:i/>
              </w:rPr>
            </m:ctrlPr>
          </m:dPr>
          <m:e>
            <m:r>
              <w:rPr>
                <w:rFonts w:ascii="Cambria Math" w:eastAsiaTheme="minorEastAsia" w:hAnsi="Cambria Math"/>
              </w:rPr>
              <m:t>b, d</m:t>
            </m:r>
          </m:e>
        </m:d>
      </m:oMath>
      <w:r w:rsidR="008D51B0">
        <w:rPr>
          <w:rFonts w:eastAsiaTheme="minorEastAsia"/>
        </w:rPr>
        <w:t xml:space="preserve"> and </w:t>
      </w:r>
      <m:oMath>
        <m:d>
          <m:dPr>
            <m:begChr m:val="{"/>
            <m:endChr m:val="}"/>
            <m:ctrlPr>
              <w:rPr>
                <w:rFonts w:ascii="Cambria Math" w:eastAsiaTheme="minorEastAsia" w:hAnsi="Cambria Math"/>
                <w:i/>
              </w:rPr>
            </m:ctrlPr>
          </m:dPr>
          <m:e>
            <m:r>
              <w:rPr>
                <w:rFonts w:ascii="Cambria Math" w:eastAsiaTheme="minorEastAsia" w:hAnsi="Cambria Math"/>
              </w:rPr>
              <m:t>c</m:t>
            </m:r>
          </m:e>
        </m:d>
      </m:oMath>
      <w:r w:rsidR="008D51B0">
        <w:rPr>
          <w:rFonts w:eastAsiaTheme="minorEastAsia"/>
        </w:rPr>
        <w:t xml:space="preserve"> are the most similar pair of orbits with a similarity of 0.761.  Then, for the comparison of the two clusterings, the orbit-cluster equivalences scores 0.834 whilst the point-pair equivalence scores 0.8.  Both of these measures indicate that the clusterings are reasonably similar, but not identical.</w:t>
      </w:r>
    </w:p>
    <w:p w:rsidR="004D297F" w:rsidRPr="004D297F" w:rsidRDefault="00E70647" w:rsidP="005434FA">
      <w:pPr>
        <w:pStyle w:val="Heading2"/>
        <w:jc w:val="both"/>
        <w:rPr>
          <w:sz w:val="28"/>
        </w:rPr>
      </w:pPr>
      <w:bookmarkStart w:id="120" w:name="_Toc259019139"/>
      <w:r>
        <w:rPr>
          <w:rFonts w:eastAsiaTheme="minorEastAsia"/>
        </w:rPr>
        <w:lastRenderedPageBreak/>
        <w:t>Performance</w:t>
      </w:r>
      <w:bookmarkEnd w:id="120"/>
    </w:p>
    <w:p w:rsidR="00551D43" w:rsidRDefault="00E27F5A" w:rsidP="005434FA">
      <w:pPr>
        <w:jc w:val="both"/>
      </w:pPr>
      <w:r>
        <w:t>The performance of the program is affected mostly by the orbit-finding algorithm; the main factors, then, are the size of the network and the neighbourhood level inspected.</w:t>
      </w:r>
      <w:r w:rsidR="00737673">
        <w:t xml:space="preserve">  Applying a third-order neighbourhood to moderately-sized networks such as </w:t>
      </w:r>
      <w:fldSimple w:instr=" REF _Ref259017208 \h  \* MERGEFORMAT ">
        <w:r w:rsidR="007C7018">
          <w:t xml:space="preserve">A – 1: Les </w:t>
        </w:r>
        <w:r w:rsidR="007C7018" w:rsidRPr="00FC0397">
          <w:t>Misérables</w:t>
        </w:r>
        <w:r w:rsidR="007C7018">
          <w:t xml:space="preserve"> </w:t>
        </w:r>
        <w:sdt>
          <w:sdtPr>
            <w:id w:val="20337929"/>
            <w:citation/>
          </w:sdtPr>
          <w:sdtContent>
            <w:r w:rsidR="00222D65">
              <w:fldChar w:fldCharType="begin"/>
            </w:r>
            <w:r w:rsidR="007C7018">
              <w:instrText xml:space="preserve"> CITATION Knu93 </w:instrText>
            </w:r>
            <w:r w:rsidR="007C7018">
              <w:rPr>
                <w:noProof/>
              </w:rPr>
              <w:instrText xml:space="preserve">\l 2057 </w:instrText>
            </w:r>
            <w:r w:rsidR="00222D65">
              <w:rPr>
                <w:noProof/>
              </w:rPr>
              <w:fldChar w:fldCharType="separate"/>
            </w:r>
            <w:r w:rsidR="007C7018">
              <w:t>(Knuth</w:t>
            </w:r>
            <w:r w:rsidR="007C7018">
              <w:rPr>
                <w:noProof/>
              </w:rPr>
              <w:t>, 1993)</w:t>
            </w:r>
            <w:r w:rsidR="00222D65">
              <w:fldChar w:fldCharType="end"/>
            </w:r>
          </w:sdtContent>
        </w:sdt>
      </w:fldSimple>
      <w:r w:rsidR="00E31839">
        <w:t xml:space="preserve"> </w:t>
      </w:r>
      <w:r w:rsidR="00737673">
        <w:t xml:space="preserve">takes </w:t>
      </w:r>
      <w:r w:rsidR="005434FA">
        <w:t xml:space="preserve">over five minutes on a fast machine – noticeably longer than just first- and second-order neighbourhoods.  There are a couple of conceivable reasons for this.  One is that the primary operations, namely generating neighbourhoods and calculating vectors, are much costlier than first anticipated.  Therefore, despite both algorithms having a quadratic worst case time complexity, it is the orbit-finder that contains the computationally expensive operations.  Furthermore, </w:t>
      </w:r>
      <w:r w:rsidR="00E31839">
        <w:t>it does not require a high neighbourhood level to reach the worst case scenario.  Most nodes of A – 1 are connected after the third-order.  Only a handful are connected through a higher order.</w:t>
      </w:r>
      <w:r w:rsidR="00551D43">
        <w:t xml:space="preserve">  These expensive operations on such an easily achievable worst case scenario may be accountable for </w:t>
      </w:r>
      <w:r w:rsidR="00381068">
        <w:t>undesirable</w:t>
      </w:r>
      <w:r w:rsidR="00551D43">
        <w:t xml:space="preserve"> performance.</w:t>
      </w:r>
    </w:p>
    <w:p w:rsidR="007404B3" w:rsidRDefault="00551D43" w:rsidP="005434FA">
      <w:pPr>
        <w:jc w:val="both"/>
      </w:pPr>
      <w:r>
        <w:t xml:space="preserve">Another possibility is that the implementation of the algorithm is inefficient </w:t>
      </w:r>
      <w:r w:rsidR="00381068">
        <w:t>in places</w:t>
      </w:r>
      <w:r>
        <w:t>.</w:t>
      </w:r>
      <w:r w:rsidR="00381068">
        <w:t xml:space="preserve">  There may be unnecessary calculations where a form of memoization (?????) could have been used, but this is uncertain.  Due to inexperience of the subject matter during coding, this should not be ruled as a cause, or aggravator, of poor performance.</w:t>
      </w:r>
    </w:p>
    <w:p w:rsidR="009F3247" w:rsidRPr="002951BA" w:rsidRDefault="007404B3" w:rsidP="005434FA">
      <w:pPr>
        <w:jc w:val="both"/>
        <w:rPr>
          <w:sz w:val="28"/>
        </w:rPr>
      </w:pPr>
      <w:r>
        <w:t>The other areas of the program show no major performance issues, only reasonable extra computation time for larger networks.</w:t>
      </w:r>
      <w:r w:rsidR="009F3247">
        <w:br w:type="page"/>
      </w:r>
    </w:p>
    <w:p w:rsidR="009F3247" w:rsidRDefault="009F3247" w:rsidP="003F1EEE">
      <w:pPr>
        <w:pStyle w:val="Heading1"/>
        <w:jc w:val="both"/>
      </w:pPr>
      <w:bookmarkStart w:id="121" w:name="_Toc259019140"/>
      <w:r>
        <w:lastRenderedPageBreak/>
        <w:t>Conclusions</w:t>
      </w:r>
      <w:bookmarkEnd w:id="121"/>
    </w:p>
    <w:p w:rsidR="00E70647" w:rsidRPr="00E70647" w:rsidRDefault="00E70647" w:rsidP="00E70647">
      <w:pPr>
        <w:jc w:val="both"/>
      </w:pPr>
      <w:r>
        <w:t>This chapter summarises the achievements of the project with regar</w:t>
      </w:r>
      <w:r w:rsidR="0081333C">
        <w:t xml:space="preserve">ds to the original requirements, before going on to suggest further activity </w:t>
      </w:r>
      <w:r w:rsidR="009E41F7">
        <w:t>that could extend or enhance the work that has been done.</w:t>
      </w:r>
    </w:p>
    <w:p w:rsidR="006C1F26" w:rsidRDefault="000A5D32" w:rsidP="003F1EEE">
      <w:pPr>
        <w:pStyle w:val="Heading2"/>
        <w:jc w:val="both"/>
        <w:rPr>
          <w:rFonts w:eastAsiaTheme="minorHAnsi"/>
        </w:rPr>
      </w:pPr>
      <w:bookmarkStart w:id="122" w:name="_Toc259019141"/>
      <w:r>
        <w:rPr>
          <w:rFonts w:eastAsiaTheme="minorHAnsi"/>
        </w:rPr>
        <w:t xml:space="preserve">Achievement of </w:t>
      </w:r>
      <w:r w:rsidR="00D60CBF">
        <w:rPr>
          <w:rFonts w:eastAsiaTheme="minorHAnsi"/>
        </w:rPr>
        <w:t>Objectives</w:t>
      </w:r>
      <w:bookmarkEnd w:id="122"/>
    </w:p>
    <w:p w:rsidR="00D60CBF" w:rsidRPr="00D60CBF" w:rsidRDefault="00D60CBF" w:rsidP="008F1DEC">
      <w:pPr>
        <w:jc w:val="both"/>
      </w:pPr>
      <w:r>
        <w:t xml:space="preserve">The three milestones set out in section </w:t>
      </w:r>
      <w:fldSimple w:instr=" REF _Ref259003743 \w \h  \* MERGEFORMAT ">
        <w:r w:rsidR="007C7018">
          <w:t>1.4</w:t>
        </w:r>
      </w:fldSimple>
      <w:r>
        <w:t xml:space="preserve"> have been met.  Milestone 1, implementation of the orbit-finding algorithm, was done early in the project.</w:t>
      </w:r>
      <w:r w:rsidR="007C44A9">
        <w:t xml:space="preserve">  There were some difficulties, as highlighted in sections </w:t>
      </w:r>
      <w:fldSimple w:instr=" REF _Ref259004262 \w \h  \* MERGEFORMAT ">
        <w:r w:rsidR="007C7018">
          <w:t>4.3.1</w:t>
        </w:r>
      </w:fldSimple>
      <w:r w:rsidR="007C44A9">
        <w:t xml:space="preserve"> and </w:t>
      </w:r>
      <w:fldSimple w:instr=" REF _Ref259004266 \w \h  \* MERGEFORMAT ">
        <w:r w:rsidR="007C7018">
          <w:t>4.3.2</w:t>
        </w:r>
      </w:fldSimple>
      <w:r w:rsidR="007C44A9">
        <w:t xml:space="preserve">, but these were alleviated thanks to well-documented of the algorithm and the concepts behind it.  In the end it was the coding more than fundamental understanding that </w:t>
      </w:r>
      <w:r w:rsidR="00310985">
        <w:t xml:space="preserve">caused setbacks.  Milestone 2, implementation of a statistics-based approach, proved to be troublesome in both aspects.  </w:t>
      </w:r>
      <m:oMath>
        <m:r>
          <w:rPr>
            <w:rFonts w:ascii="Cambria Math" w:hAnsi="Cambria Math"/>
          </w:rPr>
          <m:t>k</m:t>
        </m:r>
      </m:oMath>
      <w:r w:rsidR="00310985">
        <w:rPr>
          <w:rFonts w:eastAsiaTheme="minorEastAsia"/>
        </w:rPr>
        <w:t>-means clustering was unfamiliar and envisioning a single measure of distance was a struggle, despite the underlying concept being</w:t>
      </w:r>
      <w:r w:rsidR="00310985" w:rsidRPr="00310985">
        <w:rPr>
          <w:rFonts w:eastAsiaTheme="minorEastAsia"/>
        </w:rPr>
        <w:t xml:space="preserve"> </w:t>
      </w:r>
      <w:r w:rsidR="00310985">
        <w:rPr>
          <w:rFonts w:eastAsiaTheme="minorEastAsia"/>
        </w:rPr>
        <w:t>uncomplicated.  This, in combination with deep nesting of for loops, took time to comprehend, but eventually the milestone was met with success.  Milestone 3</w:t>
      </w:r>
      <w:r w:rsidR="00ED67D8">
        <w:rPr>
          <w:rFonts w:eastAsiaTheme="minorEastAsia"/>
        </w:rPr>
        <w:t>, a measure of similarity,</w:t>
      </w:r>
      <w:r w:rsidR="00310985">
        <w:rPr>
          <w:rFonts w:eastAsiaTheme="minorEastAsia"/>
        </w:rPr>
        <w:t xml:space="preserve"> was unexpectedly tricky to meet.  A lot of </w:t>
      </w:r>
      <w:r w:rsidR="00310985">
        <w:t>deliberation took place over what was required from a similarity measure in rela</w:t>
      </w:r>
      <w:r w:rsidR="0005384C">
        <w:t xml:space="preserve">tion to this project, and a range of ideas were experimented with.  The difficulty was that treating the two clusterings as arbitrary clusterings of the same data didn’t quite make sense.  Indeed, the orbit-finding method is a very precise, mathematical one, independent of initialisation choices such as the number of clusters and mean values.  </w:t>
      </w:r>
      <w:r w:rsidR="00ED67D8">
        <w:t>Handling the orbits as something of a target prompted challenge and innovation.  It is felt this milestone has been met relatively successfully, and that the devised metric is a useful one.</w:t>
      </w:r>
    </w:p>
    <w:p w:rsidR="000A5D32" w:rsidRDefault="000A5D32" w:rsidP="008F1DEC">
      <w:pPr>
        <w:pStyle w:val="Heading2"/>
        <w:jc w:val="both"/>
      </w:pPr>
      <w:bookmarkStart w:id="123" w:name="_Toc259019142"/>
      <w:r>
        <w:t>Changes to Original Plan</w:t>
      </w:r>
      <w:bookmarkEnd w:id="123"/>
    </w:p>
    <w:p w:rsidR="009621B9" w:rsidRPr="009621B9" w:rsidRDefault="009621B9" w:rsidP="008F1DEC">
      <w:pPr>
        <w:jc w:val="both"/>
      </w:pPr>
      <w:r>
        <w:t xml:space="preserve">In </w:t>
      </w:r>
      <w:fldSimple w:instr=" REF _Ref259009712 \h  \* MERGEFORMAT ">
        <w:r w:rsidR="007C7018">
          <w:t>Appendix E: Project Plans</w:t>
        </w:r>
      </w:fldSimple>
      <w:r>
        <w:t xml:space="preserve"> there are two Gantt charts depicting project plans.  The first plan was made before the project had started, for a somewhat different proposal.  Originally, the project was going to be about discovering community structures in graphs.  The plan was drawn up and the first two weeks were spent researching literature.  Then it was suggested that positional analysis could be an alternative</w:t>
      </w:r>
      <w:r w:rsidR="008F1DEC">
        <w:t xml:space="preserve">, more interesting project.  After another couple of weeks of researching material on positional analysis, it was chosen as the area to progress in.  The project plan was revised shortly after to correspond with the new path taken.  Since the project was split into very distinct chunks, everything </w:t>
      </w:r>
      <w:r w:rsidR="00337D7C">
        <w:t>beyond</w:t>
      </w:r>
      <w:r w:rsidR="008F1DEC">
        <w:t xml:space="preserve"> “Reading Week”</w:t>
      </w:r>
      <w:r w:rsidR="00337D7C">
        <w:t xml:space="preserve"> advanced closely with the plan.  The only notable deviation from this is that “Clustering 2” implementation – the </w:t>
      </w:r>
      <m:oMath>
        <m:r>
          <w:rPr>
            <w:rFonts w:ascii="Cambria Math" w:hAnsi="Cambria Math"/>
          </w:rPr>
          <m:t>k</m:t>
        </m:r>
      </m:oMath>
      <w:r w:rsidR="00337D7C">
        <w:rPr>
          <w:rFonts w:eastAsiaTheme="minorEastAsia"/>
        </w:rPr>
        <w:t>-means clustering – and the design of “Clustering Measures” required more time than the designated three weeks.  This forced the “Clustering Measures” implementation to be carried out in a relatively short space of time.</w:t>
      </w:r>
    </w:p>
    <w:p w:rsidR="000A5D32" w:rsidRPr="000A5D32" w:rsidRDefault="000A5D32" w:rsidP="003F1EEE">
      <w:pPr>
        <w:pStyle w:val="Heading2"/>
        <w:jc w:val="both"/>
      </w:pPr>
      <w:bookmarkStart w:id="124" w:name="_Toc259019143"/>
      <w:r>
        <w:t>Further Activity</w:t>
      </w:r>
      <w:bookmarkEnd w:id="124"/>
    </w:p>
    <w:p w:rsidR="00995B6E" w:rsidRDefault="00B642D6" w:rsidP="00C8123D">
      <w:pPr>
        <w:jc w:val="both"/>
        <w:rPr>
          <w:rFonts w:eastAsiaTheme="minorEastAsia"/>
          <w:bCs/>
        </w:rPr>
      </w:pPr>
      <w:r>
        <w:t xml:space="preserve">The project satisfied the basic milestones required for a functional end result, but there are some marked activities that could extend or improve what has been done here.  As stated earlier in section </w:t>
      </w:r>
      <w:r w:rsidR="00222D65">
        <w:fldChar w:fldCharType="begin"/>
      </w:r>
      <w:r>
        <w:instrText xml:space="preserve"> REF _Ref259013080 \w \h </w:instrText>
      </w:r>
      <w:r w:rsidR="00222D65">
        <w:fldChar w:fldCharType="separate"/>
      </w:r>
      <w:r w:rsidR="007C7018">
        <w:t>5.1</w:t>
      </w:r>
      <w:r w:rsidR="00222D65">
        <w:fldChar w:fldCharType="end"/>
      </w:r>
      <w:r>
        <w:t>, the neighbourhood level used in the orbit-finder could be set as a program argument.  This would perhaps need some mediation as, for larger networks, even low values</w:t>
      </w:r>
      <w:r w:rsidR="00C63719">
        <w:t xml:space="preserve"> cause the program the run slowly, and is why this has not been implemented here.  The most significant </w:t>
      </w:r>
      <w:r w:rsidR="00C63719">
        <w:lastRenderedPageBreak/>
        <w:t xml:space="preserve">enhancement to the project would probably be an auto-selection of </w:t>
      </w:r>
      <m:oMath>
        <m:r>
          <w:rPr>
            <w:rFonts w:ascii="Cambria Math" w:hAnsi="Cambria Math"/>
          </w:rPr>
          <m:t>k</m:t>
        </m:r>
      </m:oMath>
      <w:r w:rsidR="00C63719">
        <w:rPr>
          <w:rFonts w:eastAsiaTheme="minorEastAsia"/>
        </w:rPr>
        <w:t xml:space="preserve">, the number of clusters in the statistical clustering.  </w:t>
      </w:r>
      <w:r w:rsidR="00A21B2D">
        <w:rPr>
          <w:rFonts w:eastAsiaTheme="minorEastAsia"/>
        </w:rPr>
        <w:t>This would remove the need for human estimation or trial and error</w:t>
      </w:r>
      <w:r w:rsidR="00995B6E">
        <w:rPr>
          <w:rFonts w:eastAsiaTheme="minorEastAsia"/>
        </w:rPr>
        <w:t xml:space="preserve">, and will likely produce a better clustering the first time round.  Not only would this be </w:t>
      </w:r>
      <w:r w:rsidR="00995B6E" w:rsidRPr="00995B6E">
        <w:rPr>
          <w:rFonts w:eastAsiaTheme="minorEastAsia"/>
        </w:rPr>
        <w:t xml:space="preserve">a </w:t>
      </w:r>
      <w:r w:rsidR="00995B6E">
        <w:rPr>
          <w:bCs/>
        </w:rPr>
        <w:t xml:space="preserve">noteworthy improvement, it is also plausible.  To do so, one must minimise </w:t>
      </w:r>
      <m:oMath>
        <m:sSub>
          <m:sSubPr>
            <m:ctrlPr>
              <w:rPr>
                <w:rFonts w:ascii="Cambria Math" w:hAnsi="Cambria Math"/>
                <w:bCs/>
                <w:i/>
              </w:rPr>
            </m:ctrlPr>
          </m:sSubPr>
          <m:e>
            <m:r>
              <w:rPr>
                <w:rFonts w:ascii="Cambria Math" w:hAnsi="Cambria Math"/>
              </w:rPr>
              <m:t>E</m:t>
            </m:r>
          </m:e>
          <m:sub>
            <m:r>
              <w:rPr>
                <w:rFonts w:ascii="Cambria Math" w:hAnsi="Cambria Math"/>
              </w:rPr>
              <m:t>q</m:t>
            </m:r>
          </m:sub>
        </m:sSub>
        <m:r>
          <w:rPr>
            <w:rFonts w:ascii="Cambria Math" w:hAnsi="Cambria Math"/>
          </w:rPr>
          <m:t>+</m:t>
        </m:r>
        <m:r>
          <w:rPr>
            <w:rFonts w:ascii="Cambria Math" w:hAnsi="Cambria Math"/>
          </w:rPr>
          <m:t>αDk</m:t>
        </m:r>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oMath>
      <w:r w:rsidR="00995B6E">
        <w:rPr>
          <w:rFonts w:eastAsiaTheme="minorEastAsia"/>
          <w:bCs/>
        </w:rPr>
        <w:t xml:space="preserve">, where </w:t>
      </w:r>
      <m:oMath>
        <m:sSub>
          <m:sSubPr>
            <m:ctrlPr>
              <w:rPr>
                <w:rFonts w:ascii="Cambria Math" w:hAnsi="Cambria Math"/>
                <w:bCs/>
                <w:i/>
              </w:rPr>
            </m:ctrlPr>
          </m:sSubPr>
          <m:e>
            <m:r>
              <w:rPr>
                <w:rFonts w:ascii="Cambria Math" w:hAnsi="Cambria Math"/>
              </w:rPr>
              <m:t>E</m:t>
            </m:r>
          </m:e>
          <m:sub>
            <m:r>
              <w:rPr>
                <w:rFonts w:ascii="Cambria Math" w:hAnsi="Cambria Math"/>
              </w:rPr>
              <m:t>q</m:t>
            </m:r>
          </m:sub>
        </m:sSub>
      </m:oMath>
      <w:r w:rsidR="00995B6E">
        <w:rPr>
          <w:rFonts w:eastAsiaTheme="minorEastAsia"/>
          <w:bCs/>
        </w:rPr>
        <w:t xml:space="preserve"> is the quantisation error as described in section </w:t>
      </w:r>
      <w:fldSimple w:instr=" REF _Ref258603407 \w \h  \* MERGEFORMAT ">
        <w:r w:rsidR="007C7018" w:rsidRPr="007C7018">
          <w:rPr>
            <w:rFonts w:eastAsiaTheme="minorEastAsia"/>
            <w:bCs/>
          </w:rPr>
          <w:t>3.1</w:t>
        </w:r>
      </w:fldSimple>
      <w:r w:rsidR="00995B6E">
        <w:rPr>
          <w:rFonts w:eastAsiaTheme="minorEastAsia"/>
          <w:bCs/>
        </w:rPr>
        <w:t xml:space="preserve">, </w:t>
      </w:r>
      <m:oMath>
        <m:r>
          <w:rPr>
            <w:rFonts w:ascii="Cambria Math" w:hAnsi="Cambria Math"/>
          </w:rPr>
          <m:t>n</m:t>
        </m:r>
      </m:oMath>
      <w:r w:rsidR="00995B6E" w:rsidRPr="00995B6E">
        <w:rPr>
          <w:bCs/>
        </w:rPr>
        <w:t xml:space="preserve"> </w:t>
      </w:r>
      <w:r w:rsidR="00995B6E">
        <w:rPr>
          <w:bCs/>
        </w:rPr>
        <w:t xml:space="preserve">is the number of data points, </w:t>
      </w:r>
      <m:oMath>
        <m:r>
          <w:rPr>
            <w:rFonts w:ascii="Cambria Math" w:hAnsi="Cambria Math"/>
          </w:rPr>
          <m:t>D</m:t>
        </m:r>
      </m:oMath>
      <w:r w:rsidR="00995B6E">
        <w:rPr>
          <w:rFonts w:eastAsiaTheme="minorEastAsia"/>
          <w:bCs/>
        </w:rPr>
        <w:t xml:space="preserve"> is the dimension of the data, and </w:t>
      </w:r>
      <m:oMath>
        <m:r>
          <w:rPr>
            <w:rFonts w:ascii="Cambria Math" w:hAnsi="Cambria Math"/>
          </w:rPr>
          <m:t>α</m:t>
        </m:r>
      </m:oMath>
      <w:r w:rsidR="00995B6E">
        <w:rPr>
          <w:rFonts w:eastAsiaTheme="minorEastAsia"/>
          <w:bCs/>
        </w:rPr>
        <w:t xml:space="preserve"> is a constant </w:t>
      </w:r>
      <w:sdt>
        <w:sdtPr>
          <w:rPr>
            <w:rFonts w:eastAsiaTheme="minorEastAsia"/>
            <w:bCs/>
          </w:rPr>
          <w:id w:val="5010277"/>
          <w:citation/>
        </w:sdtPr>
        <w:sdtContent>
          <w:r w:rsidR="00222D65">
            <w:rPr>
              <w:rFonts w:eastAsiaTheme="minorEastAsia"/>
              <w:bCs/>
            </w:rPr>
            <w:fldChar w:fldCharType="begin"/>
          </w:r>
          <w:r w:rsidR="00995B6E">
            <w:rPr>
              <w:rFonts w:eastAsiaTheme="minorEastAsia"/>
              <w:bCs/>
            </w:rPr>
            <w:instrText xml:space="preserve"> CITATION Sha09 \l 2057 </w:instrText>
          </w:r>
          <w:r w:rsidR="00222D65">
            <w:rPr>
              <w:rFonts w:eastAsiaTheme="minorEastAsia"/>
              <w:bCs/>
            </w:rPr>
            <w:fldChar w:fldCharType="separate"/>
          </w:r>
          <w:r w:rsidR="00995B6E" w:rsidRPr="00995B6E">
            <w:rPr>
              <w:rFonts w:eastAsiaTheme="minorEastAsia"/>
              <w:noProof/>
            </w:rPr>
            <w:t>(Shapiro, 2009)</w:t>
          </w:r>
          <w:r w:rsidR="00222D65">
            <w:rPr>
              <w:rFonts w:eastAsiaTheme="minorEastAsia"/>
              <w:bCs/>
            </w:rPr>
            <w:fldChar w:fldCharType="end"/>
          </w:r>
        </w:sdtContent>
      </w:sdt>
      <w:r w:rsidR="00995B6E">
        <w:rPr>
          <w:rFonts w:eastAsiaTheme="minorEastAsia"/>
          <w:bCs/>
        </w:rPr>
        <w:t>.  It is a straightforward formula that would have been attempted had the time been available.</w:t>
      </w:r>
    </w:p>
    <w:p w:rsidR="00995B6E" w:rsidRPr="00C8123D" w:rsidRDefault="00995B6E" w:rsidP="00C8123D">
      <w:pPr>
        <w:autoSpaceDE w:val="0"/>
        <w:autoSpaceDN w:val="0"/>
        <w:adjustRightInd w:val="0"/>
        <w:spacing w:after="0" w:line="240" w:lineRule="auto"/>
        <w:jc w:val="both"/>
        <w:rPr>
          <w:rFonts w:ascii="MS Shell Dlg 2" w:hAnsi="MS Shell Dlg 2" w:cs="MS Shell Dlg 2"/>
          <w:sz w:val="17"/>
          <w:szCs w:val="17"/>
        </w:rPr>
      </w:pPr>
      <w:r>
        <w:rPr>
          <w:rFonts w:eastAsiaTheme="minorEastAsia"/>
          <w:bCs/>
        </w:rPr>
        <w:t>One final thing to note</w:t>
      </w:r>
      <w:r w:rsidR="00A03905">
        <w:rPr>
          <w:rFonts w:eastAsiaTheme="minorEastAsia"/>
          <w:bCs/>
        </w:rPr>
        <w:t xml:space="preserve">: there </w:t>
      </w:r>
      <w:r w:rsidR="00C8123D">
        <w:rPr>
          <w:rFonts w:eastAsiaTheme="minorEastAsia"/>
          <w:bCs/>
        </w:rPr>
        <w:t>is</w:t>
      </w:r>
      <w:r w:rsidR="00A03905">
        <w:rPr>
          <w:rFonts w:eastAsiaTheme="minorEastAsia"/>
          <w:bCs/>
        </w:rPr>
        <w:t xml:space="preserve"> </w:t>
      </w:r>
      <w:r w:rsidR="00C8123D">
        <w:rPr>
          <w:bCs/>
        </w:rPr>
        <w:t>rationale</w:t>
      </w:r>
      <w:r w:rsidR="00C8123D" w:rsidRPr="00995B6E">
        <w:rPr>
          <w:bCs/>
        </w:rPr>
        <w:t xml:space="preserve"> </w:t>
      </w:r>
      <w:r w:rsidR="00C8123D">
        <w:rPr>
          <w:bCs/>
        </w:rPr>
        <w:t xml:space="preserve">to modify the </w:t>
      </w:r>
      <m:oMath>
        <m:r>
          <w:rPr>
            <w:rFonts w:ascii="Cambria Math" w:hAnsi="Cambria Math"/>
          </w:rPr>
          <m:t>k</m:t>
        </m:r>
      </m:oMath>
      <w:r w:rsidR="00C8123D">
        <w:rPr>
          <w:rFonts w:eastAsiaTheme="minorEastAsia"/>
          <w:bCs/>
        </w:rPr>
        <w:t xml:space="preserve">-means clustering algorithm proposed in this report.  Currently, it is a </w:t>
      </w:r>
      <w:r w:rsidR="00C8123D" w:rsidRPr="00C8123D">
        <w:rPr>
          <w:rFonts w:eastAsiaTheme="minorEastAsia" w:cstheme="minorHAnsi"/>
          <w:bCs/>
        </w:rPr>
        <w:t>na</w:t>
      </w:r>
      <w:r w:rsidR="00C8123D" w:rsidRPr="00C8123D">
        <w:rPr>
          <w:rFonts w:cstheme="minorHAnsi"/>
        </w:rPr>
        <w:t>ï</w:t>
      </w:r>
      <w:r w:rsidR="00C8123D">
        <w:rPr>
          <w:rFonts w:eastAsiaTheme="minorEastAsia"/>
          <w:bCs/>
        </w:rPr>
        <w:t>ve approach, assuming actors are similar if they have a similar degree.  This is reasonable, but raises the question: is an actor with no neighbours similar to an actor with one neighbour?  Or are these isolated nodes as dissimilar to highly connected nodes as they are to singularly connected nodes?  This issue is context sensitive; a mother with no child is clearly not a mother, and arguably incomparable to genuine mothers.  Yet one can be a neurosurgeon before having operated on any patients</w:t>
      </w:r>
      <w:r w:rsidR="00C8123D">
        <w:rPr>
          <w:rStyle w:val="FootnoteReference"/>
          <w:rFonts w:eastAsiaTheme="minorEastAsia"/>
          <w:bCs/>
        </w:rPr>
        <w:footnoteReference w:id="3"/>
      </w:r>
      <w:r w:rsidR="00C8123D">
        <w:rPr>
          <w:rFonts w:eastAsiaTheme="minorEastAsia"/>
          <w:bCs/>
        </w:rPr>
        <w:t>.</w:t>
      </w:r>
      <w:r w:rsidR="003E4626">
        <w:rPr>
          <w:rFonts w:eastAsiaTheme="minorEastAsia"/>
          <w:bCs/>
        </w:rPr>
        <w:t xml:space="preserve">  Perhaps there are situations where isolated actors are more akin to</w:t>
      </w:r>
      <w:r w:rsidR="008E341C">
        <w:rPr>
          <w:rFonts w:eastAsiaTheme="minorEastAsia"/>
          <w:bCs/>
        </w:rPr>
        <w:t xml:space="preserve"> those with hundreds of connections than those with one or two.  </w:t>
      </w:r>
      <w:r w:rsidR="003E4626">
        <w:rPr>
          <w:rFonts w:eastAsiaTheme="minorEastAsia"/>
          <w:bCs/>
        </w:rPr>
        <w:t xml:space="preserve">Modifications to deal with such things would </w:t>
      </w:r>
      <w:r w:rsidR="008E341C">
        <w:rPr>
          <w:rFonts w:eastAsiaTheme="minorEastAsia"/>
          <w:bCs/>
        </w:rPr>
        <w:t xml:space="preserve">require an entire new level of human discretion and interaction, bringing with it an array of new difficulties.  It would </w:t>
      </w:r>
      <w:r w:rsidR="003E4626">
        <w:rPr>
          <w:rFonts w:eastAsiaTheme="minorEastAsia"/>
          <w:bCs/>
        </w:rPr>
        <w:t>be an interesting extension</w:t>
      </w:r>
      <w:r w:rsidR="008E341C">
        <w:rPr>
          <w:rFonts w:eastAsiaTheme="minorEastAsia"/>
          <w:bCs/>
        </w:rPr>
        <w:t>, but how much overall effect this would have is unclear, though it isn’t anticipated to make a great difference.</w:t>
      </w:r>
      <w:r w:rsidRPr="00995B6E">
        <w:rPr>
          <w:bCs/>
        </w:rPr>
        <w:br w:type="page"/>
      </w:r>
    </w:p>
    <w:sdt>
      <w:sdtPr>
        <w:rPr>
          <w:rFonts w:asciiTheme="minorHAnsi" w:eastAsiaTheme="minorHAnsi" w:hAnsiTheme="minorHAnsi" w:cstheme="minorBidi"/>
          <w:b w:val="0"/>
          <w:bCs w:val="0"/>
          <w:color w:val="auto"/>
          <w:sz w:val="22"/>
          <w:szCs w:val="22"/>
        </w:rPr>
        <w:id w:val="10585278"/>
        <w:docPartObj>
          <w:docPartGallery w:val="Bibliographies"/>
          <w:docPartUnique/>
        </w:docPartObj>
      </w:sdtPr>
      <w:sdtContent>
        <w:bookmarkStart w:id="125" w:name="_Toc259019144" w:displacedByCustomXml="prev"/>
        <w:p w:rsidR="003D7168" w:rsidRDefault="003D7168" w:rsidP="00546DB0">
          <w:pPr>
            <w:pStyle w:val="Heading1"/>
            <w:numPr>
              <w:ilvl w:val="0"/>
              <w:numId w:val="0"/>
            </w:numPr>
            <w:ind w:left="357" w:hanging="357"/>
            <w:jc w:val="both"/>
          </w:pPr>
          <w:r>
            <w:t>References</w:t>
          </w:r>
          <w:bookmarkEnd w:id="125"/>
        </w:p>
        <w:sdt>
          <w:sdtPr>
            <w:id w:val="111145805"/>
            <w:bibliography/>
          </w:sdtPr>
          <w:sdtContent>
            <w:p w:rsidR="00B97735" w:rsidRDefault="00222D65" w:rsidP="00B97735">
              <w:pPr>
                <w:pStyle w:val="Bibliography"/>
                <w:rPr>
                  <w:noProof/>
                </w:rPr>
              </w:pPr>
              <w:r>
                <w:fldChar w:fldCharType="begin"/>
              </w:r>
              <w:r w:rsidR="003D7168">
                <w:instrText xml:space="preserve"> BIBLIOGRAPHY </w:instrText>
              </w:r>
              <w:r>
                <w:fldChar w:fldCharType="separate"/>
              </w:r>
              <w:r w:rsidR="00B97735">
                <w:rPr>
                  <w:noProof/>
                </w:rPr>
                <w:t xml:space="preserve">Borgatti, S. P., &amp; Everett, M. G. (1992). Notions of Position in Social Network Analysis. </w:t>
              </w:r>
              <w:r w:rsidR="00B97735">
                <w:rPr>
                  <w:i/>
                  <w:iCs/>
                  <w:noProof/>
                </w:rPr>
                <w:t>Sociological Methodology</w:t>
              </w:r>
              <w:r w:rsidR="00B97735">
                <w:rPr>
                  <w:noProof/>
                </w:rPr>
                <w:t xml:space="preserve"> </w:t>
              </w:r>
              <w:r w:rsidR="00B97735">
                <w:rPr>
                  <w:i/>
                  <w:iCs/>
                  <w:noProof/>
                </w:rPr>
                <w:t>, 22</w:t>
              </w:r>
              <w:r w:rsidR="00B97735">
                <w:rPr>
                  <w:noProof/>
                </w:rPr>
                <w:t>, 1-35.</w:t>
              </w:r>
            </w:p>
            <w:p w:rsidR="00B97735" w:rsidRDefault="00B97735" w:rsidP="00B97735">
              <w:pPr>
                <w:pStyle w:val="Bibliography"/>
                <w:rPr>
                  <w:noProof/>
                </w:rPr>
              </w:pPr>
              <w:r>
                <w:rPr>
                  <w:noProof/>
                </w:rPr>
                <w:t xml:space="preserve">Borgatti, S. P., &amp; Everett, M. G. (1989). The Class of All Regular Equivalences: Algebraic Structure and Computation. </w:t>
              </w:r>
              <w:r>
                <w:rPr>
                  <w:i/>
                  <w:iCs/>
                  <w:noProof/>
                </w:rPr>
                <w:t>Social Networks</w:t>
              </w:r>
              <w:r>
                <w:rPr>
                  <w:noProof/>
                </w:rPr>
                <w:t xml:space="preserve"> </w:t>
              </w:r>
              <w:r>
                <w:rPr>
                  <w:i/>
                  <w:iCs/>
                  <w:noProof/>
                </w:rPr>
                <w:t>, 11</w:t>
              </w:r>
              <w:r>
                <w:rPr>
                  <w:noProof/>
                </w:rPr>
                <w:t>, 65-88.</w:t>
              </w:r>
            </w:p>
            <w:p w:rsidR="00B97735" w:rsidRDefault="00B97735" w:rsidP="00B97735">
              <w:pPr>
                <w:pStyle w:val="Bibliography"/>
                <w:rPr>
                  <w:noProof/>
                </w:rPr>
              </w:pPr>
              <w:r>
                <w:rPr>
                  <w:noProof/>
                </w:rPr>
                <w:t xml:space="preserve">Borgatti, S. P., &amp; Everett, M. G. (1993). Two Algorithms for Computing Regular Equivalence. </w:t>
              </w:r>
              <w:r>
                <w:rPr>
                  <w:i/>
                  <w:iCs/>
                  <w:noProof/>
                </w:rPr>
                <w:t>Social Networks</w:t>
              </w:r>
              <w:r>
                <w:rPr>
                  <w:noProof/>
                </w:rPr>
                <w:t xml:space="preserve"> , 361-376.</w:t>
              </w:r>
            </w:p>
            <w:p w:rsidR="00B97735" w:rsidRDefault="00B97735" w:rsidP="00B97735">
              <w:pPr>
                <w:pStyle w:val="Bibliography"/>
                <w:rPr>
                  <w:noProof/>
                </w:rPr>
              </w:pPr>
              <w:r>
                <w:rPr>
                  <w:noProof/>
                </w:rPr>
                <w:t xml:space="preserve">Breiger, R. L., &amp; Pattison, P. E. (1986). Social Networks. </w:t>
              </w:r>
              <w:r>
                <w:rPr>
                  <w:i/>
                  <w:iCs/>
                  <w:noProof/>
                </w:rPr>
                <w:t>Cumulated Social Roles: The Duality of Persons and their Algebras</w:t>
              </w:r>
              <w:r>
                <w:rPr>
                  <w:noProof/>
                </w:rPr>
                <w:t xml:space="preserve"> </w:t>
              </w:r>
              <w:r>
                <w:rPr>
                  <w:i/>
                  <w:iCs/>
                  <w:noProof/>
                </w:rPr>
                <w:t>, 8</w:t>
              </w:r>
              <w:r>
                <w:rPr>
                  <w:noProof/>
                </w:rPr>
                <w:t>, 215-256.</w:t>
              </w:r>
            </w:p>
            <w:p w:rsidR="00B97735" w:rsidRDefault="00B97735" w:rsidP="00B97735">
              <w:pPr>
                <w:pStyle w:val="Bibliography"/>
                <w:rPr>
                  <w:noProof/>
                </w:rPr>
              </w:pPr>
              <w:r>
                <w:rPr>
                  <w:noProof/>
                </w:rPr>
                <w:t xml:space="preserve">Breiger, R. L., Boorman, S., &amp; Arabie, P. (1975). An Algorithm for Clustering Relational Data with Applications to Social Network Analysis. </w:t>
              </w:r>
              <w:r>
                <w:rPr>
                  <w:i/>
                  <w:iCs/>
                  <w:noProof/>
                </w:rPr>
                <w:t>Journal of Mathematical Psychology</w:t>
              </w:r>
              <w:r>
                <w:rPr>
                  <w:noProof/>
                </w:rPr>
                <w:t xml:space="preserve"> </w:t>
              </w:r>
              <w:r>
                <w:rPr>
                  <w:i/>
                  <w:iCs/>
                  <w:noProof/>
                </w:rPr>
                <w:t>, 12</w:t>
              </w:r>
              <w:r>
                <w:rPr>
                  <w:noProof/>
                </w:rPr>
                <w:t>, 329-383.</w:t>
              </w:r>
            </w:p>
            <w:p w:rsidR="00B97735" w:rsidRDefault="00B97735" w:rsidP="00B97735">
              <w:pPr>
                <w:pStyle w:val="Bibliography"/>
                <w:rPr>
                  <w:noProof/>
                </w:rPr>
              </w:pPr>
              <w:r>
                <w:rPr>
                  <w:noProof/>
                </w:rPr>
                <w:t xml:space="preserve">Burt, R. S. (1978). Cohesion Versus Structural Equivalence as a Basis for Network Subgroups. </w:t>
              </w:r>
              <w:r>
                <w:rPr>
                  <w:i/>
                  <w:iCs/>
                  <w:noProof/>
                </w:rPr>
                <w:t>Sociological Methods and Research</w:t>
              </w:r>
              <w:r>
                <w:rPr>
                  <w:noProof/>
                </w:rPr>
                <w:t xml:space="preserve"> </w:t>
              </w:r>
              <w:r>
                <w:rPr>
                  <w:i/>
                  <w:iCs/>
                  <w:noProof/>
                </w:rPr>
                <w:t>, 7</w:t>
              </w:r>
              <w:r>
                <w:rPr>
                  <w:noProof/>
                </w:rPr>
                <w:t>, 189-212.</w:t>
              </w:r>
            </w:p>
            <w:p w:rsidR="00B97735" w:rsidRDefault="00B97735" w:rsidP="00B97735">
              <w:pPr>
                <w:pStyle w:val="Bibliography"/>
                <w:rPr>
                  <w:noProof/>
                </w:rPr>
              </w:pPr>
              <w:r>
                <w:rPr>
                  <w:noProof/>
                </w:rPr>
                <w:t xml:space="preserve">Burt, R. S. (1976). Positions in Networks. </w:t>
              </w:r>
              <w:r>
                <w:rPr>
                  <w:i/>
                  <w:iCs/>
                  <w:noProof/>
                </w:rPr>
                <w:t>Social Forces</w:t>
              </w:r>
              <w:r>
                <w:rPr>
                  <w:noProof/>
                </w:rPr>
                <w:t xml:space="preserve"> </w:t>
              </w:r>
              <w:r>
                <w:rPr>
                  <w:i/>
                  <w:iCs/>
                  <w:noProof/>
                </w:rPr>
                <w:t>, 55</w:t>
              </w:r>
              <w:r>
                <w:rPr>
                  <w:noProof/>
                </w:rPr>
                <w:t>, 93-122.</w:t>
              </w:r>
            </w:p>
            <w:p w:rsidR="00B97735" w:rsidRDefault="00B97735" w:rsidP="00B97735">
              <w:pPr>
                <w:pStyle w:val="Bibliography"/>
                <w:rPr>
                  <w:noProof/>
                </w:rPr>
              </w:pPr>
              <w:r>
                <w:rPr>
                  <w:noProof/>
                </w:rPr>
                <w:t xml:space="preserve">Caldeira, G. A. (1988). Legal Precedent: Structures of Communication Between State Supreme Courts. </w:t>
              </w:r>
              <w:r>
                <w:rPr>
                  <w:i/>
                  <w:iCs/>
                  <w:noProof/>
                </w:rPr>
                <w:t>Social Networks</w:t>
              </w:r>
              <w:r>
                <w:rPr>
                  <w:noProof/>
                </w:rPr>
                <w:t xml:space="preserve"> </w:t>
              </w:r>
              <w:r>
                <w:rPr>
                  <w:i/>
                  <w:iCs/>
                  <w:noProof/>
                </w:rPr>
                <w:t>, 10</w:t>
              </w:r>
              <w:r>
                <w:rPr>
                  <w:noProof/>
                </w:rPr>
                <w:t>, 29-55.</w:t>
              </w:r>
            </w:p>
            <w:p w:rsidR="00B97735" w:rsidRDefault="00B97735" w:rsidP="00B97735">
              <w:pPr>
                <w:pStyle w:val="Bibliography"/>
                <w:rPr>
                  <w:noProof/>
                </w:rPr>
              </w:pPr>
              <w:r>
                <w:rPr>
                  <w:i/>
                  <w:iCs/>
                  <w:noProof/>
                </w:rPr>
                <w:t>Eclipse Downloads</w:t>
              </w:r>
              <w:r>
                <w:rPr>
                  <w:noProof/>
                </w:rPr>
                <w:t>. (n.d.). Retrieved from Eclipse: http://www.eclipse.org/downloads/</w:t>
              </w:r>
            </w:p>
            <w:p w:rsidR="00B97735" w:rsidRDefault="00B97735" w:rsidP="00B97735">
              <w:pPr>
                <w:pStyle w:val="Bibliography"/>
                <w:rPr>
                  <w:noProof/>
                </w:rPr>
              </w:pPr>
              <w:r>
                <w:rPr>
                  <w:noProof/>
                </w:rPr>
                <w:t xml:space="preserve">Everett, M. G. (1985). Role Similarity and Complexity in Social Networks. </w:t>
              </w:r>
              <w:r>
                <w:rPr>
                  <w:i/>
                  <w:iCs/>
                  <w:noProof/>
                </w:rPr>
                <w:t>Social Networks</w:t>
              </w:r>
              <w:r>
                <w:rPr>
                  <w:noProof/>
                </w:rPr>
                <w:t xml:space="preserve"> </w:t>
              </w:r>
              <w:r>
                <w:rPr>
                  <w:i/>
                  <w:iCs/>
                  <w:noProof/>
                </w:rPr>
                <w:t>, 7</w:t>
              </w:r>
              <w:r>
                <w:rPr>
                  <w:noProof/>
                </w:rPr>
                <w:t>, 353-359.</w:t>
              </w:r>
            </w:p>
            <w:p w:rsidR="00B97735" w:rsidRDefault="00B97735" w:rsidP="00B97735">
              <w:pPr>
                <w:pStyle w:val="Bibliography"/>
                <w:rPr>
                  <w:noProof/>
                </w:rPr>
              </w:pPr>
              <w:r>
                <w:rPr>
                  <w:noProof/>
                </w:rPr>
                <w:t xml:space="preserve">Everett, M. G., &amp; Borgatti, S. P. (1990). Any Colour You Like It. </w:t>
              </w:r>
              <w:r>
                <w:rPr>
                  <w:i/>
                  <w:iCs/>
                  <w:noProof/>
                </w:rPr>
                <w:t>Connections</w:t>
              </w:r>
              <w:r>
                <w:rPr>
                  <w:noProof/>
                </w:rPr>
                <w:t xml:space="preserve"> </w:t>
              </w:r>
              <w:r>
                <w:rPr>
                  <w:i/>
                  <w:iCs/>
                  <w:noProof/>
                </w:rPr>
                <w:t>, 13</w:t>
              </w:r>
              <w:r>
                <w:rPr>
                  <w:noProof/>
                </w:rPr>
                <w:t>, 19-22.</w:t>
              </w:r>
            </w:p>
            <w:p w:rsidR="00B97735" w:rsidRDefault="00B97735" w:rsidP="00B97735">
              <w:pPr>
                <w:pStyle w:val="Bibliography"/>
                <w:rPr>
                  <w:noProof/>
                </w:rPr>
              </w:pPr>
              <w:r>
                <w:rPr>
                  <w:noProof/>
                </w:rPr>
                <w:t xml:space="preserve">Everett, M. G., &amp; Borgatti, S. P. (1988). Calculating Role Similarities: An Algorithm that Helps Determine the Orbits of a Graph. </w:t>
              </w:r>
              <w:r>
                <w:rPr>
                  <w:i/>
                  <w:iCs/>
                  <w:noProof/>
                </w:rPr>
                <w:t>Social Networks</w:t>
              </w:r>
              <w:r>
                <w:rPr>
                  <w:noProof/>
                </w:rPr>
                <w:t xml:space="preserve"> </w:t>
              </w:r>
              <w:r>
                <w:rPr>
                  <w:i/>
                  <w:iCs/>
                  <w:noProof/>
                </w:rPr>
                <w:t>, 10</w:t>
              </w:r>
              <w:r>
                <w:rPr>
                  <w:noProof/>
                </w:rPr>
                <w:t>, 77-91.</w:t>
              </w:r>
            </w:p>
            <w:p w:rsidR="00B97735" w:rsidRDefault="00B97735" w:rsidP="00B97735">
              <w:pPr>
                <w:pStyle w:val="Bibliography"/>
                <w:rPr>
                  <w:noProof/>
                </w:rPr>
              </w:pPr>
              <w:r>
                <w:rPr>
                  <w:noProof/>
                </w:rPr>
                <w:t xml:space="preserve">Everett, M. G., &amp; Borgatti, S. P. (1991). Role Colouring a Graph. </w:t>
              </w:r>
              <w:r>
                <w:rPr>
                  <w:i/>
                  <w:iCs/>
                  <w:noProof/>
                </w:rPr>
                <w:t>Mathematical Social Sciences</w:t>
              </w:r>
              <w:r>
                <w:rPr>
                  <w:noProof/>
                </w:rPr>
                <w:t xml:space="preserve"> </w:t>
              </w:r>
              <w:r>
                <w:rPr>
                  <w:i/>
                  <w:iCs/>
                  <w:noProof/>
                </w:rPr>
                <w:t>, 21</w:t>
              </w:r>
              <w:r>
                <w:rPr>
                  <w:noProof/>
                </w:rPr>
                <w:t>, 183-188.</w:t>
              </w:r>
            </w:p>
            <w:p w:rsidR="00B97735" w:rsidRDefault="00B97735" w:rsidP="00B97735">
              <w:pPr>
                <w:pStyle w:val="Bibliography"/>
                <w:rPr>
                  <w:noProof/>
                </w:rPr>
              </w:pPr>
              <w:r>
                <w:rPr>
                  <w:noProof/>
                </w:rPr>
                <w:t xml:space="preserve">Everett, M. G., Boyd, J. P., &amp; Borgatti, S. P. (1990). Ego-Centered and Local Roles: A Graph-Theoretic Approach. </w:t>
              </w:r>
              <w:r>
                <w:rPr>
                  <w:i/>
                  <w:iCs/>
                  <w:noProof/>
                </w:rPr>
                <w:t>Journal of Mathematical Sociology</w:t>
              </w:r>
              <w:r>
                <w:rPr>
                  <w:noProof/>
                </w:rPr>
                <w:t xml:space="preserve"> </w:t>
              </w:r>
              <w:r>
                <w:rPr>
                  <w:i/>
                  <w:iCs/>
                  <w:noProof/>
                </w:rPr>
                <w:t>, 15</w:t>
              </w:r>
              <w:r>
                <w:rPr>
                  <w:noProof/>
                </w:rPr>
                <w:t>, 163-72.</w:t>
              </w:r>
            </w:p>
            <w:p w:rsidR="00B97735" w:rsidRDefault="00B97735" w:rsidP="00B97735">
              <w:pPr>
                <w:pStyle w:val="Bibliography"/>
                <w:rPr>
                  <w:noProof/>
                </w:rPr>
              </w:pPr>
              <w:r>
                <w:rPr>
                  <w:noProof/>
                </w:rPr>
                <w:t xml:space="preserve">Freeman, L. C. (1978). Centrality in Social Networks: Conceptual Clarification. </w:t>
              </w:r>
              <w:r>
                <w:rPr>
                  <w:i/>
                  <w:iCs/>
                  <w:noProof/>
                </w:rPr>
                <w:t>Social Networks</w:t>
              </w:r>
              <w:r>
                <w:rPr>
                  <w:noProof/>
                </w:rPr>
                <w:t xml:space="preserve"> </w:t>
              </w:r>
              <w:r>
                <w:rPr>
                  <w:i/>
                  <w:iCs/>
                  <w:noProof/>
                </w:rPr>
                <w:t>, 1</w:t>
              </w:r>
              <w:r>
                <w:rPr>
                  <w:noProof/>
                </w:rPr>
                <w:t>, 215-239.</w:t>
              </w:r>
            </w:p>
            <w:p w:rsidR="00B97735" w:rsidRDefault="00B97735" w:rsidP="00B97735">
              <w:pPr>
                <w:pStyle w:val="Bibliography"/>
                <w:rPr>
                  <w:noProof/>
                </w:rPr>
              </w:pPr>
              <w:r>
                <w:rPr>
                  <w:noProof/>
                </w:rPr>
                <w:t xml:space="preserve">Friedkin, N. E. (1984). Structural Cohesion and Equivalence Explanations of Social Homogeneity. </w:t>
              </w:r>
              <w:r>
                <w:rPr>
                  <w:i/>
                  <w:iCs/>
                  <w:noProof/>
                </w:rPr>
                <w:t>Sociological Methods and Research</w:t>
              </w:r>
              <w:r>
                <w:rPr>
                  <w:noProof/>
                </w:rPr>
                <w:t xml:space="preserve"> </w:t>
              </w:r>
              <w:r>
                <w:rPr>
                  <w:i/>
                  <w:iCs/>
                  <w:noProof/>
                </w:rPr>
                <w:t>, 12</w:t>
              </w:r>
              <w:r>
                <w:rPr>
                  <w:noProof/>
                </w:rPr>
                <w:t>, 235-261.</w:t>
              </w:r>
            </w:p>
            <w:p w:rsidR="00B97735" w:rsidRDefault="00B97735" w:rsidP="00B97735">
              <w:pPr>
                <w:pStyle w:val="Bibliography"/>
                <w:rPr>
                  <w:noProof/>
                </w:rPr>
              </w:pPr>
              <w:r>
                <w:rPr>
                  <w:noProof/>
                </w:rPr>
                <w:t xml:space="preserve">Galaskiewicz, J., &amp; Krohn, K. R. (1984). Positions, Roles, and Dependencies in a Community Integrated System. </w:t>
              </w:r>
              <w:r>
                <w:rPr>
                  <w:i/>
                  <w:iCs/>
                  <w:noProof/>
                </w:rPr>
                <w:t>Sociological Quarterly</w:t>
              </w:r>
              <w:r>
                <w:rPr>
                  <w:noProof/>
                </w:rPr>
                <w:t xml:space="preserve"> </w:t>
              </w:r>
              <w:r>
                <w:rPr>
                  <w:i/>
                  <w:iCs/>
                  <w:noProof/>
                </w:rPr>
                <w:t>, 25</w:t>
              </w:r>
              <w:r>
                <w:rPr>
                  <w:noProof/>
                </w:rPr>
                <w:t>, 527-550.</w:t>
              </w:r>
            </w:p>
            <w:p w:rsidR="00B97735" w:rsidRDefault="00B97735" w:rsidP="00B97735">
              <w:pPr>
                <w:pStyle w:val="Bibliography"/>
                <w:rPr>
                  <w:noProof/>
                </w:rPr>
              </w:pPr>
              <w:r>
                <w:rPr>
                  <w:noProof/>
                </w:rPr>
                <w:lastRenderedPageBreak/>
                <w:t xml:space="preserve">Hofstadter, D. R. (1985). </w:t>
              </w:r>
              <w:r>
                <w:rPr>
                  <w:i/>
                  <w:iCs/>
                  <w:noProof/>
                </w:rPr>
                <w:t>Metamagical Themas: Questing for the Essence of Mind and Pattern.</w:t>
              </w:r>
              <w:r>
                <w:rPr>
                  <w:noProof/>
                </w:rPr>
                <w:t xml:space="preserve"> New York: Basic Books.</w:t>
              </w:r>
            </w:p>
            <w:p w:rsidR="00B97735" w:rsidRDefault="00B97735" w:rsidP="00B97735">
              <w:pPr>
                <w:pStyle w:val="Bibliography"/>
                <w:rPr>
                  <w:noProof/>
                </w:rPr>
              </w:pPr>
              <w:r>
                <w:rPr>
                  <w:noProof/>
                </w:rPr>
                <w:t xml:space="preserve">Hummell, H., &amp; Sodeur, W. (1987). Strukturbeschreibung von Positionen in sozialen Beziehungsnetzen. </w:t>
              </w:r>
              <w:r>
                <w:rPr>
                  <w:i/>
                  <w:iCs/>
                  <w:noProof/>
                </w:rPr>
                <w:t>Methoden der Netzwerkanalyze</w:t>
              </w:r>
              <w:r>
                <w:rPr>
                  <w:noProof/>
                </w:rPr>
                <w:t xml:space="preserve"> , 1-21.</w:t>
              </w:r>
            </w:p>
            <w:p w:rsidR="00B97735" w:rsidRDefault="00B97735" w:rsidP="00B97735">
              <w:pPr>
                <w:pStyle w:val="Bibliography"/>
                <w:rPr>
                  <w:noProof/>
                </w:rPr>
              </w:pPr>
              <w:r>
                <w:rPr>
                  <w:noProof/>
                </w:rPr>
                <w:t xml:space="preserve">Knuth, D. E. (1993). </w:t>
              </w:r>
              <w:r>
                <w:rPr>
                  <w:i/>
                  <w:iCs/>
                  <w:noProof/>
                </w:rPr>
                <w:t>The Stanford GraphBase: A Platform for Combinatorial Computing.</w:t>
              </w:r>
              <w:r>
                <w:rPr>
                  <w:noProof/>
                </w:rPr>
                <w:t xml:space="preserve"> Reading, MA: Addison-Wesley.</w:t>
              </w:r>
            </w:p>
            <w:p w:rsidR="00B97735" w:rsidRDefault="00B97735" w:rsidP="00B97735">
              <w:pPr>
                <w:pStyle w:val="Bibliography"/>
                <w:rPr>
                  <w:noProof/>
                </w:rPr>
              </w:pPr>
              <w:r>
                <w:rPr>
                  <w:noProof/>
                </w:rPr>
                <w:t xml:space="preserve">Lloyd, S. P. (1982). Least Sqaures Quantization in PCM. </w:t>
              </w:r>
              <w:r>
                <w:rPr>
                  <w:i/>
                  <w:iCs/>
                  <w:noProof/>
                </w:rPr>
                <w:t>IEEE Transactions on Information Theory</w:t>
              </w:r>
              <w:r>
                <w:rPr>
                  <w:noProof/>
                </w:rPr>
                <w:t xml:space="preserve"> </w:t>
              </w:r>
              <w:r>
                <w:rPr>
                  <w:i/>
                  <w:iCs/>
                  <w:noProof/>
                </w:rPr>
                <w:t>, 28</w:t>
              </w:r>
              <w:r>
                <w:rPr>
                  <w:noProof/>
                </w:rPr>
                <w:t>, 129-137.</w:t>
              </w:r>
            </w:p>
            <w:p w:rsidR="00B97735" w:rsidRDefault="00B97735" w:rsidP="00B97735">
              <w:pPr>
                <w:pStyle w:val="Bibliography"/>
                <w:rPr>
                  <w:noProof/>
                </w:rPr>
              </w:pPr>
              <w:r>
                <w:rPr>
                  <w:noProof/>
                </w:rPr>
                <w:t xml:space="preserve">Lorrain, F. P., &amp; White, H. C. (1971). Structural Equivalence of Individuals in Networks. </w:t>
              </w:r>
              <w:r>
                <w:rPr>
                  <w:i/>
                  <w:iCs/>
                  <w:noProof/>
                </w:rPr>
                <w:t>Journal of Mathematical Sociology</w:t>
              </w:r>
              <w:r>
                <w:rPr>
                  <w:noProof/>
                </w:rPr>
                <w:t xml:space="preserve"> </w:t>
              </w:r>
              <w:r>
                <w:rPr>
                  <w:i/>
                  <w:iCs/>
                  <w:noProof/>
                </w:rPr>
                <w:t>, 1</w:t>
              </w:r>
              <w:r>
                <w:rPr>
                  <w:noProof/>
                </w:rPr>
                <w:t>, 49-80.</w:t>
              </w:r>
            </w:p>
            <w:p w:rsidR="00B97735" w:rsidRDefault="00B97735" w:rsidP="00B97735">
              <w:pPr>
                <w:pStyle w:val="Bibliography"/>
                <w:rPr>
                  <w:noProof/>
                </w:rPr>
              </w:pPr>
              <w:r>
                <w:rPr>
                  <w:noProof/>
                </w:rPr>
                <w:t xml:space="preserve">Lusseau, D., Schneider, K., Boisseau, O. J., Haase, P., Slooten, E., &amp; Dawson, S. M. (2003). The bottlenose dolphin community of Doubtful Sound features a large proportion of long-lasting associations. Can geographic isolation explain this unique trait? </w:t>
              </w:r>
              <w:r>
                <w:rPr>
                  <w:i/>
                  <w:iCs/>
                  <w:noProof/>
                </w:rPr>
                <w:t>Behavioural Ecology and Sociobiology</w:t>
              </w:r>
              <w:r>
                <w:rPr>
                  <w:noProof/>
                </w:rPr>
                <w:t xml:space="preserve"> </w:t>
              </w:r>
              <w:r>
                <w:rPr>
                  <w:i/>
                  <w:iCs/>
                  <w:noProof/>
                </w:rPr>
                <w:t>, 54</w:t>
              </w:r>
              <w:r>
                <w:rPr>
                  <w:noProof/>
                </w:rPr>
                <w:t>, 396-405.</w:t>
              </w:r>
            </w:p>
            <w:p w:rsidR="00B97735" w:rsidRDefault="00B97735" w:rsidP="00B97735">
              <w:pPr>
                <w:pStyle w:val="Bibliography"/>
                <w:rPr>
                  <w:noProof/>
                </w:rPr>
              </w:pPr>
              <w:r>
                <w:rPr>
                  <w:noProof/>
                </w:rPr>
                <w:t xml:space="preserve">Manning, C. D., Raghavan, P., &amp; Schütze, H. (2009). </w:t>
              </w:r>
              <w:r>
                <w:rPr>
                  <w:i/>
                  <w:iCs/>
                  <w:noProof/>
                </w:rPr>
                <w:t>Introduction to Information Retrieval.</w:t>
              </w:r>
              <w:r>
                <w:rPr>
                  <w:noProof/>
                </w:rPr>
                <w:t xml:space="preserve"> Cambridge University Press.</w:t>
              </w:r>
            </w:p>
            <w:p w:rsidR="00B97735" w:rsidRDefault="00B97735" w:rsidP="00B97735">
              <w:pPr>
                <w:pStyle w:val="Bibliography"/>
                <w:rPr>
                  <w:noProof/>
                </w:rPr>
              </w:pPr>
              <w:r>
                <w:rPr>
                  <w:noProof/>
                </w:rPr>
                <w:t xml:space="preserve">Naveh, B. (n.d.). </w:t>
              </w:r>
              <w:r>
                <w:rPr>
                  <w:i/>
                  <w:iCs/>
                  <w:noProof/>
                </w:rPr>
                <w:t>JGraphT</w:t>
              </w:r>
              <w:r>
                <w:rPr>
                  <w:noProof/>
                </w:rPr>
                <w:t>. Retrieved November 13, 2009, from JGraphT: http://jgrapht.sourceforge.net/</w:t>
              </w:r>
            </w:p>
            <w:p w:rsidR="00B97735" w:rsidRDefault="00B97735" w:rsidP="00B97735">
              <w:pPr>
                <w:pStyle w:val="Bibliography"/>
                <w:rPr>
                  <w:noProof/>
                </w:rPr>
              </w:pPr>
              <w:r>
                <w:rPr>
                  <w:noProof/>
                </w:rPr>
                <w:t xml:space="preserve">Newman, M. (2009, June 29). </w:t>
              </w:r>
              <w:r>
                <w:rPr>
                  <w:i/>
                  <w:iCs/>
                  <w:noProof/>
                </w:rPr>
                <w:t>Network data</w:t>
              </w:r>
              <w:r>
                <w:rPr>
                  <w:noProof/>
                </w:rPr>
                <w:t>. Retrieved November 30, 2009, from Mark Newman: http://www-personal.umich.edu/~mejn/netdata/</w:t>
              </w:r>
            </w:p>
            <w:p w:rsidR="00B97735" w:rsidRDefault="00B97735" w:rsidP="00B97735">
              <w:pPr>
                <w:pStyle w:val="Bibliography"/>
                <w:rPr>
                  <w:noProof/>
                </w:rPr>
              </w:pPr>
              <w:r>
                <w:rPr>
                  <w:noProof/>
                </w:rPr>
                <w:t xml:space="preserve">Rand, W. M. (1971). Objective Criteria for the Evaluation of Clustering Methods. </w:t>
              </w:r>
              <w:r>
                <w:rPr>
                  <w:i/>
                  <w:iCs/>
                  <w:noProof/>
                </w:rPr>
                <w:t>Journal of the American Statistical Association</w:t>
              </w:r>
              <w:r>
                <w:rPr>
                  <w:noProof/>
                </w:rPr>
                <w:t xml:space="preserve"> </w:t>
              </w:r>
              <w:r>
                <w:rPr>
                  <w:i/>
                  <w:iCs/>
                  <w:noProof/>
                </w:rPr>
                <w:t>, 66</w:t>
              </w:r>
              <w:r>
                <w:rPr>
                  <w:noProof/>
                </w:rPr>
                <w:t>, 846-850.</w:t>
              </w:r>
            </w:p>
            <w:p w:rsidR="00B97735" w:rsidRDefault="00B97735" w:rsidP="00B97735">
              <w:pPr>
                <w:pStyle w:val="Bibliography"/>
                <w:rPr>
                  <w:noProof/>
                </w:rPr>
              </w:pPr>
              <w:r>
                <w:rPr>
                  <w:noProof/>
                </w:rPr>
                <w:t xml:space="preserve">Shapiro, J. L. (2009). Lecture 4.1 - Unsupervised Learning I: Competitive Learning. </w:t>
              </w:r>
              <w:r>
                <w:rPr>
                  <w:i/>
                  <w:iCs/>
                  <w:noProof/>
                </w:rPr>
                <w:t>CS6483</w:t>
              </w:r>
              <w:r>
                <w:rPr>
                  <w:noProof/>
                </w:rPr>
                <w:t xml:space="preserve"> .</w:t>
              </w:r>
            </w:p>
            <w:p w:rsidR="00B97735" w:rsidRDefault="00B97735" w:rsidP="00B97735">
              <w:pPr>
                <w:pStyle w:val="Bibliography"/>
                <w:rPr>
                  <w:noProof/>
                </w:rPr>
              </w:pPr>
              <w:r>
                <w:rPr>
                  <w:i/>
                  <w:iCs/>
                  <w:noProof/>
                </w:rPr>
                <w:t>The GML File Format</w:t>
              </w:r>
              <w:r>
                <w:rPr>
                  <w:noProof/>
                </w:rPr>
                <w:t>. (1997, July 20). Retrieved November 13, 2009, from Graphlet: http://www.infosun.fim.uni-passau.de/Graphlet/GML/</w:t>
              </w:r>
            </w:p>
            <w:p w:rsidR="00B97735" w:rsidRDefault="00B97735" w:rsidP="00B97735">
              <w:pPr>
                <w:pStyle w:val="Bibliography"/>
                <w:rPr>
                  <w:noProof/>
                </w:rPr>
              </w:pPr>
              <w:r>
                <w:rPr>
                  <w:i/>
                  <w:iCs/>
                  <w:noProof/>
                </w:rPr>
                <w:t>The GraphML File Format</w:t>
              </w:r>
              <w:r>
                <w:rPr>
                  <w:noProof/>
                </w:rPr>
                <w:t>. (2007, April 5). Retrieved November 13, 2009, from The GraphML File Format: http://graphml.graphdrawing.org/</w:t>
              </w:r>
            </w:p>
            <w:p w:rsidR="00B97735" w:rsidRDefault="00B97735" w:rsidP="00B97735">
              <w:pPr>
                <w:pStyle w:val="Bibliography"/>
                <w:rPr>
                  <w:noProof/>
                </w:rPr>
              </w:pPr>
              <w:r>
                <w:rPr>
                  <w:noProof/>
                </w:rPr>
                <w:t xml:space="preserve">Wasserman, S., &amp; Faust, K. (1994). </w:t>
              </w:r>
              <w:r>
                <w:rPr>
                  <w:i/>
                  <w:iCs/>
                  <w:noProof/>
                </w:rPr>
                <w:t>Social Network Analysis: Methods and Applications.</w:t>
              </w:r>
              <w:r>
                <w:rPr>
                  <w:noProof/>
                </w:rPr>
                <w:t xml:space="preserve"> New York: Cambridge University Press.</w:t>
              </w:r>
            </w:p>
            <w:p w:rsidR="00B97735" w:rsidRDefault="00B97735" w:rsidP="00B97735">
              <w:pPr>
                <w:pStyle w:val="Bibliography"/>
                <w:rPr>
                  <w:noProof/>
                </w:rPr>
              </w:pPr>
              <w:r>
                <w:rPr>
                  <w:noProof/>
                </w:rPr>
                <w:t xml:space="preserve">White, D. R. (1982). Measures of global equivalence in social networks. </w:t>
              </w:r>
              <w:r>
                <w:rPr>
                  <w:i/>
                  <w:iCs/>
                  <w:noProof/>
                </w:rPr>
                <w:t>Unpublished manuscript</w:t>
              </w:r>
              <w:r>
                <w:rPr>
                  <w:noProof/>
                </w:rPr>
                <w:t xml:space="preserve"> .</w:t>
              </w:r>
            </w:p>
            <w:p w:rsidR="00B97735" w:rsidRDefault="00B97735" w:rsidP="00B97735">
              <w:pPr>
                <w:pStyle w:val="Bibliography"/>
                <w:rPr>
                  <w:noProof/>
                </w:rPr>
              </w:pPr>
              <w:r>
                <w:rPr>
                  <w:noProof/>
                </w:rPr>
                <w:t xml:space="preserve">White, D. R. (1984). REGGE: a REGular Graph Equivalence algorithm for computing role distances prior to blockmodeling. </w:t>
              </w:r>
              <w:r>
                <w:rPr>
                  <w:i/>
                  <w:iCs/>
                  <w:noProof/>
                </w:rPr>
                <w:t>Unpublished manuscript</w:t>
              </w:r>
              <w:r>
                <w:rPr>
                  <w:noProof/>
                </w:rPr>
                <w:t xml:space="preserve"> .</w:t>
              </w:r>
            </w:p>
            <w:p w:rsidR="00B97735" w:rsidRDefault="00B97735" w:rsidP="00B97735">
              <w:pPr>
                <w:pStyle w:val="Bibliography"/>
                <w:rPr>
                  <w:noProof/>
                </w:rPr>
              </w:pPr>
              <w:r>
                <w:rPr>
                  <w:noProof/>
                </w:rPr>
                <w:t xml:space="preserve">White, D. R. (1980). Structural equivalences in social networks: concepts and measurement of role structures. </w:t>
              </w:r>
              <w:r>
                <w:rPr>
                  <w:i/>
                  <w:iCs/>
                  <w:noProof/>
                </w:rPr>
                <w:t>Unpublished manuscript</w:t>
              </w:r>
              <w:r>
                <w:rPr>
                  <w:noProof/>
                </w:rPr>
                <w:t xml:space="preserve"> .</w:t>
              </w:r>
            </w:p>
            <w:p w:rsidR="00B97735" w:rsidRDefault="00B97735" w:rsidP="00B97735">
              <w:pPr>
                <w:pStyle w:val="Bibliography"/>
                <w:rPr>
                  <w:noProof/>
                </w:rPr>
              </w:pPr>
              <w:r>
                <w:rPr>
                  <w:noProof/>
                </w:rPr>
                <w:lastRenderedPageBreak/>
                <w:t xml:space="preserve">White, D. R., &amp; Reitz, K. (1983). Graph and semigroup homomorphisms on semigroups of relations. </w:t>
              </w:r>
              <w:r>
                <w:rPr>
                  <w:i/>
                  <w:iCs/>
                  <w:noProof/>
                </w:rPr>
                <w:t>Social Networks</w:t>
              </w:r>
              <w:r>
                <w:rPr>
                  <w:noProof/>
                </w:rPr>
                <w:t xml:space="preserve"> </w:t>
              </w:r>
              <w:r>
                <w:rPr>
                  <w:i/>
                  <w:iCs/>
                  <w:noProof/>
                </w:rPr>
                <w:t>, 5</w:t>
              </w:r>
              <w:r>
                <w:rPr>
                  <w:noProof/>
                </w:rPr>
                <w:t>, 193-234.</w:t>
              </w:r>
            </w:p>
            <w:p w:rsidR="00B97735" w:rsidRDefault="00B97735" w:rsidP="00B97735">
              <w:pPr>
                <w:pStyle w:val="Bibliography"/>
                <w:rPr>
                  <w:noProof/>
                </w:rPr>
              </w:pPr>
              <w:r>
                <w:rPr>
                  <w:noProof/>
                </w:rPr>
                <w:t xml:space="preserve">Winship, C. (1988). Thoughts about Roles and Relations: An Old Document Revisited. </w:t>
              </w:r>
              <w:r>
                <w:rPr>
                  <w:i/>
                  <w:iCs/>
                  <w:noProof/>
                </w:rPr>
                <w:t>Social Networks</w:t>
              </w:r>
              <w:r>
                <w:rPr>
                  <w:noProof/>
                </w:rPr>
                <w:t xml:space="preserve"> </w:t>
              </w:r>
              <w:r>
                <w:rPr>
                  <w:i/>
                  <w:iCs/>
                  <w:noProof/>
                </w:rPr>
                <w:t>, 10</w:t>
              </w:r>
              <w:r>
                <w:rPr>
                  <w:noProof/>
                </w:rPr>
                <w:t>, 209-231.</w:t>
              </w:r>
            </w:p>
            <w:p w:rsidR="00B97735" w:rsidRDefault="00B97735" w:rsidP="00B97735">
              <w:pPr>
                <w:pStyle w:val="Bibliography"/>
                <w:rPr>
                  <w:noProof/>
                </w:rPr>
              </w:pPr>
              <w:r>
                <w:rPr>
                  <w:noProof/>
                </w:rPr>
                <w:t xml:space="preserve">Winship, C., &amp; Mandel, M. J. (1983). Roles and Positions: A Critique and Extension of the Blockmodeling Approach. </w:t>
              </w:r>
              <w:r>
                <w:rPr>
                  <w:i/>
                  <w:iCs/>
                  <w:noProof/>
                </w:rPr>
                <w:t>Sociological Methodology, 1983-84</w:t>
              </w:r>
              <w:r>
                <w:rPr>
                  <w:noProof/>
                </w:rPr>
                <w:t xml:space="preserve"> , 314-344.</w:t>
              </w:r>
            </w:p>
            <w:p w:rsidR="00B97735" w:rsidRDefault="00B97735" w:rsidP="00B97735">
              <w:pPr>
                <w:pStyle w:val="Bibliography"/>
                <w:rPr>
                  <w:noProof/>
                </w:rPr>
              </w:pPr>
              <w:r>
                <w:rPr>
                  <w:i/>
                  <w:iCs/>
                  <w:noProof/>
                </w:rPr>
                <w:t>yEd Graph Editor</w:t>
              </w:r>
              <w:r>
                <w:rPr>
                  <w:noProof/>
                </w:rPr>
                <w:t>. (n.d.). Retrieved November 13, 2009, from yWorks: http://www.yworks.com/en/products_yed_about.html</w:t>
              </w:r>
            </w:p>
            <w:p w:rsidR="00B97735" w:rsidRDefault="00B97735" w:rsidP="00B97735">
              <w:pPr>
                <w:pStyle w:val="Bibliography"/>
                <w:rPr>
                  <w:noProof/>
                </w:rPr>
              </w:pPr>
              <w:r>
                <w:rPr>
                  <w:noProof/>
                </w:rPr>
                <w:t xml:space="preserve">Zachary, W. W. (1977). An Information Flow Model for Conflict and Fission in Small Groups. </w:t>
              </w:r>
              <w:r>
                <w:rPr>
                  <w:i/>
                  <w:iCs/>
                  <w:noProof/>
                </w:rPr>
                <w:t>Journal of Anthropological Research</w:t>
              </w:r>
              <w:r>
                <w:rPr>
                  <w:noProof/>
                </w:rPr>
                <w:t xml:space="preserve"> </w:t>
              </w:r>
              <w:r>
                <w:rPr>
                  <w:i/>
                  <w:iCs/>
                  <w:noProof/>
                </w:rPr>
                <w:t>, 33</w:t>
              </w:r>
              <w:r>
                <w:rPr>
                  <w:noProof/>
                </w:rPr>
                <w:t>, 452-473.</w:t>
              </w:r>
            </w:p>
            <w:p w:rsidR="003D7168" w:rsidRDefault="00222D65" w:rsidP="00B97735">
              <w:pPr>
                <w:jc w:val="both"/>
              </w:pPr>
              <w:r>
                <w:fldChar w:fldCharType="end"/>
              </w:r>
            </w:p>
          </w:sdtContent>
        </w:sdt>
      </w:sdtContent>
    </w:sdt>
    <w:p w:rsidR="006C1F26" w:rsidRDefault="006C1F26" w:rsidP="003F1EEE">
      <w:pPr>
        <w:jc w:val="both"/>
        <w:rPr>
          <w:rFonts w:asciiTheme="majorHAnsi" w:eastAsiaTheme="majorEastAsia" w:hAnsiTheme="majorHAnsi" w:cstheme="majorBidi"/>
          <w:color w:val="4B7B8A" w:themeColor="accent1" w:themeShade="BF"/>
          <w:sz w:val="28"/>
          <w:szCs w:val="28"/>
        </w:rPr>
      </w:pPr>
      <w:r>
        <w:br w:type="page"/>
      </w:r>
    </w:p>
    <w:p w:rsidR="00AD5D1B" w:rsidRDefault="006C1F26" w:rsidP="00546DB0">
      <w:pPr>
        <w:pStyle w:val="Heading1"/>
        <w:numPr>
          <w:ilvl w:val="0"/>
          <w:numId w:val="0"/>
        </w:numPr>
        <w:ind w:left="357" w:hanging="357"/>
        <w:jc w:val="both"/>
      </w:pPr>
      <w:bookmarkStart w:id="126" w:name="_Ref258769923"/>
      <w:bookmarkStart w:id="127" w:name="_Ref258769929"/>
      <w:bookmarkStart w:id="128" w:name="_Toc259019145"/>
      <w:r>
        <w:lastRenderedPageBreak/>
        <w:t>Appendi</w:t>
      </w:r>
      <w:r w:rsidR="002555C8">
        <w:t xml:space="preserve">x A: </w:t>
      </w:r>
      <w:r w:rsidR="002E21B4">
        <w:t>Data Sets</w:t>
      </w:r>
      <w:bookmarkEnd w:id="126"/>
      <w:bookmarkEnd w:id="127"/>
      <w:bookmarkEnd w:id="128"/>
    </w:p>
    <w:p w:rsidR="00721611" w:rsidRPr="00721611" w:rsidRDefault="00AF78D5" w:rsidP="00721611">
      <w:r>
        <w:t xml:space="preserve">All researched network data used in this project was retrieved from the website of </w:t>
      </w:r>
      <w:r w:rsidRPr="00AF78D5">
        <w:t>Mark Newman</w:t>
      </w:r>
      <w:r>
        <w:t xml:space="preserve">. </w:t>
      </w:r>
      <w:r w:rsidR="00721611">
        <w:t xml:space="preserve">The network depictions have been constructed by the </w:t>
      </w:r>
      <w:r w:rsidR="00721611" w:rsidRPr="00721611">
        <w:rPr>
          <w:i/>
        </w:rPr>
        <w:t>yEd Graph Editor</w:t>
      </w:r>
      <w:r w:rsidR="00721611">
        <w:t>.</w:t>
      </w:r>
    </w:p>
    <w:p w:rsidR="00FC0397" w:rsidRDefault="00FC0397" w:rsidP="00546DB0">
      <w:pPr>
        <w:pStyle w:val="Heading2"/>
        <w:numPr>
          <w:ilvl w:val="0"/>
          <w:numId w:val="0"/>
        </w:numPr>
        <w:ind w:left="357" w:hanging="357"/>
      </w:pPr>
      <w:bookmarkStart w:id="129" w:name="_Ref259017208"/>
      <w:bookmarkStart w:id="130" w:name="_Toc259019146"/>
      <w:r>
        <w:t xml:space="preserve">A – 1: Les </w:t>
      </w:r>
      <w:r w:rsidRPr="00FC0397">
        <w:t>Misérables</w:t>
      </w:r>
      <w:r>
        <w:t xml:space="preserve"> </w:t>
      </w:r>
      <w:sdt>
        <w:sdtPr>
          <w:id w:val="3157274"/>
          <w:citation/>
        </w:sdtPr>
        <w:sdtContent>
          <w:fldSimple w:instr=" CITATION Knu93 \l 2057 ">
            <w:r w:rsidR="00B97735">
              <w:rPr>
                <w:noProof/>
              </w:rPr>
              <w:t>(Knuth, 1993)</w:t>
            </w:r>
          </w:fldSimple>
        </w:sdtContent>
      </w:sdt>
      <w:bookmarkEnd w:id="129"/>
      <w:bookmarkEnd w:id="130"/>
    </w:p>
    <w:p w:rsidR="00FC0397" w:rsidRPr="00FC0397" w:rsidRDefault="00FC0397" w:rsidP="00FC0397">
      <w:r>
        <w:t xml:space="preserve">A coappearance network of characters in the novel </w:t>
      </w:r>
      <w:r w:rsidRPr="00FC0397">
        <w:rPr>
          <w:i/>
        </w:rPr>
        <w:t>Les Misérables</w:t>
      </w:r>
      <w:r>
        <w:t>.</w:t>
      </w:r>
    </w:p>
    <w:p w:rsidR="00770596" w:rsidRDefault="00ED78C6" w:rsidP="00770596">
      <w:pPr>
        <w:keepNext/>
        <w:jc w:val="both"/>
      </w:pPr>
      <w:r>
        <w:rPr>
          <w:noProof/>
          <w:lang w:eastAsia="en-GB"/>
        </w:rPr>
        <w:drawing>
          <wp:inline distT="0" distB="0" distL="0" distR="0">
            <wp:extent cx="5723255" cy="6217920"/>
            <wp:effectExtent l="19050" t="0" r="0" b="0"/>
            <wp:docPr id="4" name="Picture 4" descr="C:\Users\William\Documents\University\3rd Year Project\Report\Graph_LesM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lliam\Documents\University\3rd Year Project\Report\Graph_LesMis.jpg"/>
                    <pic:cNvPicPr>
                      <a:picLocks noChangeAspect="1" noChangeArrowheads="1"/>
                    </pic:cNvPicPr>
                  </pic:nvPicPr>
                  <pic:blipFill>
                    <a:blip r:embed="rId32" cstate="print"/>
                    <a:srcRect/>
                    <a:stretch>
                      <a:fillRect/>
                    </a:stretch>
                  </pic:blipFill>
                  <pic:spPr bwMode="auto">
                    <a:xfrm>
                      <a:off x="0" y="0"/>
                      <a:ext cx="5723255" cy="6217920"/>
                    </a:xfrm>
                    <a:prstGeom prst="rect">
                      <a:avLst/>
                    </a:prstGeom>
                    <a:noFill/>
                    <a:ln w="9525">
                      <a:noFill/>
                      <a:miter lim="800000"/>
                      <a:headEnd/>
                      <a:tailEnd/>
                    </a:ln>
                  </pic:spPr>
                </pic:pic>
              </a:graphicData>
            </a:graphic>
          </wp:inline>
        </w:drawing>
      </w:r>
    </w:p>
    <w:p w:rsidR="00431F3F" w:rsidRDefault="00770596" w:rsidP="00770596">
      <w:pPr>
        <w:pStyle w:val="Caption"/>
        <w:jc w:val="center"/>
      </w:pPr>
      <w:bookmarkStart w:id="131" w:name="_Ref258769318"/>
      <w:bookmarkStart w:id="132" w:name="_Ref258940352"/>
      <w:r>
        <w:t xml:space="preserve">A - </w:t>
      </w:r>
      <w:fldSimple w:instr=" SEQ A_- \* ARABIC ">
        <w:r w:rsidR="007C7018">
          <w:rPr>
            <w:noProof/>
          </w:rPr>
          <w:t>1</w:t>
        </w:r>
      </w:fldSimple>
      <w:bookmarkEnd w:id="131"/>
      <w:r>
        <w:t xml:space="preserve">: </w:t>
      </w:r>
      <w:r w:rsidR="00CA62E2">
        <w:t>“</w:t>
      </w:r>
      <w:r>
        <w:t>Les</w:t>
      </w:r>
      <w:r>
        <w:rPr>
          <w:noProof/>
        </w:rPr>
        <w:t xml:space="preserve"> </w:t>
      </w:r>
      <w:r w:rsidRPr="005F67B3">
        <w:rPr>
          <w:noProof/>
        </w:rPr>
        <w:t>Misérables</w:t>
      </w:r>
      <w:r w:rsidR="00CA62E2">
        <w:rPr>
          <w:noProof/>
        </w:rPr>
        <w:t>” network d</w:t>
      </w:r>
      <w:r>
        <w:rPr>
          <w:noProof/>
        </w:rPr>
        <w:t>ata</w:t>
      </w:r>
      <w:r w:rsidR="00F96C5B">
        <w:rPr>
          <w:noProof/>
        </w:rPr>
        <w:t>.</w:t>
      </w:r>
      <w:bookmarkEnd w:id="132"/>
    </w:p>
    <w:p w:rsidR="00770596" w:rsidRDefault="00721611" w:rsidP="00546DB0">
      <w:pPr>
        <w:pStyle w:val="Heading2"/>
        <w:numPr>
          <w:ilvl w:val="0"/>
          <w:numId w:val="0"/>
        </w:numPr>
        <w:ind w:left="357" w:hanging="357"/>
      </w:pPr>
      <w:bookmarkStart w:id="133" w:name="_Toc259019147"/>
      <w:r>
        <w:lastRenderedPageBreak/>
        <w:t>A – 2: Zachary’s Karate Club</w:t>
      </w:r>
      <w:sdt>
        <w:sdtPr>
          <w:id w:val="3157275"/>
          <w:citation/>
        </w:sdtPr>
        <w:sdtContent>
          <w:fldSimple w:instr=" CITATION Zac77 \l 2057 ">
            <w:r w:rsidR="00B97735">
              <w:rPr>
                <w:noProof/>
              </w:rPr>
              <w:t xml:space="preserve"> (Zachary, 1977)</w:t>
            </w:r>
          </w:fldSimple>
        </w:sdtContent>
      </w:sdt>
      <w:bookmarkEnd w:id="133"/>
    </w:p>
    <w:p w:rsidR="00721611" w:rsidRDefault="00721611" w:rsidP="00721611">
      <w:pPr>
        <w:keepNext/>
      </w:pPr>
      <w:r>
        <w:t>A social network of friendships between 34 members of a karate club at a university in the United States in the 1970s.</w:t>
      </w:r>
      <w:r>
        <w:rPr>
          <w:noProof/>
          <w:lang w:eastAsia="en-GB"/>
        </w:rPr>
        <w:drawing>
          <wp:inline distT="0" distB="0" distL="0" distR="0">
            <wp:extent cx="5734050" cy="4367530"/>
            <wp:effectExtent l="19050" t="0" r="0" b="0"/>
            <wp:docPr id="5" name="Picture 5" descr="C:\Users\William\Documents\University\3rd Year Project\Report\Graph_Ka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lliam\Documents\University\3rd Year Project\Report\Graph_Karate.jpg"/>
                    <pic:cNvPicPr>
                      <a:picLocks noChangeAspect="1" noChangeArrowheads="1"/>
                    </pic:cNvPicPr>
                  </pic:nvPicPr>
                  <pic:blipFill>
                    <a:blip r:embed="rId33" cstate="print"/>
                    <a:srcRect/>
                    <a:stretch>
                      <a:fillRect/>
                    </a:stretch>
                  </pic:blipFill>
                  <pic:spPr bwMode="auto">
                    <a:xfrm>
                      <a:off x="0" y="0"/>
                      <a:ext cx="5734050" cy="4367530"/>
                    </a:xfrm>
                    <a:prstGeom prst="rect">
                      <a:avLst/>
                    </a:prstGeom>
                    <a:noFill/>
                    <a:ln w="9525">
                      <a:noFill/>
                      <a:miter lim="800000"/>
                      <a:headEnd/>
                      <a:tailEnd/>
                    </a:ln>
                  </pic:spPr>
                </pic:pic>
              </a:graphicData>
            </a:graphic>
          </wp:inline>
        </w:drawing>
      </w:r>
    </w:p>
    <w:p w:rsidR="00721611" w:rsidRDefault="00721611" w:rsidP="00721611">
      <w:pPr>
        <w:pStyle w:val="Caption"/>
        <w:jc w:val="center"/>
      </w:pPr>
      <w:bookmarkStart w:id="134" w:name="_Ref258769653"/>
      <w:r>
        <w:t xml:space="preserve">A - </w:t>
      </w:r>
      <w:fldSimple w:instr=" SEQ A_- \* ARABIC ">
        <w:r w:rsidR="007C7018">
          <w:rPr>
            <w:noProof/>
          </w:rPr>
          <w:t>2</w:t>
        </w:r>
      </w:fldSimple>
      <w:bookmarkEnd w:id="134"/>
      <w:r w:rsidR="00CA62E2">
        <w:t>: “Karate Club” network d</w:t>
      </w:r>
      <w:r>
        <w:t>ata</w:t>
      </w:r>
      <w:r w:rsidR="00F96C5B">
        <w:t>.</w:t>
      </w:r>
    </w:p>
    <w:p w:rsidR="000E7B7C" w:rsidRDefault="000E7B7C">
      <w:pPr>
        <w:rPr>
          <w:rFonts w:asciiTheme="majorHAnsi" w:eastAsiaTheme="majorEastAsia" w:hAnsiTheme="majorHAnsi" w:cstheme="majorBidi"/>
          <w:b/>
          <w:bCs/>
          <w:color w:val="6EA0B0" w:themeColor="accent1"/>
          <w:sz w:val="32"/>
          <w:szCs w:val="26"/>
        </w:rPr>
      </w:pPr>
      <w:r>
        <w:br w:type="page"/>
      </w:r>
    </w:p>
    <w:p w:rsidR="00693840" w:rsidRDefault="00693840" w:rsidP="00546DB0">
      <w:pPr>
        <w:pStyle w:val="Heading2"/>
        <w:numPr>
          <w:ilvl w:val="0"/>
          <w:numId w:val="0"/>
        </w:numPr>
        <w:ind w:left="357" w:hanging="357"/>
      </w:pPr>
      <w:bookmarkStart w:id="135" w:name="_Toc259019148"/>
      <w:r>
        <w:lastRenderedPageBreak/>
        <w:t>A – 3: Dolphin Social Network</w:t>
      </w:r>
      <w:sdt>
        <w:sdtPr>
          <w:id w:val="3157278"/>
          <w:citation/>
        </w:sdtPr>
        <w:sdtContent>
          <w:fldSimple w:instr=" CITATION Lus03 \l 2057 ">
            <w:r w:rsidR="00B97735">
              <w:rPr>
                <w:noProof/>
              </w:rPr>
              <w:t xml:space="preserve"> (Lusseau, Schneider, Boisseau, Haase, Slooten, &amp; Dawson, 2003)</w:t>
            </w:r>
          </w:fldSimple>
        </w:sdtContent>
      </w:sdt>
      <w:bookmarkEnd w:id="135"/>
    </w:p>
    <w:p w:rsidR="00693840" w:rsidRDefault="00693840" w:rsidP="00693840">
      <w:r>
        <w:t>A social network of frequent associations between 62 dolphins in a community living off Doubtful Sound, New Zealand.</w:t>
      </w:r>
    </w:p>
    <w:p w:rsidR="000E7B7C" w:rsidRDefault="000E7B7C" w:rsidP="000E7B7C">
      <w:pPr>
        <w:keepNext/>
      </w:pPr>
      <w:r>
        <w:rPr>
          <w:noProof/>
          <w:lang w:eastAsia="en-GB"/>
        </w:rPr>
        <w:drawing>
          <wp:inline distT="0" distB="0" distL="0" distR="0">
            <wp:extent cx="5723255" cy="6777355"/>
            <wp:effectExtent l="19050" t="0" r="0" b="0"/>
            <wp:docPr id="6" name="Picture 6" descr="C:\Users\William\Documents\University\3rd Year Project\Report\Graph_Dolph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lliam\Documents\University\3rd Year Project\Report\Graph_Dolphins.jpg"/>
                    <pic:cNvPicPr>
                      <a:picLocks noChangeAspect="1" noChangeArrowheads="1"/>
                    </pic:cNvPicPr>
                  </pic:nvPicPr>
                  <pic:blipFill>
                    <a:blip r:embed="rId34" cstate="print"/>
                    <a:srcRect/>
                    <a:stretch>
                      <a:fillRect/>
                    </a:stretch>
                  </pic:blipFill>
                  <pic:spPr bwMode="auto">
                    <a:xfrm>
                      <a:off x="0" y="0"/>
                      <a:ext cx="5723255" cy="6777355"/>
                    </a:xfrm>
                    <a:prstGeom prst="rect">
                      <a:avLst/>
                    </a:prstGeom>
                    <a:noFill/>
                    <a:ln w="9525">
                      <a:noFill/>
                      <a:miter lim="800000"/>
                      <a:headEnd/>
                      <a:tailEnd/>
                    </a:ln>
                  </pic:spPr>
                </pic:pic>
              </a:graphicData>
            </a:graphic>
          </wp:inline>
        </w:drawing>
      </w:r>
    </w:p>
    <w:p w:rsidR="00A122C5" w:rsidRDefault="000E7B7C" w:rsidP="00CA62E2">
      <w:pPr>
        <w:pStyle w:val="Caption"/>
        <w:jc w:val="center"/>
      </w:pPr>
      <w:bookmarkStart w:id="136" w:name="_Ref258769674"/>
      <w:r>
        <w:t xml:space="preserve">A - </w:t>
      </w:r>
      <w:fldSimple w:instr=" SEQ A_- \* ARABIC ">
        <w:r w:rsidR="007C7018">
          <w:rPr>
            <w:noProof/>
          </w:rPr>
          <w:t>3</w:t>
        </w:r>
      </w:fldSimple>
      <w:bookmarkEnd w:id="136"/>
      <w:r w:rsidR="00CA62E2">
        <w:t>: “Dolphins” network data</w:t>
      </w:r>
      <w:r w:rsidR="00F96C5B">
        <w:t>.</w:t>
      </w:r>
    </w:p>
    <w:p w:rsidR="00CA62E2" w:rsidRDefault="00CA62E2" w:rsidP="00CA62E2"/>
    <w:p w:rsidR="00CA62E2" w:rsidRDefault="00CA62E2" w:rsidP="00CA62E2">
      <w:pPr>
        <w:pStyle w:val="Heading1"/>
        <w:numPr>
          <w:ilvl w:val="0"/>
          <w:numId w:val="0"/>
        </w:numPr>
        <w:ind w:left="357" w:hanging="357"/>
      </w:pPr>
      <w:r>
        <w:br w:type="page"/>
      </w:r>
      <w:bookmarkStart w:id="137" w:name="_Ref258769990"/>
      <w:bookmarkStart w:id="138" w:name="_Toc259019149"/>
      <w:r>
        <w:lastRenderedPageBreak/>
        <w:t>Appendix B: Stabilisation Charts</w:t>
      </w:r>
      <w:bookmarkEnd w:id="137"/>
      <w:bookmarkEnd w:id="138"/>
    </w:p>
    <w:p w:rsidR="00CA62E2" w:rsidRDefault="00CA62E2" w:rsidP="00CA62E2">
      <w:pPr>
        <w:rPr>
          <w:rFonts w:eastAsiaTheme="minorEastAsia"/>
        </w:rPr>
      </w:pPr>
      <w:r>
        <w:t xml:space="preserve">The charts illustrate how the data points of the networks converge over time during </w:t>
      </w:r>
      <m:oMath>
        <m:r>
          <w:rPr>
            <w:rFonts w:ascii="Cambria Math" w:hAnsi="Cambria Math"/>
          </w:rPr>
          <m:t>k</m:t>
        </m:r>
      </m:oMath>
      <w:r>
        <w:rPr>
          <w:rFonts w:eastAsiaTheme="minorEastAsia"/>
        </w:rPr>
        <w:t>-means clustering.</w:t>
      </w:r>
    </w:p>
    <w:p w:rsidR="00372221" w:rsidRPr="00372221" w:rsidRDefault="00CA62E2" w:rsidP="00372221">
      <w:pPr>
        <w:pStyle w:val="Heading2"/>
        <w:numPr>
          <w:ilvl w:val="0"/>
          <w:numId w:val="0"/>
        </w:numPr>
        <w:ind w:left="357" w:hanging="357"/>
        <w:rPr>
          <w:rFonts w:eastAsiaTheme="minorEastAsia"/>
        </w:rPr>
      </w:pPr>
      <w:bookmarkStart w:id="139" w:name="_Toc259019150"/>
      <w:r>
        <w:rPr>
          <w:rFonts w:eastAsiaTheme="minorEastAsia"/>
        </w:rPr>
        <w:t xml:space="preserve">B – </w:t>
      </w:r>
      <w:r w:rsidR="00692333">
        <w:rPr>
          <w:rFonts w:eastAsiaTheme="minorEastAsia"/>
        </w:rPr>
        <w:t>1</w:t>
      </w:r>
      <w:r>
        <w:rPr>
          <w:rFonts w:eastAsiaTheme="minorEastAsia"/>
        </w:rPr>
        <w:t xml:space="preserve">: </w:t>
      </w:r>
      <w:r w:rsidR="009F3306">
        <w:rPr>
          <w:rFonts w:eastAsiaTheme="minorEastAsia"/>
        </w:rPr>
        <w:t>“</w:t>
      </w:r>
      <w:r>
        <w:rPr>
          <w:rFonts w:eastAsiaTheme="minorEastAsia"/>
        </w:rPr>
        <w:t>Les Misérables</w:t>
      </w:r>
      <w:r w:rsidR="009F3306">
        <w:rPr>
          <w:rFonts w:eastAsiaTheme="minorEastAsia"/>
        </w:rPr>
        <w:t>”</w:t>
      </w:r>
      <w:r>
        <w:rPr>
          <w:rFonts w:eastAsiaTheme="minorEastAsia"/>
        </w:rPr>
        <w:t xml:space="preserve"> Degree Stabilisation</w:t>
      </w:r>
      <w:bookmarkEnd w:id="139"/>
    </w:p>
    <w:p w:rsidR="00CA62E2" w:rsidRDefault="00CA62E2" w:rsidP="00372221">
      <w:pPr>
        <w:keepNext/>
        <w:jc w:val="center"/>
      </w:pPr>
      <w:r>
        <w:rPr>
          <w:noProof/>
          <w:lang w:eastAsia="en-GB"/>
        </w:rPr>
        <w:drawing>
          <wp:inline distT="0" distB="0" distL="0" distR="0">
            <wp:extent cx="6949440" cy="5059680"/>
            <wp:effectExtent l="0" t="952500" r="0" b="922020"/>
            <wp:docPr id="15" name="Picture 15" descr="C:\Users\William\Documents\University\3rd Year Project\Report\Stabilise_LesMis_Deg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illiam\Documents\University\3rd Year Project\Report\Stabilise_LesMis_Degree.jpg"/>
                    <pic:cNvPicPr>
                      <a:picLocks noChangeAspect="1" noChangeArrowheads="1"/>
                    </pic:cNvPicPr>
                  </pic:nvPicPr>
                  <pic:blipFill>
                    <a:blip r:embed="rId35" cstate="print"/>
                    <a:srcRect/>
                    <a:stretch>
                      <a:fillRect/>
                    </a:stretch>
                  </pic:blipFill>
                  <pic:spPr bwMode="auto">
                    <a:xfrm rot="16200000">
                      <a:off x="0" y="0"/>
                      <a:ext cx="6949440" cy="5059680"/>
                    </a:xfrm>
                    <a:prstGeom prst="rect">
                      <a:avLst/>
                    </a:prstGeom>
                    <a:noFill/>
                    <a:ln w="9525">
                      <a:noFill/>
                      <a:miter lim="800000"/>
                      <a:headEnd/>
                      <a:tailEnd/>
                    </a:ln>
                  </pic:spPr>
                </pic:pic>
              </a:graphicData>
            </a:graphic>
          </wp:inline>
        </w:drawing>
      </w:r>
    </w:p>
    <w:p w:rsidR="00CA62E2" w:rsidRDefault="00CA62E2" w:rsidP="00CA62E2">
      <w:pPr>
        <w:pStyle w:val="Caption"/>
        <w:jc w:val="center"/>
      </w:pPr>
      <w:r>
        <w:t xml:space="preserve">B - </w:t>
      </w:r>
      <w:fldSimple w:instr=" SEQ B_- \* ARABIC ">
        <w:r w:rsidR="007C7018">
          <w:rPr>
            <w:noProof/>
          </w:rPr>
          <w:t>1</w:t>
        </w:r>
      </w:fldSimple>
      <w:r>
        <w:t>: Degree</w:t>
      </w:r>
      <w:r w:rsidR="00F96C5B">
        <w:t xml:space="preserve"> stabilisation of network in </w:t>
      </w:r>
      <w:r w:rsidR="00222D65">
        <w:fldChar w:fldCharType="begin"/>
      </w:r>
      <w:r w:rsidR="00F96C5B">
        <w:instrText xml:space="preserve"> REF _Ref258769318 \h </w:instrText>
      </w:r>
      <w:r w:rsidR="00222D65">
        <w:fldChar w:fldCharType="separate"/>
      </w:r>
      <w:r w:rsidR="007C7018">
        <w:t xml:space="preserve">A - </w:t>
      </w:r>
      <w:r w:rsidR="007C7018">
        <w:rPr>
          <w:noProof/>
        </w:rPr>
        <w:t>1</w:t>
      </w:r>
      <w:r w:rsidR="00222D65">
        <w:fldChar w:fldCharType="end"/>
      </w:r>
      <w:r w:rsidR="00F96C5B">
        <w:t>.</w:t>
      </w:r>
    </w:p>
    <w:p w:rsidR="00372221" w:rsidRPr="00372221" w:rsidRDefault="00692333" w:rsidP="00372221">
      <w:pPr>
        <w:pStyle w:val="Heading2"/>
        <w:numPr>
          <w:ilvl w:val="0"/>
          <w:numId w:val="0"/>
        </w:numPr>
        <w:ind w:left="357" w:hanging="357"/>
        <w:rPr>
          <w:rFonts w:eastAsiaTheme="minorEastAsia"/>
        </w:rPr>
      </w:pPr>
      <w:bookmarkStart w:id="140" w:name="_Toc259019151"/>
      <w:r>
        <w:lastRenderedPageBreak/>
        <w:t xml:space="preserve">B – 2: </w:t>
      </w:r>
      <w:r w:rsidR="009F3306">
        <w:t>“</w:t>
      </w:r>
      <w:r>
        <w:rPr>
          <w:rFonts w:eastAsiaTheme="minorEastAsia"/>
        </w:rPr>
        <w:t>Les Misérables</w:t>
      </w:r>
      <w:r w:rsidR="009F3306">
        <w:rPr>
          <w:rFonts w:eastAsiaTheme="minorEastAsia"/>
        </w:rPr>
        <w:t>”</w:t>
      </w:r>
      <w:r>
        <w:rPr>
          <w:rFonts w:eastAsiaTheme="minorEastAsia"/>
        </w:rPr>
        <w:t xml:space="preserve"> </w:t>
      </w:r>
      <w:r>
        <w:t>Neighbour Type</w:t>
      </w:r>
      <w:r>
        <w:rPr>
          <w:rFonts w:eastAsiaTheme="minorEastAsia"/>
        </w:rPr>
        <w:t xml:space="preserve"> Stabilisation</w:t>
      </w:r>
      <w:bookmarkEnd w:id="140"/>
    </w:p>
    <w:p w:rsidR="00372221" w:rsidRPr="00372221" w:rsidRDefault="00372221" w:rsidP="00372221"/>
    <w:p w:rsidR="00DE7334" w:rsidRDefault="00DE7334" w:rsidP="00DE7334">
      <w:pPr>
        <w:pStyle w:val="Heading2"/>
        <w:numPr>
          <w:ilvl w:val="0"/>
          <w:numId w:val="0"/>
        </w:numPr>
        <w:ind w:left="357" w:hanging="357"/>
      </w:pPr>
      <w:r>
        <w:rPr>
          <w:noProof/>
          <w:lang w:eastAsia="en-GB"/>
        </w:rPr>
        <w:drawing>
          <wp:inline distT="0" distB="0" distL="0" distR="0">
            <wp:extent cx="6949440" cy="5059680"/>
            <wp:effectExtent l="0" t="952500" r="0" b="922020"/>
            <wp:docPr id="7" name="Picture 16" descr="C:\Users\William\Documents\University\3rd Year Project\Report\Stabilise_LesMis_Neighb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illiam\Documents\University\3rd Year Project\Report\Stabilise_LesMis_Neighbour.jpg"/>
                    <pic:cNvPicPr>
                      <a:picLocks noChangeAspect="1" noChangeArrowheads="1"/>
                    </pic:cNvPicPr>
                  </pic:nvPicPr>
                  <pic:blipFill>
                    <a:blip r:embed="rId36" cstate="print"/>
                    <a:srcRect/>
                    <a:stretch>
                      <a:fillRect/>
                    </a:stretch>
                  </pic:blipFill>
                  <pic:spPr bwMode="auto">
                    <a:xfrm rot="16200000">
                      <a:off x="0" y="0"/>
                      <a:ext cx="6953693" cy="5057908"/>
                    </a:xfrm>
                    <a:prstGeom prst="rect">
                      <a:avLst/>
                    </a:prstGeom>
                    <a:noFill/>
                    <a:ln w="9525">
                      <a:noFill/>
                      <a:miter lim="800000"/>
                      <a:headEnd/>
                      <a:tailEnd/>
                    </a:ln>
                  </pic:spPr>
                </pic:pic>
              </a:graphicData>
            </a:graphic>
          </wp:inline>
        </w:drawing>
      </w:r>
    </w:p>
    <w:p w:rsidR="00692333" w:rsidRDefault="00DE7334" w:rsidP="00DE7334">
      <w:pPr>
        <w:pStyle w:val="Caption"/>
        <w:jc w:val="center"/>
      </w:pPr>
      <w:r>
        <w:t xml:space="preserve">B - </w:t>
      </w:r>
      <w:fldSimple w:instr=" SEQ B_- \* ARABIC ">
        <w:r w:rsidR="007C7018">
          <w:rPr>
            <w:noProof/>
          </w:rPr>
          <w:t>2</w:t>
        </w:r>
      </w:fldSimple>
      <w:r>
        <w:t>: Neighbour type</w:t>
      </w:r>
      <w:r w:rsidR="009F3306">
        <w:t xml:space="preserve"> stabilisation of network in </w:t>
      </w:r>
      <w:r w:rsidR="00222D65">
        <w:fldChar w:fldCharType="begin"/>
      </w:r>
      <w:r w:rsidR="009F3306">
        <w:instrText xml:space="preserve"> REF _Ref258769318 \h </w:instrText>
      </w:r>
      <w:r w:rsidR="00222D65">
        <w:fldChar w:fldCharType="separate"/>
      </w:r>
      <w:r w:rsidR="007C7018">
        <w:t xml:space="preserve">A - </w:t>
      </w:r>
      <w:r w:rsidR="007C7018">
        <w:rPr>
          <w:noProof/>
        </w:rPr>
        <w:t>1</w:t>
      </w:r>
      <w:r w:rsidR="00222D65">
        <w:fldChar w:fldCharType="end"/>
      </w:r>
      <w:r w:rsidR="009F3306">
        <w:t>.</w:t>
      </w:r>
    </w:p>
    <w:p w:rsidR="00372221" w:rsidRDefault="00372221">
      <w:pPr>
        <w:rPr>
          <w:rFonts w:asciiTheme="majorHAnsi" w:eastAsiaTheme="majorEastAsia" w:hAnsiTheme="majorHAnsi" w:cstheme="majorBidi"/>
          <w:b/>
          <w:bCs/>
          <w:color w:val="6EA0B0" w:themeColor="accent1"/>
          <w:sz w:val="32"/>
          <w:szCs w:val="26"/>
        </w:rPr>
      </w:pPr>
      <w:r>
        <w:br w:type="page"/>
      </w:r>
    </w:p>
    <w:p w:rsidR="00692333" w:rsidRDefault="00692333" w:rsidP="00DE7334">
      <w:pPr>
        <w:pStyle w:val="Heading2"/>
        <w:numPr>
          <w:ilvl w:val="0"/>
          <w:numId w:val="0"/>
        </w:numPr>
        <w:ind w:left="357" w:hanging="357"/>
      </w:pPr>
      <w:bookmarkStart w:id="141" w:name="_Toc259019152"/>
      <w:r>
        <w:lastRenderedPageBreak/>
        <w:t xml:space="preserve">B – 3: </w:t>
      </w:r>
      <w:r w:rsidR="009F3306">
        <w:t>“</w:t>
      </w:r>
      <w:r>
        <w:t>Karate Club</w:t>
      </w:r>
      <w:r w:rsidR="009F3306">
        <w:t>”</w:t>
      </w:r>
      <w:r>
        <w:t xml:space="preserve"> Degree Stabilisation</w:t>
      </w:r>
      <w:bookmarkEnd w:id="141"/>
    </w:p>
    <w:p w:rsidR="00372221" w:rsidRPr="00372221" w:rsidRDefault="00372221" w:rsidP="00372221"/>
    <w:p w:rsidR="009F3306" w:rsidRDefault="009F3306" w:rsidP="009F3306">
      <w:pPr>
        <w:keepNext/>
      </w:pPr>
      <w:r>
        <w:rPr>
          <w:noProof/>
          <w:lang w:eastAsia="en-GB"/>
        </w:rPr>
        <w:drawing>
          <wp:inline distT="0" distB="0" distL="0" distR="0">
            <wp:extent cx="6949440" cy="5059680"/>
            <wp:effectExtent l="0" t="952500" r="0" b="922020"/>
            <wp:docPr id="18" name="Picture 18" descr="C:\Users\William\Documents\University\3rd Year Project\Report\Stabilise_Karate_Deg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lliam\Documents\University\3rd Year Project\Report\Stabilise_Karate_Degree.jpg"/>
                    <pic:cNvPicPr>
                      <a:picLocks noChangeAspect="1" noChangeArrowheads="1"/>
                    </pic:cNvPicPr>
                  </pic:nvPicPr>
                  <pic:blipFill>
                    <a:blip r:embed="rId37" cstate="print"/>
                    <a:srcRect/>
                    <a:stretch>
                      <a:fillRect/>
                    </a:stretch>
                  </pic:blipFill>
                  <pic:spPr bwMode="auto">
                    <a:xfrm rot="16200000">
                      <a:off x="0" y="0"/>
                      <a:ext cx="6949440" cy="5059680"/>
                    </a:xfrm>
                    <a:prstGeom prst="rect">
                      <a:avLst/>
                    </a:prstGeom>
                    <a:noFill/>
                    <a:ln w="9525">
                      <a:noFill/>
                      <a:miter lim="800000"/>
                      <a:headEnd/>
                      <a:tailEnd/>
                    </a:ln>
                  </pic:spPr>
                </pic:pic>
              </a:graphicData>
            </a:graphic>
          </wp:inline>
        </w:drawing>
      </w:r>
    </w:p>
    <w:p w:rsidR="00DE7334" w:rsidRPr="00DE7334" w:rsidRDefault="009F3306" w:rsidP="009F3306">
      <w:pPr>
        <w:pStyle w:val="Caption"/>
        <w:jc w:val="center"/>
      </w:pPr>
      <w:r>
        <w:t xml:space="preserve">B - </w:t>
      </w:r>
      <w:fldSimple w:instr=" SEQ B_- \* ARABIC ">
        <w:r w:rsidR="007C7018">
          <w:rPr>
            <w:noProof/>
          </w:rPr>
          <w:t>3</w:t>
        </w:r>
      </w:fldSimple>
      <w:r>
        <w:t xml:space="preserve">: </w:t>
      </w:r>
      <w:r w:rsidRPr="00002380">
        <w:t>Degree stabilisation of network in</w:t>
      </w:r>
      <w:r>
        <w:t xml:space="preserve"> </w:t>
      </w:r>
      <w:r w:rsidR="00222D65">
        <w:fldChar w:fldCharType="begin"/>
      </w:r>
      <w:r>
        <w:instrText xml:space="preserve"> REF _Ref258769653 \h </w:instrText>
      </w:r>
      <w:r w:rsidR="00222D65">
        <w:fldChar w:fldCharType="separate"/>
      </w:r>
      <w:r w:rsidR="007C7018">
        <w:t xml:space="preserve">A - </w:t>
      </w:r>
      <w:r w:rsidR="007C7018">
        <w:rPr>
          <w:noProof/>
        </w:rPr>
        <w:t>2</w:t>
      </w:r>
      <w:r w:rsidR="00222D65">
        <w:fldChar w:fldCharType="end"/>
      </w:r>
      <w:r>
        <w:t>.</w:t>
      </w:r>
    </w:p>
    <w:p w:rsidR="00372221" w:rsidRDefault="00372221">
      <w:pPr>
        <w:rPr>
          <w:rFonts w:asciiTheme="majorHAnsi" w:eastAsiaTheme="majorEastAsia" w:hAnsiTheme="majorHAnsi" w:cstheme="majorBidi"/>
          <w:b/>
          <w:bCs/>
          <w:color w:val="6EA0B0" w:themeColor="accent1"/>
          <w:sz w:val="32"/>
          <w:szCs w:val="26"/>
        </w:rPr>
      </w:pPr>
      <w:r>
        <w:br w:type="page"/>
      </w:r>
    </w:p>
    <w:p w:rsidR="00692333" w:rsidRDefault="00692333" w:rsidP="00DE7334">
      <w:pPr>
        <w:pStyle w:val="Heading2"/>
        <w:numPr>
          <w:ilvl w:val="0"/>
          <w:numId w:val="0"/>
        </w:numPr>
        <w:ind w:left="357" w:hanging="357"/>
      </w:pPr>
      <w:bookmarkStart w:id="142" w:name="_Toc259019153"/>
      <w:r>
        <w:lastRenderedPageBreak/>
        <w:t xml:space="preserve">B – 4: </w:t>
      </w:r>
      <w:r w:rsidR="009F3306">
        <w:t>“</w:t>
      </w:r>
      <w:r>
        <w:t>Karate Club</w:t>
      </w:r>
      <w:r w:rsidR="009F3306">
        <w:t>”</w:t>
      </w:r>
      <w:r>
        <w:t xml:space="preserve"> Neighbour Type Stabilisation</w:t>
      </w:r>
      <w:bookmarkEnd w:id="142"/>
    </w:p>
    <w:p w:rsidR="00372221" w:rsidRPr="00372221" w:rsidRDefault="00372221" w:rsidP="00372221"/>
    <w:p w:rsidR="009F3306" w:rsidRDefault="009F3306" w:rsidP="009F3306">
      <w:pPr>
        <w:keepNext/>
      </w:pPr>
      <w:r>
        <w:rPr>
          <w:noProof/>
          <w:lang w:eastAsia="en-GB"/>
        </w:rPr>
        <w:drawing>
          <wp:inline distT="0" distB="0" distL="0" distR="0">
            <wp:extent cx="6949440" cy="5059680"/>
            <wp:effectExtent l="0" t="952500" r="0" b="922020"/>
            <wp:docPr id="19" name="Picture 19" descr="C:\Users\William\Documents\University\3rd Year Project\Report\Stabilise_Karate_Neighb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illiam\Documents\University\3rd Year Project\Report\Stabilise_Karate_Neighbour.jpg"/>
                    <pic:cNvPicPr>
                      <a:picLocks noChangeAspect="1" noChangeArrowheads="1"/>
                    </pic:cNvPicPr>
                  </pic:nvPicPr>
                  <pic:blipFill>
                    <a:blip r:embed="rId38" cstate="print"/>
                    <a:srcRect/>
                    <a:stretch>
                      <a:fillRect/>
                    </a:stretch>
                  </pic:blipFill>
                  <pic:spPr bwMode="auto">
                    <a:xfrm rot="16200000">
                      <a:off x="0" y="0"/>
                      <a:ext cx="6949440" cy="5059680"/>
                    </a:xfrm>
                    <a:prstGeom prst="rect">
                      <a:avLst/>
                    </a:prstGeom>
                    <a:noFill/>
                    <a:ln w="9525">
                      <a:noFill/>
                      <a:miter lim="800000"/>
                      <a:headEnd/>
                      <a:tailEnd/>
                    </a:ln>
                  </pic:spPr>
                </pic:pic>
              </a:graphicData>
            </a:graphic>
          </wp:inline>
        </w:drawing>
      </w:r>
    </w:p>
    <w:p w:rsidR="00DE7334" w:rsidRPr="00DE7334" w:rsidRDefault="009F3306" w:rsidP="009F3306">
      <w:pPr>
        <w:pStyle w:val="Caption"/>
        <w:jc w:val="center"/>
      </w:pPr>
      <w:r>
        <w:t xml:space="preserve">B - </w:t>
      </w:r>
      <w:fldSimple w:instr=" SEQ B_- \* ARABIC ">
        <w:r w:rsidR="007C7018">
          <w:rPr>
            <w:noProof/>
          </w:rPr>
          <w:t>4</w:t>
        </w:r>
      </w:fldSimple>
      <w:r>
        <w:t>: Neighbour type</w:t>
      </w:r>
      <w:r w:rsidRPr="005D76F6">
        <w:t xml:space="preserve"> stabilisation of network in</w:t>
      </w:r>
      <w:r>
        <w:t xml:space="preserve"> </w:t>
      </w:r>
      <w:r w:rsidR="00222D65">
        <w:fldChar w:fldCharType="begin"/>
      </w:r>
      <w:r>
        <w:instrText xml:space="preserve"> REF _Ref258769653 \h </w:instrText>
      </w:r>
      <w:r w:rsidR="00222D65">
        <w:fldChar w:fldCharType="separate"/>
      </w:r>
      <w:r w:rsidR="007C7018">
        <w:t xml:space="preserve">A - </w:t>
      </w:r>
      <w:r w:rsidR="007C7018">
        <w:rPr>
          <w:noProof/>
        </w:rPr>
        <w:t>2</w:t>
      </w:r>
      <w:r w:rsidR="00222D65">
        <w:fldChar w:fldCharType="end"/>
      </w:r>
      <w:r>
        <w:t>.</w:t>
      </w:r>
    </w:p>
    <w:p w:rsidR="00372221" w:rsidRDefault="00372221">
      <w:pPr>
        <w:rPr>
          <w:rFonts w:asciiTheme="majorHAnsi" w:eastAsiaTheme="majorEastAsia" w:hAnsiTheme="majorHAnsi" w:cstheme="majorBidi"/>
          <w:b/>
          <w:bCs/>
          <w:color w:val="6EA0B0" w:themeColor="accent1"/>
          <w:sz w:val="32"/>
          <w:szCs w:val="26"/>
        </w:rPr>
      </w:pPr>
      <w:r>
        <w:br w:type="page"/>
      </w:r>
    </w:p>
    <w:p w:rsidR="00372221" w:rsidRDefault="00692333" w:rsidP="00372221">
      <w:pPr>
        <w:pStyle w:val="Heading2"/>
        <w:numPr>
          <w:ilvl w:val="0"/>
          <w:numId w:val="0"/>
        </w:numPr>
        <w:ind w:left="357" w:hanging="357"/>
      </w:pPr>
      <w:bookmarkStart w:id="143" w:name="_Toc259019154"/>
      <w:r>
        <w:lastRenderedPageBreak/>
        <w:t xml:space="preserve">B – 5: </w:t>
      </w:r>
      <w:r w:rsidR="009F3306">
        <w:t>“</w:t>
      </w:r>
      <w:r>
        <w:t>Dolphins</w:t>
      </w:r>
      <w:r w:rsidR="009F3306">
        <w:t>”</w:t>
      </w:r>
      <w:r>
        <w:t xml:space="preserve"> Degree Stabilisation</w:t>
      </w:r>
      <w:bookmarkEnd w:id="143"/>
    </w:p>
    <w:p w:rsidR="00372221" w:rsidRPr="00372221" w:rsidRDefault="00372221" w:rsidP="00372221"/>
    <w:p w:rsidR="009F3306" w:rsidRDefault="009F3306" w:rsidP="009F3306">
      <w:pPr>
        <w:keepNext/>
      </w:pPr>
      <w:r>
        <w:rPr>
          <w:noProof/>
          <w:lang w:eastAsia="en-GB"/>
        </w:rPr>
        <w:drawing>
          <wp:inline distT="0" distB="0" distL="0" distR="0">
            <wp:extent cx="6949440" cy="5059680"/>
            <wp:effectExtent l="0" t="952500" r="0" b="922020"/>
            <wp:docPr id="21" name="Picture 21" descr="C:\Users\William\Documents\University\3rd Year Project\Report\Stabilise_Dolphins_Deg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illiam\Documents\University\3rd Year Project\Report\Stabilise_Dolphins_Degree.jpg"/>
                    <pic:cNvPicPr>
                      <a:picLocks noChangeAspect="1" noChangeArrowheads="1"/>
                    </pic:cNvPicPr>
                  </pic:nvPicPr>
                  <pic:blipFill>
                    <a:blip r:embed="rId39" cstate="print"/>
                    <a:srcRect/>
                    <a:stretch>
                      <a:fillRect/>
                    </a:stretch>
                  </pic:blipFill>
                  <pic:spPr bwMode="auto">
                    <a:xfrm rot="16200000">
                      <a:off x="0" y="0"/>
                      <a:ext cx="6949440" cy="5059680"/>
                    </a:xfrm>
                    <a:prstGeom prst="rect">
                      <a:avLst/>
                    </a:prstGeom>
                    <a:noFill/>
                    <a:ln w="9525">
                      <a:noFill/>
                      <a:miter lim="800000"/>
                      <a:headEnd/>
                      <a:tailEnd/>
                    </a:ln>
                  </pic:spPr>
                </pic:pic>
              </a:graphicData>
            </a:graphic>
          </wp:inline>
        </w:drawing>
      </w:r>
    </w:p>
    <w:p w:rsidR="009F3306" w:rsidRPr="009F3306" w:rsidRDefault="009F3306" w:rsidP="009F3306">
      <w:pPr>
        <w:pStyle w:val="Caption"/>
        <w:jc w:val="center"/>
      </w:pPr>
      <w:r>
        <w:t xml:space="preserve">B - </w:t>
      </w:r>
      <w:fldSimple w:instr=" SEQ B_- \* ARABIC ">
        <w:r w:rsidR="007C7018">
          <w:rPr>
            <w:noProof/>
          </w:rPr>
          <w:t>5</w:t>
        </w:r>
      </w:fldSimple>
      <w:r>
        <w:t xml:space="preserve">: </w:t>
      </w:r>
      <w:r w:rsidRPr="0045085E">
        <w:t>Degree stabilisation of network in</w:t>
      </w:r>
      <w:r>
        <w:t xml:space="preserve"> </w:t>
      </w:r>
      <w:fldSimple w:instr=" REF _Ref258769674 \h  \* MERGEFORMAT ">
        <w:r w:rsidR="007C7018">
          <w:t xml:space="preserve">A - </w:t>
        </w:r>
        <w:r w:rsidR="007C7018">
          <w:rPr>
            <w:noProof/>
          </w:rPr>
          <w:t>3</w:t>
        </w:r>
      </w:fldSimple>
      <w:r>
        <w:t>.</w:t>
      </w:r>
      <w:r>
        <w:br w:type="page"/>
      </w:r>
    </w:p>
    <w:p w:rsidR="00CA62E2" w:rsidRDefault="00692333" w:rsidP="009F3306">
      <w:pPr>
        <w:pStyle w:val="Heading2"/>
        <w:numPr>
          <w:ilvl w:val="0"/>
          <w:numId w:val="0"/>
        </w:numPr>
        <w:ind w:left="357" w:hanging="357"/>
      </w:pPr>
      <w:bookmarkStart w:id="144" w:name="_Toc259019155"/>
      <w:r>
        <w:lastRenderedPageBreak/>
        <w:t xml:space="preserve">B – 6: </w:t>
      </w:r>
      <w:r w:rsidR="002C1905">
        <w:t>“</w:t>
      </w:r>
      <w:r>
        <w:t>Dolphins</w:t>
      </w:r>
      <w:r w:rsidR="002C1905">
        <w:t>”</w:t>
      </w:r>
      <w:r>
        <w:t xml:space="preserve"> Neighbour Type Stabilisation</w:t>
      </w:r>
      <w:bookmarkEnd w:id="144"/>
    </w:p>
    <w:p w:rsidR="00372221" w:rsidRPr="00372221" w:rsidRDefault="00372221" w:rsidP="00372221"/>
    <w:p w:rsidR="009F3306" w:rsidRDefault="009F3306" w:rsidP="009F3306">
      <w:pPr>
        <w:keepNext/>
      </w:pPr>
      <w:r>
        <w:rPr>
          <w:noProof/>
          <w:lang w:eastAsia="en-GB"/>
        </w:rPr>
        <w:drawing>
          <wp:inline distT="0" distB="0" distL="0" distR="0">
            <wp:extent cx="6949440" cy="5059680"/>
            <wp:effectExtent l="0" t="952500" r="0" b="922020"/>
            <wp:docPr id="22" name="Picture 22" descr="C:\Users\William\Documents\University\3rd Year Project\Report\Stabilise_Dolphins_Neighb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illiam\Documents\University\3rd Year Project\Report\Stabilise_Dolphins_Neighbour.jpg"/>
                    <pic:cNvPicPr>
                      <a:picLocks noChangeAspect="1" noChangeArrowheads="1"/>
                    </pic:cNvPicPr>
                  </pic:nvPicPr>
                  <pic:blipFill>
                    <a:blip r:embed="rId40" cstate="print"/>
                    <a:srcRect/>
                    <a:stretch>
                      <a:fillRect/>
                    </a:stretch>
                  </pic:blipFill>
                  <pic:spPr bwMode="auto">
                    <a:xfrm rot="16200000">
                      <a:off x="0" y="0"/>
                      <a:ext cx="6949440" cy="5059680"/>
                    </a:xfrm>
                    <a:prstGeom prst="rect">
                      <a:avLst/>
                    </a:prstGeom>
                    <a:noFill/>
                    <a:ln w="9525">
                      <a:noFill/>
                      <a:miter lim="800000"/>
                      <a:headEnd/>
                      <a:tailEnd/>
                    </a:ln>
                  </pic:spPr>
                </pic:pic>
              </a:graphicData>
            </a:graphic>
          </wp:inline>
        </w:drawing>
      </w:r>
    </w:p>
    <w:p w:rsidR="00DE7334" w:rsidRDefault="009F3306" w:rsidP="009F3306">
      <w:pPr>
        <w:pStyle w:val="Caption"/>
        <w:jc w:val="center"/>
      </w:pPr>
      <w:r>
        <w:t xml:space="preserve">B - </w:t>
      </w:r>
      <w:fldSimple w:instr=" SEQ B_- \* ARABIC ">
        <w:r w:rsidR="007C7018">
          <w:rPr>
            <w:noProof/>
          </w:rPr>
          <w:t>6</w:t>
        </w:r>
      </w:fldSimple>
      <w:r>
        <w:t>: Neighbour type</w:t>
      </w:r>
      <w:r w:rsidRPr="00DD7E49">
        <w:t xml:space="preserve"> stabilisation of network in</w:t>
      </w:r>
      <w:r>
        <w:t xml:space="preserve"> </w:t>
      </w:r>
      <w:fldSimple w:instr=" REF _Ref258769674 \h  \* MERGEFORMAT ">
        <w:r w:rsidR="007C7018">
          <w:t xml:space="preserve">A - </w:t>
        </w:r>
        <w:r w:rsidR="007C7018">
          <w:rPr>
            <w:noProof/>
          </w:rPr>
          <w:t>3</w:t>
        </w:r>
      </w:fldSimple>
      <w:r w:rsidR="005976B7">
        <w:t>.</w:t>
      </w:r>
    </w:p>
    <w:p w:rsidR="003C3C0B" w:rsidRDefault="003C3C0B" w:rsidP="003C3C0B"/>
    <w:p w:rsidR="003C3C0B" w:rsidRDefault="003C3C0B" w:rsidP="003C3C0B">
      <w:pPr>
        <w:pStyle w:val="Heading1"/>
        <w:numPr>
          <w:ilvl w:val="0"/>
          <w:numId w:val="0"/>
        </w:numPr>
        <w:ind w:left="357" w:hanging="357"/>
      </w:pPr>
      <w:bookmarkStart w:id="145" w:name="_Ref258776574"/>
      <w:bookmarkStart w:id="146" w:name="_Toc259019156"/>
      <w:r>
        <w:lastRenderedPageBreak/>
        <w:t>Appendix C: Clustering Test Data</w:t>
      </w:r>
      <w:bookmarkEnd w:id="145"/>
      <w:bookmarkEnd w:id="146"/>
    </w:p>
    <w:p w:rsidR="00371ABE" w:rsidRPr="00371ABE" w:rsidRDefault="00371ABE" w:rsidP="00371ABE">
      <w:r>
        <w:t xml:space="preserve">Here are listed all the devised </w:t>
      </w:r>
      <w:r w:rsidR="00CC172A">
        <w:t>networks</w:t>
      </w:r>
      <w:r>
        <w:t xml:space="preserve"> used to test the two clustering algorithms.  Note that where </w:t>
      </w:r>
      <m:oMath>
        <m:r>
          <w:rPr>
            <w:rFonts w:ascii="Cambria Math" w:hAnsi="Cambria Math"/>
          </w:rPr>
          <m:t>k</m:t>
        </m:r>
      </m:oMath>
      <w:r>
        <w:rPr>
          <w:rFonts w:eastAsiaTheme="minorEastAsia"/>
        </w:rPr>
        <w:t xml:space="preserve"> is greater than the number of clusters, the clusters not shown are empty and disregarded.</w:t>
      </w:r>
    </w:p>
    <w:p w:rsidR="003C3C0B" w:rsidRDefault="003D45BB" w:rsidP="00DE0951">
      <w:pPr>
        <w:pStyle w:val="Heading2"/>
        <w:numPr>
          <w:ilvl w:val="0"/>
          <w:numId w:val="0"/>
        </w:numPr>
        <w:ind w:left="357" w:hanging="357"/>
      </w:pPr>
      <w:bookmarkStart w:id="147" w:name="_Toc259019157"/>
      <w:r>
        <w:t>C – 1: Test Graph 1</w:t>
      </w:r>
      <w:r w:rsidR="00371ABE">
        <w:t xml:space="preserve"> (single node</w:t>
      </w:r>
      <w:r w:rsidR="00097523">
        <w:t>, isolated</w:t>
      </w:r>
      <w:r w:rsidR="00371ABE">
        <w:t>)</w:t>
      </w:r>
      <w:bookmarkEnd w:id="147"/>
    </w:p>
    <w:p w:rsidR="00371ABE" w:rsidRDefault="00493176" w:rsidP="00371ABE">
      <w:pPr>
        <w:keepNext/>
        <w:jc w:val="center"/>
      </w:pPr>
      <w:r>
        <w:rPr>
          <w:noProof/>
          <w:lang w:eastAsia="en-GB"/>
        </w:rPr>
        <w:drawing>
          <wp:inline distT="0" distB="0" distL="0" distR="0">
            <wp:extent cx="570230" cy="570230"/>
            <wp:effectExtent l="19050" t="0" r="1270" b="0"/>
            <wp:docPr id="25" name="Picture 25" descr="C:\Users\William\Documents\University\3rd Year Project\Report\Test Graphs\graph0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illiam\Documents\University\3rd Year Project\Report\Test Graphs\graph01_1.jpg"/>
                    <pic:cNvPicPr>
                      <a:picLocks noChangeAspect="1" noChangeArrowheads="1"/>
                    </pic:cNvPicPr>
                  </pic:nvPicPr>
                  <pic:blipFill>
                    <a:blip r:embed="rId41" cstate="print"/>
                    <a:srcRect/>
                    <a:stretch>
                      <a:fillRect/>
                    </a:stretch>
                  </pic:blipFill>
                  <pic:spPr bwMode="auto">
                    <a:xfrm>
                      <a:off x="0" y="0"/>
                      <a:ext cx="570230" cy="570230"/>
                    </a:xfrm>
                    <a:prstGeom prst="rect">
                      <a:avLst/>
                    </a:prstGeom>
                    <a:noFill/>
                    <a:ln w="9525">
                      <a:noFill/>
                      <a:miter lim="800000"/>
                      <a:headEnd/>
                      <a:tailEnd/>
                    </a:ln>
                  </pic:spPr>
                </pic:pic>
              </a:graphicData>
            </a:graphic>
          </wp:inline>
        </w:drawing>
      </w:r>
    </w:p>
    <w:p w:rsidR="00493176" w:rsidRDefault="00371ABE" w:rsidP="00371ABE">
      <w:pPr>
        <w:pStyle w:val="Caption"/>
        <w:jc w:val="center"/>
      </w:pPr>
      <w:r>
        <w:t xml:space="preserve">C - </w:t>
      </w:r>
      <w:fldSimple w:instr=" SEQ C_- \* ARABIC ">
        <w:r w:rsidR="007C7018">
          <w:rPr>
            <w:noProof/>
          </w:rPr>
          <w:t>1</w:t>
        </w:r>
      </w:fldSimple>
      <w:r>
        <w:t xml:space="preserve">: Test </w:t>
      </w:r>
      <w:r w:rsidR="00CC172A">
        <w:t>network</w:t>
      </w:r>
      <w:r>
        <w:t xml:space="preserve"> 1.</w:t>
      </w:r>
    </w:p>
    <w:p w:rsidR="00493176" w:rsidRDefault="00493176" w:rsidP="00493176">
      <w:pPr>
        <w:rPr>
          <w:rFonts w:eastAsiaTheme="minorEastAsia"/>
        </w:rPr>
      </w:pPr>
      <w:r>
        <w:t xml:space="preserve">Orbits: </w:t>
      </w:r>
      <m:oMath>
        <m:d>
          <m:dPr>
            <m:begChr m:val="{"/>
            <m:endChr m:val="}"/>
            <m:ctrlPr>
              <w:rPr>
                <w:rFonts w:ascii="Cambria Math" w:hAnsi="Cambria Math"/>
                <w:i/>
              </w:rPr>
            </m:ctrlPr>
          </m:dPr>
          <m:e>
            <m:r>
              <w:rPr>
                <w:rFonts w:ascii="Cambria Math" w:hAnsi="Cambria Math"/>
              </w:rPr>
              <m:t>A</m:t>
            </m:r>
          </m:e>
        </m:d>
      </m:oMath>
    </w:p>
    <w:p w:rsidR="00493176" w:rsidRDefault="00493176" w:rsidP="00493176">
      <w:pPr>
        <w:rPr>
          <w:rFonts w:eastAsiaTheme="minorEastAsia"/>
        </w:rPr>
      </w:pPr>
      <m:oMathPara>
        <m:oMathParaPr>
          <m:jc m:val="left"/>
        </m:oMathParaPr>
        <m:oMath>
          <m:r>
            <m:rPr>
              <m:sty m:val="bi"/>
            </m:rPr>
            <w:rPr>
              <w:rFonts w:ascii="Cambria Math" w:eastAsiaTheme="minorEastAsia" w:hAnsi="Cambria Math"/>
            </w:rPr>
            <m:t>k=0</m:t>
          </m:r>
        </m:oMath>
      </m:oMathPara>
      <w:r>
        <w:rPr>
          <w:rFonts w:eastAsiaTheme="minorEastAsia"/>
        </w:rPr>
        <w:br/>
      </w:r>
      <w:r w:rsidRPr="00493176">
        <w:rPr>
          <w:rFonts w:eastAsiaTheme="minorEastAsia"/>
          <w:i/>
        </w:rPr>
        <w:t>Exceptio</w:t>
      </w:r>
      <w:r w:rsidR="00371ABE">
        <w:rPr>
          <w:rFonts w:eastAsiaTheme="minorEastAsia"/>
          <w:i/>
        </w:rPr>
        <w:t>n – there must be more than zero clusters</w:t>
      </w:r>
    </w:p>
    <w:p w:rsidR="00493176" w:rsidRDefault="00493176" w:rsidP="00493176">
      <w:pPr>
        <w:rPr>
          <w:rFonts w:eastAsiaTheme="minorEastAsia"/>
        </w:rPr>
      </w:pPr>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A</m:t>
            </m:r>
          </m:e>
        </m:d>
      </m:oMath>
    </w:p>
    <w:p w:rsidR="003D45BB" w:rsidRDefault="003D45BB" w:rsidP="00493176">
      <w:pPr>
        <w:pStyle w:val="Heading2"/>
        <w:numPr>
          <w:ilvl w:val="0"/>
          <w:numId w:val="0"/>
        </w:numPr>
        <w:ind w:left="357" w:hanging="357"/>
      </w:pPr>
      <w:bookmarkStart w:id="148" w:name="_Toc259019158"/>
      <w:r>
        <w:t>C – 2: Test Graph 2</w:t>
      </w:r>
      <w:r w:rsidR="00371ABE">
        <w:t xml:space="preserve"> (single node, reflexive loop)</w:t>
      </w:r>
      <w:bookmarkEnd w:id="148"/>
    </w:p>
    <w:p w:rsidR="00371ABE" w:rsidRDefault="00493176" w:rsidP="00371ABE">
      <w:pPr>
        <w:keepNext/>
        <w:jc w:val="center"/>
      </w:pPr>
      <w:r>
        <w:rPr>
          <w:noProof/>
          <w:lang w:eastAsia="en-GB"/>
        </w:rPr>
        <w:drawing>
          <wp:inline distT="0" distB="0" distL="0" distR="0">
            <wp:extent cx="774700" cy="774700"/>
            <wp:effectExtent l="19050" t="0" r="6350" b="0"/>
            <wp:docPr id="26" name="Picture 26" descr="C:\Users\William\Documents\University\3rd Year Project\Report\Test Graphs\graph0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illiam\Documents\University\3rd Year Project\Report\Test Graphs\graph01_2.jpg"/>
                    <pic:cNvPicPr>
                      <a:picLocks noChangeAspect="1" noChangeArrowheads="1"/>
                    </pic:cNvPicPr>
                  </pic:nvPicPr>
                  <pic:blipFill>
                    <a:blip r:embed="rId42" cstate="print"/>
                    <a:srcRect/>
                    <a:stretch>
                      <a:fillRect/>
                    </a:stretch>
                  </pic:blipFill>
                  <pic:spPr bwMode="auto">
                    <a:xfrm>
                      <a:off x="0" y="0"/>
                      <a:ext cx="774700" cy="774700"/>
                    </a:xfrm>
                    <a:prstGeom prst="rect">
                      <a:avLst/>
                    </a:prstGeom>
                    <a:noFill/>
                    <a:ln w="9525">
                      <a:noFill/>
                      <a:miter lim="800000"/>
                      <a:headEnd/>
                      <a:tailEnd/>
                    </a:ln>
                  </pic:spPr>
                </pic:pic>
              </a:graphicData>
            </a:graphic>
          </wp:inline>
        </w:drawing>
      </w:r>
    </w:p>
    <w:p w:rsidR="00493176" w:rsidRDefault="00371ABE" w:rsidP="00371ABE">
      <w:pPr>
        <w:pStyle w:val="Caption"/>
        <w:jc w:val="center"/>
      </w:pPr>
      <w:r>
        <w:t xml:space="preserve">C - </w:t>
      </w:r>
      <w:fldSimple w:instr=" SEQ C_- \* ARABIC ">
        <w:r w:rsidR="007C7018">
          <w:rPr>
            <w:noProof/>
          </w:rPr>
          <w:t>2</w:t>
        </w:r>
      </w:fldSimple>
      <w:r>
        <w:t xml:space="preserve">: Test </w:t>
      </w:r>
      <w:r w:rsidR="00CC172A">
        <w:t>network</w:t>
      </w:r>
      <w:r>
        <w:t xml:space="preserve"> 2.</w:t>
      </w:r>
    </w:p>
    <w:p w:rsidR="00371ABE" w:rsidRPr="00A33A68" w:rsidRDefault="00371ABE" w:rsidP="00371ABE">
      <w:pPr>
        <w:rPr>
          <w:i/>
        </w:rPr>
      </w:pPr>
      <w:r w:rsidRPr="00371ABE">
        <w:rPr>
          <w:i/>
        </w:rPr>
        <w:t>Exception – reflexive loops are not handled by these algorithms</w:t>
      </w:r>
    </w:p>
    <w:p w:rsidR="003D45BB" w:rsidRDefault="003D45BB" w:rsidP="00DE0951">
      <w:pPr>
        <w:pStyle w:val="Heading2"/>
        <w:numPr>
          <w:ilvl w:val="0"/>
          <w:numId w:val="0"/>
        </w:numPr>
        <w:ind w:left="357" w:hanging="357"/>
      </w:pPr>
      <w:bookmarkStart w:id="149" w:name="_Toc259019159"/>
      <w:r>
        <w:t>C – 3: Test Graph 3</w:t>
      </w:r>
      <w:r w:rsidR="00371ABE">
        <w:t xml:space="preserve"> (two nodes, connecting edge)</w:t>
      </w:r>
      <w:bookmarkEnd w:id="149"/>
    </w:p>
    <w:p w:rsidR="00371ABE" w:rsidRDefault="00371ABE" w:rsidP="00371ABE">
      <w:pPr>
        <w:keepNext/>
        <w:jc w:val="center"/>
      </w:pPr>
      <w:r>
        <w:rPr>
          <w:noProof/>
          <w:lang w:eastAsia="en-GB"/>
        </w:rPr>
        <w:drawing>
          <wp:inline distT="0" distB="0" distL="0" distR="0">
            <wp:extent cx="1247775" cy="570230"/>
            <wp:effectExtent l="19050" t="0" r="9525" b="0"/>
            <wp:docPr id="27" name="Picture 27" descr="C:\Users\William\Documents\University\3rd Year Project\Report\Test Graphs\graph0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lliam\Documents\University\3rd Year Project\Report\Test Graphs\graph02_1.jpg"/>
                    <pic:cNvPicPr>
                      <a:picLocks noChangeAspect="1" noChangeArrowheads="1"/>
                    </pic:cNvPicPr>
                  </pic:nvPicPr>
                  <pic:blipFill>
                    <a:blip r:embed="rId43" cstate="print"/>
                    <a:srcRect/>
                    <a:stretch>
                      <a:fillRect/>
                    </a:stretch>
                  </pic:blipFill>
                  <pic:spPr bwMode="auto">
                    <a:xfrm>
                      <a:off x="0" y="0"/>
                      <a:ext cx="1247775" cy="570230"/>
                    </a:xfrm>
                    <a:prstGeom prst="rect">
                      <a:avLst/>
                    </a:prstGeom>
                    <a:noFill/>
                    <a:ln w="9525">
                      <a:noFill/>
                      <a:miter lim="800000"/>
                      <a:headEnd/>
                      <a:tailEnd/>
                    </a:ln>
                  </pic:spPr>
                </pic:pic>
              </a:graphicData>
            </a:graphic>
          </wp:inline>
        </w:drawing>
      </w:r>
    </w:p>
    <w:p w:rsidR="00371ABE" w:rsidRDefault="00371ABE" w:rsidP="00371ABE">
      <w:pPr>
        <w:pStyle w:val="Caption"/>
        <w:jc w:val="center"/>
      </w:pPr>
      <w:r>
        <w:t xml:space="preserve">C - </w:t>
      </w:r>
      <w:fldSimple w:instr=" SEQ C_- \* ARABIC ">
        <w:r w:rsidR="007C7018">
          <w:rPr>
            <w:noProof/>
          </w:rPr>
          <w:t>3</w:t>
        </w:r>
      </w:fldSimple>
      <w:r>
        <w:t xml:space="preserve">: Test </w:t>
      </w:r>
      <w:r w:rsidR="00CC172A">
        <w:t>network</w:t>
      </w:r>
      <w:r>
        <w:t xml:space="preserve"> 3.</w:t>
      </w:r>
    </w:p>
    <w:p w:rsidR="00371ABE" w:rsidRDefault="00371ABE" w:rsidP="00371ABE">
      <w:pPr>
        <w:rPr>
          <w:rFonts w:eastAsiaTheme="minorEastAsia"/>
        </w:rPr>
      </w:pPr>
      <w:r>
        <w:t xml:space="preserve">Orbits: </w:t>
      </w:r>
      <m:oMath>
        <m:d>
          <m:dPr>
            <m:begChr m:val="{"/>
            <m:endChr m:val="}"/>
            <m:ctrlPr>
              <w:rPr>
                <w:rFonts w:ascii="Cambria Math" w:hAnsi="Cambria Math"/>
                <w:i/>
              </w:rPr>
            </m:ctrlPr>
          </m:dPr>
          <m:e>
            <m:r>
              <w:rPr>
                <w:rFonts w:ascii="Cambria Math" w:hAnsi="Cambria Math"/>
              </w:rPr>
              <m:t>A, B</m:t>
            </m:r>
          </m:e>
        </m:d>
      </m:oMath>
    </w:p>
    <w:p w:rsidR="00371ABE" w:rsidRDefault="00371ABE" w:rsidP="00371ABE">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w:t>
      </w:r>
      <w:r w:rsidR="00A33A68">
        <w:rPr>
          <w:rFonts w:eastAsiaTheme="minorEastAsia"/>
        </w:rPr>
        <w:t>2</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A, B</m:t>
            </m:r>
          </m:e>
        </m:d>
      </m:oMath>
    </w:p>
    <w:p w:rsidR="00371ABE" w:rsidRDefault="00371ABE" w:rsidP="00371ABE">
      <w:pPr>
        <w:rPr>
          <w:rFonts w:eastAsiaTheme="minorEastAsia"/>
        </w:rPr>
      </w:pPr>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Cluster 1</w:t>
      </w:r>
      <w:r w:rsidR="00A33A68">
        <w:rPr>
          <w:rFonts w:eastAsiaTheme="minorEastAsia"/>
        </w:rPr>
        <w:t>0</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A, B</m:t>
            </m:r>
          </m:e>
        </m:d>
      </m:oMath>
    </w:p>
    <w:p w:rsidR="00371ABE" w:rsidRPr="00371ABE" w:rsidRDefault="00371ABE" w:rsidP="00371ABE"/>
    <w:p w:rsidR="003D45BB" w:rsidRDefault="003D45BB" w:rsidP="00DE0951">
      <w:pPr>
        <w:pStyle w:val="Heading2"/>
        <w:numPr>
          <w:ilvl w:val="0"/>
          <w:numId w:val="0"/>
        </w:numPr>
        <w:ind w:left="357" w:hanging="357"/>
      </w:pPr>
      <w:bookmarkStart w:id="150" w:name="_Toc259019160"/>
      <w:r>
        <w:lastRenderedPageBreak/>
        <w:t>C – 4: Test Graph 4</w:t>
      </w:r>
      <w:r w:rsidR="00CC172A">
        <w:t xml:space="preserve"> (two nodes, no edge)</w:t>
      </w:r>
      <w:bookmarkEnd w:id="150"/>
    </w:p>
    <w:p w:rsidR="00A33A68" w:rsidRDefault="00A33A68" w:rsidP="00A33A68">
      <w:pPr>
        <w:keepNext/>
        <w:jc w:val="center"/>
      </w:pPr>
      <w:r>
        <w:rPr>
          <w:noProof/>
          <w:lang w:eastAsia="en-GB"/>
        </w:rPr>
        <w:drawing>
          <wp:inline distT="0" distB="0" distL="0" distR="0">
            <wp:extent cx="1290955" cy="570230"/>
            <wp:effectExtent l="19050" t="0" r="4445" b="0"/>
            <wp:docPr id="28" name="Picture 28" descr="C:\Users\William\Documents\University\3rd Year Project\Report\Test Graphs\graph0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illiam\Documents\University\3rd Year Project\Report\Test Graphs\graph02_2.jpg"/>
                    <pic:cNvPicPr>
                      <a:picLocks noChangeAspect="1" noChangeArrowheads="1"/>
                    </pic:cNvPicPr>
                  </pic:nvPicPr>
                  <pic:blipFill>
                    <a:blip r:embed="rId44" cstate="print"/>
                    <a:srcRect/>
                    <a:stretch>
                      <a:fillRect/>
                    </a:stretch>
                  </pic:blipFill>
                  <pic:spPr bwMode="auto">
                    <a:xfrm>
                      <a:off x="0" y="0"/>
                      <a:ext cx="1290955" cy="570230"/>
                    </a:xfrm>
                    <a:prstGeom prst="rect">
                      <a:avLst/>
                    </a:prstGeom>
                    <a:noFill/>
                    <a:ln w="9525">
                      <a:noFill/>
                      <a:miter lim="800000"/>
                      <a:headEnd/>
                      <a:tailEnd/>
                    </a:ln>
                  </pic:spPr>
                </pic:pic>
              </a:graphicData>
            </a:graphic>
          </wp:inline>
        </w:drawing>
      </w:r>
    </w:p>
    <w:p w:rsidR="00A33A68" w:rsidRDefault="00A33A68" w:rsidP="00A33A68">
      <w:pPr>
        <w:pStyle w:val="Caption"/>
        <w:jc w:val="center"/>
      </w:pPr>
      <w:r>
        <w:t xml:space="preserve">C - </w:t>
      </w:r>
      <w:fldSimple w:instr=" SEQ C_- \* ARABIC ">
        <w:r w:rsidR="007C7018">
          <w:rPr>
            <w:noProof/>
          </w:rPr>
          <w:t>4</w:t>
        </w:r>
      </w:fldSimple>
      <w:r>
        <w:t xml:space="preserve">: Test </w:t>
      </w:r>
      <w:r w:rsidR="00CC172A">
        <w:t>network</w:t>
      </w:r>
      <w:r>
        <w:t xml:space="preserve"> 4.</w:t>
      </w:r>
    </w:p>
    <w:p w:rsidR="00A33A68" w:rsidRDefault="00A33A68" w:rsidP="00A33A68">
      <w:pPr>
        <w:rPr>
          <w:rFonts w:eastAsiaTheme="minorEastAsia"/>
        </w:rPr>
      </w:pPr>
      <w:r>
        <w:t xml:space="preserve">Orbits: </w:t>
      </w:r>
      <m:oMath>
        <m:d>
          <m:dPr>
            <m:begChr m:val="{"/>
            <m:endChr m:val="}"/>
            <m:ctrlPr>
              <w:rPr>
                <w:rFonts w:ascii="Cambria Math" w:hAnsi="Cambria Math"/>
                <w:i/>
              </w:rPr>
            </m:ctrlPr>
          </m:dPr>
          <m:e>
            <m:r>
              <w:rPr>
                <w:rFonts w:ascii="Cambria Math" w:hAnsi="Cambria Math"/>
              </w:rPr>
              <m:t>A, B</m:t>
            </m:r>
          </m:e>
        </m:d>
      </m:oMath>
    </w:p>
    <w:p w:rsidR="00A33A68" w:rsidRDefault="00A33A68" w:rsidP="00A33A68">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A, B</m:t>
            </m:r>
          </m:e>
        </m:d>
      </m:oMath>
    </w:p>
    <w:p w:rsidR="00A33A68" w:rsidRPr="00A33A68" w:rsidRDefault="00A33A68" w:rsidP="00A33A68">
      <w:pPr>
        <w:rPr>
          <w:rFonts w:eastAsiaTheme="minorEastAsia"/>
        </w:rPr>
      </w:pPr>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A, B</m:t>
            </m:r>
          </m:e>
        </m:d>
      </m:oMath>
    </w:p>
    <w:p w:rsidR="003D45BB" w:rsidRDefault="003D45BB" w:rsidP="00DE0951">
      <w:pPr>
        <w:pStyle w:val="Heading2"/>
        <w:numPr>
          <w:ilvl w:val="0"/>
          <w:numId w:val="0"/>
        </w:numPr>
        <w:ind w:left="357" w:hanging="357"/>
      </w:pPr>
      <w:bookmarkStart w:id="151" w:name="_Toc259019161"/>
      <w:r>
        <w:t>C – 5: Test Graph 5</w:t>
      </w:r>
      <w:r w:rsidR="00CC172A">
        <w:t xml:space="preserve"> (two nodes, two identical edges)</w:t>
      </w:r>
      <w:bookmarkEnd w:id="151"/>
    </w:p>
    <w:p w:rsidR="00CC172A" w:rsidRDefault="00CC172A" w:rsidP="00CC172A">
      <w:pPr>
        <w:keepNext/>
        <w:jc w:val="center"/>
      </w:pPr>
      <w:r>
        <w:rPr>
          <w:noProof/>
          <w:lang w:eastAsia="en-GB"/>
        </w:rPr>
        <w:drawing>
          <wp:inline distT="0" distB="0" distL="0" distR="0">
            <wp:extent cx="570230" cy="1204595"/>
            <wp:effectExtent l="19050" t="0" r="1270" b="0"/>
            <wp:docPr id="29" name="Picture 29" descr="C:\Users\William\Documents\University\3rd Year Project\Report\Test Graphs\graph0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lliam\Documents\University\3rd Year Project\Report\Test Graphs\graph02_3.jpg"/>
                    <pic:cNvPicPr>
                      <a:picLocks noChangeAspect="1" noChangeArrowheads="1"/>
                    </pic:cNvPicPr>
                  </pic:nvPicPr>
                  <pic:blipFill>
                    <a:blip r:embed="rId45" cstate="print"/>
                    <a:srcRect/>
                    <a:stretch>
                      <a:fillRect/>
                    </a:stretch>
                  </pic:blipFill>
                  <pic:spPr bwMode="auto">
                    <a:xfrm>
                      <a:off x="0" y="0"/>
                      <a:ext cx="570230" cy="1204595"/>
                    </a:xfrm>
                    <a:prstGeom prst="rect">
                      <a:avLst/>
                    </a:prstGeom>
                    <a:noFill/>
                    <a:ln w="9525">
                      <a:noFill/>
                      <a:miter lim="800000"/>
                      <a:headEnd/>
                      <a:tailEnd/>
                    </a:ln>
                  </pic:spPr>
                </pic:pic>
              </a:graphicData>
            </a:graphic>
          </wp:inline>
        </w:drawing>
      </w:r>
    </w:p>
    <w:p w:rsidR="00750134" w:rsidRDefault="00CC172A" w:rsidP="00CC172A">
      <w:pPr>
        <w:pStyle w:val="Caption"/>
        <w:jc w:val="center"/>
      </w:pPr>
      <w:r>
        <w:t xml:space="preserve">C - </w:t>
      </w:r>
      <w:fldSimple w:instr=" SEQ C_- \* ARABIC ">
        <w:r w:rsidR="007C7018">
          <w:rPr>
            <w:noProof/>
          </w:rPr>
          <w:t>5</w:t>
        </w:r>
      </w:fldSimple>
      <w:r>
        <w:t>: Test network 5.</w:t>
      </w:r>
    </w:p>
    <w:p w:rsidR="00CC172A" w:rsidRDefault="00CC172A" w:rsidP="00CC172A">
      <w:pPr>
        <w:rPr>
          <w:rFonts w:eastAsiaTheme="minorEastAsia"/>
        </w:rPr>
      </w:pPr>
      <w:r>
        <w:t xml:space="preserve">Orbits: </w:t>
      </w:r>
      <m:oMath>
        <m:d>
          <m:dPr>
            <m:begChr m:val="{"/>
            <m:endChr m:val="}"/>
            <m:ctrlPr>
              <w:rPr>
                <w:rFonts w:ascii="Cambria Math" w:hAnsi="Cambria Math"/>
                <w:i/>
              </w:rPr>
            </m:ctrlPr>
          </m:dPr>
          <m:e>
            <m:r>
              <w:rPr>
                <w:rFonts w:ascii="Cambria Math" w:hAnsi="Cambria Math"/>
              </w:rPr>
              <m:t>A, B</m:t>
            </m:r>
          </m:e>
        </m:d>
      </m:oMath>
    </w:p>
    <w:p w:rsidR="00CC172A" w:rsidRDefault="00CC172A" w:rsidP="00CC172A">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2: </w:t>
      </w:r>
      <m:oMath>
        <m:d>
          <m:dPr>
            <m:begChr m:val="{"/>
            <m:endChr m:val="}"/>
            <m:ctrlPr>
              <w:rPr>
                <w:rFonts w:ascii="Cambria Math" w:eastAsiaTheme="minorEastAsia" w:hAnsi="Cambria Math"/>
                <w:i/>
              </w:rPr>
            </m:ctrlPr>
          </m:dPr>
          <m:e>
            <m:r>
              <w:rPr>
                <w:rFonts w:ascii="Cambria Math" w:eastAsiaTheme="minorEastAsia" w:hAnsi="Cambria Math"/>
              </w:rPr>
              <m:t>A, B</m:t>
            </m:r>
          </m:e>
        </m:d>
      </m:oMath>
    </w:p>
    <w:p w:rsidR="00CC172A" w:rsidRPr="00CC172A" w:rsidRDefault="00CC172A" w:rsidP="00750134">
      <w:pPr>
        <w:rPr>
          <w:rFonts w:eastAsiaTheme="minorEastAsia"/>
        </w:rPr>
      </w:pPr>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10: </w:t>
      </w:r>
      <m:oMath>
        <m:d>
          <m:dPr>
            <m:begChr m:val="{"/>
            <m:endChr m:val="}"/>
            <m:ctrlPr>
              <w:rPr>
                <w:rFonts w:ascii="Cambria Math" w:eastAsiaTheme="minorEastAsia" w:hAnsi="Cambria Math"/>
                <w:i/>
              </w:rPr>
            </m:ctrlPr>
          </m:dPr>
          <m:e>
            <m:r>
              <w:rPr>
                <w:rFonts w:ascii="Cambria Math" w:eastAsiaTheme="minorEastAsia" w:hAnsi="Cambria Math"/>
              </w:rPr>
              <m:t>A, B</m:t>
            </m:r>
          </m:e>
        </m:d>
      </m:oMath>
    </w:p>
    <w:p w:rsidR="003D45BB" w:rsidRDefault="003D45BB" w:rsidP="00DE0951">
      <w:pPr>
        <w:pStyle w:val="Heading2"/>
        <w:numPr>
          <w:ilvl w:val="0"/>
          <w:numId w:val="0"/>
        </w:numPr>
        <w:ind w:left="357" w:hanging="357"/>
      </w:pPr>
      <w:bookmarkStart w:id="152" w:name="_Ref258920426"/>
      <w:bookmarkStart w:id="153" w:name="_Ref258920435"/>
      <w:bookmarkStart w:id="154" w:name="_Ref258920439"/>
      <w:bookmarkStart w:id="155" w:name="_Toc259019162"/>
      <w:r>
        <w:t>C – 6: Test Graph 6</w:t>
      </w:r>
      <w:r w:rsidR="00CC172A">
        <w:t xml:space="preserve"> (three nodes, single orbit)</w:t>
      </w:r>
      <w:bookmarkEnd w:id="152"/>
      <w:bookmarkEnd w:id="153"/>
      <w:bookmarkEnd w:id="154"/>
      <w:bookmarkEnd w:id="155"/>
    </w:p>
    <w:p w:rsidR="00CC172A" w:rsidRDefault="00CC172A" w:rsidP="00CC172A">
      <w:pPr>
        <w:keepNext/>
        <w:jc w:val="center"/>
      </w:pPr>
      <w:r>
        <w:rPr>
          <w:noProof/>
          <w:lang w:eastAsia="en-GB"/>
        </w:rPr>
        <w:drawing>
          <wp:inline distT="0" distB="0" distL="0" distR="0">
            <wp:extent cx="1162050" cy="1140460"/>
            <wp:effectExtent l="19050" t="0" r="0" b="0"/>
            <wp:docPr id="31" name="Picture 31" descr="C:\Users\William\Documents\University\3rd Year Project\Report\Test Graphs\graph0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William\Documents\University\3rd Year Project\Report\Test Graphs\graph03_1.jpg"/>
                    <pic:cNvPicPr>
                      <a:picLocks noChangeAspect="1" noChangeArrowheads="1"/>
                    </pic:cNvPicPr>
                  </pic:nvPicPr>
                  <pic:blipFill>
                    <a:blip r:embed="rId46" cstate="print"/>
                    <a:srcRect/>
                    <a:stretch>
                      <a:fillRect/>
                    </a:stretch>
                  </pic:blipFill>
                  <pic:spPr bwMode="auto">
                    <a:xfrm>
                      <a:off x="0" y="0"/>
                      <a:ext cx="1162050" cy="1140460"/>
                    </a:xfrm>
                    <a:prstGeom prst="rect">
                      <a:avLst/>
                    </a:prstGeom>
                    <a:noFill/>
                    <a:ln w="9525">
                      <a:noFill/>
                      <a:miter lim="800000"/>
                      <a:headEnd/>
                      <a:tailEnd/>
                    </a:ln>
                  </pic:spPr>
                </pic:pic>
              </a:graphicData>
            </a:graphic>
          </wp:inline>
        </w:drawing>
      </w:r>
    </w:p>
    <w:p w:rsidR="00750134" w:rsidRDefault="00CC172A" w:rsidP="00CC172A">
      <w:pPr>
        <w:pStyle w:val="Caption"/>
        <w:jc w:val="center"/>
      </w:pPr>
      <w:bookmarkStart w:id="156" w:name="_Ref258867824"/>
      <w:r>
        <w:t xml:space="preserve">C - </w:t>
      </w:r>
      <w:fldSimple w:instr=" SEQ C_- \* ARABIC ">
        <w:r w:rsidR="007C7018">
          <w:rPr>
            <w:noProof/>
          </w:rPr>
          <w:t>6</w:t>
        </w:r>
      </w:fldSimple>
      <w:bookmarkEnd w:id="156"/>
      <w:r>
        <w:t>: Test network 6.</w:t>
      </w:r>
    </w:p>
    <w:p w:rsidR="00CC172A" w:rsidRDefault="00CC172A" w:rsidP="00CC172A">
      <w:pPr>
        <w:rPr>
          <w:rFonts w:eastAsiaTheme="minorEastAsia"/>
        </w:rPr>
      </w:pPr>
      <w:r>
        <w:t xml:space="preserve">Orbits: </w:t>
      </w:r>
      <m:oMath>
        <m:d>
          <m:dPr>
            <m:begChr m:val="{"/>
            <m:endChr m:val="}"/>
            <m:ctrlPr>
              <w:rPr>
                <w:rFonts w:ascii="Cambria Math" w:hAnsi="Cambria Math"/>
                <w:i/>
              </w:rPr>
            </m:ctrlPr>
          </m:dPr>
          <m:e>
            <m:r>
              <w:rPr>
                <w:rFonts w:ascii="Cambria Math" w:hAnsi="Cambria Math"/>
              </w:rPr>
              <m:t>A, B, C</m:t>
            </m:r>
          </m:e>
        </m:d>
      </m:oMath>
    </w:p>
    <w:p w:rsidR="00CC172A" w:rsidRDefault="00CC172A" w:rsidP="00CC172A">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2: </w:t>
      </w:r>
      <m:oMath>
        <m:d>
          <m:dPr>
            <m:begChr m:val="{"/>
            <m:endChr m:val="}"/>
            <m:ctrlPr>
              <w:rPr>
                <w:rFonts w:ascii="Cambria Math" w:eastAsiaTheme="minorEastAsia" w:hAnsi="Cambria Math"/>
                <w:i/>
              </w:rPr>
            </m:ctrlPr>
          </m:dPr>
          <m:e>
            <m:r>
              <w:rPr>
                <w:rFonts w:ascii="Cambria Math" w:eastAsiaTheme="minorEastAsia" w:hAnsi="Cambria Math"/>
              </w:rPr>
              <m:t>A, B, C</m:t>
            </m:r>
          </m:e>
        </m:d>
      </m:oMath>
    </w:p>
    <w:p w:rsidR="00CC172A" w:rsidRPr="00CC172A" w:rsidRDefault="00CC172A" w:rsidP="00CC172A">
      <w:pPr>
        <w:rPr>
          <w:rFonts w:eastAsiaTheme="minorEastAsia"/>
        </w:rPr>
      </w:pPr>
      <m:oMathPara>
        <m:oMathParaPr>
          <m:jc m:val="left"/>
        </m:oMathParaPr>
        <m:oMath>
          <m:r>
            <m:rPr>
              <m:sty m:val="bi"/>
            </m:rPr>
            <w:rPr>
              <w:rFonts w:ascii="Cambria Math" w:eastAsiaTheme="minorEastAsia" w:hAnsi="Cambria Math"/>
            </w:rPr>
            <w:lastRenderedPageBreak/>
            <m:t>k=10</m:t>
          </m:r>
        </m:oMath>
      </m:oMathPara>
      <w:r>
        <w:rPr>
          <w:rFonts w:eastAsiaTheme="minorEastAsia"/>
        </w:rPr>
        <w:br/>
      </w:r>
      <w:r>
        <w:rPr>
          <w:rFonts w:eastAsiaTheme="minorEastAsia"/>
        </w:rPr>
        <w:t xml:space="preserve">Cluster 10: </w:t>
      </w:r>
      <m:oMath>
        <m:d>
          <m:dPr>
            <m:begChr m:val="{"/>
            <m:endChr m:val="}"/>
            <m:ctrlPr>
              <w:rPr>
                <w:rFonts w:ascii="Cambria Math" w:eastAsiaTheme="minorEastAsia" w:hAnsi="Cambria Math"/>
                <w:i/>
              </w:rPr>
            </m:ctrlPr>
          </m:dPr>
          <m:e>
            <m:r>
              <w:rPr>
                <w:rFonts w:ascii="Cambria Math" w:eastAsiaTheme="minorEastAsia" w:hAnsi="Cambria Math"/>
              </w:rPr>
              <m:t>A, B, C</m:t>
            </m:r>
          </m:e>
        </m:d>
      </m:oMath>
    </w:p>
    <w:p w:rsidR="003D45BB" w:rsidRDefault="003D45BB" w:rsidP="00DE0951">
      <w:pPr>
        <w:pStyle w:val="Heading2"/>
        <w:numPr>
          <w:ilvl w:val="0"/>
          <w:numId w:val="0"/>
        </w:numPr>
        <w:ind w:left="357" w:hanging="357"/>
      </w:pPr>
      <w:bookmarkStart w:id="157" w:name="_Toc259019163"/>
      <w:r>
        <w:t>C – 7: Test Graph 7</w:t>
      </w:r>
      <w:r w:rsidR="00CC172A">
        <w:t xml:space="preserve"> (three nodes, two orbits)</w:t>
      </w:r>
      <w:bookmarkEnd w:id="157"/>
    </w:p>
    <w:p w:rsidR="00CC172A" w:rsidRDefault="00CC172A" w:rsidP="00CC172A">
      <w:pPr>
        <w:keepNext/>
        <w:jc w:val="center"/>
      </w:pPr>
      <w:r>
        <w:rPr>
          <w:noProof/>
          <w:lang w:eastAsia="en-GB"/>
        </w:rPr>
        <w:drawing>
          <wp:inline distT="0" distB="0" distL="0" distR="0">
            <wp:extent cx="1140460" cy="1236980"/>
            <wp:effectExtent l="19050" t="0" r="2540" b="0"/>
            <wp:docPr id="33" name="Picture 33" descr="C:\Users\William\Documents\University\3rd Year Project\Report\Test Graphs\graph0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illiam\Documents\University\3rd Year Project\Report\Test Graphs\graph03_2.jpg"/>
                    <pic:cNvPicPr>
                      <a:picLocks noChangeAspect="1" noChangeArrowheads="1"/>
                    </pic:cNvPicPr>
                  </pic:nvPicPr>
                  <pic:blipFill>
                    <a:blip r:embed="rId47" cstate="print"/>
                    <a:srcRect/>
                    <a:stretch>
                      <a:fillRect/>
                    </a:stretch>
                  </pic:blipFill>
                  <pic:spPr bwMode="auto">
                    <a:xfrm>
                      <a:off x="0" y="0"/>
                      <a:ext cx="1140460" cy="1236980"/>
                    </a:xfrm>
                    <a:prstGeom prst="rect">
                      <a:avLst/>
                    </a:prstGeom>
                    <a:noFill/>
                    <a:ln w="9525">
                      <a:noFill/>
                      <a:miter lim="800000"/>
                      <a:headEnd/>
                      <a:tailEnd/>
                    </a:ln>
                  </pic:spPr>
                </pic:pic>
              </a:graphicData>
            </a:graphic>
          </wp:inline>
        </w:drawing>
      </w:r>
    </w:p>
    <w:p w:rsidR="00750134" w:rsidRDefault="00CC172A" w:rsidP="00CC172A">
      <w:pPr>
        <w:pStyle w:val="Caption"/>
        <w:jc w:val="center"/>
      </w:pPr>
      <w:r>
        <w:t xml:space="preserve">C - </w:t>
      </w:r>
      <w:fldSimple w:instr=" SEQ C_- \* ARABIC ">
        <w:r w:rsidR="007C7018">
          <w:rPr>
            <w:noProof/>
          </w:rPr>
          <w:t>7</w:t>
        </w:r>
      </w:fldSimple>
      <w:r>
        <w:t>: Test network 7.</w:t>
      </w:r>
    </w:p>
    <w:p w:rsidR="00CC172A" w:rsidRDefault="00CC172A" w:rsidP="00CC172A">
      <w:pPr>
        <w:rPr>
          <w:rFonts w:eastAsiaTheme="minorEastAsia"/>
        </w:rPr>
      </w:pPr>
      <w:r>
        <w:t xml:space="preserve">Orbits: </w:t>
      </w:r>
      <m:oMath>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 C</m:t>
            </m:r>
          </m:e>
        </m:d>
      </m:oMath>
    </w:p>
    <w:p w:rsidR="00CC172A" w:rsidRDefault="00CC172A" w:rsidP="00CC172A">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B, C</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A</m:t>
            </m:r>
          </m:e>
        </m:d>
      </m:oMath>
    </w:p>
    <w:p w:rsidR="00CC172A" w:rsidRPr="00CC172A" w:rsidRDefault="00CC172A" w:rsidP="00CC172A">
      <w:pPr>
        <w:rPr>
          <w:rFonts w:eastAsiaTheme="minorEastAsia"/>
        </w:rPr>
      </w:pPr>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5: </w:t>
      </w:r>
      <m:oMath>
        <m:d>
          <m:dPr>
            <m:begChr m:val="{"/>
            <m:endChr m:val="}"/>
            <m:ctrlPr>
              <w:rPr>
                <w:rFonts w:ascii="Cambria Math" w:eastAsiaTheme="minorEastAsia" w:hAnsi="Cambria Math"/>
                <w:i/>
              </w:rPr>
            </m:ctrlPr>
          </m:dPr>
          <m:e>
            <m:r>
              <w:rPr>
                <w:rFonts w:ascii="Cambria Math" w:eastAsiaTheme="minorEastAsia" w:hAnsi="Cambria Math"/>
              </w:rPr>
              <m:t>B, C</m:t>
            </m:r>
          </m:e>
        </m:d>
      </m:oMath>
      <w:r>
        <w:rPr>
          <w:rFonts w:eastAsiaTheme="minorEastAsia"/>
        </w:rPr>
        <w:br/>
        <w:t xml:space="preserve">Cluster 10: </w:t>
      </w:r>
      <m:oMath>
        <m:d>
          <m:dPr>
            <m:begChr m:val="{"/>
            <m:endChr m:val="}"/>
            <m:ctrlPr>
              <w:rPr>
                <w:rFonts w:ascii="Cambria Math" w:eastAsiaTheme="minorEastAsia" w:hAnsi="Cambria Math"/>
                <w:i/>
              </w:rPr>
            </m:ctrlPr>
          </m:dPr>
          <m:e>
            <m:r>
              <w:rPr>
                <w:rFonts w:ascii="Cambria Math" w:eastAsiaTheme="minorEastAsia" w:hAnsi="Cambria Math"/>
              </w:rPr>
              <m:t>A</m:t>
            </m:r>
          </m:e>
        </m:d>
      </m:oMath>
    </w:p>
    <w:p w:rsidR="003D45BB" w:rsidRDefault="003D45BB" w:rsidP="00DE0951">
      <w:pPr>
        <w:pStyle w:val="Heading2"/>
        <w:numPr>
          <w:ilvl w:val="0"/>
          <w:numId w:val="0"/>
        </w:numPr>
        <w:ind w:left="357" w:hanging="357"/>
      </w:pPr>
      <w:bookmarkStart w:id="158" w:name="_Toc259019164"/>
      <w:r>
        <w:t>C – 8: Test Graph 8</w:t>
      </w:r>
      <w:r w:rsidR="00CC172A">
        <w:t xml:space="preserve"> (three nodes, one isolated)</w:t>
      </w:r>
      <w:bookmarkEnd w:id="158"/>
    </w:p>
    <w:p w:rsidR="00CC172A" w:rsidRDefault="00CC172A" w:rsidP="00CC172A">
      <w:pPr>
        <w:keepNext/>
        <w:jc w:val="center"/>
      </w:pPr>
      <w:r>
        <w:rPr>
          <w:noProof/>
          <w:lang w:eastAsia="en-GB"/>
        </w:rPr>
        <w:drawing>
          <wp:inline distT="0" distB="0" distL="0" distR="0">
            <wp:extent cx="1290955" cy="1140460"/>
            <wp:effectExtent l="19050" t="0" r="4445" b="0"/>
            <wp:docPr id="34" name="Picture 34" descr="C:\Users\William\Documents\University\3rd Year Project\Report\Test Graphs\graph0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illiam\Documents\University\3rd Year Project\Report\Test Graphs\graph03_3.jpg"/>
                    <pic:cNvPicPr>
                      <a:picLocks noChangeAspect="1" noChangeArrowheads="1"/>
                    </pic:cNvPicPr>
                  </pic:nvPicPr>
                  <pic:blipFill>
                    <a:blip r:embed="rId48" cstate="print"/>
                    <a:srcRect/>
                    <a:stretch>
                      <a:fillRect/>
                    </a:stretch>
                  </pic:blipFill>
                  <pic:spPr bwMode="auto">
                    <a:xfrm>
                      <a:off x="0" y="0"/>
                      <a:ext cx="1290955" cy="1140460"/>
                    </a:xfrm>
                    <a:prstGeom prst="rect">
                      <a:avLst/>
                    </a:prstGeom>
                    <a:noFill/>
                    <a:ln w="9525">
                      <a:noFill/>
                      <a:miter lim="800000"/>
                      <a:headEnd/>
                      <a:tailEnd/>
                    </a:ln>
                  </pic:spPr>
                </pic:pic>
              </a:graphicData>
            </a:graphic>
          </wp:inline>
        </w:drawing>
      </w:r>
    </w:p>
    <w:p w:rsidR="00750134" w:rsidRDefault="00CC172A" w:rsidP="00CC172A">
      <w:pPr>
        <w:pStyle w:val="Caption"/>
        <w:jc w:val="center"/>
      </w:pPr>
      <w:r>
        <w:t xml:space="preserve">C - </w:t>
      </w:r>
      <w:fldSimple w:instr=" SEQ C_- \* ARABIC ">
        <w:r w:rsidR="007C7018">
          <w:rPr>
            <w:noProof/>
          </w:rPr>
          <w:t>8</w:t>
        </w:r>
      </w:fldSimple>
      <w:r>
        <w:t>: Test network 8.</w:t>
      </w:r>
    </w:p>
    <w:p w:rsidR="00CC172A" w:rsidRDefault="00CC172A" w:rsidP="00CC172A">
      <w:pPr>
        <w:rPr>
          <w:rFonts w:eastAsiaTheme="minorEastAsia"/>
        </w:rPr>
      </w:pPr>
      <w:r>
        <w:t xml:space="preserve">Orbits: </w:t>
      </w:r>
      <m:oMath>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 C</m:t>
            </m:r>
          </m:e>
        </m:d>
      </m:oMath>
    </w:p>
    <w:p w:rsidR="00CC172A" w:rsidRDefault="00CC172A" w:rsidP="00CC172A">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A</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B, C</m:t>
            </m:r>
          </m:e>
        </m:d>
      </m:oMath>
    </w:p>
    <w:p w:rsidR="00CC172A" w:rsidRPr="00CC172A" w:rsidRDefault="00CC172A" w:rsidP="00CC172A">
      <w:pPr>
        <w:rPr>
          <w:rFonts w:eastAsiaTheme="minorEastAsia"/>
        </w:rPr>
      </w:pPr>
      <m:oMathPara>
        <m:oMathParaPr>
          <m:jc m:val="left"/>
        </m:oMathParaPr>
        <m:oMath>
          <m:r>
            <m:rPr>
              <m:sty m:val="bi"/>
            </m:rPr>
            <w:rPr>
              <w:rFonts w:ascii="Cambria Math" w:eastAsiaTheme="minorEastAsia" w:hAnsi="Cambria Math"/>
            </w:rPr>
            <m:t>k=10</m:t>
          </m:r>
        </m:oMath>
      </m:oMathPara>
      <w:r>
        <w:rPr>
          <w:rFonts w:eastAsiaTheme="minorEastAsia"/>
        </w:rPr>
        <w:br/>
      </w:r>
      <w:r w:rsidR="005524C1">
        <w:rPr>
          <w:rFonts w:eastAsiaTheme="minorEastAsia"/>
        </w:rPr>
        <w:t>Cluster 1</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A</m:t>
            </m:r>
          </m:e>
        </m:d>
      </m:oMath>
      <w:r>
        <w:rPr>
          <w:rFonts w:eastAsiaTheme="minorEastAsia"/>
        </w:rPr>
        <w:br/>
        <w:t xml:space="preserve">Cluster 10: </w:t>
      </w:r>
      <m:oMath>
        <m:d>
          <m:dPr>
            <m:begChr m:val="{"/>
            <m:endChr m:val="}"/>
            <m:ctrlPr>
              <w:rPr>
                <w:rFonts w:ascii="Cambria Math" w:eastAsiaTheme="minorEastAsia" w:hAnsi="Cambria Math"/>
                <w:i/>
              </w:rPr>
            </m:ctrlPr>
          </m:dPr>
          <m:e>
            <m:r>
              <w:rPr>
                <w:rFonts w:ascii="Cambria Math" w:eastAsiaTheme="minorEastAsia" w:hAnsi="Cambria Math"/>
              </w:rPr>
              <m:t>B, C</m:t>
            </m:r>
          </m:e>
        </m:d>
      </m:oMath>
    </w:p>
    <w:p w:rsidR="003D45BB" w:rsidRDefault="003D45BB" w:rsidP="00DE0951">
      <w:pPr>
        <w:pStyle w:val="Heading2"/>
        <w:numPr>
          <w:ilvl w:val="0"/>
          <w:numId w:val="0"/>
        </w:numPr>
        <w:ind w:left="357" w:hanging="357"/>
      </w:pPr>
      <w:bookmarkStart w:id="159" w:name="_Toc259019165"/>
      <w:r>
        <w:lastRenderedPageBreak/>
        <w:t>C – 9: Test Graph 9</w:t>
      </w:r>
      <w:r w:rsidR="005524C1">
        <w:t xml:space="preserve"> (three nodes, reflexive loop)</w:t>
      </w:r>
      <w:bookmarkEnd w:id="159"/>
    </w:p>
    <w:p w:rsidR="005524C1" w:rsidRDefault="00CC172A" w:rsidP="005524C1">
      <w:pPr>
        <w:keepNext/>
        <w:jc w:val="center"/>
      </w:pPr>
      <w:r>
        <w:rPr>
          <w:noProof/>
          <w:lang w:eastAsia="en-GB"/>
        </w:rPr>
        <w:drawing>
          <wp:inline distT="0" distB="0" distL="0" distR="0">
            <wp:extent cx="1258570" cy="1236980"/>
            <wp:effectExtent l="19050" t="0" r="0" b="0"/>
            <wp:docPr id="35" name="Picture 35" descr="C:\Users\William\Documents\University\3rd Year Project\Report\Test Graphs\graph03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William\Documents\University\3rd Year Project\Report\Test Graphs\graph03_4.jpg"/>
                    <pic:cNvPicPr>
                      <a:picLocks noChangeAspect="1" noChangeArrowheads="1"/>
                    </pic:cNvPicPr>
                  </pic:nvPicPr>
                  <pic:blipFill>
                    <a:blip r:embed="rId49" cstate="print"/>
                    <a:srcRect/>
                    <a:stretch>
                      <a:fillRect/>
                    </a:stretch>
                  </pic:blipFill>
                  <pic:spPr bwMode="auto">
                    <a:xfrm>
                      <a:off x="0" y="0"/>
                      <a:ext cx="1258570" cy="1236980"/>
                    </a:xfrm>
                    <a:prstGeom prst="rect">
                      <a:avLst/>
                    </a:prstGeom>
                    <a:noFill/>
                    <a:ln w="9525">
                      <a:noFill/>
                      <a:miter lim="800000"/>
                      <a:headEnd/>
                      <a:tailEnd/>
                    </a:ln>
                  </pic:spPr>
                </pic:pic>
              </a:graphicData>
            </a:graphic>
          </wp:inline>
        </w:drawing>
      </w:r>
    </w:p>
    <w:p w:rsidR="00750134" w:rsidRDefault="005524C1" w:rsidP="005524C1">
      <w:pPr>
        <w:pStyle w:val="Caption"/>
        <w:jc w:val="center"/>
      </w:pPr>
      <w:r>
        <w:t xml:space="preserve">C - </w:t>
      </w:r>
      <w:fldSimple w:instr=" SEQ C_- \* ARABIC ">
        <w:r w:rsidR="007C7018">
          <w:rPr>
            <w:noProof/>
          </w:rPr>
          <w:t>9</w:t>
        </w:r>
      </w:fldSimple>
      <w:r>
        <w:t>: Test network 9.</w:t>
      </w:r>
    </w:p>
    <w:p w:rsidR="005524C1" w:rsidRPr="005524C1" w:rsidRDefault="005524C1" w:rsidP="005524C1">
      <w:pPr>
        <w:rPr>
          <w:i/>
        </w:rPr>
      </w:pPr>
      <w:r w:rsidRPr="00371ABE">
        <w:rPr>
          <w:i/>
        </w:rPr>
        <w:t>Exception – reflexive loops are not handled by these algorithms</w:t>
      </w:r>
    </w:p>
    <w:p w:rsidR="003D45BB" w:rsidRDefault="003D45BB" w:rsidP="00DE0951">
      <w:pPr>
        <w:pStyle w:val="Heading2"/>
        <w:numPr>
          <w:ilvl w:val="0"/>
          <w:numId w:val="0"/>
        </w:numPr>
        <w:ind w:left="357" w:hanging="357"/>
      </w:pPr>
      <w:bookmarkStart w:id="160" w:name="_Toc259019166"/>
      <w:r>
        <w:t>C – 10: Test Graph 10</w:t>
      </w:r>
      <w:r w:rsidR="005524C1">
        <w:t xml:space="preserve"> (four nodes, single orbit)</w:t>
      </w:r>
      <w:bookmarkEnd w:id="160"/>
    </w:p>
    <w:p w:rsidR="005524C1" w:rsidRDefault="00CC172A" w:rsidP="005524C1">
      <w:pPr>
        <w:keepNext/>
        <w:jc w:val="center"/>
      </w:pPr>
      <w:r>
        <w:rPr>
          <w:noProof/>
          <w:lang w:eastAsia="en-GB"/>
        </w:rPr>
        <w:drawing>
          <wp:inline distT="0" distB="0" distL="0" distR="0">
            <wp:extent cx="1312545" cy="1140460"/>
            <wp:effectExtent l="19050" t="0" r="1905" b="0"/>
            <wp:docPr id="36" name="Picture 36" descr="C:\Users\William\Documents\University\3rd Year Project\Report\Test Graphs\graph0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William\Documents\University\3rd Year Project\Report\Test Graphs\graph04_1.jpg"/>
                    <pic:cNvPicPr>
                      <a:picLocks noChangeAspect="1" noChangeArrowheads="1"/>
                    </pic:cNvPicPr>
                  </pic:nvPicPr>
                  <pic:blipFill>
                    <a:blip r:embed="rId50" cstate="print"/>
                    <a:srcRect/>
                    <a:stretch>
                      <a:fillRect/>
                    </a:stretch>
                  </pic:blipFill>
                  <pic:spPr bwMode="auto">
                    <a:xfrm>
                      <a:off x="0" y="0"/>
                      <a:ext cx="1312545" cy="1140460"/>
                    </a:xfrm>
                    <a:prstGeom prst="rect">
                      <a:avLst/>
                    </a:prstGeom>
                    <a:noFill/>
                    <a:ln w="9525">
                      <a:noFill/>
                      <a:miter lim="800000"/>
                      <a:headEnd/>
                      <a:tailEnd/>
                    </a:ln>
                  </pic:spPr>
                </pic:pic>
              </a:graphicData>
            </a:graphic>
          </wp:inline>
        </w:drawing>
      </w:r>
    </w:p>
    <w:p w:rsidR="00750134" w:rsidRDefault="005524C1" w:rsidP="005524C1">
      <w:pPr>
        <w:pStyle w:val="Caption"/>
        <w:jc w:val="center"/>
      </w:pPr>
      <w:r>
        <w:t xml:space="preserve">C - </w:t>
      </w:r>
      <w:fldSimple w:instr=" SEQ C_- \* ARABIC ">
        <w:r w:rsidR="007C7018">
          <w:rPr>
            <w:noProof/>
          </w:rPr>
          <w:t>10</w:t>
        </w:r>
      </w:fldSimple>
      <w:r>
        <w:t>: Test network 10.</w:t>
      </w:r>
    </w:p>
    <w:p w:rsidR="005524C1" w:rsidRDefault="005524C1" w:rsidP="005524C1">
      <w:pPr>
        <w:rPr>
          <w:rFonts w:eastAsiaTheme="minorEastAsia"/>
        </w:rPr>
      </w:pPr>
      <w:r>
        <w:t xml:space="preserve">Orbits: </w:t>
      </w:r>
      <m:oMath>
        <m:d>
          <m:dPr>
            <m:begChr m:val="{"/>
            <m:endChr m:val="}"/>
            <m:ctrlPr>
              <w:rPr>
                <w:rFonts w:ascii="Cambria Math" w:hAnsi="Cambria Math"/>
                <w:i/>
              </w:rPr>
            </m:ctrlPr>
          </m:dPr>
          <m:e>
            <m:r>
              <w:rPr>
                <w:rFonts w:ascii="Cambria Math" w:hAnsi="Cambria Math"/>
              </w:rPr>
              <m:t>A, B, C, D</m:t>
            </m:r>
          </m:e>
        </m:d>
      </m:oMath>
    </w:p>
    <w:p w:rsidR="005524C1" w:rsidRDefault="005524C1" w:rsidP="005524C1">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2: </w:t>
      </w:r>
      <m:oMath>
        <m:d>
          <m:dPr>
            <m:begChr m:val="{"/>
            <m:endChr m:val="}"/>
            <m:ctrlPr>
              <w:rPr>
                <w:rFonts w:ascii="Cambria Math" w:eastAsiaTheme="minorEastAsia" w:hAnsi="Cambria Math"/>
                <w:i/>
              </w:rPr>
            </m:ctrlPr>
          </m:dPr>
          <m:e>
            <m:r>
              <w:rPr>
                <w:rFonts w:ascii="Cambria Math" w:eastAsiaTheme="minorEastAsia" w:hAnsi="Cambria Math"/>
              </w:rPr>
              <m:t>A, B, C, D</m:t>
            </m:r>
          </m:e>
        </m:d>
      </m:oMath>
    </w:p>
    <w:p w:rsidR="005524C1" w:rsidRPr="005524C1" w:rsidRDefault="005524C1" w:rsidP="005524C1">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10: </w:t>
      </w:r>
      <m:oMath>
        <m:d>
          <m:dPr>
            <m:begChr m:val="{"/>
            <m:endChr m:val="}"/>
            <m:ctrlPr>
              <w:rPr>
                <w:rFonts w:ascii="Cambria Math" w:eastAsiaTheme="minorEastAsia" w:hAnsi="Cambria Math"/>
                <w:i/>
              </w:rPr>
            </m:ctrlPr>
          </m:dPr>
          <m:e>
            <m:r>
              <w:rPr>
                <w:rFonts w:ascii="Cambria Math" w:eastAsiaTheme="minorEastAsia" w:hAnsi="Cambria Math"/>
              </w:rPr>
              <m:t>A, B, C, D</m:t>
            </m:r>
          </m:e>
        </m:d>
      </m:oMath>
    </w:p>
    <w:p w:rsidR="003D45BB" w:rsidRDefault="003D45BB" w:rsidP="00DE0951">
      <w:pPr>
        <w:pStyle w:val="Heading2"/>
        <w:numPr>
          <w:ilvl w:val="0"/>
          <w:numId w:val="0"/>
        </w:numPr>
        <w:ind w:left="357" w:hanging="357"/>
      </w:pPr>
      <w:bookmarkStart w:id="161" w:name="_Toc259019167"/>
      <w:r>
        <w:t>C – 11: Test Graph 11</w:t>
      </w:r>
      <w:r w:rsidR="005524C1">
        <w:t xml:space="preserve"> (four nodes, two orbits, high </w:t>
      </w:r>
      <w:r w:rsidR="00FC5743">
        <w:t>connectivity</w:t>
      </w:r>
      <w:r w:rsidR="005524C1">
        <w:t>)</w:t>
      </w:r>
      <w:bookmarkEnd w:id="161"/>
    </w:p>
    <w:p w:rsidR="005524C1" w:rsidRDefault="00CC172A" w:rsidP="005524C1">
      <w:pPr>
        <w:keepNext/>
        <w:jc w:val="center"/>
      </w:pPr>
      <w:r>
        <w:rPr>
          <w:noProof/>
          <w:lang w:eastAsia="en-GB"/>
        </w:rPr>
        <w:drawing>
          <wp:inline distT="0" distB="0" distL="0" distR="0">
            <wp:extent cx="1419860" cy="1204595"/>
            <wp:effectExtent l="19050" t="0" r="8890" b="0"/>
            <wp:docPr id="37" name="Picture 37" descr="C:\Users\William\Documents\University\3rd Year Project\Report\Test Graphs\graph0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illiam\Documents\University\3rd Year Project\Report\Test Graphs\graph04_2.jpg"/>
                    <pic:cNvPicPr>
                      <a:picLocks noChangeAspect="1" noChangeArrowheads="1"/>
                    </pic:cNvPicPr>
                  </pic:nvPicPr>
                  <pic:blipFill>
                    <a:blip r:embed="rId51" cstate="print"/>
                    <a:srcRect/>
                    <a:stretch>
                      <a:fillRect/>
                    </a:stretch>
                  </pic:blipFill>
                  <pic:spPr bwMode="auto">
                    <a:xfrm>
                      <a:off x="0" y="0"/>
                      <a:ext cx="1419860" cy="1204595"/>
                    </a:xfrm>
                    <a:prstGeom prst="rect">
                      <a:avLst/>
                    </a:prstGeom>
                    <a:noFill/>
                    <a:ln w="9525">
                      <a:noFill/>
                      <a:miter lim="800000"/>
                      <a:headEnd/>
                      <a:tailEnd/>
                    </a:ln>
                  </pic:spPr>
                </pic:pic>
              </a:graphicData>
            </a:graphic>
          </wp:inline>
        </w:drawing>
      </w:r>
    </w:p>
    <w:p w:rsidR="00750134" w:rsidRDefault="005524C1" w:rsidP="005524C1">
      <w:pPr>
        <w:pStyle w:val="Caption"/>
        <w:jc w:val="center"/>
      </w:pPr>
      <w:r>
        <w:t xml:space="preserve">C - </w:t>
      </w:r>
      <w:fldSimple w:instr=" SEQ C_- \* ARABIC ">
        <w:r w:rsidR="007C7018">
          <w:rPr>
            <w:noProof/>
          </w:rPr>
          <w:t>11</w:t>
        </w:r>
      </w:fldSimple>
      <w:r>
        <w:t>: Test network 11.</w:t>
      </w:r>
    </w:p>
    <w:p w:rsidR="005524C1" w:rsidRDefault="005524C1" w:rsidP="005524C1">
      <w:pPr>
        <w:rPr>
          <w:rFonts w:eastAsiaTheme="minorEastAsia"/>
        </w:rPr>
      </w:pPr>
      <w:r>
        <w:t xml:space="preserve">Orbits: </w:t>
      </w:r>
      <m:oMath>
        <m:d>
          <m:dPr>
            <m:begChr m:val="{"/>
            <m:endChr m:val="}"/>
            <m:ctrlPr>
              <w:rPr>
                <w:rFonts w:ascii="Cambria Math" w:hAnsi="Cambria Math"/>
                <w:i/>
              </w:rPr>
            </m:ctrlPr>
          </m:dPr>
          <m:e>
            <m:r>
              <w:rPr>
                <w:rFonts w:ascii="Cambria Math" w:hAnsi="Cambria Math"/>
              </w:rPr>
              <m:t>A, C</m:t>
            </m:r>
          </m:e>
        </m:d>
        <m:r>
          <w:rPr>
            <w:rFonts w:ascii="Cambria Math" w:hAnsi="Cambria Math"/>
          </w:rPr>
          <m:t xml:space="preserve">, </m:t>
        </m:r>
        <m:d>
          <m:dPr>
            <m:begChr m:val="{"/>
            <m:endChr m:val="}"/>
            <m:ctrlPr>
              <w:rPr>
                <w:rFonts w:ascii="Cambria Math" w:hAnsi="Cambria Math"/>
                <w:i/>
              </w:rPr>
            </m:ctrlPr>
          </m:dPr>
          <m:e>
            <m:r>
              <w:rPr>
                <w:rFonts w:ascii="Cambria Math" w:hAnsi="Cambria Math"/>
              </w:rPr>
              <m:t>B, D</m:t>
            </m:r>
          </m:e>
        </m:d>
      </m:oMath>
    </w:p>
    <w:p w:rsidR="005524C1" w:rsidRDefault="005524C1" w:rsidP="005524C1">
      <w:pPr>
        <w:rPr>
          <w:rFonts w:eastAsiaTheme="minorEastAsia"/>
        </w:rPr>
      </w:pPr>
      <m:oMathPara>
        <m:oMathParaPr>
          <m:jc m:val="left"/>
        </m:oMathParaPr>
        <m:oMath>
          <m:r>
            <m:rPr>
              <m:sty m:val="bi"/>
            </m:rPr>
            <w:rPr>
              <w:rFonts w:ascii="Cambria Math" w:eastAsiaTheme="minorEastAsia" w:hAnsi="Cambria Math"/>
            </w:rPr>
            <w:lastRenderedPageBreak/>
            <m:t>k=2</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A, C</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B, D</m:t>
            </m:r>
          </m:e>
        </m:d>
      </m:oMath>
    </w:p>
    <w:p w:rsidR="005524C1" w:rsidRPr="005524C1" w:rsidRDefault="005524C1" w:rsidP="005524C1">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7: </w:t>
      </w:r>
      <m:oMath>
        <m:d>
          <m:dPr>
            <m:begChr m:val="{"/>
            <m:endChr m:val="}"/>
            <m:ctrlPr>
              <w:rPr>
                <w:rFonts w:ascii="Cambria Math" w:eastAsiaTheme="minorEastAsia" w:hAnsi="Cambria Math"/>
                <w:i/>
              </w:rPr>
            </m:ctrlPr>
          </m:dPr>
          <m:e>
            <m:r>
              <w:rPr>
                <w:rFonts w:ascii="Cambria Math" w:eastAsiaTheme="minorEastAsia" w:hAnsi="Cambria Math"/>
              </w:rPr>
              <m:t>A, C</m:t>
            </m:r>
          </m:e>
        </m:d>
      </m:oMath>
      <w:r>
        <w:rPr>
          <w:rFonts w:eastAsiaTheme="minorEastAsia"/>
        </w:rPr>
        <w:br/>
        <w:t xml:space="preserve">Cluster 10: </w:t>
      </w:r>
      <m:oMath>
        <m:d>
          <m:dPr>
            <m:begChr m:val="{"/>
            <m:endChr m:val="}"/>
            <m:ctrlPr>
              <w:rPr>
                <w:rFonts w:ascii="Cambria Math" w:eastAsiaTheme="minorEastAsia" w:hAnsi="Cambria Math"/>
                <w:i/>
              </w:rPr>
            </m:ctrlPr>
          </m:dPr>
          <m:e>
            <m:r>
              <w:rPr>
                <w:rFonts w:ascii="Cambria Math" w:eastAsiaTheme="minorEastAsia" w:hAnsi="Cambria Math"/>
              </w:rPr>
              <m:t>B, D</m:t>
            </m:r>
          </m:e>
        </m:d>
      </m:oMath>
    </w:p>
    <w:p w:rsidR="003D45BB" w:rsidRDefault="003D45BB" w:rsidP="00DE0951">
      <w:pPr>
        <w:pStyle w:val="Heading2"/>
        <w:numPr>
          <w:ilvl w:val="0"/>
          <w:numId w:val="0"/>
        </w:numPr>
        <w:ind w:left="357" w:hanging="357"/>
      </w:pPr>
      <w:bookmarkStart w:id="162" w:name="_Toc259019168"/>
      <w:r>
        <w:t>C – 12: Test Graph 12</w:t>
      </w:r>
      <w:r w:rsidR="005524C1">
        <w:t xml:space="preserve"> (four nodes, two orbits, low </w:t>
      </w:r>
      <w:r w:rsidR="00FC5743">
        <w:t>connectivity</w:t>
      </w:r>
      <w:r w:rsidR="005524C1">
        <w:t>)</w:t>
      </w:r>
      <w:bookmarkEnd w:id="162"/>
    </w:p>
    <w:p w:rsidR="005524C1" w:rsidRDefault="00CC172A" w:rsidP="005524C1">
      <w:pPr>
        <w:keepNext/>
        <w:jc w:val="center"/>
      </w:pPr>
      <w:r>
        <w:rPr>
          <w:noProof/>
          <w:lang w:eastAsia="en-GB"/>
        </w:rPr>
        <w:drawing>
          <wp:inline distT="0" distB="0" distL="0" distR="0">
            <wp:extent cx="1323340" cy="1172845"/>
            <wp:effectExtent l="19050" t="0" r="0" b="0"/>
            <wp:docPr id="38" name="Picture 38" descr="C:\Users\William\Documents\University\3rd Year Project\Report\Test Graphs\graph0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illiam\Documents\University\3rd Year Project\Report\Test Graphs\graph04_3.jpg"/>
                    <pic:cNvPicPr>
                      <a:picLocks noChangeAspect="1" noChangeArrowheads="1"/>
                    </pic:cNvPicPr>
                  </pic:nvPicPr>
                  <pic:blipFill>
                    <a:blip r:embed="rId52" cstate="print"/>
                    <a:srcRect/>
                    <a:stretch>
                      <a:fillRect/>
                    </a:stretch>
                  </pic:blipFill>
                  <pic:spPr bwMode="auto">
                    <a:xfrm>
                      <a:off x="0" y="0"/>
                      <a:ext cx="1323340" cy="1172845"/>
                    </a:xfrm>
                    <a:prstGeom prst="rect">
                      <a:avLst/>
                    </a:prstGeom>
                    <a:noFill/>
                    <a:ln w="9525">
                      <a:noFill/>
                      <a:miter lim="800000"/>
                      <a:headEnd/>
                      <a:tailEnd/>
                    </a:ln>
                  </pic:spPr>
                </pic:pic>
              </a:graphicData>
            </a:graphic>
          </wp:inline>
        </w:drawing>
      </w:r>
    </w:p>
    <w:p w:rsidR="00750134" w:rsidRDefault="005524C1" w:rsidP="005524C1">
      <w:pPr>
        <w:pStyle w:val="Caption"/>
        <w:jc w:val="center"/>
      </w:pPr>
      <w:r>
        <w:t xml:space="preserve">C - </w:t>
      </w:r>
      <w:fldSimple w:instr=" SEQ C_- \* ARABIC ">
        <w:r w:rsidR="007C7018">
          <w:rPr>
            <w:noProof/>
          </w:rPr>
          <w:t>12</w:t>
        </w:r>
      </w:fldSimple>
      <w:r>
        <w:t>: Test network 12.</w:t>
      </w:r>
    </w:p>
    <w:p w:rsidR="005524C1" w:rsidRDefault="005524C1" w:rsidP="005524C1">
      <w:pPr>
        <w:rPr>
          <w:rFonts w:eastAsiaTheme="minorEastAsia"/>
        </w:rPr>
      </w:pPr>
      <w:r>
        <w:t xml:space="preserve">Orbits: </w:t>
      </w:r>
      <m:oMath>
        <m:d>
          <m:dPr>
            <m:begChr m:val="{"/>
            <m:endChr m:val="}"/>
            <m:ctrlPr>
              <w:rPr>
                <w:rFonts w:ascii="Cambria Math" w:hAnsi="Cambria Math"/>
                <w:i/>
              </w:rPr>
            </m:ctrlPr>
          </m:dPr>
          <m:e>
            <m:r>
              <w:rPr>
                <w:rFonts w:ascii="Cambria Math" w:hAnsi="Cambria Math"/>
              </w:rPr>
              <m:t>A, C</m:t>
            </m:r>
          </m:e>
        </m:d>
        <m:r>
          <w:rPr>
            <w:rFonts w:ascii="Cambria Math" w:hAnsi="Cambria Math"/>
          </w:rPr>
          <m:t xml:space="preserve">, </m:t>
        </m:r>
        <m:d>
          <m:dPr>
            <m:begChr m:val="{"/>
            <m:endChr m:val="}"/>
            <m:ctrlPr>
              <w:rPr>
                <w:rFonts w:ascii="Cambria Math" w:hAnsi="Cambria Math"/>
                <w:i/>
              </w:rPr>
            </m:ctrlPr>
          </m:dPr>
          <m:e>
            <m:r>
              <w:rPr>
                <w:rFonts w:ascii="Cambria Math" w:hAnsi="Cambria Math"/>
              </w:rPr>
              <m:t>B, D</m:t>
            </m:r>
          </m:e>
        </m:d>
      </m:oMath>
    </w:p>
    <w:p w:rsidR="005524C1" w:rsidRDefault="005524C1" w:rsidP="005524C1">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A, C</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B, D</m:t>
            </m:r>
          </m:e>
        </m:d>
      </m:oMath>
    </w:p>
    <w:p w:rsidR="005524C1" w:rsidRPr="005524C1" w:rsidRDefault="005524C1" w:rsidP="005524C1">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5: </w:t>
      </w:r>
      <m:oMath>
        <m:d>
          <m:dPr>
            <m:begChr m:val="{"/>
            <m:endChr m:val="}"/>
            <m:ctrlPr>
              <w:rPr>
                <w:rFonts w:ascii="Cambria Math" w:eastAsiaTheme="minorEastAsia" w:hAnsi="Cambria Math"/>
                <w:i/>
              </w:rPr>
            </m:ctrlPr>
          </m:dPr>
          <m:e>
            <m:r>
              <w:rPr>
                <w:rFonts w:ascii="Cambria Math" w:eastAsiaTheme="minorEastAsia" w:hAnsi="Cambria Math"/>
              </w:rPr>
              <m:t>A, C</m:t>
            </m:r>
          </m:e>
        </m:d>
      </m:oMath>
      <w:r>
        <w:rPr>
          <w:rFonts w:eastAsiaTheme="minorEastAsia"/>
        </w:rPr>
        <w:br/>
        <w:t xml:space="preserve">Cluster 10: </w:t>
      </w:r>
      <m:oMath>
        <m:d>
          <m:dPr>
            <m:begChr m:val="{"/>
            <m:endChr m:val="}"/>
            <m:ctrlPr>
              <w:rPr>
                <w:rFonts w:ascii="Cambria Math" w:eastAsiaTheme="minorEastAsia" w:hAnsi="Cambria Math"/>
                <w:i/>
              </w:rPr>
            </m:ctrlPr>
          </m:dPr>
          <m:e>
            <m:r>
              <w:rPr>
                <w:rFonts w:ascii="Cambria Math" w:eastAsiaTheme="minorEastAsia" w:hAnsi="Cambria Math"/>
              </w:rPr>
              <m:t>B, D</m:t>
            </m:r>
          </m:e>
        </m:d>
      </m:oMath>
    </w:p>
    <w:p w:rsidR="003D45BB" w:rsidRDefault="003D45BB" w:rsidP="00DE0951">
      <w:pPr>
        <w:pStyle w:val="Heading2"/>
        <w:numPr>
          <w:ilvl w:val="0"/>
          <w:numId w:val="0"/>
        </w:numPr>
        <w:ind w:left="357" w:hanging="357"/>
      </w:pPr>
      <w:bookmarkStart w:id="163" w:name="_Toc259019169"/>
      <w:r>
        <w:t>C – 13: Test Graph 13</w:t>
      </w:r>
      <w:r w:rsidR="005524C1">
        <w:t xml:space="preserve"> (four nodes, one isolated, three orbits)</w:t>
      </w:r>
      <w:bookmarkEnd w:id="163"/>
    </w:p>
    <w:p w:rsidR="005524C1" w:rsidRDefault="00CC172A" w:rsidP="005524C1">
      <w:pPr>
        <w:keepNext/>
        <w:jc w:val="center"/>
      </w:pPr>
      <w:r>
        <w:rPr>
          <w:noProof/>
          <w:lang w:eastAsia="en-GB"/>
        </w:rPr>
        <w:drawing>
          <wp:inline distT="0" distB="0" distL="0" distR="0">
            <wp:extent cx="1376680" cy="1204595"/>
            <wp:effectExtent l="19050" t="0" r="0" b="0"/>
            <wp:docPr id="39" name="Picture 39" descr="C:\Users\William\Documents\University\3rd Year Project\Report\Test Graphs\graph0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William\Documents\University\3rd Year Project\Report\Test Graphs\graph04_4.jpg"/>
                    <pic:cNvPicPr>
                      <a:picLocks noChangeAspect="1" noChangeArrowheads="1"/>
                    </pic:cNvPicPr>
                  </pic:nvPicPr>
                  <pic:blipFill>
                    <a:blip r:embed="rId53" cstate="print"/>
                    <a:srcRect/>
                    <a:stretch>
                      <a:fillRect/>
                    </a:stretch>
                  </pic:blipFill>
                  <pic:spPr bwMode="auto">
                    <a:xfrm>
                      <a:off x="0" y="0"/>
                      <a:ext cx="1376680" cy="1204595"/>
                    </a:xfrm>
                    <a:prstGeom prst="rect">
                      <a:avLst/>
                    </a:prstGeom>
                    <a:noFill/>
                    <a:ln w="9525">
                      <a:noFill/>
                      <a:miter lim="800000"/>
                      <a:headEnd/>
                      <a:tailEnd/>
                    </a:ln>
                  </pic:spPr>
                </pic:pic>
              </a:graphicData>
            </a:graphic>
          </wp:inline>
        </w:drawing>
      </w:r>
    </w:p>
    <w:p w:rsidR="00750134" w:rsidRDefault="005524C1" w:rsidP="005524C1">
      <w:pPr>
        <w:pStyle w:val="Caption"/>
        <w:jc w:val="center"/>
      </w:pPr>
      <w:r>
        <w:t xml:space="preserve">C - </w:t>
      </w:r>
      <w:fldSimple w:instr=" SEQ C_- \* ARABIC ">
        <w:r w:rsidR="007C7018">
          <w:rPr>
            <w:noProof/>
          </w:rPr>
          <w:t>13</w:t>
        </w:r>
      </w:fldSimple>
      <w:r>
        <w:t>: Test network 13.</w:t>
      </w:r>
    </w:p>
    <w:p w:rsidR="005524C1" w:rsidRDefault="005524C1" w:rsidP="005524C1">
      <w:pPr>
        <w:rPr>
          <w:rFonts w:eastAsiaTheme="minorEastAsia"/>
        </w:rPr>
      </w:pPr>
      <w:r>
        <w:t xml:space="preserve">Orbits: </w:t>
      </w:r>
      <m:oMath>
        <m:d>
          <m:dPr>
            <m:begChr m:val="{"/>
            <m:endChr m:val="}"/>
            <m:ctrlPr>
              <w:rPr>
                <w:rFonts w:ascii="Cambria Math" w:hAnsi="Cambria Math"/>
                <w:i/>
              </w:rPr>
            </m:ctrlPr>
          </m:dPr>
          <m:e>
            <m:r>
              <w:rPr>
                <w:rFonts w:ascii="Cambria Math" w:hAnsi="Cambria Math"/>
              </w:rPr>
              <m:t>A, B</m:t>
            </m:r>
          </m:e>
        </m:d>
        <m:r>
          <w:rPr>
            <w:rFonts w:ascii="Cambria Math" w:hAnsi="Cambria Math"/>
          </w:rPr>
          <m:t xml:space="preserve">, </m:t>
        </m:r>
        <m:d>
          <m:dPr>
            <m:begChr m:val="{"/>
            <m:endChr m:val="}"/>
            <m:ctrlPr>
              <w:rPr>
                <w:rFonts w:ascii="Cambria Math" w:hAnsi="Cambria Math"/>
                <w:i/>
              </w:rPr>
            </m:ctrlPr>
          </m:dPr>
          <m:e>
            <m:r>
              <w:rPr>
                <w:rFonts w:ascii="Cambria Math" w:hAnsi="Cambria Math"/>
              </w:rPr>
              <m:t>C</m:t>
            </m:r>
          </m:e>
        </m:d>
        <m:r>
          <w:rPr>
            <w:rFonts w:ascii="Cambria Math" w:hAnsi="Cambria Math"/>
          </w:rPr>
          <m:t xml:space="preserve">, </m:t>
        </m:r>
        <m:d>
          <m:dPr>
            <m:begChr m:val="{"/>
            <m:endChr m:val="}"/>
            <m:ctrlPr>
              <w:rPr>
                <w:rFonts w:ascii="Cambria Math" w:hAnsi="Cambria Math"/>
                <w:i/>
              </w:rPr>
            </m:ctrlPr>
          </m:dPr>
          <m:e>
            <m:r>
              <w:rPr>
                <w:rFonts w:ascii="Cambria Math" w:hAnsi="Cambria Math"/>
              </w:rPr>
              <m:t>D</m:t>
            </m:r>
          </m:e>
        </m:d>
      </m:oMath>
    </w:p>
    <w:p w:rsidR="005524C1" w:rsidRDefault="005524C1" w:rsidP="005524C1">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A, B, D</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C</m:t>
            </m:r>
          </m:e>
        </m:d>
      </m:oMath>
    </w:p>
    <w:p w:rsidR="008E5E7B" w:rsidRDefault="008E5E7B" w:rsidP="005524C1">
      <w:pPr>
        <w:rPr>
          <w:rFonts w:eastAsiaTheme="minorEastAsia"/>
        </w:rPr>
      </w:pPr>
      <m:oMathPara>
        <m:oMathParaPr>
          <m:jc m:val="left"/>
        </m:oMathParaPr>
        <m:oMath>
          <m:r>
            <m:rPr>
              <m:sty m:val="bi"/>
            </m:rPr>
            <w:rPr>
              <w:rFonts w:ascii="Cambria Math" w:eastAsiaTheme="minorEastAsia" w:hAnsi="Cambria Math"/>
            </w:rPr>
            <w:lastRenderedPageBreak/>
            <m:t>k=3</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D</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A, B</m:t>
            </m:r>
          </m:e>
        </m:d>
      </m:oMath>
      <w:r>
        <w:rPr>
          <w:rFonts w:eastAsiaTheme="minorEastAsia"/>
        </w:rPr>
        <w:br/>
        <w:t xml:space="preserve">Cluster 3: </w:t>
      </w:r>
      <m:oMath>
        <m:d>
          <m:dPr>
            <m:begChr m:val="{"/>
            <m:endChr m:val="}"/>
            <m:ctrlPr>
              <w:rPr>
                <w:rFonts w:ascii="Cambria Math" w:eastAsiaTheme="minorEastAsia" w:hAnsi="Cambria Math"/>
                <w:i/>
              </w:rPr>
            </m:ctrlPr>
          </m:dPr>
          <m:e>
            <m:r>
              <w:rPr>
                <w:rFonts w:ascii="Cambria Math" w:eastAsiaTheme="minorEastAsia" w:hAnsi="Cambria Math"/>
              </w:rPr>
              <m:t>C</m:t>
            </m:r>
          </m:e>
        </m:d>
      </m:oMath>
    </w:p>
    <w:p w:rsidR="005524C1" w:rsidRPr="005524C1" w:rsidRDefault="005524C1" w:rsidP="005524C1">
      <m:oMathPara>
        <m:oMathParaPr>
          <m:jc m:val="left"/>
        </m:oMathParaPr>
        <m:oMath>
          <m:r>
            <m:rPr>
              <m:sty m:val="bi"/>
            </m:rPr>
            <w:rPr>
              <w:rFonts w:ascii="Cambria Math" w:eastAsiaTheme="minorEastAsia" w:hAnsi="Cambria Math"/>
            </w:rPr>
            <m:t>k=10</m:t>
          </m:r>
        </m:oMath>
      </m:oMathPara>
      <w:r>
        <w:rPr>
          <w:rFonts w:eastAsiaTheme="minorEastAsia"/>
        </w:rPr>
        <w:br/>
      </w:r>
      <w:r w:rsidR="008E5E7B">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D</m:t>
            </m:r>
          </m:e>
        </m:d>
      </m:oMath>
      <w:r w:rsidR="008E5E7B">
        <w:rPr>
          <w:rFonts w:eastAsiaTheme="minorEastAsia"/>
        </w:rPr>
        <w:br/>
        <w:t xml:space="preserve">Cluster 5: </w:t>
      </w:r>
      <m:oMath>
        <m:d>
          <m:dPr>
            <m:begChr m:val="{"/>
            <m:endChr m:val="}"/>
            <m:ctrlPr>
              <w:rPr>
                <w:rFonts w:ascii="Cambria Math" w:eastAsiaTheme="minorEastAsia" w:hAnsi="Cambria Math"/>
                <w:i/>
              </w:rPr>
            </m:ctrlPr>
          </m:dPr>
          <m:e>
            <m:r>
              <w:rPr>
                <w:rFonts w:ascii="Cambria Math" w:eastAsiaTheme="minorEastAsia" w:hAnsi="Cambria Math"/>
              </w:rPr>
              <m:t>A, B</m:t>
            </m:r>
          </m:e>
        </m:d>
      </m:oMath>
      <w:r w:rsidR="008E5E7B">
        <w:rPr>
          <w:rFonts w:eastAsiaTheme="minorEastAsia"/>
        </w:rPr>
        <w:br/>
        <w:t xml:space="preserve">Cluster 10: </w:t>
      </w:r>
      <m:oMath>
        <m:d>
          <m:dPr>
            <m:begChr m:val="{"/>
            <m:endChr m:val="}"/>
            <m:ctrlPr>
              <w:rPr>
                <w:rFonts w:ascii="Cambria Math" w:eastAsiaTheme="minorEastAsia" w:hAnsi="Cambria Math"/>
                <w:i/>
              </w:rPr>
            </m:ctrlPr>
          </m:dPr>
          <m:e>
            <m:r>
              <w:rPr>
                <w:rFonts w:ascii="Cambria Math" w:eastAsiaTheme="minorEastAsia" w:hAnsi="Cambria Math"/>
              </w:rPr>
              <m:t>C</m:t>
            </m:r>
          </m:e>
        </m:d>
      </m:oMath>
    </w:p>
    <w:p w:rsidR="003D45BB" w:rsidRDefault="003D45BB" w:rsidP="00DE0951">
      <w:pPr>
        <w:pStyle w:val="Heading2"/>
        <w:numPr>
          <w:ilvl w:val="0"/>
          <w:numId w:val="0"/>
        </w:numPr>
        <w:ind w:left="357" w:hanging="357"/>
      </w:pPr>
      <w:bookmarkStart w:id="164" w:name="_Toc259019170"/>
      <w:r>
        <w:t>C – 14: Test Graph 14</w:t>
      </w:r>
      <w:r w:rsidR="00FC5743">
        <w:t xml:space="preserve"> (four nodes, two communities, single orbit)</w:t>
      </w:r>
      <w:bookmarkEnd w:id="164"/>
    </w:p>
    <w:p w:rsidR="00FC5743" w:rsidRDefault="00CC172A" w:rsidP="00FC5743">
      <w:pPr>
        <w:keepNext/>
        <w:jc w:val="center"/>
      </w:pPr>
      <w:r>
        <w:rPr>
          <w:noProof/>
          <w:lang w:eastAsia="en-GB"/>
        </w:rPr>
        <w:drawing>
          <wp:inline distT="0" distB="0" distL="0" distR="0">
            <wp:extent cx="1452245" cy="1183640"/>
            <wp:effectExtent l="19050" t="0" r="0" b="0"/>
            <wp:docPr id="40" name="Picture 40" descr="C:\Users\William\Documents\University\3rd Year Project\Report\Test Graphs\graph04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illiam\Documents\University\3rd Year Project\Report\Test Graphs\graph04_5.jpg"/>
                    <pic:cNvPicPr>
                      <a:picLocks noChangeAspect="1" noChangeArrowheads="1"/>
                    </pic:cNvPicPr>
                  </pic:nvPicPr>
                  <pic:blipFill>
                    <a:blip r:embed="rId54" cstate="print"/>
                    <a:srcRect/>
                    <a:stretch>
                      <a:fillRect/>
                    </a:stretch>
                  </pic:blipFill>
                  <pic:spPr bwMode="auto">
                    <a:xfrm>
                      <a:off x="0" y="0"/>
                      <a:ext cx="1452245" cy="1183640"/>
                    </a:xfrm>
                    <a:prstGeom prst="rect">
                      <a:avLst/>
                    </a:prstGeom>
                    <a:noFill/>
                    <a:ln w="9525">
                      <a:noFill/>
                      <a:miter lim="800000"/>
                      <a:headEnd/>
                      <a:tailEnd/>
                    </a:ln>
                  </pic:spPr>
                </pic:pic>
              </a:graphicData>
            </a:graphic>
          </wp:inline>
        </w:drawing>
      </w:r>
    </w:p>
    <w:p w:rsidR="00750134" w:rsidRDefault="00FC5743" w:rsidP="00FC5743">
      <w:pPr>
        <w:pStyle w:val="Caption"/>
        <w:jc w:val="center"/>
      </w:pPr>
      <w:r>
        <w:t xml:space="preserve">C - </w:t>
      </w:r>
      <w:fldSimple w:instr=" SEQ C_- \* ARABIC ">
        <w:r w:rsidR="007C7018">
          <w:rPr>
            <w:noProof/>
          </w:rPr>
          <w:t>14</w:t>
        </w:r>
      </w:fldSimple>
      <w:r>
        <w:t>: Test network 14.</w:t>
      </w:r>
    </w:p>
    <w:p w:rsidR="00FC5743" w:rsidRDefault="00FC5743" w:rsidP="00FC5743">
      <w:pPr>
        <w:rPr>
          <w:rFonts w:eastAsiaTheme="minorEastAsia"/>
        </w:rPr>
      </w:pPr>
      <w:r>
        <w:t xml:space="preserve">Orbits: </w:t>
      </w:r>
      <m:oMath>
        <m:d>
          <m:dPr>
            <m:begChr m:val="{"/>
            <m:endChr m:val="}"/>
            <m:ctrlPr>
              <w:rPr>
                <w:rFonts w:ascii="Cambria Math" w:hAnsi="Cambria Math"/>
                <w:i/>
              </w:rPr>
            </m:ctrlPr>
          </m:dPr>
          <m:e>
            <m:r>
              <w:rPr>
                <w:rFonts w:ascii="Cambria Math" w:hAnsi="Cambria Math"/>
              </w:rPr>
              <m:t>A, B, C, D</m:t>
            </m:r>
          </m:e>
        </m:d>
      </m:oMath>
    </w:p>
    <w:p w:rsidR="00FC5743" w:rsidRDefault="00FC5743" w:rsidP="00FC5743">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2: </w:t>
      </w:r>
      <m:oMath>
        <m:d>
          <m:dPr>
            <m:begChr m:val="{"/>
            <m:endChr m:val="}"/>
            <m:ctrlPr>
              <w:rPr>
                <w:rFonts w:ascii="Cambria Math" w:eastAsiaTheme="minorEastAsia" w:hAnsi="Cambria Math"/>
                <w:i/>
              </w:rPr>
            </m:ctrlPr>
          </m:dPr>
          <m:e>
            <m:r>
              <w:rPr>
                <w:rFonts w:ascii="Cambria Math" w:eastAsiaTheme="minorEastAsia" w:hAnsi="Cambria Math"/>
              </w:rPr>
              <m:t>A, B, C, D</m:t>
            </m:r>
          </m:e>
        </m:d>
      </m:oMath>
    </w:p>
    <w:p w:rsidR="00FC5743" w:rsidRPr="00FC5743" w:rsidRDefault="00FC5743" w:rsidP="00FC5743">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10: </w:t>
      </w:r>
      <m:oMath>
        <m:d>
          <m:dPr>
            <m:begChr m:val="{"/>
            <m:endChr m:val="}"/>
            <m:ctrlPr>
              <w:rPr>
                <w:rFonts w:ascii="Cambria Math" w:eastAsiaTheme="minorEastAsia" w:hAnsi="Cambria Math"/>
                <w:i/>
              </w:rPr>
            </m:ctrlPr>
          </m:dPr>
          <m:e>
            <m:r>
              <w:rPr>
                <w:rFonts w:ascii="Cambria Math" w:eastAsiaTheme="minorEastAsia" w:hAnsi="Cambria Math"/>
              </w:rPr>
              <m:t>A, B, C, D</m:t>
            </m:r>
          </m:e>
        </m:d>
      </m:oMath>
    </w:p>
    <w:p w:rsidR="003D45BB" w:rsidRDefault="003D45BB" w:rsidP="00DE0951">
      <w:pPr>
        <w:pStyle w:val="Heading2"/>
        <w:numPr>
          <w:ilvl w:val="0"/>
          <w:numId w:val="0"/>
        </w:numPr>
        <w:ind w:left="357" w:hanging="357"/>
      </w:pPr>
      <w:bookmarkStart w:id="165" w:name="_Toc259019171"/>
      <w:r>
        <w:t>C – 15: Test Graph 15</w:t>
      </w:r>
      <w:r w:rsidR="00FC5743">
        <w:t xml:space="preserve"> (four nodes, two isolated, two orbits)</w:t>
      </w:r>
      <w:bookmarkEnd w:id="165"/>
    </w:p>
    <w:p w:rsidR="00FC5743" w:rsidRDefault="00CC172A" w:rsidP="00FC5743">
      <w:pPr>
        <w:keepNext/>
        <w:jc w:val="center"/>
      </w:pPr>
      <w:r>
        <w:rPr>
          <w:noProof/>
          <w:lang w:eastAsia="en-GB"/>
        </w:rPr>
        <w:drawing>
          <wp:inline distT="0" distB="0" distL="0" distR="0">
            <wp:extent cx="1323340" cy="1269365"/>
            <wp:effectExtent l="19050" t="0" r="0" b="0"/>
            <wp:docPr id="41" name="Picture 41" descr="C:\Users\William\Documents\University\3rd Year Project\Report\Test Graphs\graph04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William\Documents\University\3rd Year Project\Report\Test Graphs\graph04_6.jpg"/>
                    <pic:cNvPicPr>
                      <a:picLocks noChangeAspect="1" noChangeArrowheads="1"/>
                    </pic:cNvPicPr>
                  </pic:nvPicPr>
                  <pic:blipFill>
                    <a:blip r:embed="rId55" cstate="print"/>
                    <a:srcRect/>
                    <a:stretch>
                      <a:fillRect/>
                    </a:stretch>
                  </pic:blipFill>
                  <pic:spPr bwMode="auto">
                    <a:xfrm>
                      <a:off x="0" y="0"/>
                      <a:ext cx="1323340" cy="1269365"/>
                    </a:xfrm>
                    <a:prstGeom prst="rect">
                      <a:avLst/>
                    </a:prstGeom>
                    <a:noFill/>
                    <a:ln w="9525">
                      <a:noFill/>
                      <a:miter lim="800000"/>
                      <a:headEnd/>
                      <a:tailEnd/>
                    </a:ln>
                  </pic:spPr>
                </pic:pic>
              </a:graphicData>
            </a:graphic>
          </wp:inline>
        </w:drawing>
      </w:r>
    </w:p>
    <w:p w:rsidR="00750134" w:rsidRDefault="00FC5743" w:rsidP="00FC5743">
      <w:pPr>
        <w:pStyle w:val="Caption"/>
        <w:jc w:val="center"/>
      </w:pPr>
      <w:r>
        <w:t xml:space="preserve">C - </w:t>
      </w:r>
      <w:fldSimple w:instr=" SEQ C_- \* ARABIC ">
        <w:r w:rsidR="007C7018">
          <w:rPr>
            <w:noProof/>
          </w:rPr>
          <w:t>15</w:t>
        </w:r>
      </w:fldSimple>
      <w:r>
        <w:t>: Test network 15.</w:t>
      </w:r>
    </w:p>
    <w:p w:rsidR="00FC5743" w:rsidRDefault="00FC5743" w:rsidP="00FC5743">
      <w:pPr>
        <w:rPr>
          <w:rFonts w:eastAsiaTheme="minorEastAsia"/>
        </w:rPr>
      </w:pPr>
      <w:r>
        <w:t xml:space="preserve">Orbits: </w:t>
      </w:r>
      <m:oMath>
        <m:d>
          <m:dPr>
            <m:begChr m:val="{"/>
            <m:endChr m:val="}"/>
            <m:ctrlPr>
              <w:rPr>
                <w:rFonts w:ascii="Cambria Math" w:hAnsi="Cambria Math"/>
                <w:i/>
              </w:rPr>
            </m:ctrlPr>
          </m:dPr>
          <m:e>
            <m:r>
              <w:rPr>
                <w:rFonts w:ascii="Cambria Math" w:hAnsi="Cambria Math"/>
              </w:rPr>
              <m:t>A, D</m:t>
            </m:r>
          </m:e>
        </m:d>
        <m:r>
          <w:rPr>
            <w:rFonts w:ascii="Cambria Math" w:hAnsi="Cambria Math"/>
          </w:rPr>
          <m:t xml:space="preserve">, </m:t>
        </m:r>
        <m:d>
          <m:dPr>
            <m:begChr m:val="{"/>
            <m:endChr m:val="}"/>
            <m:ctrlPr>
              <w:rPr>
                <w:rFonts w:ascii="Cambria Math" w:hAnsi="Cambria Math"/>
                <w:i/>
              </w:rPr>
            </m:ctrlPr>
          </m:dPr>
          <m:e>
            <m:r>
              <w:rPr>
                <w:rFonts w:ascii="Cambria Math" w:hAnsi="Cambria Math"/>
              </w:rPr>
              <m:t>B, C</m:t>
            </m:r>
          </m:e>
        </m:d>
      </m:oMath>
    </w:p>
    <w:p w:rsidR="00FC5743" w:rsidRDefault="00FC5743" w:rsidP="00FC5743">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B, C</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A, D</m:t>
            </m:r>
          </m:e>
        </m:d>
      </m:oMath>
    </w:p>
    <w:p w:rsidR="00FC5743" w:rsidRPr="00FC5743" w:rsidRDefault="00FC5743" w:rsidP="00FC5743">
      <m:oMathPara>
        <m:oMathParaPr>
          <m:jc m:val="left"/>
        </m:oMathParaPr>
        <m:oMath>
          <m:r>
            <m:rPr>
              <m:sty m:val="bi"/>
            </m:rPr>
            <w:rPr>
              <w:rFonts w:ascii="Cambria Math" w:eastAsiaTheme="minorEastAsia" w:hAnsi="Cambria Math"/>
            </w:rPr>
            <w:lastRenderedPageBreak/>
            <m:t>k=10</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B, C</m:t>
            </m:r>
          </m:e>
        </m:d>
      </m:oMath>
      <w:r>
        <w:rPr>
          <w:rFonts w:eastAsiaTheme="minorEastAsia"/>
        </w:rPr>
        <w:br/>
        <w:t xml:space="preserve">Cluster 10: </w:t>
      </w:r>
      <m:oMath>
        <m:d>
          <m:dPr>
            <m:begChr m:val="{"/>
            <m:endChr m:val="}"/>
            <m:ctrlPr>
              <w:rPr>
                <w:rFonts w:ascii="Cambria Math" w:eastAsiaTheme="minorEastAsia" w:hAnsi="Cambria Math"/>
                <w:i/>
              </w:rPr>
            </m:ctrlPr>
          </m:dPr>
          <m:e>
            <m:r>
              <w:rPr>
                <w:rFonts w:ascii="Cambria Math" w:eastAsiaTheme="minorEastAsia" w:hAnsi="Cambria Math"/>
              </w:rPr>
              <m:t>A, D</m:t>
            </m:r>
          </m:e>
        </m:d>
      </m:oMath>
    </w:p>
    <w:p w:rsidR="003D45BB" w:rsidRDefault="003D45BB" w:rsidP="00DE0951">
      <w:pPr>
        <w:pStyle w:val="Heading2"/>
        <w:numPr>
          <w:ilvl w:val="0"/>
          <w:numId w:val="0"/>
        </w:numPr>
        <w:ind w:left="357" w:hanging="357"/>
      </w:pPr>
      <w:bookmarkStart w:id="166" w:name="_Toc259019172"/>
      <w:r>
        <w:t>C – 16: Test Graph 16</w:t>
      </w:r>
      <w:r w:rsidR="00FC5743">
        <w:t xml:space="preserve"> (nine nodes, </w:t>
      </w:r>
      <w:r w:rsidR="00CC1E78">
        <w:t xml:space="preserve">one isolated, </w:t>
      </w:r>
      <w:r w:rsidR="00FC5743">
        <w:t>eight orbits)</w:t>
      </w:r>
      <w:bookmarkEnd w:id="166"/>
    </w:p>
    <w:p w:rsidR="00FC5743" w:rsidRDefault="00CC172A" w:rsidP="00FC5743">
      <w:pPr>
        <w:keepNext/>
        <w:jc w:val="center"/>
      </w:pPr>
      <w:r>
        <w:rPr>
          <w:noProof/>
          <w:lang w:eastAsia="en-GB"/>
        </w:rPr>
        <w:drawing>
          <wp:inline distT="0" distB="0" distL="0" distR="0">
            <wp:extent cx="3700780" cy="1710690"/>
            <wp:effectExtent l="19050" t="0" r="0" b="0"/>
            <wp:docPr id="42" name="Picture 42" descr="C:\Users\William\Documents\University\3rd Year Project\Report\Test Graphs\graph0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William\Documents\University\3rd Year Project\Report\Test Graphs\graph09_1.jpg"/>
                    <pic:cNvPicPr>
                      <a:picLocks noChangeAspect="1" noChangeArrowheads="1"/>
                    </pic:cNvPicPr>
                  </pic:nvPicPr>
                  <pic:blipFill>
                    <a:blip r:embed="rId56" cstate="print"/>
                    <a:srcRect/>
                    <a:stretch>
                      <a:fillRect/>
                    </a:stretch>
                  </pic:blipFill>
                  <pic:spPr bwMode="auto">
                    <a:xfrm>
                      <a:off x="0" y="0"/>
                      <a:ext cx="3700780" cy="1710690"/>
                    </a:xfrm>
                    <a:prstGeom prst="rect">
                      <a:avLst/>
                    </a:prstGeom>
                    <a:noFill/>
                    <a:ln w="9525">
                      <a:noFill/>
                      <a:miter lim="800000"/>
                      <a:headEnd/>
                      <a:tailEnd/>
                    </a:ln>
                  </pic:spPr>
                </pic:pic>
              </a:graphicData>
            </a:graphic>
          </wp:inline>
        </w:drawing>
      </w:r>
    </w:p>
    <w:p w:rsidR="00750134" w:rsidRDefault="00FC5743" w:rsidP="00FC5743">
      <w:pPr>
        <w:pStyle w:val="Caption"/>
        <w:jc w:val="center"/>
      </w:pPr>
      <w:bookmarkStart w:id="167" w:name="_Ref258942093"/>
      <w:r>
        <w:t xml:space="preserve">C - </w:t>
      </w:r>
      <w:fldSimple w:instr=" SEQ C_- \* ARABIC ">
        <w:r w:rsidR="007C7018">
          <w:rPr>
            <w:noProof/>
          </w:rPr>
          <w:t>16</w:t>
        </w:r>
      </w:fldSimple>
      <w:r>
        <w:t>: Test network 16.</w:t>
      </w:r>
      <w:bookmarkEnd w:id="167"/>
    </w:p>
    <w:p w:rsidR="00FC5743" w:rsidRDefault="00FC5743" w:rsidP="00FC5743">
      <w:pPr>
        <w:rPr>
          <w:rFonts w:eastAsiaTheme="minorEastAsia"/>
        </w:rPr>
      </w:pPr>
      <w:r>
        <w:t xml:space="preserve">Orbits: </w:t>
      </w:r>
      <m:oMath>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r>
          <w:rPr>
            <w:rFonts w:ascii="Cambria Math" w:hAnsi="Cambria Math"/>
          </w:rPr>
          <m:t xml:space="preserve">, </m:t>
        </m:r>
        <m:d>
          <m:dPr>
            <m:begChr m:val="{"/>
            <m:endChr m:val="}"/>
            <m:ctrlPr>
              <w:rPr>
                <w:rFonts w:ascii="Cambria Math" w:hAnsi="Cambria Math"/>
                <w:i/>
              </w:rPr>
            </m:ctrlPr>
          </m:dPr>
          <m:e>
            <m:r>
              <w:rPr>
                <w:rFonts w:ascii="Cambria Math" w:hAnsi="Cambria Math"/>
              </w:rPr>
              <m:t>C</m:t>
            </m:r>
          </m:e>
        </m:d>
        <m:r>
          <w:rPr>
            <w:rFonts w:ascii="Cambria Math" w:hAnsi="Cambria Math"/>
          </w:rPr>
          <m:t xml:space="preserve">, </m:t>
        </m:r>
        <m:d>
          <m:dPr>
            <m:begChr m:val="{"/>
            <m:endChr m:val="}"/>
            <m:ctrlPr>
              <w:rPr>
                <w:rFonts w:ascii="Cambria Math" w:hAnsi="Cambria Math"/>
                <w:i/>
              </w:rPr>
            </m:ctrlPr>
          </m:dPr>
          <m:e>
            <m:r>
              <w:rPr>
                <w:rFonts w:ascii="Cambria Math" w:hAnsi="Cambria Math"/>
              </w:rPr>
              <m:t>D</m:t>
            </m:r>
          </m:e>
        </m:d>
        <m:r>
          <w:rPr>
            <w:rFonts w:ascii="Cambria Math" w:hAnsi="Cambria Math"/>
          </w:rPr>
          <m:t xml:space="preserve">, </m:t>
        </m:r>
        <m:d>
          <m:dPr>
            <m:begChr m:val="{"/>
            <m:endChr m:val="}"/>
            <m:ctrlPr>
              <w:rPr>
                <w:rFonts w:ascii="Cambria Math" w:hAnsi="Cambria Math"/>
                <w:i/>
              </w:rPr>
            </m:ctrlPr>
          </m:dPr>
          <m:e>
            <m:r>
              <w:rPr>
                <w:rFonts w:ascii="Cambria Math" w:hAnsi="Cambria Math"/>
              </w:rPr>
              <m:t>E</m:t>
            </m:r>
          </m:e>
        </m:d>
        <m:r>
          <w:rPr>
            <w:rFonts w:ascii="Cambria Math" w:hAnsi="Cambria Math"/>
          </w:rPr>
          <m:t xml:space="preserve">, </m:t>
        </m:r>
        <m:d>
          <m:dPr>
            <m:begChr m:val="{"/>
            <m:endChr m:val="}"/>
            <m:ctrlPr>
              <w:rPr>
                <w:rFonts w:ascii="Cambria Math" w:hAnsi="Cambria Math"/>
                <w:i/>
              </w:rPr>
            </m:ctrlPr>
          </m:dPr>
          <m:e>
            <m:r>
              <w:rPr>
                <w:rFonts w:ascii="Cambria Math" w:hAnsi="Cambria Math"/>
              </w:rPr>
              <m:t>F, H</m:t>
            </m:r>
          </m:e>
        </m:d>
        <m:r>
          <w:rPr>
            <w:rFonts w:ascii="Cambria Math" w:hAnsi="Cambria Math"/>
          </w:rPr>
          <m:t xml:space="preserve">, </m:t>
        </m:r>
        <m:d>
          <m:dPr>
            <m:begChr m:val="{"/>
            <m:endChr m:val="}"/>
            <m:ctrlPr>
              <w:rPr>
                <w:rFonts w:ascii="Cambria Math" w:hAnsi="Cambria Math"/>
                <w:i/>
              </w:rPr>
            </m:ctrlPr>
          </m:dPr>
          <m:e>
            <m:r>
              <w:rPr>
                <w:rFonts w:ascii="Cambria Math" w:hAnsi="Cambria Math"/>
              </w:rPr>
              <m:t>G</m:t>
            </m:r>
          </m:e>
        </m:d>
        <m:r>
          <w:rPr>
            <w:rFonts w:ascii="Cambria Math" w:hAnsi="Cambria Math"/>
          </w:rPr>
          <m:t xml:space="preserve">, </m:t>
        </m:r>
        <m:d>
          <m:dPr>
            <m:begChr m:val="{"/>
            <m:endChr m:val="}"/>
            <m:ctrlPr>
              <w:rPr>
                <w:rFonts w:ascii="Cambria Math" w:hAnsi="Cambria Math"/>
                <w:i/>
              </w:rPr>
            </m:ctrlPr>
          </m:dPr>
          <m:e>
            <m:r>
              <w:rPr>
                <w:rFonts w:ascii="Cambria Math" w:hAnsi="Cambria Math"/>
              </w:rPr>
              <m:t>I</m:t>
            </m:r>
          </m:e>
        </m:d>
      </m:oMath>
    </w:p>
    <w:p w:rsidR="00FC5743" w:rsidRDefault="00FC5743" w:rsidP="00FC5743">
      <w:pPr>
        <w:rPr>
          <w:rFonts w:eastAsiaTheme="minorEastAsia"/>
        </w:rPr>
      </w:pPr>
      <m:oMathPara>
        <m:oMathParaPr>
          <m:jc m:val="left"/>
        </m:oMathParaPr>
        <m:oMath>
          <m:r>
            <m:rPr>
              <m:sty m:val="bi"/>
            </m:rPr>
            <w:rPr>
              <w:rFonts w:ascii="Cambria Math" w:eastAsiaTheme="minorEastAsia" w:hAnsi="Cambria Math"/>
            </w:rPr>
            <m:t>k=5</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A, B, I</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C, F, H</m:t>
            </m:r>
          </m:e>
        </m:d>
      </m:oMath>
      <w:r>
        <w:rPr>
          <w:rFonts w:eastAsiaTheme="minorEastAsia"/>
        </w:rPr>
        <w:br/>
        <w:t xml:space="preserve">Cluster 3: </w:t>
      </w:r>
      <m:oMath>
        <m:d>
          <m:dPr>
            <m:begChr m:val="{"/>
            <m:endChr m:val="}"/>
            <m:ctrlPr>
              <w:rPr>
                <w:rFonts w:ascii="Cambria Math" w:eastAsiaTheme="minorEastAsia" w:hAnsi="Cambria Math"/>
                <w:i/>
              </w:rPr>
            </m:ctrlPr>
          </m:dPr>
          <m:e>
            <m:r>
              <w:rPr>
                <w:rFonts w:ascii="Cambria Math" w:eastAsiaTheme="minorEastAsia" w:hAnsi="Cambria Math"/>
              </w:rPr>
              <m:t>D</m:t>
            </m:r>
          </m:e>
        </m:d>
      </m:oMath>
      <w:r>
        <w:rPr>
          <w:rFonts w:eastAsiaTheme="minorEastAsia"/>
        </w:rPr>
        <w:br/>
        <w:t xml:space="preserve">Cluster 4: </w:t>
      </w:r>
      <m:oMath>
        <m:d>
          <m:dPr>
            <m:begChr m:val="{"/>
            <m:endChr m:val="}"/>
            <m:ctrlPr>
              <w:rPr>
                <w:rFonts w:ascii="Cambria Math" w:eastAsiaTheme="minorEastAsia" w:hAnsi="Cambria Math"/>
                <w:i/>
              </w:rPr>
            </m:ctrlPr>
          </m:dPr>
          <m:e>
            <m:r>
              <w:rPr>
                <w:rFonts w:ascii="Cambria Math" w:eastAsiaTheme="minorEastAsia" w:hAnsi="Cambria Math"/>
              </w:rPr>
              <m:t>E</m:t>
            </m:r>
          </m:e>
        </m:d>
      </m:oMath>
      <w:r>
        <w:rPr>
          <w:rFonts w:eastAsiaTheme="minorEastAsia"/>
        </w:rPr>
        <w:br/>
        <w:t xml:space="preserve">Cluster 5: </w:t>
      </w:r>
      <m:oMath>
        <m:d>
          <m:dPr>
            <m:begChr m:val="{"/>
            <m:endChr m:val="}"/>
            <m:ctrlPr>
              <w:rPr>
                <w:rFonts w:ascii="Cambria Math" w:eastAsiaTheme="minorEastAsia" w:hAnsi="Cambria Math"/>
                <w:i/>
              </w:rPr>
            </m:ctrlPr>
          </m:dPr>
          <m:e>
            <m:r>
              <w:rPr>
                <w:rFonts w:ascii="Cambria Math" w:eastAsiaTheme="minorEastAsia" w:hAnsi="Cambria Math"/>
              </w:rPr>
              <m:t>G</m:t>
            </m:r>
          </m:e>
        </m:d>
      </m:oMath>
    </w:p>
    <w:p w:rsidR="00FC5743" w:rsidRDefault="00FC5743" w:rsidP="00FC5743">
      <w:pPr>
        <w:rPr>
          <w:rFonts w:eastAsiaTheme="minorEastAsia"/>
        </w:rPr>
      </w:pPr>
      <m:oMathPara>
        <m:oMathParaPr>
          <m:jc m:val="left"/>
        </m:oMathParaPr>
        <m:oMath>
          <m:r>
            <m:rPr>
              <m:sty m:val="bi"/>
            </m:rPr>
            <w:rPr>
              <w:rFonts w:ascii="Cambria Math" w:eastAsiaTheme="minorEastAsia" w:hAnsi="Cambria Math"/>
            </w:rPr>
            <m:t>k=8</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A</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B, I</m:t>
            </m:r>
          </m:e>
        </m:d>
      </m:oMath>
      <w:r>
        <w:rPr>
          <w:rFonts w:eastAsiaTheme="minorEastAsia"/>
        </w:rPr>
        <w:br/>
        <w:t xml:space="preserve">Cluster 4: </w:t>
      </w:r>
      <m:oMath>
        <m:d>
          <m:dPr>
            <m:begChr m:val="{"/>
            <m:endChr m:val="}"/>
            <m:ctrlPr>
              <w:rPr>
                <w:rFonts w:ascii="Cambria Math" w:eastAsiaTheme="minorEastAsia" w:hAnsi="Cambria Math"/>
                <w:i/>
              </w:rPr>
            </m:ctrlPr>
          </m:dPr>
          <m:e>
            <m:r>
              <w:rPr>
                <w:rFonts w:ascii="Cambria Math" w:eastAsiaTheme="minorEastAsia" w:hAnsi="Cambria Math"/>
              </w:rPr>
              <m:t>C, F, H</m:t>
            </m:r>
          </m:e>
        </m:d>
      </m:oMath>
      <w:r>
        <w:rPr>
          <w:rFonts w:eastAsiaTheme="minorEastAsia"/>
        </w:rPr>
        <w:br/>
        <w:t xml:space="preserve">Cluster 5: </w:t>
      </w:r>
      <m:oMath>
        <m:d>
          <m:dPr>
            <m:begChr m:val="{"/>
            <m:endChr m:val="}"/>
            <m:ctrlPr>
              <w:rPr>
                <w:rFonts w:ascii="Cambria Math" w:eastAsiaTheme="minorEastAsia" w:hAnsi="Cambria Math"/>
                <w:i/>
              </w:rPr>
            </m:ctrlPr>
          </m:dPr>
          <m:e>
            <m:r>
              <w:rPr>
                <w:rFonts w:ascii="Cambria Math" w:eastAsiaTheme="minorEastAsia" w:hAnsi="Cambria Math"/>
              </w:rPr>
              <m:t>D</m:t>
            </m:r>
          </m:e>
        </m:d>
      </m:oMath>
      <w:r>
        <w:rPr>
          <w:rFonts w:eastAsiaTheme="minorEastAsia"/>
        </w:rPr>
        <w:br/>
        <w:t xml:space="preserve">Cluster 7: </w:t>
      </w:r>
      <m:oMath>
        <m:d>
          <m:dPr>
            <m:begChr m:val="{"/>
            <m:endChr m:val="}"/>
            <m:ctrlPr>
              <w:rPr>
                <w:rFonts w:ascii="Cambria Math" w:eastAsiaTheme="minorEastAsia" w:hAnsi="Cambria Math"/>
                <w:i/>
              </w:rPr>
            </m:ctrlPr>
          </m:dPr>
          <m:e>
            <m:r>
              <w:rPr>
                <w:rFonts w:ascii="Cambria Math" w:eastAsiaTheme="minorEastAsia" w:hAnsi="Cambria Math"/>
              </w:rPr>
              <m:t>E</m:t>
            </m:r>
          </m:e>
        </m:d>
      </m:oMath>
      <w:r>
        <w:rPr>
          <w:rFonts w:eastAsiaTheme="minorEastAsia"/>
        </w:rPr>
        <w:br/>
        <w:t xml:space="preserve">Cluster 8: </w:t>
      </w:r>
      <m:oMath>
        <m:d>
          <m:dPr>
            <m:begChr m:val="{"/>
            <m:endChr m:val="}"/>
            <m:ctrlPr>
              <w:rPr>
                <w:rFonts w:ascii="Cambria Math" w:eastAsiaTheme="minorEastAsia" w:hAnsi="Cambria Math"/>
                <w:i/>
              </w:rPr>
            </m:ctrlPr>
          </m:dPr>
          <m:e>
            <m:r>
              <w:rPr>
                <w:rFonts w:ascii="Cambria Math" w:eastAsiaTheme="minorEastAsia" w:hAnsi="Cambria Math"/>
              </w:rPr>
              <m:t>G</m:t>
            </m:r>
          </m:e>
        </m:d>
      </m:oMath>
    </w:p>
    <w:p w:rsidR="00CC1E78" w:rsidRPr="00FC5743" w:rsidRDefault="00CC1E78" w:rsidP="00FC5743">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A</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B, I</m:t>
            </m:r>
          </m:e>
        </m:d>
      </m:oMath>
      <w:r>
        <w:rPr>
          <w:rFonts w:eastAsiaTheme="minorEastAsia"/>
        </w:rPr>
        <w:br/>
        <w:t xml:space="preserve">Cluster 4: </w:t>
      </w:r>
      <m:oMath>
        <m:d>
          <m:dPr>
            <m:begChr m:val="{"/>
            <m:endChr m:val="}"/>
            <m:ctrlPr>
              <w:rPr>
                <w:rFonts w:ascii="Cambria Math" w:eastAsiaTheme="minorEastAsia" w:hAnsi="Cambria Math"/>
                <w:i/>
              </w:rPr>
            </m:ctrlPr>
          </m:dPr>
          <m:e>
            <m:r>
              <w:rPr>
                <w:rFonts w:ascii="Cambria Math" w:eastAsiaTheme="minorEastAsia" w:hAnsi="Cambria Math"/>
              </w:rPr>
              <m:t>C, F, H</m:t>
            </m:r>
          </m:e>
        </m:d>
      </m:oMath>
      <w:r>
        <w:rPr>
          <w:rFonts w:eastAsiaTheme="minorEastAsia"/>
        </w:rPr>
        <w:br/>
        <w:t xml:space="preserve">Cluster 6: </w:t>
      </w:r>
      <m:oMath>
        <m:d>
          <m:dPr>
            <m:begChr m:val="{"/>
            <m:endChr m:val="}"/>
            <m:ctrlPr>
              <w:rPr>
                <w:rFonts w:ascii="Cambria Math" w:eastAsiaTheme="minorEastAsia" w:hAnsi="Cambria Math"/>
                <w:i/>
              </w:rPr>
            </m:ctrlPr>
          </m:dPr>
          <m:e>
            <m:r>
              <w:rPr>
                <w:rFonts w:ascii="Cambria Math" w:eastAsiaTheme="minorEastAsia" w:hAnsi="Cambria Math"/>
              </w:rPr>
              <m:t>D</m:t>
            </m:r>
          </m:e>
        </m:d>
      </m:oMath>
      <w:r>
        <w:rPr>
          <w:rFonts w:eastAsiaTheme="minorEastAsia"/>
        </w:rPr>
        <w:br/>
        <w:t xml:space="preserve">Cluster 8: </w:t>
      </w:r>
      <m:oMath>
        <m:d>
          <m:dPr>
            <m:begChr m:val="{"/>
            <m:endChr m:val="}"/>
            <m:ctrlPr>
              <w:rPr>
                <w:rFonts w:ascii="Cambria Math" w:eastAsiaTheme="minorEastAsia" w:hAnsi="Cambria Math"/>
                <w:i/>
              </w:rPr>
            </m:ctrlPr>
          </m:dPr>
          <m:e>
            <m:r>
              <w:rPr>
                <w:rFonts w:ascii="Cambria Math" w:eastAsiaTheme="minorEastAsia" w:hAnsi="Cambria Math"/>
              </w:rPr>
              <m:t>E</m:t>
            </m:r>
          </m:e>
        </m:d>
      </m:oMath>
      <w:r>
        <w:rPr>
          <w:rFonts w:eastAsiaTheme="minorEastAsia"/>
        </w:rPr>
        <w:br/>
        <w:t xml:space="preserve">Cluster 10: </w:t>
      </w:r>
      <m:oMath>
        <m:d>
          <m:dPr>
            <m:begChr m:val="{"/>
            <m:endChr m:val="}"/>
            <m:ctrlPr>
              <w:rPr>
                <w:rFonts w:ascii="Cambria Math" w:eastAsiaTheme="minorEastAsia" w:hAnsi="Cambria Math"/>
                <w:i/>
              </w:rPr>
            </m:ctrlPr>
          </m:dPr>
          <m:e>
            <m:r>
              <w:rPr>
                <w:rFonts w:ascii="Cambria Math" w:eastAsiaTheme="minorEastAsia" w:hAnsi="Cambria Math"/>
              </w:rPr>
              <m:t>G</m:t>
            </m:r>
          </m:e>
        </m:d>
      </m:oMath>
    </w:p>
    <w:p w:rsidR="003D45BB" w:rsidRDefault="003D45BB" w:rsidP="00DE0951">
      <w:pPr>
        <w:pStyle w:val="Heading2"/>
        <w:numPr>
          <w:ilvl w:val="0"/>
          <w:numId w:val="0"/>
        </w:numPr>
        <w:ind w:left="357" w:hanging="357"/>
      </w:pPr>
      <w:bookmarkStart w:id="168" w:name="_Toc259019173"/>
      <w:r>
        <w:lastRenderedPageBreak/>
        <w:t>C – 17: Test Graph 17</w:t>
      </w:r>
      <w:r w:rsidR="00AE7692">
        <w:t xml:space="preserve"> (ten nodes, ten singleton orbits)</w:t>
      </w:r>
      <w:bookmarkEnd w:id="168"/>
    </w:p>
    <w:p w:rsidR="00AE7692" w:rsidRDefault="00CC172A" w:rsidP="00AE7692">
      <w:pPr>
        <w:keepNext/>
        <w:jc w:val="center"/>
      </w:pPr>
      <w:r>
        <w:rPr>
          <w:noProof/>
          <w:lang w:eastAsia="en-GB"/>
        </w:rPr>
        <w:drawing>
          <wp:inline distT="0" distB="0" distL="0" distR="0">
            <wp:extent cx="4367530" cy="3453130"/>
            <wp:effectExtent l="19050" t="0" r="0" b="0"/>
            <wp:docPr id="43" name="Picture 43" descr="C:\Users\William\Documents\University\3rd Year Project\Report\Test Graphs\graph1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William\Documents\University\3rd Year Project\Report\Test Graphs\graph10_1.jpg"/>
                    <pic:cNvPicPr>
                      <a:picLocks noChangeAspect="1" noChangeArrowheads="1"/>
                    </pic:cNvPicPr>
                  </pic:nvPicPr>
                  <pic:blipFill>
                    <a:blip r:embed="rId57" cstate="print"/>
                    <a:srcRect/>
                    <a:stretch>
                      <a:fillRect/>
                    </a:stretch>
                  </pic:blipFill>
                  <pic:spPr bwMode="auto">
                    <a:xfrm>
                      <a:off x="0" y="0"/>
                      <a:ext cx="4367530" cy="3453130"/>
                    </a:xfrm>
                    <a:prstGeom prst="rect">
                      <a:avLst/>
                    </a:prstGeom>
                    <a:noFill/>
                    <a:ln w="9525">
                      <a:noFill/>
                      <a:miter lim="800000"/>
                      <a:headEnd/>
                      <a:tailEnd/>
                    </a:ln>
                  </pic:spPr>
                </pic:pic>
              </a:graphicData>
            </a:graphic>
          </wp:inline>
        </w:drawing>
      </w:r>
    </w:p>
    <w:p w:rsidR="00750134" w:rsidRDefault="00AE7692" w:rsidP="00AE7692">
      <w:pPr>
        <w:pStyle w:val="Caption"/>
        <w:jc w:val="center"/>
      </w:pPr>
      <w:r>
        <w:t xml:space="preserve">C - </w:t>
      </w:r>
      <w:fldSimple w:instr=" SEQ C_- \* ARABIC ">
        <w:r w:rsidR="007C7018">
          <w:rPr>
            <w:noProof/>
          </w:rPr>
          <w:t>17</w:t>
        </w:r>
      </w:fldSimple>
      <w:r>
        <w:t>: Test network 17.</w:t>
      </w:r>
    </w:p>
    <w:p w:rsidR="00AE7692" w:rsidRDefault="00AE7692" w:rsidP="00AE7692">
      <w:pPr>
        <w:rPr>
          <w:rFonts w:eastAsiaTheme="minorEastAsia"/>
        </w:rPr>
      </w:pPr>
      <w:r>
        <w:t xml:space="preserve">Orbits: </w:t>
      </w:r>
      <m:oMath>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r>
          <w:rPr>
            <w:rFonts w:ascii="Cambria Math" w:hAnsi="Cambria Math"/>
          </w:rPr>
          <m:t xml:space="preserve">, </m:t>
        </m:r>
        <m:d>
          <m:dPr>
            <m:begChr m:val="{"/>
            <m:endChr m:val="}"/>
            <m:ctrlPr>
              <w:rPr>
                <w:rFonts w:ascii="Cambria Math" w:hAnsi="Cambria Math"/>
                <w:i/>
              </w:rPr>
            </m:ctrlPr>
          </m:dPr>
          <m:e>
            <m:r>
              <w:rPr>
                <w:rFonts w:ascii="Cambria Math" w:hAnsi="Cambria Math"/>
              </w:rPr>
              <m:t>C</m:t>
            </m:r>
          </m:e>
        </m:d>
        <m:r>
          <w:rPr>
            <w:rFonts w:ascii="Cambria Math" w:hAnsi="Cambria Math"/>
          </w:rPr>
          <m:t xml:space="preserve">, </m:t>
        </m:r>
        <m:d>
          <m:dPr>
            <m:begChr m:val="{"/>
            <m:endChr m:val="}"/>
            <m:ctrlPr>
              <w:rPr>
                <w:rFonts w:ascii="Cambria Math" w:hAnsi="Cambria Math"/>
                <w:i/>
              </w:rPr>
            </m:ctrlPr>
          </m:dPr>
          <m:e>
            <m:r>
              <w:rPr>
                <w:rFonts w:ascii="Cambria Math" w:hAnsi="Cambria Math"/>
              </w:rPr>
              <m:t>D</m:t>
            </m:r>
          </m:e>
        </m:d>
        <m:r>
          <w:rPr>
            <w:rFonts w:ascii="Cambria Math" w:hAnsi="Cambria Math"/>
          </w:rPr>
          <m:t xml:space="preserve">, </m:t>
        </m:r>
        <m:d>
          <m:dPr>
            <m:begChr m:val="{"/>
            <m:endChr m:val="}"/>
            <m:ctrlPr>
              <w:rPr>
                <w:rFonts w:ascii="Cambria Math" w:hAnsi="Cambria Math"/>
                <w:i/>
              </w:rPr>
            </m:ctrlPr>
          </m:dPr>
          <m:e>
            <m:r>
              <w:rPr>
                <w:rFonts w:ascii="Cambria Math" w:hAnsi="Cambria Math"/>
              </w:rPr>
              <m:t>E</m:t>
            </m:r>
          </m:e>
        </m:d>
        <m:r>
          <w:rPr>
            <w:rFonts w:ascii="Cambria Math" w:hAnsi="Cambria Math"/>
          </w:rPr>
          <m:t xml:space="preserve">, </m:t>
        </m:r>
        <m:d>
          <m:dPr>
            <m:begChr m:val="{"/>
            <m:endChr m:val="}"/>
            <m:ctrlPr>
              <w:rPr>
                <w:rFonts w:ascii="Cambria Math" w:hAnsi="Cambria Math"/>
                <w:i/>
              </w:rPr>
            </m:ctrlPr>
          </m:dPr>
          <m:e>
            <m:r>
              <w:rPr>
                <w:rFonts w:ascii="Cambria Math" w:hAnsi="Cambria Math"/>
              </w:rPr>
              <m:t>F</m:t>
            </m:r>
          </m:e>
        </m:d>
        <m:r>
          <w:rPr>
            <w:rFonts w:ascii="Cambria Math" w:hAnsi="Cambria Math"/>
          </w:rPr>
          <m:t xml:space="preserve">, </m:t>
        </m:r>
        <m:d>
          <m:dPr>
            <m:begChr m:val="{"/>
            <m:endChr m:val="}"/>
            <m:ctrlPr>
              <w:rPr>
                <w:rFonts w:ascii="Cambria Math" w:hAnsi="Cambria Math"/>
                <w:i/>
              </w:rPr>
            </m:ctrlPr>
          </m:dPr>
          <m:e>
            <m:r>
              <w:rPr>
                <w:rFonts w:ascii="Cambria Math" w:hAnsi="Cambria Math"/>
              </w:rPr>
              <m:t>G</m:t>
            </m:r>
          </m:e>
        </m:d>
        <m:r>
          <w:rPr>
            <w:rFonts w:ascii="Cambria Math" w:hAnsi="Cambria Math"/>
          </w:rPr>
          <m:t xml:space="preserve">, </m:t>
        </m:r>
        <m:d>
          <m:dPr>
            <m:begChr m:val="{"/>
            <m:endChr m:val="}"/>
            <m:ctrlPr>
              <w:rPr>
                <w:rFonts w:ascii="Cambria Math" w:hAnsi="Cambria Math"/>
                <w:i/>
              </w:rPr>
            </m:ctrlPr>
          </m:dPr>
          <m:e>
            <m:r>
              <w:rPr>
                <w:rFonts w:ascii="Cambria Math" w:hAnsi="Cambria Math"/>
              </w:rPr>
              <m:t>H</m:t>
            </m:r>
          </m:e>
        </m:d>
        <m:r>
          <w:rPr>
            <w:rFonts w:ascii="Cambria Math" w:hAnsi="Cambria Math"/>
          </w:rPr>
          <m:t xml:space="preserve">, </m:t>
        </m:r>
        <m:d>
          <m:dPr>
            <m:begChr m:val="{"/>
            <m:endChr m:val="}"/>
            <m:ctrlPr>
              <w:rPr>
                <w:rFonts w:ascii="Cambria Math" w:hAnsi="Cambria Math"/>
                <w:i/>
              </w:rPr>
            </m:ctrlPr>
          </m:dPr>
          <m:e>
            <m:r>
              <w:rPr>
                <w:rFonts w:ascii="Cambria Math" w:hAnsi="Cambria Math"/>
              </w:rPr>
              <m:t>I</m:t>
            </m:r>
          </m:e>
        </m:d>
        <m:r>
          <w:rPr>
            <w:rFonts w:ascii="Cambria Math" w:hAnsi="Cambria Math"/>
          </w:rPr>
          <m:t xml:space="preserve">, </m:t>
        </m:r>
        <m:d>
          <m:dPr>
            <m:begChr m:val="{"/>
            <m:endChr m:val="}"/>
            <m:ctrlPr>
              <w:rPr>
                <w:rFonts w:ascii="Cambria Math" w:hAnsi="Cambria Math"/>
                <w:i/>
              </w:rPr>
            </m:ctrlPr>
          </m:dPr>
          <m:e>
            <m:r>
              <w:rPr>
                <w:rFonts w:ascii="Cambria Math" w:hAnsi="Cambria Math"/>
              </w:rPr>
              <m:t>J</m:t>
            </m:r>
          </m:e>
        </m:d>
      </m:oMath>
    </w:p>
    <w:p w:rsidR="00AE7692" w:rsidRPr="00AE7692" w:rsidRDefault="00AE7692" w:rsidP="00AE7692">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4: </w:t>
      </w:r>
      <m:oMath>
        <m:d>
          <m:dPr>
            <m:begChr m:val="{"/>
            <m:endChr m:val="}"/>
            <m:ctrlPr>
              <w:rPr>
                <w:rFonts w:ascii="Cambria Math" w:eastAsiaTheme="minorEastAsia" w:hAnsi="Cambria Math"/>
                <w:i/>
              </w:rPr>
            </m:ctrlPr>
          </m:dPr>
          <m:e>
            <m:r>
              <w:rPr>
                <w:rFonts w:ascii="Cambria Math" w:eastAsiaTheme="minorEastAsia" w:hAnsi="Cambria Math"/>
              </w:rPr>
              <m:t>A, H, J</m:t>
            </m:r>
          </m:e>
        </m:d>
      </m:oMath>
      <w:r>
        <w:rPr>
          <w:rFonts w:eastAsiaTheme="minorEastAsia"/>
        </w:rPr>
        <w:br/>
        <w:t xml:space="preserve">Cluster 7: </w:t>
      </w:r>
      <m:oMath>
        <m:d>
          <m:dPr>
            <m:begChr m:val="{"/>
            <m:endChr m:val="}"/>
            <m:ctrlPr>
              <w:rPr>
                <w:rFonts w:ascii="Cambria Math" w:eastAsiaTheme="minorEastAsia" w:hAnsi="Cambria Math"/>
                <w:i/>
              </w:rPr>
            </m:ctrlPr>
          </m:dPr>
          <m:e>
            <m:r>
              <w:rPr>
                <w:rFonts w:ascii="Cambria Math" w:eastAsiaTheme="minorEastAsia" w:hAnsi="Cambria Math"/>
              </w:rPr>
              <m:t>B, E, F, G</m:t>
            </m:r>
          </m:e>
        </m:d>
      </m:oMath>
      <w:r>
        <w:rPr>
          <w:rFonts w:eastAsiaTheme="minorEastAsia"/>
        </w:rPr>
        <w:br/>
        <w:t xml:space="preserve">Cluster 10: </w:t>
      </w:r>
      <m:oMath>
        <m:d>
          <m:dPr>
            <m:begChr m:val="{"/>
            <m:endChr m:val="}"/>
            <m:ctrlPr>
              <w:rPr>
                <w:rFonts w:ascii="Cambria Math" w:eastAsiaTheme="minorEastAsia" w:hAnsi="Cambria Math"/>
                <w:i/>
              </w:rPr>
            </m:ctrlPr>
          </m:dPr>
          <m:e>
            <m:r>
              <w:rPr>
                <w:rFonts w:ascii="Cambria Math" w:eastAsiaTheme="minorEastAsia" w:hAnsi="Cambria Math"/>
              </w:rPr>
              <m:t>C, I, D</m:t>
            </m:r>
          </m:e>
        </m:d>
      </m:oMath>
    </w:p>
    <w:p w:rsidR="003D45BB" w:rsidRDefault="003D45BB" w:rsidP="00DE0951">
      <w:pPr>
        <w:pStyle w:val="Heading2"/>
        <w:numPr>
          <w:ilvl w:val="0"/>
          <w:numId w:val="0"/>
        </w:numPr>
        <w:ind w:left="357" w:hanging="357"/>
      </w:pPr>
      <w:bookmarkStart w:id="169" w:name="_Toc259019174"/>
      <w:r>
        <w:t>C – 18: Test Graph 18</w:t>
      </w:r>
      <w:r w:rsidR="00AE7692">
        <w:t xml:space="preserve"> (ten nodes, same degree, three orbits)</w:t>
      </w:r>
      <w:bookmarkEnd w:id="169"/>
    </w:p>
    <w:p w:rsidR="00AE7692" w:rsidRDefault="00CC172A" w:rsidP="00AE7692">
      <w:pPr>
        <w:keepNext/>
        <w:jc w:val="center"/>
      </w:pPr>
      <w:r>
        <w:rPr>
          <w:noProof/>
          <w:lang w:eastAsia="en-GB"/>
        </w:rPr>
        <w:drawing>
          <wp:inline distT="0" distB="0" distL="0" distR="0">
            <wp:extent cx="3894455" cy="1882775"/>
            <wp:effectExtent l="19050" t="0" r="0" b="0"/>
            <wp:docPr id="44" name="Picture 44" descr="C:\Users\William\Documents\University\3rd Year Project\Report\Test Graphs\graph1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William\Documents\University\3rd Year Project\Report\Test Graphs\graph10_2.jpg"/>
                    <pic:cNvPicPr>
                      <a:picLocks noChangeAspect="1" noChangeArrowheads="1"/>
                    </pic:cNvPicPr>
                  </pic:nvPicPr>
                  <pic:blipFill>
                    <a:blip r:embed="rId58" cstate="print"/>
                    <a:srcRect/>
                    <a:stretch>
                      <a:fillRect/>
                    </a:stretch>
                  </pic:blipFill>
                  <pic:spPr bwMode="auto">
                    <a:xfrm>
                      <a:off x="0" y="0"/>
                      <a:ext cx="3894455" cy="1882775"/>
                    </a:xfrm>
                    <a:prstGeom prst="rect">
                      <a:avLst/>
                    </a:prstGeom>
                    <a:noFill/>
                    <a:ln w="9525">
                      <a:noFill/>
                      <a:miter lim="800000"/>
                      <a:headEnd/>
                      <a:tailEnd/>
                    </a:ln>
                  </pic:spPr>
                </pic:pic>
              </a:graphicData>
            </a:graphic>
          </wp:inline>
        </w:drawing>
      </w:r>
    </w:p>
    <w:p w:rsidR="00750134" w:rsidRDefault="00AE7692" w:rsidP="00AE7692">
      <w:pPr>
        <w:pStyle w:val="Caption"/>
        <w:jc w:val="center"/>
      </w:pPr>
      <w:bookmarkStart w:id="170" w:name="_Ref258776575"/>
      <w:r>
        <w:t xml:space="preserve">C - </w:t>
      </w:r>
      <w:fldSimple w:instr=" SEQ C_- \* ARABIC ">
        <w:r w:rsidR="007C7018">
          <w:rPr>
            <w:noProof/>
          </w:rPr>
          <w:t>18</w:t>
        </w:r>
      </w:fldSimple>
      <w:bookmarkEnd w:id="170"/>
      <w:r>
        <w:t>: Test network 18.</w:t>
      </w:r>
    </w:p>
    <w:p w:rsidR="00AE7692" w:rsidRDefault="00AE7692" w:rsidP="00AE7692">
      <w:pPr>
        <w:rPr>
          <w:rFonts w:eastAsiaTheme="minorEastAsia"/>
        </w:rPr>
      </w:pPr>
      <w:r>
        <w:t xml:space="preserve">Orbits: </w:t>
      </w:r>
      <m:oMath>
        <m:d>
          <m:dPr>
            <m:begChr m:val="{"/>
            <m:endChr m:val="}"/>
            <m:ctrlPr>
              <w:rPr>
                <w:rFonts w:ascii="Cambria Math" w:hAnsi="Cambria Math"/>
                <w:i/>
              </w:rPr>
            </m:ctrlPr>
          </m:dPr>
          <m:e>
            <m:r>
              <w:rPr>
                <w:rFonts w:ascii="Cambria Math" w:hAnsi="Cambria Math"/>
              </w:rPr>
              <m:t>A, C, H, J</m:t>
            </m:r>
          </m:e>
        </m:d>
        <m:r>
          <w:rPr>
            <w:rFonts w:ascii="Cambria Math" w:hAnsi="Cambria Math"/>
          </w:rPr>
          <m:t xml:space="preserve">, </m:t>
        </m:r>
        <m:d>
          <m:dPr>
            <m:begChr m:val="{"/>
            <m:endChr m:val="}"/>
            <m:ctrlPr>
              <w:rPr>
                <w:rFonts w:ascii="Cambria Math" w:hAnsi="Cambria Math"/>
                <w:i/>
              </w:rPr>
            </m:ctrlPr>
          </m:dPr>
          <m:e>
            <m:r>
              <w:rPr>
                <w:rFonts w:ascii="Cambria Math" w:hAnsi="Cambria Math"/>
              </w:rPr>
              <m:t>B, D, G, I</m:t>
            </m:r>
          </m:e>
        </m:d>
        <m:r>
          <w:rPr>
            <w:rFonts w:ascii="Cambria Math" w:hAnsi="Cambria Math"/>
          </w:rPr>
          <m:t xml:space="preserve">, </m:t>
        </m:r>
        <m:d>
          <m:dPr>
            <m:begChr m:val="{"/>
            <m:endChr m:val="}"/>
            <m:ctrlPr>
              <w:rPr>
                <w:rFonts w:ascii="Cambria Math" w:hAnsi="Cambria Math"/>
                <w:i/>
              </w:rPr>
            </m:ctrlPr>
          </m:dPr>
          <m:e>
            <m:r>
              <w:rPr>
                <w:rFonts w:ascii="Cambria Math" w:hAnsi="Cambria Math"/>
              </w:rPr>
              <m:t>E, F</m:t>
            </m:r>
          </m:e>
        </m:d>
      </m:oMath>
    </w:p>
    <w:p w:rsidR="00AE7692" w:rsidRDefault="00AE7692" w:rsidP="00AE7692">
      <w:pPr>
        <w:rPr>
          <w:rFonts w:eastAsiaTheme="minorEastAsia"/>
        </w:rPr>
      </w:pPr>
      <m:oMathPara>
        <m:oMathParaPr>
          <m:jc m:val="left"/>
        </m:oMathParaPr>
        <m:oMath>
          <m:r>
            <m:rPr>
              <m:sty m:val="bi"/>
            </m:rPr>
            <w:rPr>
              <w:rFonts w:ascii="Cambria Math" w:eastAsiaTheme="minorEastAsia" w:hAnsi="Cambria Math"/>
            </w:rPr>
            <w:lastRenderedPageBreak/>
            <m:t>k=3</m:t>
          </m:r>
        </m:oMath>
      </m:oMathPara>
      <w:r>
        <w:rPr>
          <w:rFonts w:eastAsiaTheme="minorEastAsia"/>
        </w:rPr>
        <w:br/>
      </w:r>
      <w:r>
        <w:rPr>
          <w:rFonts w:eastAsiaTheme="minorEastAsia"/>
        </w:rPr>
        <w:t xml:space="preserve">Cluster 3: </w:t>
      </w:r>
      <m:oMath>
        <m:d>
          <m:dPr>
            <m:begChr m:val="{"/>
            <m:endChr m:val="}"/>
            <m:ctrlPr>
              <w:rPr>
                <w:rFonts w:ascii="Cambria Math" w:eastAsiaTheme="minorEastAsia" w:hAnsi="Cambria Math"/>
                <w:i/>
              </w:rPr>
            </m:ctrlPr>
          </m:dPr>
          <m:e>
            <m:r>
              <w:rPr>
                <w:rFonts w:ascii="Cambria Math" w:eastAsiaTheme="minorEastAsia" w:hAnsi="Cambria Math"/>
              </w:rPr>
              <m:t>A, B, C, D, E, F, G, H, I, J</m:t>
            </m:r>
          </m:e>
        </m:d>
      </m:oMath>
    </w:p>
    <w:p w:rsidR="00AE7692" w:rsidRPr="00AE7692" w:rsidRDefault="00AE7692" w:rsidP="00AE7692">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10: </w:t>
      </w:r>
      <m:oMath>
        <m:d>
          <m:dPr>
            <m:begChr m:val="{"/>
            <m:endChr m:val="}"/>
            <m:ctrlPr>
              <w:rPr>
                <w:rFonts w:ascii="Cambria Math" w:eastAsiaTheme="minorEastAsia" w:hAnsi="Cambria Math"/>
                <w:i/>
              </w:rPr>
            </m:ctrlPr>
          </m:dPr>
          <m:e>
            <m:r>
              <w:rPr>
                <w:rFonts w:ascii="Cambria Math" w:eastAsiaTheme="minorEastAsia" w:hAnsi="Cambria Math"/>
              </w:rPr>
              <m:t>A, B, C, D, E, F, G, H, I, J</m:t>
            </m:r>
          </m:e>
        </m:d>
      </m:oMath>
    </w:p>
    <w:p w:rsidR="003D45BB" w:rsidRDefault="003D45BB" w:rsidP="00DE0951">
      <w:pPr>
        <w:pStyle w:val="Heading2"/>
        <w:numPr>
          <w:ilvl w:val="0"/>
          <w:numId w:val="0"/>
        </w:numPr>
        <w:ind w:left="357" w:hanging="357"/>
      </w:pPr>
      <w:bookmarkStart w:id="171" w:name="_Toc259019175"/>
      <w:r>
        <w:t>C – 19: Test Graph 19</w:t>
      </w:r>
      <w:r w:rsidR="00AE7692">
        <w:t xml:space="preserve"> (ten nodes, five orbits; assignment change in secondary clustering)</w:t>
      </w:r>
      <w:bookmarkEnd w:id="171"/>
    </w:p>
    <w:p w:rsidR="00AE7692" w:rsidRDefault="00CC172A" w:rsidP="00AE7692">
      <w:pPr>
        <w:keepNext/>
        <w:jc w:val="center"/>
      </w:pPr>
      <w:r>
        <w:rPr>
          <w:noProof/>
          <w:lang w:eastAsia="en-GB"/>
        </w:rPr>
        <w:drawing>
          <wp:inline distT="0" distB="0" distL="0" distR="0">
            <wp:extent cx="3291840" cy="2011680"/>
            <wp:effectExtent l="19050" t="0" r="3810" b="0"/>
            <wp:docPr id="46" name="Picture 46" descr="C:\Users\William\Documents\University\3rd Year Project\Report\Test Graphs\graph1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William\Documents\University\3rd Year Project\Report\Test Graphs\graph10_3.jpg"/>
                    <pic:cNvPicPr>
                      <a:picLocks noChangeAspect="1" noChangeArrowheads="1"/>
                    </pic:cNvPicPr>
                  </pic:nvPicPr>
                  <pic:blipFill>
                    <a:blip r:embed="rId59" cstate="print"/>
                    <a:srcRect/>
                    <a:stretch>
                      <a:fillRect/>
                    </a:stretch>
                  </pic:blipFill>
                  <pic:spPr bwMode="auto">
                    <a:xfrm>
                      <a:off x="0" y="0"/>
                      <a:ext cx="3291840" cy="2011680"/>
                    </a:xfrm>
                    <a:prstGeom prst="rect">
                      <a:avLst/>
                    </a:prstGeom>
                    <a:noFill/>
                    <a:ln w="9525">
                      <a:noFill/>
                      <a:miter lim="800000"/>
                      <a:headEnd/>
                      <a:tailEnd/>
                    </a:ln>
                  </pic:spPr>
                </pic:pic>
              </a:graphicData>
            </a:graphic>
          </wp:inline>
        </w:drawing>
      </w:r>
    </w:p>
    <w:p w:rsidR="00750134" w:rsidRDefault="00AE7692" w:rsidP="00AE7692">
      <w:pPr>
        <w:pStyle w:val="Caption"/>
        <w:jc w:val="center"/>
      </w:pPr>
      <w:r>
        <w:t xml:space="preserve">C - </w:t>
      </w:r>
      <w:fldSimple w:instr=" SEQ C_- \* ARABIC ">
        <w:r w:rsidR="007C7018">
          <w:rPr>
            <w:noProof/>
          </w:rPr>
          <w:t>19</w:t>
        </w:r>
      </w:fldSimple>
      <w:r>
        <w:t>: Test network 19.</w:t>
      </w:r>
    </w:p>
    <w:p w:rsidR="00AE7692" w:rsidRDefault="00AE7692" w:rsidP="00AE7692">
      <w:pPr>
        <w:rPr>
          <w:rFonts w:eastAsiaTheme="minorEastAsia"/>
        </w:rPr>
      </w:pPr>
      <w:r>
        <w:t xml:space="preserve">Orbits: </w:t>
      </w:r>
      <m:oMath>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 C, D</m:t>
            </m:r>
          </m:e>
        </m:d>
        <m:r>
          <w:rPr>
            <w:rFonts w:ascii="Cambria Math" w:hAnsi="Cambria Math"/>
          </w:rPr>
          <m:t xml:space="preserve">, </m:t>
        </m:r>
        <m:d>
          <m:dPr>
            <m:begChr m:val="{"/>
            <m:endChr m:val="}"/>
            <m:ctrlPr>
              <w:rPr>
                <w:rFonts w:ascii="Cambria Math" w:hAnsi="Cambria Math"/>
                <w:i/>
              </w:rPr>
            </m:ctrlPr>
          </m:dPr>
          <m:e>
            <m:r>
              <w:rPr>
                <w:rFonts w:ascii="Cambria Math" w:hAnsi="Cambria Math"/>
              </w:rPr>
              <m:t>E, F</m:t>
            </m:r>
          </m:e>
        </m:d>
        <m:r>
          <w:rPr>
            <w:rFonts w:ascii="Cambria Math" w:hAnsi="Cambria Math"/>
          </w:rPr>
          <m:t xml:space="preserve">, </m:t>
        </m:r>
        <m:d>
          <m:dPr>
            <m:begChr m:val="{"/>
            <m:endChr m:val="}"/>
            <m:ctrlPr>
              <w:rPr>
                <w:rFonts w:ascii="Cambria Math" w:hAnsi="Cambria Math"/>
                <w:i/>
              </w:rPr>
            </m:ctrlPr>
          </m:dPr>
          <m:e>
            <m:r>
              <w:rPr>
                <w:rFonts w:ascii="Cambria Math" w:hAnsi="Cambria Math"/>
              </w:rPr>
              <m:t>G, H</m:t>
            </m:r>
          </m:e>
        </m:d>
        <m:r>
          <w:rPr>
            <w:rFonts w:ascii="Cambria Math" w:hAnsi="Cambria Math"/>
          </w:rPr>
          <m:t xml:space="preserve">, </m:t>
        </m:r>
        <m:d>
          <m:dPr>
            <m:begChr m:val="{"/>
            <m:endChr m:val="}"/>
            <m:ctrlPr>
              <w:rPr>
                <w:rFonts w:ascii="Cambria Math" w:hAnsi="Cambria Math"/>
                <w:i/>
              </w:rPr>
            </m:ctrlPr>
          </m:dPr>
          <m:e>
            <m:r>
              <w:rPr>
                <w:rFonts w:ascii="Cambria Math" w:hAnsi="Cambria Math"/>
              </w:rPr>
              <m:t>I, J</m:t>
            </m:r>
          </m:e>
        </m:d>
      </m:oMath>
    </w:p>
    <w:p w:rsidR="00AE7692" w:rsidRDefault="00AE7692" w:rsidP="00AE7692">
      <w:pPr>
        <w:rPr>
          <w:rFonts w:eastAsiaTheme="minorEastAsia"/>
        </w:rPr>
      </w:pPr>
      <m:oMath>
        <m:r>
          <m:rPr>
            <m:sty m:val="bi"/>
          </m:rPr>
          <w:rPr>
            <w:rFonts w:ascii="Cambria Math" w:eastAsiaTheme="minorEastAsia" w:hAnsi="Cambria Math"/>
          </w:rPr>
          <m:t>k=3</m:t>
        </m:r>
      </m:oMath>
      <w:r>
        <w:rPr>
          <w:rFonts w:eastAsiaTheme="minorEastAsia"/>
          <w:b/>
        </w:rPr>
        <w:t xml:space="preserve"> : initial clustering</w:t>
      </w:r>
      <w:r>
        <w:rPr>
          <w:rFonts w:eastAsiaTheme="minorEastAsia"/>
        </w:rPr>
        <w:br/>
        <w:t xml:space="preserve">Cluster 1: </w:t>
      </w:r>
      <m:oMath>
        <m:d>
          <m:dPr>
            <m:begChr m:val="{"/>
            <m:endChr m:val="}"/>
            <m:ctrlPr>
              <w:rPr>
                <w:rFonts w:ascii="Cambria Math" w:eastAsiaTheme="minorEastAsia" w:hAnsi="Cambria Math"/>
                <w:i/>
              </w:rPr>
            </m:ctrlPr>
          </m:dPr>
          <m:e>
            <m:r>
              <w:rPr>
                <w:rFonts w:ascii="Cambria Math" w:eastAsiaTheme="minorEastAsia" w:hAnsi="Cambria Math"/>
              </w:rPr>
              <m:t>B, C, D</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E, F, G, H, I, J</m:t>
            </m:r>
          </m:e>
        </m:d>
      </m:oMath>
      <w:r>
        <w:rPr>
          <w:rFonts w:eastAsiaTheme="minorEastAsia"/>
        </w:rPr>
        <w:br/>
        <w:t xml:space="preserve">Cluster 3: </w:t>
      </w:r>
      <m:oMath>
        <m:d>
          <m:dPr>
            <m:begChr m:val="{"/>
            <m:endChr m:val="}"/>
            <m:ctrlPr>
              <w:rPr>
                <w:rFonts w:ascii="Cambria Math" w:eastAsiaTheme="minorEastAsia" w:hAnsi="Cambria Math"/>
                <w:i/>
              </w:rPr>
            </m:ctrlPr>
          </m:dPr>
          <m:e>
            <m:r>
              <w:rPr>
                <w:rFonts w:ascii="Cambria Math" w:eastAsiaTheme="minorEastAsia" w:hAnsi="Cambria Math"/>
              </w:rPr>
              <m:t>A</m:t>
            </m:r>
          </m:e>
        </m:d>
      </m:oMath>
    </w:p>
    <w:p w:rsidR="00AE7692" w:rsidRPr="00AE7692" w:rsidRDefault="00AE7692" w:rsidP="00AE7692">
      <m:oMath>
        <m:r>
          <m:rPr>
            <m:sty m:val="bi"/>
          </m:rPr>
          <w:rPr>
            <w:rFonts w:ascii="Cambria Math" w:eastAsiaTheme="minorEastAsia" w:hAnsi="Cambria Math"/>
          </w:rPr>
          <m:t>k=3</m:t>
        </m:r>
      </m:oMath>
      <w:r>
        <w:rPr>
          <w:rFonts w:eastAsiaTheme="minorEastAsia"/>
          <w:b/>
        </w:rPr>
        <w:t xml:space="preserve"> : secondary clustering</w:t>
      </w:r>
      <w:r>
        <w:rPr>
          <w:rFonts w:eastAsiaTheme="minorEastAsia"/>
        </w:rPr>
        <w:br/>
        <w:t xml:space="preserve">Cluster 1: </w:t>
      </w:r>
      <m:oMath>
        <m:d>
          <m:dPr>
            <m:begChr m:val="{"/>
            <m:endChr m:val="}"/>
            <m:ctrlPr>
              <w:rPr>
                <w:rFonts w:ascii="Cambria Math" w:eastAsiaTheme="minorEastAsia" w:hAnsi="Cambria Math"/>
                <w:i/>
              </w:rPr>
            </m:ctrlPr>
          </m:dPr>
          <m:e>
            <m:r>
              <w:rPr>
                <w:rFonts w:ascii="Cambria Math" w:eastAsiaTheme="minorEastAsia" w:hAnsi="Cambria Math"/>
              </w:rPr>
              <m:t>B, C, D, E, F</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G, H, I, J</m:t>
            </m:r>
          </m:e>
        </m:d>
      </m:oMath>
      <w:r>
        <w:rPr>
          <w:rFonts w:eastAsiaTheme="minorEastAsia"/>
        </w:rPr>
        <w:br/>
        <w:t xml:space="preserve">Cluster 3: </w:t>
      </w:r>
      <m:oMath>
        <m:d>
          <m:dPr>
            <m:begChr m:val="{"/>
            <m:endChr m:val="}"/>
            <m:ctrlPr>
              <w:rPr>
                <w:rFonts w:ascii="Cambria Math" w:eastAsiaTheme="minorEastAsia" w:hAnsi="Cambria Math"/>
                <w:i/>
              </w:rPr>
            </m:ctrlPr>
          </m:dPr>
          <m:e>
            <m:r>
              <w:rPr>
                <w:rFonts w:ascii="Cambria Math" w:eastAsiaTheme="minorEastAsia" w:hAnsi="Cambria Math"/>
              </w:rPr>
              <m:t>A</m:t>
            </m:r>
          </m:e>
        </m:d>
      </m:oMath>
    </w:p>
    <w:p w:rsidR="003D45BB" w:rsidRDefault="003D45BB" w:rsidP="00DE0951">
      <w:pPr>
        <w:pStyle w:val="Heading2"/>
        <w:numPr>
          <w:ilvl w:val="0"/>
          <w:numId w:val="0"/>
        </w:numPr>
        <w:ind w:left="357" w:hanging="357"/>
      </w:pPr>
      <w:bookmarkStart w:id="172" w:name="_Toc259019176"/>
      <w:r>
        <w:t>C – 20: Test Graph 20</w:t>
      </w:r>
      <w:r w:rsidR="00222642">
        <w:t xml:space="preserve"> (empty graph)</w:t>
      </w:r>
      <w:bookmarkEnd w:id="172"/>
    </w:p>
    <w:p w:rsidR="008819F8" w:rsidRDefault="00FE29B0" w:rsidP="003D45BB">
      <w:pPr>
        <w:rPr>
          <w:i/>
        </w:rPr>
      </w:pPr>
      <w:r w:rsidRPr="00FE29B0">
        <w:rPr>
          <w:i/>
        </w:rPr>
        <w:t>Exception – graphs must not be empt</w:t>
      </w:r>
      <w:r w:rsidR="008819F8">
        <w:rPr>
          <w:i/>
        </w:rPr>
        <w:t>y</w:t>
      </w:r>
    </w:p>
    <w:p w:rsidR="008819F8" w:rsidRDefault="008819F8">
      <w:pPr>
        <w:rPr>
          <w:i/>
        </w:rPr>
      </w:pPr>
      <w:r>
        <w:rPr>
          <w:i/>
        </w:rPr>
        <w:br w:type="page"/>
      </w:r>
    </w:p>
    <w:p w:rsidR="008819F8" w:rsidRDefault="008819F8" w:rsidP="008819F8">
      <w:pPr>
        <w:pStyle w:val="Heading1"/>
        <w:numPr>
          <w:ilvl w:val="0"/>
          <w:numId w:val="0"/>
        </w:numPr>
        <w:ind w:left="357" w:hanging="357"/>
      </w:pPr>
      <w:bookmarkStart w:id="173" w:name="_Ref258868190"/>
      <w:bookmarkStart w:id="174" w:name="_Toc259019177"/>
      <w:r>
        <w:lastRenderedPageBreak/>
        <w:t>Appendix D: Input File Formats</w:t>
      </w:r>
      <w:bookmarkEnd w:id="173"/>
      <w:bookmarkEnd w:id="174"/>
    </w:p>
    <w:p w:rsidR="00B93758" w:rsidRDefault="008819F8" w:rsidP="008819F8">
      <w:r>
        <w:t>The following</w:t>
      </w:r>
      <w:r w:rsidR="00B93758">
        <w:t xml:space="preserve"> table</w:t>
      </w:r>
      <w:r>
        <w:t xml:space="preserve"> show</w:t>
      </w:r>
      <w:r w:rsidR="00B93758">
        <w:t>s</w:t>
      </w:r>
      <w:r>
        <w:t xml:space="preserve"> how the graph in </w:t>
      </w:r>
      <w:r w:rsidR="00222D65">
        <w:fldChar w:fldCharType="begin"/>
      </w:r>
      <w:r>
        <w:instrText xml:space="preserve"> REF _Ref258867824 \h </w:instrText>
      </w:r>
      <w:r w:rsidR="00222D65">
        <w:fldChar w:fldCharType="separate"/>
      </w:r>
      <w:r w:rsidR="007C7018">
        <w:t xml:space="preserve">C - </w:t>
      </w:r>
      <w:r w:rsidR="007C7018">
        <w:rPr>
          <w:noProof/>
        </w:rPr>
        <w:t>6</w:t>
      </w:r>
      <w:r w:rsidR="00222D65">
        <w:fldChar w:fldCharType="end"/>
      </w:r>
      <w:r>
        <w:t xml:space="preserve"> is represented in different file formats.</w:t>
      </w:r>
    </w:p>
    <w:p w:rsidR="00B93758" w:rsidRDefault="00B93758" w:rsidP="00B93758">
      <w:pPr>
        <w:pStyle w:val="Caption"/>
        <w:keepNext/>
        <w:jc w:val="center"/>
      </w:pPr>
      <w:r>
        <w:t xml:space="preserve">D -  </w:t>
      </w:r>
      <w:fldSimple w:instr=" SEQ D_-_ \* ARABIC ">
        <w:r w:rsidR="007C7018">
          <w:rPr>
            <w:noProof/>
          </w:rPr>
          <w:t>1</w:t>
        </w:r>
      </w:fldSimple>
      <w:r>
        <w:t xml:space="preserve">: Comparison of two input file formats of network </w:t>
      </w:r>
      <w:fldSimple w:instr=" REF _Ref258920439 \h  \* MERGEFORMAT ">
        <w:r w:rsidR="007C7018">
          <w:t>C – 6: Test Graph 6 (three nodes, single orbit)</w:t>
        </w:r>
      </w:fldSimple>
      <w:r>
        <w:t>.</w:t>
      </w:r>
    </w:p>
    <w:tbl>
      <w:tblPr>
        <w:tblStyle w:val="LightShading1"/>
        <w:tblW w:w="0" w:type="auto"/>
        <w:tblLook w:val="06A0"/>
      </w:tblPr>
      <w:tblGrid>
        <w:gridCol w:w="1809"/>
        <w:gridCol w:w="7433"/>
      </w:tblGrid>
      <w:tr w:rsidR="00B93758" w:rsidTr="008D5631">
        <w:trPr>
          <w:cnfStyle w:val="100000000000"/>
        </w:trPr>
        <w:tc>
          <w:tcPr>
            <w:cnfStyle w:val="001000000000"/>
            <w:tcW w:w="1809" w:type="dxa"/>
            <w:tcBorders>
              <w:right w:val="dashed" w:sz="4" w:space="0" w:color="auto"/>
            </w:tcBorders>
          </w:tcPr>
          <w:p w:rsidR="00B93758" w:rsidRDefault="00B93758" w:rsidP="00B93758">
            <w:pPr>
              <w:jc w:val="center"/>
            </w:pPr>
            <w:r>
              <w:t>GML</w:t>
            </w:r>
          </w:p>
        </w:tc>
        <w:tc>
          <w:tcPr>
            <w:tcW w:w="7433" w:type="dxa"/>
            <w:tcBorders>
              <w:left w:val="dashed" w:sz="4" w:space="0" w:color="auto"/>
            </w:tcBorders>
          </w:tcPr>
          <w:p w:rsidR="00B93758" w:rsidRDefault="00B93758" w:rsidP="00B93758">
            <w:pPr>
              <w:jc w:val="center"/>
              <w:cnfStyle w:val="100000000000"/>
            </w:pPr>
            <w:r>
              <w:t>GraphML</w:t>
            </w:r>
          </w:p>
        </w:tc>
      </w:tr>
      <w:tr w:rsidR="00B93758" w:rsidTr="008D5631">
        <w:tc>
          <w:tcPr>
            <w:cnfStyle w:val="001000000000"/>
            <w:tcW w:w="1809" w:type="dxa"/>
            <w:tcBorders>
              <w:top w:val="single" w:sz="8" w:space="0" w:color="000000" w:themeColor="text1"/>
              <w:bottom w:val="single" w:sz="8" w:space="0" w:color="000000" w:themeColor="text1"/>
              <w:right w:val="dashed" w:sz="4" w:space="0" w:color="auto"/>
            </w:tcBorders>
          </w:tcPr>
          <w:p w:rsidR="00B93758" w:rsidRPr="00B93758" w:rsidRDefault="00B93758" w:rsidP="00B93758">
            <w:pPr>
              <w:autoSpaceDE w:val="0"/>
              <w:autoSpaceDN w:val="0"/>
              <w:adjustRightInd w:val="0"/>
              <w:rPr>
                <w:rFonts w:ascii="Courier New" w:hAnsi="Courier New" w:cs="Courier New"/>
                <w:sz w:val="20"/>
                <w:szCs w:val="20"/>
              </w:rPr>
            </w:pPr>
            <w:r w:rsidRPr="00B93758">
              <w:rPr>
                <w:rFonts w:ascii="Courier New" w:hAnsi="Courier New" w:cs="Courier New"/>
                <w:sz w:val="20"/>
                <w:szCs w:val="20"/>
              </w:rPr>
              <w:t>graph</w:t>
            </w:r>
          </w:p>
          <w:p w:rsidR="00B93758" w:rsidRPr="00B93758" w:rsidRDefault="00B93758" w:rsidP="00B93758">
            <w:pPr>
              <w:autoSpaceDE w:val="0"/>
              <w:autoSpaceDN w:val="0"/>
              <w:adjustRightInd w:val="0"/>
              <w:rPr>
                <w:rFonts w:ascii="Courier New" w:hAnsi="Courier New" w:cs="Courier New"/>
                <w:sz w:val="20"/>
                <w:szCs w:val="20"/>
              </w:rPr>
            </w:pP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node</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id 0</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label "A"</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node</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id 1</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label "B"</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node</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id 2</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label "C"</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edge</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source 0</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target 1</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value 1</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edge</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 xml:space="preserve"> source 1</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target 2</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value 1</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edge</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source 2</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target 0</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value 1</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Default="00B93758" w:rsidP="00B93758">
            <w:r w:rsidRPr="00B93758">
              <w:rPr>
                <w:rFonts w:ascii="Courier New" w:hAnsi="Courier New" w:cs="Courier New"/>
                <w:sz w:val="20"/>
                <w:szCs w:val="20"/>
              </w:rPr>
              <w:t>]</w:t>
            </w:r>
          </w:p>
        </w:tc>
        <w:tc>
          <w:tcPr>
            <w:tcW w:w="7433" w:type="dxa"/>
            <w:tcBorders>
              <w:left w:val="dashed" w:sz="4" w:space="0" w:color="auto"/>
            </w:tcBorders>
          </w:tcPr>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&lt;?xml version="1.0" encoding="UTF-8"?&gt;</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&lt;graphml xmlns="http://graphml.graphdrawing.org/xmlns"  </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xmlns:xsi="http://www.w3.org/2001/XMLSchema-instance"</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xsi:schemaLocation="http://graphml.graphdrawing.org/xmlns</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http://graphml.graphdrawing.org/xmlns/1.0/graphml.xsd"&gt;</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&lt;graph id="G" edgedefault="undirected"&gt;</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&lt;node id="A"/&gt;</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&lt;node id="B"/&gt;</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&lt;node id="C"/&gt;</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&lt;edge source="A" target="B"/&gt;</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&lt;edge source="A" target="C"/&gt;</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&lt;edge source="B" target="C"/&gt;</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&lt;/graph&gt;</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&lt;/graphml&gt;</w:t>
            </w:r>
          </w:p>
          <w:p w:rsidR="00B93758" w:rsidRDefault="00B93758">
            <w:pPr>
              <w:cnfStyle w:val="000000000000"/>
            </w:pPr>
          </w:p>
        </w:tc>
      </w:tr>
    </w:tbl>
    <w:p w:rsidR="00372221" w:rsidRDefault="00372221" w:rsidP="005976B7"/>
    <w:p w:rsidR="00372221" w:rsidRDefault="00372221">
      <w:r>
        <w:br w:type="page"/>
      </w:r>
    </w:p>
    <w:p w:rsidR="0055136E" w:rsidRDefault="00372221" w:rsidP="008B2A2E">
      <w:pPr>
        <w:pStyle w:val="Heading1"/>
        <w:numPr>
          <w:ilvl w:val="0"/>
          <w:numId w:val="0"/>
        </w:numPr>
        <w:ind w:left="357" w:hanging="357"/>
      </w:pPr>
      <w:bookmarkStart w:id="175" w:name="_Ref259009712"/>
      <w:bookmarkStart w:id="176" w:name="_Toc259019178"/>
      <w:r>
        <w:lastRenderedPageBreak/>
        <w:t>Appendix</w:t>
      </w:r>
      <w:r w:rsidR="008B2A2E">
        <w:t xml:space="preserve"> E: Project Plans</w:t>
      </w:r>
      <w:bookmarkEnd w:id="175"/>
      <w:bookmarkEnd w:id="176"/>
    </w:p>
    <w:p w:rsidR="008B2A2E" w:rsidRDefault="008B2A2E" w:rsidP="008B2A2E">
      <w:pPr>
        <w:pStyle w:val="Heading2"/>
        <w:numPr>
          <w:ilvl w:val="0"/>
          <w:numId w:val="0"/>
        </w:numPr>
        <w:ind w:left="357" w:hanging="357"/>
      </w:pPr>
      <w:bookmarkStart w:id="177" w:name="_Toc259019179"/>
      <w:r>
        <w:t>E – 1: Original Plan</w:t>
      </w:r>
      <w:bookmarkEnd w:id="177"/>
    </w:p>
    <w:p w:rsidR="00573534" w:rsidRDefault="008B2A2E" w:rsidP="00573534">
      <w:pPr>
        <w:keepNext/>
      </w:pPr>
      <w:r>
        <w:rPr>
          <w:noProof/>
          <w:lang w:eastAsia="en-GB"/>
        </w:rPr>
        <w:drawing>
          <wp:inline distT="0" distB="0" distL="0" distR="0">
            <wp:extent cx="7540942" cy="3778758"/>
            <wp:effectExtent l="0" t="1905000" r="0" b="1898142"/>
            <wp:docPr id="3" name="Picture 48" descr="C:\Users\William\Documents\University\3rd Year Project\Report\Project 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William\Documents\University\3rd Year Project\Report\Project Plan.jpg"/>
                    <pic:cNvPicPr>
                      <a:picLocks noChangeAspect="1" noChangeArrowheads="1"/>
                    </pic:cNvPicPr>
                  </pic:nvPicPr>
                  <pic:blipFill>
                    <a:blip r:embed="rId60" cstate="print"/>
                    <a:srcRect/>
                    <a:stretch>
                      <a:fillRect/>
                    </a:stretch>
                  </pic:blipFill>
                  <pic:spPr bwMode="auto">
                    <a:xfrm rot="16200000">
                      <a:off x="0" y="0"/>
                      <a:ext cx="7540942" cy="3778758"/>
                    </a:xfrm>
                    <a:prstGeom prst="rect">
                      <a:avLst/>
                    </a:prstGeom>
                    <a:noFill/>
                    <a:ln w="9525">
                      <a:solidFill>
                        <a:schemeClr val="tx1"/>
                      </a:solidFill>
                      <a:miter lim="800000"/>
                      <a:headEnd/>
                      <a:tailEnd/>
                    </a:ln>
                  </pic:spPr>
                </pic:pic>
              </a:graphicData>
            </a:graphic>
          </wp:inline>
        </w:drawing>
      </w:r>
    </w:p>
    <w:p w:rsidR="008B2A2E" w:rsidRPr="008B2A2E" w:rsidRDefault="00573534" w:rsidP="00573534">
      <w:pPr>
        <w:pStyle w:val="Caption"/>
        <w:jc w:val="center"/>
      </w:pPr>
      <w:r>
        <w:t xml:space="preserve">E - </w:t>
      </w:r>
      <w:fldSimple w:instr=" SEQ E_- \* ARABIC ">
        <w:r w:rsidR="007C7018">
          <w:rPr>
            <w:noProof/>
          </w:rPr>
          <w:t>1</w:t>
        </w:r>
      </w:fldSimple>
      <w:r>
        <w:t>: Original project plan.</w:t>
      </w:r>
    </w:p>
    <w:p w:rsidR="008B2A2E" w:rsidRDefault="008B2A2E" w:rsidP="008B2A2E">
      <w:pPr>
        <w:pStyle w:val="Heading2"/>
        <w:numPr>
          <w:ilvl w:val="0"/>
          <w:numId w:val="0"/>
        </w:numPr>
        <w:ind w:left="357" w:hanging="357"/>
      </w:pPr>
      <w:bookmarkStart w:id="178" w:name="_Toc259019180"/>
      <w:r>
        <w:lastRenderedPageBreak/>
        <w:t>E – 2: Revised Plan</w:t>
      </w:r>
      <w:bookmarkEnd w:id="178"/>
    </w:p>
    <w:p w:rsidR="00573534" w:rsidRPr="00573534" w:rsidRDefault="00573534" w:rsidP="00573534"/>
    <w:p w:rsidR="00573534" w:rsidRDefault="00573534" w:rsidP="00573534">
      <w:pPr>
        <w:keepNext/>
        <w:jc w:val="center"/>
      </w:pPr>
      <w:r>
        <w:rPr>
          <w:noProof/>
          <w:lang w:eastAsia="en-GB"/>
        </w:rPr>
        <w:drawing>
          <wp:inline distT="0" distB="0" distL="0" distR="0">
            <wp:extent cx="7585138" cy="4552188"/>
            <wp:effectExtent l="0" t="1543050" r="0" b="1543812"/>
            <wp:docPr id="49" name="Picture 49" descr="C:\Users\William\Documents\University\3rd Year Project\Report\Project Plan (Revi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William\Documents\University\3rd Year Project\Report\Project Plan (Revised).jpg"/>
                    <pic:cNvPicPr>
                      <a:picLocks noChangeAspect="1" noChangeArrowheads="1"/>
                    </pic:cNvPicPr>
                  </pic:nvPicPr>
                  <pic:blipFill>
                    <a:blip r:embed="rId61" cstate="print"/>
                    <a:srcRect/>
                    <a:stretch>
                      <a:fillRect/>
                    </a:stretch>
                  </pic:blipFill>
                  <pic:spPr bwMode="auto">
                    <a:xfrm rot="16200000">
                      <a:off x="0" y="0"/>
                      <a:ext cx="7585138" cy="4552188"/>
                    </a:xfrm>
                    <a:prstGeom prst="rect">
                      <a:avLst/>
                    </a:prstGeom>
                    <a:noFill/>
                    <a:ln w="9525">
                      <a:solidFill>
                        <a:schemeClr val="tx1"/>
                      </a:solidFill>
                      <a:miter lim="800000"/>
                      <a:headEnd/>
                      <a:tailEnd/>
                    </a:ln>
                  </pic:spPr>
                </pic:pic>
              </a:graphicData>
            </a:graphic>
          </wp:inline>
        </w:drawing>
      </w:r>
    </w:p>
    <w:p w:rsidR="008B2A2E" w:rsidRPr="008B2A2E" w:rsidRDefault="00573534" w:rsidP="00573534">
      <w:pPr>
        <w:pStyle w:val="Caption"/>
        <w:jc w:val="center"/>
      </w:pPr>
      <w:r>
        <w:t xml:space="preserve">E - </w:t>
      </w:r>
      <w:fldSimple w:instr=" SEQ E_- \* ARABIC ">
        <w:r w:rsidR="007C7018">
          <w:rPr>
            <w:noProof/>
          </w:rPr>
          <w:t>2</w:t>
        </w:r>
      </w:fldSimple>
      <w:r>
        <w:t>: Revised Project Plan</w:t>
      </w:r>
    </w:p>
    <w:sectPr w:rsidR="008B2A2E" w:rsidRPr="008B2A2E" w:rsidSect="004360DA">
      <w:pgSz w:w="11906" w:h="16838"/>
      <w:pgMar w:top="1440" w:right="1440" w:bottom="1440" w:left="1440"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5F17" w:rsidRDefault="00785F17" w:rsidP="00AF674A">
      <w:pPr>
        <w:spacing w:after="0" w:line="240" w:lineRule="auto"/>
      </w:pPr>
      <w:r>
        <w:separator/>
      </w:r>
    </w:p>
  </w:endnote>
  <w:endnote w:type="continuationSeparator" w:id="0">
    <w:p w:rsidR="00785F17" w:rsidRDefault="00785F17" w:rsidP="00AF674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MS Shell Dlg 2">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04620"/>
      <w:docPartObj>
        <w:docPartGallery w:val="Page Numbers (Bottom of Page)"/>
        <w:docPartUnique/>
      </w:docPartObj>
    </w:sdtPr>
    <w:sdtContent>
      <w:p w:rsidR="005434FA" w:rsidRDefault="00222D65">
        <w:pPr>
          <w:pStyle w:val="Footer"/>
          <w:jc w:val="center"/>
        </w:pPr>
        <w:r>
          <w:pict>
            <v:shapetype id="_x0000_t110" coordsize="21600,21600" o:spt="110" path="m10800,l,10800,10800,21600,21600,10800xe">
              <v:stroke joinstyle="miter"/>
              <v:path gradientshapeok="t" o:connecttype="rect" textboxrect="5400,5400,16200,16200"/>
            </v:shapetype>
            <v:shape id="_x0000_s2051" type="#_x0000_t110" style="width:468pt;height:3.55pt;flip:y;mso-width-percent:1000;mso-position-horizontal-relative:char;mso-position-vertical-relative:line;mso-width-percent:1000;mso-width-relative:margin" fillcolor="black [3213]" stroked="f" strokecolor="black [3213]">
              <v:fill r:id="rId1" o:title="Light horizontal" type="pattern"/>
              <w10:wrap anchorx="margin" anchory="page"/>
              <w10:anchorlock/>
            </v:shape>
          </w:pict>
        </w:r>
      </w:p>
      <w:p w:rsidR="005434FA" w:rsidRDefault="00222D65">
        <w:pPr>
          <w:pStyle w:val="Footer"/>
          <w:jc w:val="center"/>
        </w:pPr>
        <w:fldSimple w:instr=" PAGE    \* MERGEFORMAT ">
          <w:r w:rsidR="005434FA">
            <w:rPr>
              <w:noProof/>
            </w:rPr>
            <w:t>i</w:t>
          </w:r>
        </w:fldSimple>
      </w:p>
    </w:sdtContent>
  </w:sdt>
  <w:p w:rsidR="005434FA" w:rsidRDefault="005434F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10088"/>
      <w:docPartObj>
        <w:docPartGallery w:val="Page Numbers (Bottom of Page)"/>
        <w:docPartUnique/>
      </w:docPartObj>
    </w:sdtPr>
    <w:sdtContent>
      <w:p w:rsidR="005434FA" w:rsidRDefault="000514B4">
        <w:pPr>
          <w:pStyle w:val="Footer"/>
          <w:jc w:val="center"/>
        </w:pPr>
        <w:r>
          <w:pict>
            <v:shapetype id="_x0000_t110" coordsize="21600,21600" o:spt="110" path="m10800,l,10800,10800,21600,21600,10800xe">
              <v:stroke joinstyle="miter"/>
              <v:path gradientshapeok="t" o:connecttype="rect" textboxrect="5400,5400,16200,16200"/>
            </v:shapetype>
            <v:shape id="_x0000_s2050" type="#_x0000_t110" style="width:468pt;height:3.55pt;flip:y;mso-width-percent:1000;mso-position-horizontal-relative:char;mso-position-vertical-relative:line;mso-width-percent:1000;mso-width-relative:margin" fillcolor="black [3213]" stroked="f" strokecolor="black [3213]">
              <v:fill r:id="rId1" o:title="Light horizontal" type="pattern"/>
              <w10:wrap type="none" anchorx="margin" anchory="page"/>
              <w10:anchorlock/>
            </v:shape>
          </w:pict>
        </w:r>
      </w:p>
      <w:p w:rsidR="005434FA" w:rsidRDefault="00222D65">
        <w:pPr>
          <w:pStyle w:val="Footer"/>
          <w:jc w:val="center"/>
        </w:pPr>
        <w:fldSimple w:instr=" PAGE    \* MERGEFORMAT ">
          <w:r w:rsidR="007D61BC">
            <w:rPr>
              <w:noProof/>
            </w:rPr>
            <w:t>ii</w:t>
          </w:r>
        </w:fldSimple>
      </w:p>
    </w:sdtContent>
  </w:sdt>
  <w:p w:rsidR="005434FA" w:rsidRDefault="005434F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10089"/>
      <w:docPartObj>
        <w:docPartGallery w:val="Page Numbers (Bottom of Page)"/>
        <w:docPartUnique/>
      </w:docPartObj>
    </w:sdtPr>
    <w:sdtContent>
      <w:p w:rsidR="005434FA" w:rsidRDefault="000514B4">
        <w:pPr>
          <w:pStyle w:val="Footer"/>
          <w:jc w:val="center"/>
        </w:pPr>
        <w:r>
          <w:pict>
            <v:shapetype id="_x0000_t110" coordsize="21600,21600" o:spt="110" path="m10800,l,10800,10800,21600,21600,10800xe">
              <v:stroke joinstyle="miter"/>
              <v:path gradientshapeok="t" o:connecttype="rect" textboxrect="5400,5400,16200,16200"/>
            </v:shapetype>
            <v:shape id="_x0000_s2049" type="#_x0000_t110" style="width:468pt;height:3.55pt;flip:y;mso-width-percent:1000;mso-position-horizontal-relative:char;mso-position-vertical-relative:line;mso-width-percent:1000;mso-width-relative:margin" fillcolor="black [3213]" stroked="f" strokecolor="black [3213]">
              <v:fill r:id="rId1" o:title="Light horizontal" type="pattern"/>
              <w10:wrap type="none" anchorx="margin" anchory="page"/>
              <w10:anchorlock/>
            </v:shape>
          </w:pict>
        </w:r>
      </w:p>
      <w:p w:rsidR="005434FA" w:rsidRDefault="00222D65">
        <w:pPr>
          <w:pStyle w:val="Footer"/>
          <w:jc w:val="center"/>
        </w:pPr>
        <w:fldSimple w:instr=" PAGE    \* MERGEFORMAT ">
          <w:r w:rsidR="007D61BC">
            <w:rPr>
              <w:noProof/>
            </w:rPr>
            <w:t>1</w:t>
          </w:r>
        </w:fldSimple>
      </w:p>
    </w:sdtContent>
  </w:sdt>
  <w:p w:rsidR="005434FA" w:rsidRDefault="005434F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5F17" w:rsidRDefault="00785F17" w:rsidP="00AF674A">
      <w:pPr>
        <w:spacing w:after="0" w:line="240" w:lineRule="auto"/>
      </w:pPr>
      <w:r>
        <w:separator/>
      </w:r>
    </w:p>
  </w:footnote>
  <w:footnote w:type="continuationSeparator" w:id="0">
    <w:p w:rsidR="00785F17" w:rsidRDefault="00785F17" w:rsidP="00AF674A">
      <w:pPr>
        <w:spacing w:after="0" w:line="240" w:lineRule="auto"/>
      </w:pPr>
      <w:r>
        <w:continuationSeparator/>
      </w:r>
    </w:p>
  </w:footnote>
  <w:footnote w:id="1">
    <w:p w:rsidR="005434FA" w:rsidRDefault="005434FA">
      <w:pPr>
        <w:pStyle w:val="FootnoteText"/>
      </w:pPr>
      <w:r>
        <w:rPr>
          <w:rStyle w:val="FootnoteReference"/>
        </w:rPr>
        <w:footnoteRef/>
      </w:r>
      <w:r>
        <w:t xml:space="preserve"> Note that the following terms are used interchangeably throughout this report.  Their use is dependent on the context of the material and the level of abstraction employed.</w:t>
      </w:r>
    </w:p>
    <w:p w:rsidR="005434FA" w:rsidRDefault="005434FA" w:rsidP="000C5BC1">
      <w:pPr>
        <w:pStyle w:val="FootnoteText"/>
        <w:numPr>
          <w:ilvl w:val="0"/>
          <w:numId w:val="16"/>
        </w:numPr>
      </w:pPr>
      <w:r>
        <w:t>Graph, network;</w:t>
      </w:r>
    </w:p>
    <w:p w:rsidR="005434FA" w:rsidRDefault="005434FA" w:rsidP="000C5BC1">
      <w:pPr>
        <w:pStyle w:val="FootnoteText"/>
        <w:numPr>
          <w:ilvl w:val="0"/>
          <w:numId w:val="16"/>
        </w:numPr>
      </w:pPr>
      <w:r>
        <w:t>Node, vertex, actor, point, graph element;</w:t>
      </w:r>
    </w:p>
    <w:p w:rsidR="005434FA" w:rsidRDefault="005434FA" w:rsidP="00080701">
      <w:pPr>
        <w:pStyle w:val="FootnoteText"/>
        <w:numPr>
          <w:ilvl w:val="0"/>
          <w:numId w:val="16"/>
        </w:numPr>
      </w:pPr>
      <w:r>
        <w:t>Edge, relationship, link, tie, connection;</w:t>
      </w:r>
    </w:p>
    <w:p w:rsidR="005434FA" w:rsidRDefault="005434FA" w:rsidP="00080701">
      <w:pPr>
        <w:pStyle w:val="FootnoteText"/>
        <w:numPr>
          <w:ilvl w:val="0"/>
          <w:numId w:val="16"/>
        </w:numPr>
      </w:pPr>
      <w:r>
        <w:t>Position, role, type.</w:t>
      </w:r>
    </w:p>
    <w:p w:rsidR="005434FA" w:rsidRDefault="005434FA" w:rsidP="005233B9">
      <w:pPr>
        <w:pStyle w:val="FootnoteText"/>
        <w:numPr>
          <w:ilvl w:val="0"/>
          <w:numId w:val="16"/>
        </w:numPr>
      </w:pPr>
      <w:r>
        <w:t>Position, role, type.</w:t>
      </w:r>
    </w:p>
  </w:footnote>
  <w:footnote w:id="2">
    <w:p w:rsidR="005434FA" w:rsidRDefault="005434FA">
      <w:pPr>
        <w:pStyle w:val="FootnoteText"/>
        <w:rPr>
          <w:rFonts w:eastAsiaTheme="minorEastAsia"/>
        </w:rPr>
      </w:pPr>
      <w:r>
        <w:rPr>
          <w:rStyle w:val="FootnoteReference"/>
        </w:rPr>
        <w:footnoteRef/>
      </w:r>
      <w:r>
        <w:t xml:space="preserve"> This definition, although sufficient for the purposes of this report, has an important shortcoming: in graphs without reflexive loops, nodes with a direct connection to each other cannot occupy the same position.  A slight alteration to the definition that resolves this problem is </w:t>
      </w:r>
      <m:oMath>
        <m:r>
          <w:rPr>
            <w:rFonts w:ascii="Cambria Math" w:eastAsiaTheme="minorEastAsia" w:hAnsi="Cambria Math"/>
          </w:rPr>
          <m:t>P</m:t>
        </m:r>
        <m:d>
          <m:dPr>
            <m:ctrlPr>
              <w:rPr>
                <w:rFonts w:ascii="Cambria Math" w:eastAsiaTheme="minorEastAsia" w:hAnsi="Cambria Math"/>
                <w:i/>
                <w:sz w:val="22"/>
                <w:szCs w:val="22"/>
              </w:rPr>
            </m:ctrlPr>
          </m:dPr>
          <m:e>
            <m:r>
              <w:rPr>
                <w:rFonts w:ascii="Cambria Math" w:eastAsiaTheme="minorEastAsia" w:hAnsi="Cambria Math"/>
              </w:rPr>
              <m:t>a</m:t>
            </m:r>
          </m:e>
        </m:d>
        <m:r>
          <w:rPr>
            <w:rFonts w:ascii="Cambria Math" w:eastAsiaTheme="minorEastAsia" w:hAnsi="Cambria Math"/>
          </w:rPr>
          <m:t>=P</m:t>
        </m:r>
        <m:d>
          <m:dPr>
            <m:ctrlPr>
              <w:rPr>
                <w:rFonts w:ascii="Cambria Math" w:eastAsiaTheme="minorEastAsia" w:hAnsi="Cambria Math"/>
                <w:i/>
                <w:sz w:val="22"/>
                <w:szCs w:val="22"/>
              </w:rPr>
            </m:ctrlPr>
          </m:dPr>
          <m:e>
            <m:r>
              <w:rPr>
                <w:rFonts w:ascii="Cambria Math" w:eastAsiaTheme="minorEastAsia" w:hAnsi="Cambria Math"/>
              </w:rPr>
              <m:t>b</m:t>
            </m:r>
          </m:e>
        </m:d>
      </m:oMath>
      <w:r>
        <w:rPr>
          <w:rFonts w:eastAsiaTheme="minorEastAsia"/>
        </w:rPr>
        <w:t xml:space="preserve"> if and o</w:t>
      </w:r>
      <w:r w:rsidRPr="00736295">
        <w:rPr>
          <w:rFonts w:eastAsiaTheme="minorEastAsia"/>
        </w:rPr>
        <w:t xml:space="preserve">nly if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a,b</m:t>
            </m:r>
          </m:e>
        </m:d>
      </m:oMath>
      <w:r>
        <w:rPr>
          <w:rFonts w:eastAsiaTheme="minorEastAsia"/>
        </w:rPr>
        <w:t xml:space="preserve">.  Still, this version too is not without problem.  There is fault when a single directed arc links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and when trying to distinguish nodes with reflexive loops from ones without </w:t>
      </w:r>
      <w:sdt>
        <w:sdtPr>
          <w:rPr>
            <w:rFonts w:eastAsiaTheme="minorEastAsia"/>
          </w:rPr>
          <w:id w:val="5010129"/>
          <w:citation/>
        </w:sdtPr>
        <w:sdtContent>
          <w:r w:rsidR="00222D65">
            <w:rPr>
              <w:rFonts w:eastAsiaTheme="minorEastAsia"/>
            </w:rPr>
            <w:fldChar w:fldCharType="begin"/>
          </w:r>
          <w:r>
            <w:rPr>
              <w:rFonts w:eastAsiaTheme="minorEastAsia"/>
            </w:rPr>
            <w:instrText xml:space="preserve"> CITATION Bor92 \t  \l 2057  </w:instrText>
          </w:r>
          <w:r w:rsidR="00222D65">
            <w:rPr>
              <w:rFonts w:eastAsiaTheme="minorEastAsia"/>
            </w:rPr>
            <w:fldChar w:fldCharType="separate"/>
          </w:r>
          <w:r w:rsidRPr="00B97735">
            <w:rPr>
              <w:rFonts w:eastAsiaTheme="minorEastAsia"/>
              <w:noProof/>
            </w:rPr>
            <w:t>(Borgatti &amp; Everett, 1992)</w:t>
          </w:r>
          <w:r w:rsidR="00222D65">
            <w:rPr>
              <w:rFonts w:eastAsiaTheme="minorEastAsia"/>
            </w:rPr>
            <w:fldChar w:fldCharType="end"/>
          </w:r>
        </w:sdtContent>
      </w:sdt>
      <w:r>
        <w:rPr>
          <w:rFonts w:eastAsiaTheme="minorEastAsia"/>
        </w:rPr>
        <w:t>.</w:t>
      </w:r>
    </w:p>
    <w:p w:rsidR="005434FA" w:rsidRDefault="005434FA">
      <w:pPr>
        <w:pStyle w:val="FootnoteText"/>
        <w:rPr>
          <w:rFonts w:eastAsiaTheme="minorEastAsia"/>
        </w:rPr>
      </w:pPr>
    </w:p>
    <w:p w:rsidR="005434FA" w:rsidRPr="00736295" w:rsidRDefault="005434FA">
      <w:pPr>
        <w:pStyle w:val="FootnoteText"/>
      </w:pPr>
      <w:r>
        <w:rPr>
          <w:rFonts w:eastAsiaTheme="minorEastAsia"/>
        </w:rPr>
        <w:t xml:space="preserve">The following definition provided by Everett, Boyd, and Borgatti </w:t>
      </w:r>
      <w:sdt>
        <w:sdtPr>
          <w:rPr>
            <w:rFonts w:eastAsiaTheme="minorEastAsia"/>
          </w:rPr>
          <w:id w:val="5010130"/>
          <w:citation/>
        </w:sdtPr>
        <w:sdtContent>
          <w:r w:rsidR="00222D65">
            <w:rPr>
              <w:rFonts w:eastAsiaTheme="minorEastAsia"/>
            </w:rPr>
            <w:fldChar w:fldCharType="begin"/>
          </w:r>
          <w:r>
            <w:rPr>
              <w:rFonts w:eastAsiaTheme="minorEastAsia"/>
            </w:rPr>
            <w:instrText xml:space="preserve"> CITATION Eve901 \n  \t  \l 2057  </w:instrText>
          </w:r>
          <w:r w:rsidR="00222D65">
            <w:rPr>
              <w:rFonts w:eastAsiaTheme="minorEastAsia"/>
            </w:rPr>
            <w:fldChar w:fldCharType="separate"/>
          </w:r>
          <w:r w:rsidRPr="00B97735">
            <w:rPr>
              <w:rFonts w:eastAsiaTheme="minorEastAsia"/>
              <w:noProof/>
            </w:rPr>
            <w:t>(1990)</w:t>
          </w:r>
          <w:r w:rsidR="00222D65">
            <w:rPr>
              <w:rFonts w:eastAsiaTheme="minorEastAsia"/>
            </w:rPr>
            <w:fldChar w:fldCharType="end"/>
          </w:r>
        </w:sdtContent>
      </w:sdt>
      <w:r>
        <w:rPr>
          <w:rFonts w:eastAsiaTheme="minorEastAsia"/>
        </w:rPr>
        <w:t xml:space="preserve"> works in all cases: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oMath>
      <w:r>
        <w:rPr>
          <w:rFonts w:eastAsiaTheme="minorEastAsia"/>
        </w:rPr>
        <w:t xml:space="preserve"> if and only if </w:t>
      </w:r>
      <m:oMath>
        <m:r>
          <w:rPr>
            <w:rFonts w:ascii="Cambria Math" w:eastAsiaTheme="minorEastAsia" w:hAnsi="Cambria Math"/>
          </w:rPr>
          <m:t>∃π∈Aut</m:t>
        </m:r>
        <m:d>
          <m:dPr>
            <m:ctrlPr>
              <w:rPr>
                <w:rFonts w:ascii="Cambria Math" w:eastAsiaTheme="minorEastAsia" w:hAnsi="Cambria Math"/>
                <w:i/>
              </w:rPr>
            </m:ctrlPr>
          </m:dPr>
          <m:e>
            <m:r>
              <w:rPr>
                <w:rFonts w:ascii="Cambria Math" w:eastAsiaTheme="minorEastAsia" w:hAnsi="Cambria Math"/>
              </w:rPr>
              <m:t>G</m:t>
            </m:r>
          </m:e>
        </m:d>
      </m:oMath>
      <w:r>
        <w:rPr>
          <w:rFonts w:eastAsiaTheme="minorEastAsia"/>
        </w:rPr>
        <w:t xml:space="preserve"> such that </w:t>
      </w:r>
      <m:oMath>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a b</m:t>
            </m:r>
          </m:e>
        </m:d>
      </m:oMath>
      <w:r>
        <w:rPr>
          <w:rFonts w:eastAsiaTheme="minorEastAsia"/>
        </w:rPr>
        <w:t xml:space="preserve"> and </w:t>
      </w:r>
      <m:oMath>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oMath>
      <w:r>
        <w:rPr>
          <w:rFonts w:eastAsiaTheme="minorEastAsia"/>
        </w:rPr>
        <w:t xml:space="preserve">, where </w:t>
      </w:r>
      <m:oMath>
        <m:r>
          <w:rPr>
            <w:rFonts w:ascii="Cambria Math" w:eastAsiaTheme="minorEastAsia" w:hAnsi="Cambria Math"/>
          </w:rPr>
          <m:t>Aut</m:t>
        </m:r>
        <m:d>
          <m:dPr>
            <m:ctrlPr>
              <w:rPr>
                <w:rFonts w:ascii="Cambria Math" w:eastAsiaTheme="minorEastAsia" w:hAnsi="Cambria Math"/>
                <w:i/>
              </w:rPr>
            </m:ctrlPr>
          </m:dPr>
          <m:e>
            <m:r>
              <w:rPr>
                <w:rFonts w:ascii="Cambria Math" w:eastAsiaTheme="minorEastAsia" w:hAnsi="Cambria Math"/>
              </w:rPr>
              <m:t>G</m:t>
            </m:r>
          </m:e>
        </m:d>
      </m:oMath>
      <w:r>
        <w:rPr>
          <w:rFonts w:eastAsiaTheme="minorEastAsia"/>
        </w:rPr>
        <w:t xml:space="preserve"> denotes the automorphism group of a graph </w:t>
      </w:r>
      <m:oMath>
        <m:r>
          <w:rPr>
            <w:rFonts w:ascii="Cambria Math" w:eastAsiaTheme="minorEastAsia" w:hAnsi="Cambria Math"/>
          </w:rPr>
          <m:t>G</m:t>
        </m:r>
      </m:oMath>
      <w:r>
        <w:rPr>
          <w:rFonts w:eastAsiaTheme="minorEastAsia"/>
        </w:rPr>
        <w:t>.</w:t>
      </w:r>
    </w:p>
  </w:footnote>
  <w:footnote w:id="3">
    <w:p w:rsidR="005434FA" w:rsidRDefault="005434FA">
      <w:pPr>
        <w:pStyle w:val="FootnoteText"/>
      </w:pPr>
      <w:r>
        <w:rPr>
          <w:rStyle w:val="FootnoteReference"/>
        </w:rPr>
        <w:footnoteRef/>
      </w:r>
      <w:r>
        <w:t xml:space="preserve"> This may not be true, but hopef</w:t>
      </w:r>
      <w:r w:rsidR="00DD5C83">
        <w:t>ully it brings the point across.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8090"/>
      <w:gridCol w:w="1152"/>
    </w:tblGrid>
    <w:tr w:rsidR="005434FA">
      <w:tc>
        <w:tcPr>
          <w:tcW w:w="0" w:type="auto"/>
          <w:tcBorders>
            <w:right w:val="single" w:sz="6" w:space="0" w:color="000000" w:themeColor="text1"/>
          </w:tcBorders>
        </w:tcPr>
        <w:sdt>
          <w:sdtPr>
            <w:alias w:val="Company"/>
            <w:id w:val="5999826"/>
            <w:dataBinding w:prefixMappings="xmlns:ns0='http://schemas.openxmlformats.org/officeDocument/2006/extended-properties'" w:xpath="/ns0:Properties[1]/ns0:Company[1]" w:storeItemID="{6668398D-A668-4E3E-A5EB-62B293D839F1}"/>
            <w:text/>
          </w:sdtPr>
          <w:sdtContent>
            <w:p w:rsidR="005434FA" w:rsidRDefault="005434FA">
              <w:pPr>
                <w:pStyle w:val="Header"/>
                <w:jc w:val="right"/>
              </w:pPr>
              <w:r>
                <w:rPr>
                  <w:lang w:val="en-GB"/>
                </w:rPr>
                <w:t>William Acton</w:t>
              </w:r>
            </w:p>
          </w:sdtContent>
        </w:sdt>
        <w:sdt>
          <w:sdtPr>
            <w:rPr>
              <w:b/>
              <w:bCs/>
            </w:rPr>
            <w:alias w:val="Title"/>
            <w:id w:val="5999827"/>
            <w:dataBinding w:prefixMappings="xmlns:ns0='http://schemas.openxmlformats.org/package/2006/metadata/core-properties' xmlns:ns1='http://purl.org/dc/elements/1.1/'" w:xpath="/ns0:coreProperties[1]/ns1:title[1]" w:storeItemID="{6C3C8BC8-F283-45AE-878A-BAB7291924A1}"/>
            <w:text/>
          </w:sdtPr>
          <w:sdtContent>
            <w:p w:rsidR="005434FA" w:rsidRDefault="005434FA">
              <w:pPr>
                <w:pStyle w:val="Header"/>
                <w:jc w:val="right"/>
                <w:rPr>
                  <w:b/>
                  <w:bCs/>
                </w:rPr>
              </w:pPr>
              <w:r w:rsidRPr="00665C21">
                <w:rPr>
                  <w:b/>
                  <w:bCs/>
                </w:rPr>
                <w:t xml:space="preserve">A Statistics-Based Algorithm for </w:t>
              </w:r>
              <w:r>
                <w:rPr>
                  <w:b/>
                  <w:bCs/>
                </w:rPr>
                <w:t>Positional Analysis of Networks</w:t>
              </w:r>
            </w:p>
          </w:sdtContent>
        </w:sdt>
      </w:tc>
      <w:tc>
        <w:tcPr>
          <w:tcW w:w="1152" w:type="dxa"/>
          <w:tcBorders>
            <w:left w:val="single" w:sz="6" w:space="0" w:color="000000" w:themeColor="text1"/>
          </w:tcBorders>
        </w:tcPr>
        <w:p w:rsidR="005434FA" w:rsidRDefault="00222D65">
          <w:pPr>
            <w:pStyle w:val="Header"/>
            <w:rPr>
              <w:b/>
            </w:rPr>
          </w:pPr>
          <w:fldSimple w:instr=" PAGE   \* MERGEFORMAT ">
            <w:r w:rsidR="007D61BC">
              <w:rPr>
                <w:noProof/>
              </w:rPr>
              <w:t>1</w:t>
            </w:r>
          </w:fldSimple>
        </w:p>
      </w:tc>
    </w:tr>
  </w:tbl>
  <w:p w:rsidR="005434FA" w:rsidRDefault="005434F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8090"/>
      <w:gridCol w:w="1152"/>
    </w:tblGrid>
    <w:tr w:rsidR="005434FA">
      <w:tc>
        <w:tcPr>
          <w:tcW w:w="0" w:type="auto"/>
          <w:tcBorders>
            <w:right w:val="single" w:sz="6" w:space="0" w:color="000000" w:themeColor="text1"/>
          </w:tcBorders>
        </w:tcPr>
        <w:sdt>
          <w:sdtPr>
            <w:alias w:val="Company"/>
            <w:id w:val="5010086"/>
            <w:dataBinding w:prefixMappings="xmlns:ns0='http://schemas.openxmlformats.org/officeDocument/2006/extended-properties'" w:xpath="/ns0:Properties[1]/ns0:Company[1]" w:storeItemID="{6668398D-A668-4E3E-A5EB-62B293D839F1}"/>
            <w:text/>
          </w:sdtPr>
          <w:sdtContent>
            <w:p w:rsidR="005434FA" w:rsidRDefault="005434FA">
              <w:pPr>
                <w:pStyle w:val="Header"/>
                <w:jc w:val="right"/>
              </w:pPr>
              <w:r>
                <w:t>William Acton</w:t>
              </w:r>
            </w:p>
          </w:sdtContent>
        </w:sdt>
        <w:sdt>
          <w:sdtPr>
            <w:rPr>
              <w:b/>
              <w:bCs/>
            </w:rPr>
            <w:alias w:val="Title"/>
            <w:id w:val="5010087"/>
            <w:dataBinding w:prefixMappings="xmlns:ns0='http://schemas.openxmlformats.org/package/2006/metadata/core-properties' xmlns:ns1='http://purl.org/dc/elements/1.1/'" w:xpath="/ns0:coreProperties[1]/ns1:title[1]" w:storeItemID="{6C3C8BC8-F283-45AE-878A-BAB7291924A1}"/>
            <w:text/>
          </w:sdtPr>
          <w:sdtContent>
            <w:p w:rsidR="005434FA" w:rsidRDefault="005434FA">
              <w:pPr>
                <w:pStyle w:val="Header"/>
                <w:jc w:val="right"/>
                <w:rPr>
                  <w:b/>
                  <w:bCs/>
                </w:rPr>
              </w:pPr>
              <w:r>
                <w:rPr>
                  <w:b/>
                  <w:bCs/>
                </w:rPr>
                <w:t>A Statistics-Based Algorithm for Positional Analysis of Networks</w:t>
              </w:r>
            </w:p>
          </w:sdtContent>
        </w:sdt>
      </w:tc>
      <w:tc>
        <w:tcPr>
          <w:tcW w:w="1152" w:type="dxa"/>
          <w:tcBorders>
            <w:left w:val="single" w:sz="6" w:space="0" w:color="000000" w:themeColor="text1"/>
          </w:tcBorders>
        </w:tcPr>
        <w:p w:rsidR="005434FA" w:rsidRDefault="00222D65">
          <w:pPr>
            <w:pStyle w:val="Header"/>
            <w:rPr>
              <w:b/>
            </w:rPr>
          </w:pPr>
          <w:fldSimple w:instr=" PAGE   \* MERGEFORMAT ">
            <w:r w:rsidR="007D61BC">
              <w:rPr>
                <w:noProof/>
              </w:rPr>
              <w:t>ii</w:t>
            </w:r>
          </w:fldSimple>
        </w:p>
      </w:tc>
    </w:tr>
  </w:tbl>
  <w:p w:rsidR="005434FA" w:rsidRDefault="005434F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CF00A1"/>
    <w:multiLevelType w:val="hybridMultilevel"/>
    <w:tmpl w:val="9982A2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20E6897"/>
    <w:multiLevelType w:val="multilevel"/>
    <w:tmpl w:val="6016C844"/>
    <w:lvl w:ilvl="0">
      <w:start w:val="1"/>
      <w:numFmt w:val="decimal"/>
      <w:lvlText w:val="%1.1"/>
      <w:lvlJc w:val="left"/>
      <w:pPr>
        <w:ind w:left="357" w:hanging="357"/>
      </w:pPr>
      <w:rPr>
        <w:rFonts w:hint="default"/>
      </w:rPr>
    </w:lvl>
    <w:lvl w:ilvl="1">
      <w:start w:val="1"/>
      <w:numFmt w:val="decimal"/>
      <w:lvlText w:val="%1.%2.1"/>
      <w:lvlJc w:val="left"/>
      <w:pPr>
        <w:ind w:left="714" w:hanging="357"/>
      </w:pPr>
      <w:rPr>
        <w:rFonts w:hint="default"/>
      </w:rPr>
    </w:lvl>
    <w:lvl w:ilvl="2">
      <w:start w:val="1"/>
      <w:numFmt w:val="decimal"/>
      <w:lvlText w:val="%1.%2.%3.1"/>
      <w:lvlJc w:val="left"/>
      <w:pPr>
        <w:ind w:left="1071" w:hanging="357"/>
      </w:pPr>
      <w:rPr>
        <w:rFonts w:hint="default"/>
      </w:rPr>
    </w:lvl>
    <w:lvl w:ilvl="3">
      <w:start w:val="1"/>
      <w:numFmt w:val="decimal"/>
      <w:lvlText w:val="%1.%2.%3.%4.1"/>
      <w:lvlJc w:val="left"/>
      <w:pPr>
        <w:ind w:left="1428" w:hanging="357"/>
      </w:pPr>
      <w:rPr>
        <w:rFonts w:hint="default"/>
      </w:rPr>
    </w:lvl>
    <w:lvl w:ilvl="4">
      <w:start w:val="1"/>
      <w:numFmt w:val="decimal"/>
      <w:lvlText w:val="%1.%2.%3.%4.%5.1"/>
      <w:lvlJc w:val="left"/>
      <w:pPr>
        <w:ind w:left="1785" w:hanging="357"/>
      </w:pPr>
      <w:rPr>
        <w:rFonts w:hint="default"/>
      </w:rPr>
    </w:lvl>
    <w:lvl w:ilvl="5">
      <w:start w:val="1"/>
      <w:numFmt w:val="decimal"/>
      <w:lvlText w:val="%1.%2.%3.%4.%5.%6.1"/>
      <w:lvlJc w:val="left"/>
      <w:pPr>
        <w:ind w:left="2142" w:hanging="357"/>
      </w:pPr>
      <w:rPr>
        <w:rFonts w:hint="default"/>
      </w:rPr>
    </w:lvl>
    <w:lvl w:ilvl="6">
      <w:start w:val="1"/>
      <w:numFmt w:val="decimal"/>
      <w:lvlText w:val="%1.%2.%3.%4.%5.%6.%7.1"/>
      <w:lvlJc w:val="left"/>
      <w:pPr>
        <w:ind w:left="2499" w:hanging="357"/>
      </w:pPr>
      <w:rPr>
        <w:rFonts w:hint="default"/>
      </w:rPr>
    </w:lvl>
    <w:lvl w:ilvl="7">
      <w:start w:val="1"/>
      <w:numFmt w:val="decimal"/>
      <w:lvlText w:val="%1.%2.%3.%4.%5.%6.%7.%8.1"/>
      <w:lvlJc w:val="left"/>
      <w:pPr>
        <w:ind w:left="2856" w:hanging="357"/>
      </w:pPr>
      <w:rPr>
        <w:rFonts w:hint="default"/>
      </w:rPr>
    </w:lvl>
    <w:lvl w:ilvl="8">
      <w:start w:val="1"/>
      <w:numFmt w:val="decimal"/>
      <w:lvlText w:val="%1.%2.%3.%4.%5.%6.%7.%8.%9.1"/>
      <w:lvlJc w:val="left"/>
      <w:pPr>
        <w:ind w:left="3213" w:hanging="357"/>
      </w:pPr>
      <w:rPr>
        <w:rFonts w:hint="default"/>
      </w:rPr>
    </w:lvl>
  </w:abstractNum>
  <w:abstractNum w:abstractNumId="2">
    <w:nsid w:val="12452666"/>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53662FB"/>
    <w:multiLevelType w:val="hybridMultilevel"/>
    <w:tmpl w:val="8DE4DBFE"/>
    <w:lvl w:ilvl="0" w:tplc="332EEA00">
      <w:start w:val="1"/>
      <w:numFmt w:val="decimal"/>
      <w:lvlText w:val="%1.    "/>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7AA78FC"/>
    <w:multiLevelType w:val="hybridMultilevel"/>
    <w:tmpl w:val="F99ED4B0"/>
    <w:lvl w:ilvl="0" w:tplc="D4D69D7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62644E9"/>
    <w:multiLevelType w:val="hybridMultilevel"/>
    <w:tmpl w:val="B17680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0B54973"/>
    <w:multiLevelType w:val="multilevel"/>
    <w:tmpl w:val="D8B42432"/>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7">
    <w:nsid w:val="3606538C"/>
    <w:multiLevelType w:val="hybridMultilevel"/>
    <w:tmpl w:val="E29AB0CA"/>
    <w:lvl w:ilvl="0" w:tplc="F75AD7C6">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77373C0"/>
    <w:multiLevelType w:val="multilevel"/>
    <w:tmpl w:val="DFBA9EDE"/>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9">
    <w:nsid w:val="3FFD18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6CD733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CBA524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DDC35C3"/>
    <w:multiLevelType w:val="hybridMultilevel"/>
    <w:tmpl w:val="50567E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DF43DE5"/>
    <w:multiLevelType w:val="hybridMultilevel"/>
    <w:tmpl w:val="03B0E4F4"/>
    <w:lvl w:ilvl="0" w:tplc="92983C9E">
      <w:start w:val="1"/>
      <w:numFmt w:val="decimal"/>
      <w:lvlText w:val="1.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2D46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CE33DF3"/>
    <w:multiLevelType w:val="hybridMultilevel"/>
    <w:tmpl w:val="F4A04AE2"/>
    <w:lvl w:ilvl="0" w:tplc="0809000F">
      <w:start w:val="1"/>
      <w:numFmt w:val="decimal"/>
      <w:lvlText w:val="%1."/>
      <w:lvlJc w:val="left"/>
      <w:pPr>
        <w:ind w:left="720" w:hanging="360"/>
      </w:pPr>
      <w:rPr>
        <w:rFonts w:cs="Times New Roman" w:hint="default"/>
      </w:rPr>
    </w:lvl>
    <w:lvl w:ilvl="1" w:tplc="08090019">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6">
    <w:nsid w:val="680A1F24"/>
    <w:multiLevelType w:val="multilevel"/>
    <w:tmpl w:val="54A0DE7E"/>
    <w:name w:val="Wacton"/>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b w:val="0"/>
      </w:rPr>
    </w:lvl>
    <w:lvl w:ilvl="3">
      <w:start w:val="1"/>
      <w:numFmt w:val="decimal"/>
      <w:pStyle w:val="Heading4"/>
      <w:lvlText w:val="%1.%2.%3.%4."/>
      <w:lvlJc w:val="left"/>
      <w:pPr>
        <w:ind w:left="357" w:hanging="357"/>
      </w:pPr>
      <w:rPr>
        <w:rFonts w:hint="default"/>
      </w:rPr>
    </w:lvl>
    <w:lvl w:ilvl="4">
      <w:start w:val="1"/>
      <w:numFmt w:val="decimal"/>
      <w:pStyle w:val="Heading5"/>
      <w:lvlText w:val="%1.%2.%3.%4.%5."/>
      <w:lvlJc w:val="left"/>
      <w:pPr>
        <w:ind w:left="357" w:hanging="357"/>
      </w:pPr>
      <w:rPr>
        <w:rFonts w:hint="default"/>
      </w:rPr>
    </w:lvl>
    <w:lvl w:ilvl="5">
      <w:start w:val="1"/>
      <w:numFmt w:val="decimal"/>
      <w:pStyle w:val="Heading6"/>
      <w:lvlText w:val="%1.%2.%3.%4.%5.%6."/>
      <w:lvlJc w:val="left"/>
      <w:pPr>
        <w:ind w:left="357" w:hanging="357"/>
      </w:pPr>
      <w:rPr>
        <w:rFonts w:hint="default"/>
      </w:rPr>
    </w:lvl>
    <w:lvl w:ilvl="6">
      <w:start w:val="1"/>
      <w:numFmt w:val="decimal"/>
      <w:pStyle w:val="Heading7"/>
      <w:lvlText w:val="%1.%2.%3.%4.%5.%6.%7."/>
      <w:lvlJc w:val="left"/>
      <w:pPr>
        <w:ind w:left="357" w:hanging="357"/>
      </w:pPr>
      <w:rPr>
        <w:rFonts w:hint="default"/>
      </w:rPr>
    </w:lvl>
    <w:lvl w:ilvl="7">
      <w:start w:val="1"/>
      <w:numFmt w:val="decimal"/>
      <w:pStyle w:val="Heading8"/>
      <w:lvlText w:val="%1.%2.%3.%4.%5.%6.%7.%8."/>
      <w:lvlJc w:val="left"/>
      <w:pPr>
        <w:ind w:left="357" w:hanging="357"/>
      </w:pPr>
      <w:rPr>
        <w:rFonts w:hint="default"/>
      </w:rPr>
    </w:lvl>
    <w:lvl w:ilvl="8">
      <w:start w:val="1"/>
      <w:numFmt w:val="decimal"/>
      <w:pStyle w:val="Heading9"/>
      <w:lvlText w:val="%1.%2.%3.%4.%5.%6.%7.%8.%9."/>
      <w:lvlJc w:val="left"/>
      <w:pPr>
        <w:ind w:left="357" w:hanging="357"/>
      </w:pPr>
      <w:rPr>
        <w:rFonts w:hint="default"/>
      </w:rPr>
    </w:lvl>
  </w:abstractNum>
  <w:abstractNum w:abstractNumId="17">
    <w:nsid w:val="68EB600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E530954"/>
    <w:multiLevelType w:val="hybridMultilevel"/>
    <w:tmpl w:val="3C389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0"/>
  </w:num>
  <w:num w:numId="4">
    <w:abstractNumId w:val="9"/>
  </w:num>
  <w:num w:numId="5">
    <w:abstractNumId w:val="3"/>
  </w:num>
  <w:num w:numId="6">
    <w:abstractNumId w:val="1"/>
  </w:num>
  <w:num w:numId="7">
    <w:abstractNumId w:val="8"/>
  </w:num>
  <w:num w:numId="8">
    <w:abstractNumId w:val="17"/>
  </w:num>
  <w:num w:numId="9">
    <w:abstractNumId w:val="7"/>
  </w:num>
  <w:num w:numId="10">
    <w:abstractNumId w:val="3"/>
  </w:num>
  <w:num w:numId="11">
    <w:abstractNumId w:val="2"/>
  </w:num>
  <w:num w:numId="12">
    <w:abstractNumId w:val="6"/>
  </w:num>
  <w:num w:numId="13">
    <w:abstractNumId w:val="13"/>
  </w:num>
  <w:num w:numId="14">
    <w:abstractNumId w:val="11"/>
  </w:num>
  <w:num w:numId="15">
    <w:abstractNumId w:val="16"/>
  </w:num>
  <w:num w:numId="16">
    <w:abstractNumId w:val="0"/>
  </w:num>
  <w:num w:numId="17">
    <w:abstractNumId w:val="4"/>
  </w:num>
  <w:num w:numId="18">
    <w:abstractNumId w:val="18"/>
  </w:num>
  <w:num w:numId="19">
    <w:abstractNumId w:val="5"/>
  </w:num>
  <w:num w:numId="20">
    <w:abstractNumId w:val="15"/>
  </w:num>
  <w:num w:numId="21">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44034"/>
    <o:shapelayout v:ext="edit">
      <o:idmap v:ext="edit" data="2"/>
    </o:shapelayout>
  </w:hdrShapeDefaults>
  <w:footnotePr>
    <w:footnote w:id="-1"/>
    <w:footnote w:id="0"/>
  </w:footnotePr>
  <w:endnotePr>
    <w:endnote w:id="-1"/>
    <w:endnote w:id="0"/>
  </w:endnotePr>
  <w:compat/>
  <w:rsids>
    <w:rsidRoot w:val="00AB13EA"/>
    <w:rsid w:val="00011081"/>
    <w:rsid w:val="00031573"/>
    <w:rsid w:val="00031B10"/>
    <w:rsid w:val="00033C20"/>
    <w:rsid w:val="000358C7"/>
    <w:rsid w:val="00041758"/>
    <w:rsid w:val="00042D8F"/>
    <w:rsid w:val="000447CE"/>
    <w:rsid w:val="00046F48"/>
    <w:rsid w:val="000511D1"/>
    <w:rsid w:val="000514B4"/>
    <w:rsid w:val="00052F62"/>
    <w:rsid w:val="0005384C"/>
    <w:rsid w:val="00055429"/>
    <w:rsid w:val="00056D52"/>
    <w:rsid w:val="0005795F"/>
    <w:rsid w:val="00063883"/>
    <w:rsid w:val="000670BC"/>
    <w:rsid w:val="00071B5F"/>
    <w:rsid w:val="00075BF9"/>
    <w:rsid w:val="00077AA1"/>
    <w:rsid w:val="00080701"/>
    <w:rsid w:val="00080956"/>
    <w:rsid w:val="00081A70"/>
    <w:rsid w:val="00081FC0"/>
    <w:rsid w:val="00082C2A"/>
    <w:rsid w:val="00087239"/>
    <w:rsid w:val="00097523"/>
    <w:rsid w:val="00097E81"/>
    <w:rsid w:val="00097FFE"/>
    <w:rsid w:val="000A0DD0"/>
    <w:rsid w:val="000A3F35"/>
    <w:rsid w:val="000A57C1"/>
    <w:rsid w:val="000A5D2D"/>
    <w:rsid w:val="000A5D32"/>
    <w:rsid w:val="000B1C2C"/>
    <w:rsid w:val="000B284E"/>
    <w:rsid w:val="000B4575"/>
    <w:rsid w:val="000B7B95"/>
    <w:rsid w:val="000C4A2A"/>
    <w:rsid w:val="000C5BC1"/>
    <w:rsid w:val="000D2FB3"/>
    <w:rsid w:val="000E2495"/>
    <w:rsid w:val="000E67CF"/>
    <w:rsid w:val="000E7B7C"/>
    <w:rsid w:val="000F3104"/>
    <w:rsid w:val="000F668E"/>
    <w:rsid w:val="00100F93"/>
    <w:rsid w:val="00102A2B"/>
    <w:rsid w:val="00105192"/>
    <w:rsid w:val="00105762"/>
    <w:rsid w:val="001070ED"/>
    <w:rsid w:val="00111403"/>
    <w:rsid w:val="00114375"/>
    <w:rsid w:val="0011552D"/>
    <w:rsid w:val="00116D73"/>
    <w:rsid w:val="001312FD"/>
    <w:rsid w:val="001341D3"/>
    <w:rsid w:val="00134246"/>
    <w:rsid w:val="00134352"/>
    <w:rsid w:val="00134CCA"/>
    <w:rsid w:val="0014103E"/>
    <w:rsid w:val="0014268A"/>
    <w:rsid w:val="0015427A"/>
    <w:rsid w:val="001754BC"/>
    <w:rsid w:val="00176EC1"/>
    <w:rsid w:val="00181186"/>
    <w:rsid w:val="00182D68"/>
    <w:rsid w:val="00185E3D"/>
    <w:rsid w:val="00187979"/>
    <w:rsid w:val="00191576"/>
    <w:rsid w:val="0019177B"/>
    <w:rsid w:val="00195B0D"/>
    <w:rsid w:val="001A5043"/>
    <w:rsid w:val="001A5367"/>
    <w:rsid w:val="001A6B07"/>
    <w:rsid w:val="001B0151"/>
    <w:rsid w:val="001B1771"/>
    <w:rsid w:val="001B4EAA"/>
    <w:rsid w:val="001B7988"/>
    <w:rsid w:val="001C3306"/>
    <w:rsid w:val="001C7F7D"/>
    <w:rsid w:val="001D0130"/>
    <w:rsid w:val="001D5FE4"/>
    <w:rsid w:val="001D7127"/>
    <w:rsid w:val="001E0A1F"/>
    <w:rsid w:val="001E2775"/>
    <w:rsid w:val="001E280F"/>
    <w:rsid w:val="001E59C4"/>
    <w:rsid w:val="001E69F0"/>
    <w:rsid w:val="001F2CEF"/>
    <w:rsid w:val="001F48C1"/>
    <w:rsid w:val="001F49D3"/>
    <w:rsid w:val="001F671B"/>
    <w:rsid w:val="00200AC8"/>
    <w:rsid w:val="0020394A"/>
    <w:rsid w:val="00204D79"/>
    <w:rsid w:val="00207BD3"/>
    <w:rsid w:val="002145C7"/>
    <w:rsid w:val="0022099F"/>
    <w:rsid w:val="00222642"/>
    <w:rsid w:val="00222D65"/>
    <w:rsid w:val="00225EAB"/>
    <w:rsid w:val="00234C9A"/>
    <w:rsid w:val="00234D1C"/>
    <w:rsid w:val="0023616A"/>
    <w:rsid w:val="00243089"/>
    <w:rsid w:val="00245136"/>
    <w:rsid w:val="0024628B"/>
    <w:rsid w:val="00250F1F"/>
    <w:rsid w:val="002534B1"/>
    <w:rsid w:val="002555C8"/>
    <w:rsid w:val="002564BB"/>
    <w:rsid w:val="00260E8A"/>
    <w:rsid w:val="002614CB"/>
    <w:rsid w:val="00262810"/>
    <w:rsid w:val="00271484"/>
    <w:rsid w:val="00272350"/>
    <w:rsid w:val="002803DC"/>
    <w:rsid w:val="00282691"/>
    <w:rsid w:val="00283240"/>
    <w:rsid w:val="00290283"/>
    <w:rsid w:val="00293AD8"/>
    <w:rsid w:val="00293E8B"/>
    <w:rsid w:val="002951BA"/>
    <w:rsid w:val="0029765F"/>
    <w:rsid w:val="002A015A"/>
    <w:rsid w:val="002A037B"/>
    <w:rsid w:val="002A07DB"/>
    <w:rsid w:val="002A2FA2"/>
    <w:rsid w:val="002A4696"/>
    <w:rsid w:val="002A6D9E"/>
    <w:rsid w:val="002B07DD"/>
    <w:rsid w:val="002B782C"/>
    <w:rsid w:val="002C1905"/>
    <w:rsid w:val="002C2AB0"/>
    <w:rsid w:val="002C4A20"/>
    <w:rsid w:val="002D02A6"/>
    <w:rsid w:val="002D28AD"/>
    <w:rsid w:val="002D6D63"/>
    <w:rsid w:val="002D73DB"/>
    <w:rsid w:val="002E042D"/>
    <w:rsid w:val="002E070A"/>
    <w:rsid w:val="002E0788"/>
    <w:rsid w:val="002E21B4"/>
    <w:rsid w:val="002E31AA"/>
    <w:rsid w:val="002E4BB8"/>
    <w:rsid w:val="002E4CC7"/>
    <w:rsid w:val="002F0C78"/>
    <w:rsid w:val="002F3719"/>
    <w:rsid w:val="002F6120"/>
    <w:rsid w:val="002F6B81"/>
    <w:rsid w:val="002F7BAB"/>
    <w:rsid w:val="00310985"/>
    <w:rsid w:val="0031416A"/>
    <w:rsid w:val="003146EF"/>
    <w:rsid w:val="00315657"/>
    <w:rsid w:val="00317EC3"/>
    <w:rsid w:val="00320727"/>
    <w:rsid w:val="003211DB"/>
    <w:rsid w:val="00325A6D"/>
    <w:rsid w:val="00333632"/>
    <w:rsid w:val="00335E77"/>
    <w:rsid w:val="00337831"/>
    <w:rsid w:val="00337D7C"/>
    <w:rsid w:val="00345820"/>
    <w:rsid w:val="00350A4C"/>
    <w:rsid w:val="00350CDC"/>
    <w:rsid w:val="003543AE"/>
    <w:rsid w:val="00357E89"/>
    <w:rsid w:val="0036624F"/>
    <w:rsid w:val="00371ABE"/>
    <w:rsid w:val="00372221"/>
    <w:rsid w:val="00374F4D"/>
    <w:rsid w:val="00380A37"/>
    <w:rsid w:val="00381068"/>
    <w:rsid w:val="00390F5B"/>
    <w:rsid w:val="00395375"/>
    <w:rsid w:val="003A0CAD"/>
    <w:rsid w:val="003A1BDF"/>
    <w:rsid w:val="003A6940"/>
    <w:rsid w:val="003A75BF"/>
    <w:rsid w:val="003B1926"/>
    <w:rsid w:val="003B28AB"/>
    <w:rsid w:val="003B4D24"/>
    <w:rsid w:val="003B5A9C"/>
    <w:rsid w:val="003B76B3"/>
    <w:rsid w:val="003C0FF7"/>
    <w:rsid w:val="003C3C0B"/>
    <w:rsid w:val="003C447A"/>
    <w:rsid w:val="003C6B0E"/>
    <w:rsid w:val="003C78C9"/>
    <w:rsid w:val="003D04D6"/>
    <w:rsid w:val="003D29D3"/>
    <w:rsid w:val="003D45BB"/>
    <w:rsid w:val="003D4CBB"/>
    <w:rsid w:val="003D4F0D"/>
    <w:rsid w:val="003D662C"/>
    <w:rsid w:val="003D7168"/>
    <w:rsid w:val="003E4626"/>
    <w:rsid w:val="003E499F"/>
    <w:rsid w:val="003F1EEE"/>
    <w:rsid w:val="003F28B0"/>
    <w:rsid w:val="003F3137"/>
    <w:rsid w:val="003F4601"/>
    <w:rsid w:val="003F4D91"/>
    <w:rsid w:val="003F6E5A"/>
    <w:rsid w:val="00404C9A"/>
    <w:rsid w:val="00405603"/>
    <w:rsid w:val="0041129A"/>
    <w:rsid w:val="004113F4"/>
    <w:rsid w:val="00412380"/>
    <w:rsid w:val="004224E4"/>
    <w:rsid w:val="00425683"/>
    <w:rsid w:val="004272AF"/>
    <w:rsid w:val="004300F2"/>
    <w:rsid w:val="00431F3F"/>
    <w:rsid w:val="004322DE"/>
    <w:rsid w:val="0043363E"/>
    <w:rsid w:val="00433EE4"/>
    <w:rsid w:val="004360DA"/>
    <w:rsid w:val="00441D2B"/>
    <w:rsid w:val="00445FE8"/>
    <w:rsid w:val="00451704"/>
    <w:rsid w:val="00454241"/>
    <w:rsid w:val="004717DB"/>
    <w:rsid w:val="004722BE"/>
    <w:rsid w:val="00472340"/>
    <w:rsid w:val="00474DB9"/>
    <w:rsid w:val="00480D30"/>
    <w:rsid w:val="004837BE"/>
    <w:rsid w:val="00493176"/>
    <w:rsid w:val="004934D4"/>
    <w:rsid w:val="00495651"/>
    <w:rsid w:val="004A150D"/>
    <w:rsid w:val="004A5E10"/>
    <w:rsid w:val="004A7E8E"/>
    <w:rsid w:val="004B0012"/>
    <w:rsid w:val="004B45DB"/>
    <w:rsid w:val="004B48E6"/>
    <w:rsid w:val="004C3140"/>
    <w:rsid w:val="004C6D4D"/>
    <w:rsid w:val="004D297F"/>
    <w:rsid w:val="004D3002"/>
    <w:rsid w:val="004D3C44"/>
    <w:rsid w:val="004E6C3B"/>
    <w:rsid w:val="004F54F3"/>
    <w:rsid w:val="004F5C22"/>
    <w:rsid w:val="00510BFC"/>
    <w:rsid w:val="00512DB0"/>
    <w:rsid w:val="00513884"/>
    <w:rsid w:val="00513962"/>
    <w:rsid w:val="00513C46"/>
    <w:rsid w:val="0051441A"/>
    <w:rsid w:val="00517BC3"/>
    <w:rsid w:val="0052087C"/>
    <w:rsid w:val="005221E2"/>
    <w:rsid w:val="0052320F"/>
    <w:rsid w:val="005233B9"/>
    <w:rsid w:val="00524424"/>
    <w:rsid w:val="0053343E"/>
    <w:rsid w:val="00536FEE"/>
    <w:rsid w:val="005434FA"/>
    <w:rsid w:val="005449D7"/>
    <w:rsid w:val="00545E55"/>
    <w:rsid w:val="005469E8"/>
    <w:rsid w:val="00546DB0"/>
    <w:rsid w:val="00546DCF"/>
    <w:rsid w:val="00547163"/>
    <w:rsid w:val="0055136E"/>
    <w:rsid w:val="00551D43"/>
    <w:rsid w:val="0055220F"/>
    <w:rsid w:val="005524C1"/>
    <w:rsid w:val="00555B6C"/>
    <w:rsid w:val="005565CA"/>
    <w:rsid w:val="00556E56"/>
    <w:rsid w:val="00562DB2"/>
    <w:rsid w:val="005648A5"/>
    <w:rsid w:val="0056526E"/>
    <w:rsid w:val="00565322"/>
    <w:rsid w:val="0056611F"/>
    <w:rsid w:val="00567422"/>
    <w:rsid w:val="00570534"/>
    <w:rsid w:val="00573534"/>
    <w:rsid w:val="00576C7F"/>
    <w:rsid w:val="00593936"/>
    <w:rsid w:val="00594A79"/>
    <w:rsid w:val="005976B7"/>
    <w:rsid w:val="005A1C21"/>
    <w:rsid w:val="005A736E"/>
    <w:rsid w:val="005B1361"/>
    <w:rsid w:val="005B2B00"/>
    <w:rsid w:val="005C3DFE"/>
    <w:rsid w:val="005C62AD"/>
    <w:rsid w:val="005D24D8"/>
    <w:rsid w:val="005D4D0E"/>
    <w:rsid w:val="005D7176"/>
    <w:rsid w:val="005D7AA4"/>
    <w:rsid w:val="005E097D"/>
    <w:rsid w:val="005E0AAA"/>
    <w:rsid w:val="005E0CC4"/>
    <w:rsid w:val="005E146E"/>
    <w:rsid w:val="005E1835"/>
    <w:rsid w:val="005E3346"/>
    <w:rsid w:val="005F1877"/>
    <w:rsid w:val="00602106"/>
    <w:rsid w:val="006075B1"/>
    <w:rsid w:val="006104A6"/>
    <w:rsid w:val="00611154"/>
    <w:rsid w:val="006116A6"/>
    <w:rsid w:val="0061270C"/>
    <w:rsid w:val="0061366B"/>
    <w:rsid w:val="006151F3"/>
    <w:rsid w:val="00617BE2"/>
    <w:rsid w:val="006207A1"/>
    <w:rsid w:val="0062103D"/>
    <w:rsid w:val="00624D26"/>
    <w:rsid w:val="00626DFD"/>
    <w:rsid w:val="0063049B"/>
    <w:rsid w:val="006328C7"/>
    <w:rsid w:val="006343DE"/>
    <w:rsid w:val="0064359C"/>
    <w:rsid w:val="00643C5C"/>
    <w:rsid w:val="00651DF4"/>
    <w:rsid w:val="00657732"/>
    <w:rsid w:val="0066055D"/>
    <w:rsid w:val="00664E29"/>
    <w:rsid w:val="00665095"/>
    <w:rsid w:val="00665C21"/>
    <w:rsid w:val="00665F16"/>
    <w:rsid w:val="00667317"/>
    <w:rsid w:val="00675E68"/>
    <w:rsid w:val="00677A6C"/>
    <w:rsid w:val="00691241"/>
    <w:rsid w:val="00691D11"/>
    <w:rsid w:val="00692333"/>
    <w:rsid w:val="00693840"/>
    <w:rsid w:val="00694CDA"/>
    <w:rsid w:val="006B040C"/>
    <w:rsid w:val="006B188E"/>
    <w:rsid w:val="006B2F00"/>
    <w:rsid w:val="006B5D11"/>
    <w:rsid w:val="006C1919"/>
    <w:rsid w:val="006C1F26"/>
    <w:rsid w:val="006C3759"/>
    <w:rsid w:val="006C3CE8"/>
    <w:rsid w:val="006C3E92"/>
    <w:rsid w:val="006C7D9A"/>
    <w:rsid w:val="006D2841"/>
    <w:rsid w:val="006D5B88"/>
    <w:rsid w:val="006D6A83"/>
    <w:rsid w:val="006D72E4"/>
    <w:rsid w:val="006E1441"/>
    <w:rsid w:val="006E3508"/>
    <w:rsid w:val="006F089A"/>
    <w:rsid w:val="006F644C"/>
    <w:rsid w:val="007034C7"/>
    <w:rsid w:val="00704772"/>
    <w:rsid w:val="00710E0A"/>
    <w:rsid w:val="00715819"/>
    <w:rsid w:val="00716393"/>
    <w:rsid w:val="00720892"/>
    <w:rsid w:val="00721611"/>
    <w:rsid w:val="007223C5"/>
    <w:rsid w:val="00724B92"/>
    <w:rsid w:val="0072707F"/>
    <w:rsid w:val="00731314"/>
    <w:rsid w:val="007344F5"/>
    <w:rsid w:val="00736295"/>
    <w:rsid w:val="007367FA"/>
    <w:rsid w:val="00737673"/>
    <w:rsid w:val="00737A42"/>
    <w:rsid w:val="007404B3"/>
    <w:rsid w:val="00742C37"/>
    <w:rsid w:val="00742DF6"/>
    <w:rsid w:val="00742FA0"/>
    <w:rsid w:val="00743CB8"/>
    <w:rsid w:val="00746112"/>
    <w:rsid w:val="007475B5"/>
    <w:rsid w:val="00750134"/>
    <w:rsid w:val="00750533"/>
    <w:rsid w:val="00752198"/>
    <w:rsid w:val="007522E3"/>
    <w:rsid w:val="00755356"/>
    <w:rsid w:val="0075659D"/>
    <w:rsid w:val="00770445"/>
    <w:rsid w:val="00770596"/>
    <w:rsid w:val="00780224"/>
    <w:rsid w:val="00783618"/>
    <w:rsid w:val="00785F17"/>
    <w:rsid w:val="00791B88"/>
    <w:rsid w:val="00794108"/>
    <w:rsid w:val="007947B7"/>
    <w:rsid w:val="00795A9D"/>
    <w:rsid w:val="007A30CC"/>
    <w:rsid w:val="007A5D67"/>
    <w:rsid w:val="007B4CA5"/>
    <w:rsid w:val="007B7DEF"/>
    <w:rsid w:val="007C17A7"/>
    <w:rsid w:val="007C44A9"/>
    <w:rsid w:val="007C4FAC"/>
    <w:rsid w:val="007C686A"/>
    <w:rsid w:val="007C7018"/>
    <w:rsid w:val="007C7E85"/>
    <w:rsid w:val="007C7F7C"/>
    <w:rsid w:val="007D1DB1"/>
    <w:rsid w:val="007D407E"/>
    <w:rsid w:val="007D4146"/>
    <w:rsid w:val="007D54F2"/>
    <w:rsid w:val="007D61BC"/>
    <w:rsid w:val="007E0FE1"/>
    <w:rsid w:val="007F757E"/>
    <w:rsid w:val="008021C9"/>
    <w:rsid w:val="00805C15"/>
    <w:rsid w:val="00812A3F"/>
    <w:rsid w:val="0081333C"/>
    <w:rsid w:val="00823CA1"/>
    <w:rsid w:val="00824E6C"/>
    <w:rsid w:val="00826B3A"/>
    <w:rsid w:val="00834087"/>
    <w:rsid w:val="00836143"/>
    <w:rsid w:val="00844A10"/>
    <w:rsid w:val="008571A9"/>
    <w:rsid w:val="00865A88"/>
    <w:rsid w:val="00867636"/>
    <w:rsid w:val="008676A9"/>
    <w:rsid w:val="0087224F"/>
    <w:rsid w:val="008724DE"/>
    <w:rsid w:val="008819F8"/>
    <w:rsid w:val="008873FE"/>
    <w:rsid w:val="008970B6"/>
    <w:rsid w:val="008A39C4"/>
    <w:rsid w:val="008A5C77"/>
    <w:rsid w:val="008A731D"/>
    <w:rsid w:val="008B2A2E"/>
    <w:rsid w:val="008B4F84"/>
    <w:rsid w:val="008C47AE"/>
    <w:rsid w:val="008C5A35"/>
    <w:rsid w:val="008D37A7"/>
    <w:rsid w:val="008D43AA"/>
    <w:rsid w:val="008D51B0"/>
    <w:rsid w:val="008D5381"/>
    <w:rsid w:val="008D5631"/>
    <w:rsid w:val="008D73FA"/>
    <w:rsid w:val="008D7F6B"/>
    <w:rsid w:val="008E341C"/>
    <w:rsid w:val="008E5E7B"/>
    <w:rsid w:val="008E62E9"/>
    <w:rsid w:val="008F1C98"/>
    <w:rsid w:val="008F1DEC"/>
    <w:rsid w:val="008F204F"/>
    <w:rsid w:val="00902A49"/>
    <w:rsid w:val="009043B6"/>
    <w:rsid w:val="00905125"/>
    <w:rsid w:val="00912D6E"/>
    <w:rsid w:val="009151B2"/>
    <w:rsid w:val="0091566D"/>
    <w:rsid w:val="009172E0"/>
    <w:rsid w:val="00923BE4"/>
    <w:rsid w:val="00927750"/>
    <w:rsid w:val="00931EB2"/>
    <w:rsid w:val="009329B0"/>
    <w:rsid w:val="00935910"/>
    <w:rsid w:val="00940902"/>
    <w:rsid w:val="00940D40"/>
    <w:rsid w:val="00940E18"/>
    <w:rsid w:val="00941313"/>
    <w:rsid w:val="009429A9"/>
    <w:rsid w:val="00946062"/>
    <w:rsid w:val="00950427"/>
    <w:rsid w:val="00950CB7"/>
    <w:rsid w:val="009513F5"/>
    <w:rsid w:val="009563CB"/>
    <w:rsid w:val="00957893"/>
    <w:rsid w:val="0095792A"/>
    <w:rsid w:val="009621B9"/>
    <w:rsid w:val="00971B40"/>
    <w:rsid w:val="00971BB9"/>
    <w:rsid w:val="009757B2"/>
    <w:rsid w:val="00980D42"/>
    <w:rsid w:val="0098164F"/>
    <w:rsid w:val="00991B58"/>
    <w:rsid w:val="00993934"/>
    <w:rsid w:val="00994330"/>
    <w:rsid w:val="009946D3"/>
    <w:rsid w:val="00995B6E"/>
    <w:rsid w:val="0099639A"/>
    <w:rsid w:val="009A2BEF"/>
    <w:rsid w:val="009A3D70"/>
    <w:rsid w:val="009A62E7"/>
    <w:rsid w:val="009B0A54"/>
    <w:rsid w:val="009B5710"/>
    <w:rsid w:val="009C1050"/>
    <w:rsid w:val="009D02EF"/>
    <w:rsid w:val="009D6F44"/>
    <w:rsid w:val="009E2333"/>
    <w:rsid w:val="009E41F7"/>
    <w:rsid w:val="009E4CC4"/>
    <w:rsid w:val="009E5EC4"/>
    <w:rsid w:val="009F3247"/>
    <w:rsid w:val="009F3306"/>
    <w:rsid w:val="009F4AD6"/>
    <w:rsid w:val="009F57C3"/>
    <w:rsid w:val="00A03905"/>
    <w:rsid w:val="00A05EC5"/>
    <w:rsid w:val="00A10B14"/>
    <w:rsid w:val="00A122C5"/>
    <w:rsid w:val="00A13777"/>
    <w:rsid w:val="00A160E0"/>
    <w:rsid w:val="00A20FB5"/>
    <w:rsid w:val="00A21B2D"/>
    <w:rsid w:val="00A23379"/>
    <w:rsid w:val="00A248A0"/>
    <w:rsid w:val="00A300F6"/>
    <w:rsid w:val="00A30889"/>
    <w:rsid w:val="00A33A68"/>
    <w:rsid w:val="00A36865"/>
    <w:rsid w:val="00A40959"/>
    <w:rsid w:val="00A41D10"/>
    <w:rsid w:val="00A455B9"/>
    <w:rsid w:val="00A46785"/>
    <w:rsid w:val="00A4792F"/>
    <w:rsid w:val="00A50A6C"/>
    <w:rsid w:val="00A534C7"/>
    <w:rsid w:val="00A6080B"/>
    <w:rsid w:val="00A63B9E"/>
    <w:rsid w:val="00A63F08"/>
    <w:rsid w:val="00A673E5"/>
    <w:rsid w:val="00A76BDC"/>
    <w:rsid w:val="00A77162"/>
    <w:rsid w:val="00A81FFE"/>
    <w:rsid w:val="00A83D99"/>
    <w:rsid w:val="00A85640"/>
    <w:rsid w:val="00A862AE"/>
    <w:rsid w:val="00A873A2"/>
    <w:rsid w:val="00A916DE"/>
    <w:rsid w:val="00A93338"/>
    <w:rsid w:val="00AA6815"/>
    <w:rsid w:val="00AB13EA"/>
    <w:rsid w:val="00AC250C"/>
    <w:rsid w:val="00AC478F"/>
    <w:rsid w:val="00AC5AF1"/>
    <w:rsid w:val="00AC649B"/>
    <w:rsid w:val="00AD0B32"/>
    <w:rsid w:val="00AD1899"/>
    <w:rsid w:val="00AD29C9"/>
    <w:rsid w:val="00AD2E0C"/>
    <w:rsid w:val="00AD2F16"/>
    <w:rsid w:val="00AD5D1B"/>
    <w:rsid w:val="00AD61BC"/>
    <w:rsid w:val="00AE03B7"/>
    <w:rsid w:val="00AE12DF"/>
    <w:rsid w:val="00AE7692"/>
    <w:rsid w:val="00AF09F6"/>
    <w:rsid w:val="00AF1ED9"/>
    <w:rsid w:val="00AF2104"/>
    <w:rsid w:val="00AF49BD"/>
    <w:rsid w:val="00AF674A"/>
    <w:rsid w:val="00AF6A68"/>
    <w:rsid w:val="00AF71C4"/>
    <w:rsid w:val="00AF77A9"/>
    <w:rsid w:val="00AF78D5"/>
    <w:rsid w:val="00B003D2"/>
    <w:rsid w:val="00B13CB0"/>
    <w:rsid w:val="00B2162C"/>
    <w:rsid w:val="00B22081"/>
    <w:rsid w:val="00B222AC"/>
    <w:rsid w:val="00B258F2"/>
    <w:rsid w:val="00B2592E"/>
    <w:rsid w:val="00B27F75"/>
    <w:rsid w:val="00B32F29"/>
    <w:rsid w:val="00B35F0B"/>
    <w:rsid w:val="00B37778"/>
    <w:rsid w:val="00B41869"/>
    <w:rsid w:val="00B43EE4"/>
    <w:rsid w:val="00B4400B"/>
    <w:rsid w:val="00B44093"/>
    <w:rsid w:val="00B44752"/>
    <w:rsid w:val="00B45645"/>
    <w:rsid w:val="00B50C94"/>
    <w:rsid w:val="00B527E7"/>
    <w:rsid w:val="00B53CE2"/>
    <w:rsid w:val="00B642D6"/>
    <w:rsid w:val="00B647F3"/>
    <w:rsid w:val="00B67CB7"/>
    <w:rsid w:val="00B731E9"/>
    <w:rsid w:val="00B738BA"/>
    <w:rsid w:val="00B75615"/>
    <w:rsid w:val="00B822CC"/>
    <w:rsid w:val="00B85040"/>
    <w:rsid w:val="00B87295"/>
    <w:rsid w:val="00B90BD6"/>
    <w:rsid w:val="00B917AF"/>
    <w:rsid w:val="00B93758"/>
    <w:rsid w:val="00B951FB"/>
    <w:rsid w:val="00B97647"/>
    <w:rsid w:val="00B97735"/>
    <w:rsid w:val="00BA3CA2"/>
    <w:rsid w:val="00BA789D"/>
    <w:rsid w:val="00BB3792"/>
    <w:rsid w:val="00BB54DE"/>
    <w:rsid w:val="00BB7596"/>
    <w:rsid w:val="00BC236C"/>
    <w:rsid w:val="00BC4CAB"/>
    <w:rsid w:val="00BC52BA"/>
    <w:rsid w:val="00BC7849"/>
    <w:rsid w:val="00BD0857"/>
    <w:rsid w:val="00BE12EF"/>
    <w:rsid w:val="00BE4BB9"/>
    <w:rsid w:val="00BE7B0C"/>
    <w:rsid w:val="00BF15B3"/>
    <w:rsid w:val="00BF2E0A"/>
    <w:rsid w:val="00BF3246"/>
    <w:rsid w:val="00BF33B8"/>
    <w:rsid w:val="00BF3D4E"/>
    <w:rsid w:val="00C02DAD"/>
    <w:rsid w:val="00C163F6"/>
    <w:rsid w:val="00C2047A"/>
    <w:rsid w:val="00C21974"/>
    <w:rsid w:val="00C224DA"/>
    <w:rsid w:val="00C235A4"/>
    <w:rsid w:val="00C242EE"/>
    <w:rsid w:val="00C25597"/>
    <w:rsid w:val="00C31349"/>
    <w:rsid w:val="00C31824"/>
    <w:rsid w:val="00C369FB"/>
    <w:rsid w:val="00C403F8"/>
    <w:rsid w:val="00C40F05"/>
    <w:rsid w:val="00C5077F"/>
    <w:rsid w:val="00C5656A"/>
    <w:rsid w:val="00C63719"/>
    <w:rsid w:val="00C67599"/>
    <w:rsid w:val="00C719D4"/>
    <w:rsid w:val="00C743D9"/>
    <w:rsid w:val="00C77259"/>
    <w:rsid w:val="00C80E35"/>
    <w:rsid w:val="00C8123D"/>
    <w:rsid w:val="00C83244"/>
    <w:rsid w:val="00C83524"/>
    <w:rsid w:val="00C960E7"/>
    <w:rsid w:val="00C97506"/>
    <w:rsid w:val="00CA0421"/>
    <w:rsid w:val="00CA1E7D"/>
    <w:rsid w:val="00CA21E4"/>
    <w:rsid w:val="00CA62E2"/>
    <w:rsid w:val="00CA778E"/>
    <w:rsid w:val="00CB4EF7"/>
    <w:rsid w:val="00CB7A70"/>
    <w:rsid w:val="00CB7B28"/>
    <w:rsid w:val="00CC0DC9"/>
    <w:rsid w:val="00CC172A"/>
    <w:rsid w:val="00CC1E78"/>
    <w:rsid w:val="00CC3D9C"/>
    <w:rsid w:val="00CC5FBB"/>
    <w:rsid w:val="00CD1BAD"/>
    <w:rsid w:val="00CD1DB3"/>
    <w:rsid w:val="00CD5631"/>
    <w:rsid w:val="00CD6110"/>
    <w:rsid w:val="00CD71B5"/>
    <w:rsid w:val="00CE18B8"/>
    <w:rsid w:val="00CE2086"/>
    <w:rsid w:val="00CF5555"/>
    <w:rsid w:val="00D00171"/>
    <w:rsid w:val="00D12F67"/>
    <w:rsid w:val="00D1795D"/>
    <w:rsid w:val="00D2573E"/>
    <w:rsid w:val="00D25F40"/>
    <w:rsid w:val="00D261CB"/>
    <w:rsid w:val="00D266CE"/>
    <w:rsid w:val="00D26D76"/>
    <w:rsid w:val="00D27A72"/>
    <w:rsid w:val="00D35343"/>
    <w:rsid w:val="00D41BAE"/>
    <w:rsid w:val="00D41C18"/>
    <w:rsid w:val="00D41D10"/>
    <w:rsid w:val="00D421EB"/>
    <w:rsid w:val="00D42FE0"/>
    <w:rsid w:val="00D4390D"/>
    <w:rsid w:val="00D476F2"/>
    <w:rsid w:val="00D543A9"/>
    <w:rsid w:val="00D56B0C"/>
    <w:rsid w:val="00D60CBF"/>
    <w:rsid w:val="00D63D26"/>
    <w:rsid w:val="00D678C4"/>
    <w:rsid w:val="00D70F40"/>
    <w:rsid w:val="00D73815"/>
    <w:rsid w:val="00D748F1"/>
    <w:rsid w:val="00D77D3D"/>
    <w:rsid w:val="00D77D82"/>
    <w:rsid w:val="00D82A24"/>
    <w:rsid w:val="00DA4ADA"/>
    <w:rsid w:val="00DA61D0"/>
    <w:rsid w:val="00DA6BB6"/>
    <w:rsid w:val="00DB226B"/>
    <w:rsid w:val="00DB292B"/>
    <w:rsid w:val="00DB3D6D"/>
    <w:rsid w:val="00DC1B88"/>
    <w:rsid w:val="00DC30A7"/>
    <w:rsid w:val="00DC368E"/>
    <w:rsid w:val="00DD4777"/>
    <w:rsid w:val="00DD50FB"/>
    <w:rsid w:val="00DD5877"/>
    <w:rsid w:val="00DD5C83"/>
    <w:rsid w:val="00DD5FB6"/>
    <w:rsid w:val="00DD6241"/>
    <w:rsid w:val="00DD62CC"/>
    <w:rsid w:val="00DE0951"/>
    <w:rsid w:val="00DE30A3"/>
    <w:rsid w:val="00DE4616"/>
    <w:rsid w:val="00DE7334"/>
    <w:rsid w:val="00DF152B"/>
    <w:rsid w:val="00DF6AF9"/>
    <w:rsid w:val="00DF6E31"/>
    <w:rsid w:val="00E00308"/>
    <w:rsid w:val="00E0152C"/>
    <w:rsid w:val="00E10D86"/>
    <w:rsid w:val="00E1425C"/>
    <w:rsid w:val="00E1471A"/>
    <w:rsid w:val="00E14C65"/>
    <w:rsid w:val="00E1740A"/>
    <w:rsid w:val="00E219EA"/>
    <w:rsid w:val="00E23D2A"/>
    <w:rsid w:val="00E27F5A"/>
    <w:rsid w:val="00E31839"/>
    <w:rsid w:val="00E34C8D"/>
    <w:rsid w:val="00E4179C"/>
    <w:rsid w:val="00E46EF2"/>
    <w:rsid w:val="00E50D4A"/>
    <w:rsid w:val="00E552F3"/>
    <w:rsid w:val="00E56571"/>
    <w:rsid w:val="00E57740"/>
    <w:rsid w:val="00E70647"/>
    <w:rsid w:val="00E86B31"/>
    <w:rsid w:val="00E87947"/>
    <w:rsid w:val="00E94346"/>
    <w:rsid w:val="00E97C22"/>
    <w:rsid w:val="00EA4884"/>
    <w:rsid w:val="00EA60CC"/>
    <w:rsid w:val="00EB5CBC"/>
    <w:rsid w:val="00EC1A99"/>
    <w:rsid w:val="00EC3FA8"/>
    <w:rsid w:val="00EC5986"/>
    <w:rsid w:val="00EC6A04"/>
    <w:rsid w:val="00ED0E80"/>
    <w:rsid w:val="00ED39B9"/>
    <w:rsid w:val="00ED67D8"/>
    <w:rsid w:val="00ED78C6"/>
    <w:rsid w:val="00ED7FDC"/>
    <w:rsid w:val="00EE3E5C"/>
    <w:rsid w:val="00EE480B"/>
    <w:rsid w:val="00F010CE"/>
    <w:rsid w:val="00F028A6"/>
    <w:rsid w:val="00F03722"/>
    <w:rsid w:val="00F10420"/>
    <w:rsid w:val="00F12DB3"/>
    <w:rsid w:val="00F21381"/>
    <w:rsid w:val="00F22699"/>
    <w:rsid w:val="00F2430B"/>
    <w:rsid w:val="00F25868"/>
    <w:rsid w:val="00F25ECF"/>
    <w:rsid w:val="00F321BE"/>
    <w:rsid w:val="00F37DEA"/>
    <w:rsid w:val="00F42C08"/>
    <w:rsid w:val="00F544C2"/>
    <w:rsid w:val="00F56480"/>
    <w:rsid w:val="00F62C84"/>
    <w:rsid w:val="00F678C3"/>
    <w:rsid w:val="00F679DE"/>
    <w:rsid w:val="00F702F0"/>
    <w:rsid w:val="00F80604"/>
    <w:rsid w:val="00F83CF7"/>
    <w:rsid w:val="00F8650F"/>
    <w:rsid w:val="00F86F13"/>
    <w:rsid w:val="00F96C5B"/>
    <w:rsid w:val="00F96DD0"/>
    <w:rsid w:val="00FA3480"/>
    <w:rsid w:val="00FA4784"/>
    <w:rsid w:val="00FA6573"/>
    <w:rsid w:val="00FA7116"/>
    <w:rsid w:val="00FC0397"/>
    <w:rsid w:val="00FC205E"/>
    <w:rsid w:val="00FC2CD1"/>
    <w:rsid w:val="00FC5743"/>
    <w:rsid w:val="00FC78DA"/>
    <w:rsid w:val="00FD18D8"/>
    <w:rsid w:val="00FE29B0"/>
    <w:rsid w:val="00FE3B40"/>
    <w:rsid w:val="00FE74F5"/>
    <w:rsid w:val="00FF015E"/>
    <w:rsid w:val="00FF12A3"/>
    <w:rsid w:val="00FF1B16"/>
    <w:rsid w:val="00FF1E5E"/>
    <w:rsid w:val="00FF743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4034"/>
    <o:shapelayout v:ext="edit">
      <o:idmap v:ext="edit" data="1"/>
      <o:rules v:ext="edit">
        <o:r id="V:Rule75" type="connector" idref="#_x0000_s1143">
          <o:proxy start="" idref="#_x0000_s1100" connectloc="6"/>
          <o:proxy end="" idref="#_x0000_s1095" connectloc="1"/>
        </o:r>
        <o:r id="V:Rule76" type="connector" idref="#_x0000_s1389">
          <o:proxy start="" idref="#_x0000_s1384" connectloc="5"/>
          <o:proxy end="" idref="#_x0000_s1382" connectloc="0"/>
        </o:r>
        <o:r id="V:Rule77" type="connector" idref="#_x0000_s1292"/>
        <o:r id="V:Rule78" type="connector" idref="#_x0000_s1152">
          <o:proxy start="" idref="#_x0000_s1136" connectloc="7"/>
          <o:proxy end="" idref="#_x0000_s1135" connectloc="3"/>
        </o:r>
        <o:r id="V:Rule79" type="connector" idref="#_x0000_s1040">
          <o:proxy start="" idref="#_x0000_s1030" connectloc="3"/>
          <o:proxy end="" idref="#_x0000_s1037" connectloc="0"/>
        </o:r>
        <o:r id="V:Rule80" type="connector" idref="#_x0000_s1472">
          <o:proxy start="" idref="#_x0000_s1462" connectloc="6"/>
          <o:proxy end="" idref="#_x0000_s1470" connectloc="2"/>
        </o:r>
        <o:r id="V:Rule81" type="connector" idref="#_x0000_s1054">
          <o:proxy start="" idref="#_x0000_s1051" connectloc="2"/>
          <o:proxy end="" idref="#_x0000_s1053" connectloc="0"/>
        </o:r>
        <o:r id="V:Rule82" type="connector" idref="#_x0000_s1148">
          <o:proxy start="" idref="#_x0000_s1134" connectloc="4"/>
          <o:proxy end="" idref="#_x0000_s1136" connectloc="0"/>
        </o:r>
        <o:r id="V:Rule83" type="connector" idref="#_x0000_s1368">
          <o:proxy start="" idref="#_x0000_s1363" connectloc="3"/>
          <o:proxy end="" idref="#_x0000_s1361" connectloc="0"/>
        </o:r>
        <o:r id="V:Rule84" type="connector" idref="#_x0000_s1413">
          <o:proxy start="" idref="#_x0000_s1407" connectloc="5"/>
          <o:proxy end="" idref="#_x0000_s1409" connectloc="4"/>
        </o:r>
        <o:r id="V:Rule85" type="connector" idref="#_x0000_s1238">
          <o:proxy start="" idref="#_x0000_s1233" connectloc="5"/>
          <o:proxy end="" idref="#_x0000_s1231" connectloc="0"/>
        </o:r>
        <o:r id="V:Rule86" type="connector" idref="#_x0000_s1151">
          <o:proxy start="" idref="#_x0000_s1135" connectloc="2"/>
          <o:proxy end="" idref="#_x0000_s1134" connectloc="6"/>
        </o:r>
        <o:r id="V:Rule87" type="connector" idref="#_x0000_s1196">
          <o:proxy start="" idref="#_x0000_s1170" connectloc="5"/>
          <o:proxy end="" idref="#_x0000_s1168" connectloc="0"/>
        </o:r>
        <o:r id="V:Rule88" type="connector" idref="#_x0000_s1451"/>
        <o:r id="V:Rule89" type="connector" idref="#_x0000_s1195">
          <o:proxy start="" idref="#_x0000_s1172" connectloc="0"/>
          <o:proxy end="" idref="#_x0000_s1170" connectloc="3"/>
        </o:r>
        <o:r id="V:Rule90" type="connector" idref="#_x0000_s1085">
          <o:proxy start="" idref="#_x0000_s1069" connectloc="5"/>
          <o:proxy end="" idref="#_x0000_s1076" connectloc="0"/>
        </o:r>
        <o:r id="V:Rule91" type="connector" idref="#_x0000_s1338">
          <o:proxy start="" idref="#_x0000_s1333" connectloc="0"/>
        </o:r>
        <o:r id="V:Rule92" type="connector" idref="#_x0000_s1367">
          <o:proxy start="" idref="#_x0000_s1362" connectloc="5"/>
          <o:proxy end="" idref="#_x0000_s1360" connectloc="0"/>
        </o:r>
        <o:r id="V:Rule93" type="connector" idref="#_x0000_s1336">
          <o:proxy start="" idref="#_x0000_s1335" connectloc="6"/>
          <o:proxy end="" idref="#_x0000_s1333" connectloc="2"/>
        </o:r>
        <o:r id="V:Rule94" type="connector" idref="#_x0000_s1153">
          <o:proxy start="" idref="#_x0000_s1135" connectloc="6"/>
          <o:proxy end="" idref="#_x0000_s1133" connectloc="1"/>
        </o:r>
        <o:r id="V:Rule95" type="connector" idref="#_x0000_s1073">
          <o:proxy end="" idref="#_x0000_s1070" connectloc="0"/>
        </o:r>
        <o:r id="V:Rule96" type="connector" idref="#_x0000_s1269"/>
        <o:r id="V:Rule97" type="connector" idref="#_x0000_s1337">
          <o:proxy start="" idref="#_x0000_s1333" connectloc="4"/>
        </o:r>
        <o:r id="V:Rule98" type="connector" idref="#_x0000_s1412">
          <o:proxy start="" idref="#_x0000_s1407" connectloc="3"/>
          <o:proxy end="" idref="#_x0000_s1405" connectloc="0"/>
        </o:r>
        <o:r id="V:Rule99" type="connector" idref="#_x0000_s1072">
          <o:proxy end="" idref="#_x0000_s1071" connectloc="0"/>
        </o:r>
        <o:r id="V:Rule100" type="connector" idref="#_x0000_s1466">
          <o:proxy start="" idref="#_x0000_s1465" connectloc="6"/>
          <o:proxy end="" idref="#_x0000_s1463" connectloc="2"/>
        </o:r>
        <o:r id="V:Rule101" type="connector" idref="#_x0000_s1077">
          <o:proxy start="" idref="#_x0000_s1069" connectloc="3"/>
          <o:proxy end="" idref="#_x0000_s1075" connectloc="0"/>
        </o:r>
        <o:r id="V:Rule102" type="connector" idref="#_x0000_s1323"/>
        <o:r id="V:Rule103" type="connector" idref="#_x0000_s1410">
          <o:proxy start="" idref="#_x0000_s1408" connectloc="0"/>
          <o:proxy end="" idref="#_x0000_s1406" connectloc="3"/>
        </o:r>
        <o:r id="V:Rule104" type="connector" idref="#_x0000_s1150">
          <o:proxy start="" idref="#_x0000_s1136" connectloc="6"/>
          <o:proxy end="" idref="#_x0000_s1132" connectloc="2"/>
        </o:r>
        <o:r id="V:Rule105" type="connector" idref="#_x0000_s1370">
          <o:proxy start="" idref="#_x0000_s1362" connectloc="6"/>
          <o:proxy end="" idref="#_x0000_s1363" connectloc="2"/>
        </o:r>
        <o:r id="V:Rule106" type="connector" idref="#_x0000_s1324"/>
        <o:r id="V:Rule107" type="connector" idref="#_x0000_s1198">
          <o:proxy start="" idref="#_x0000_s1171" connectloc="5"/>
          <o:proxy end="" idref="#_x0000_s1174" connectloc="4"/>
        </o:r>
        <o:r id="V:Rule108" type="connector" idref="#_x0000_s1199">
          <o:proxy start="" idref="#_x0000_s1170" connectloc="6"/>
          <o:proxy end="" idref="#_x0000_s1171" connectloc="2"/>
        </o:r>
        <o:r id="V:Rule109" type="connector" idref="#_x0000_s1315"/>
        <o:r id="V:Rule110" type="connector" idref="#_x0000_s1154">
          <o:proxy start="" idref="#_x0000_s1132" connectloc="6"/>
          <o:proxy end="" idref="#_x0000_s1133" connectloc="3"/>
        </o:r>
        <o:r id="V:Rule111" type="connector" idref="#_x0000_s1274"/>
        <o:r id="V:Rule112" type="connector" idref="#_x0000_s1237">
          <o:proxy start="" idref="#_x0000_s1235" connectloc="0"/>
          <o:proxy end="" idref="#_x0000_s1233" connectloc="3"/>
        </o:r>
        <o:r id="V:Rule113" type="connector" idref="#_x0000_s1138">
          <o:proxy start="" idref="#_x0000_s1096" connectloc="4"/>
          <o:proxy end="" idref="#_x0000_s1101" connectloc="0"/>
        </o:r>
        <o:r id="V:Rule114" type="connector" idref="#_x0000_s1414">
          <o:proxy start="" idref="#_x0000_s1406" connectloc="6"/>
          <o:proxy end="" idref="#_x0000_s1407" connectloc="2"/>
        </o:r>
        <o:r id="V:Rule115" type="connector" idref="#_x0000_s1140">
          <o:proxy start="" idref="#_x0000_s1101" connectloc="6"/>
          <o:proxy end="" idref="#_x0000_s1094" connectloc="2"/>
        </o:r>
        <o:r id="V:Rule116" type="connector" idref="#_x0000_s1087">
          <o:proxy start="" idref="#_x0000_s1076" connectloc="6"/>
          <o:proxy end="" idref="#_x0000_s1070" connectloc="2"/>
        </o:r>
        <o:r id="V:Rule117" type="connector" idref="#_x0000_s1471">
          <o:proxy start="" idref="#_x0000_s1464" connectloc="2"/>
          <o:proxy end="" idref="#_x0000_s1470" connectloc="6"/>
        </o:r>
        <o:r id="V:Rule118" type="connector" idref="#_x0000_s1064">
          <o:proxy start="" idref="#_x0000_s1053" connectloc="6"/>
          <o:proxy end="" idref="#_x0000_s1060" connectloc="2"/>
        </o:r>
        <o:r id="V:Rule119" type="connector" idref="#_x0000_s1411">
          <o:proxy start="" idref="#_x0000_s1406" connectloc="5"/>
          <o:proxy end="" idref="#_x0000_s1404" connectloc="0"/>
        </o:r>
        <o:r id="V:Rule120" type="connector" idref="#_x0000_s1055">
          <o:proxy start="" idref="#_x0000_s1051" connectloc="6"/>
          <o:proxy end="" idref="#_x0000_s1052" connectloc="0"/>
        </o:r>
        <o:r id="V:Rule121" type="connector" idref="#_x0000_s1042">
          <o:proxy start="" idref="#_x0000_s1037" connectloc="6"/>
          <o:proxy end="" idref="#_x0000_s1035" connectloc="2"/>
        </o:r>
        <o:r id="V:Rule122" type="connector" idref="#_x0000_s1141">
          <o:proxy start="" idref="#_x0000_s1100" connectloc="2"/>
          <o:proxy end="" idref="#_x0000_s1096" connectloc="6"/>
        </o:r>
        <o:r id="V:Rule123" type="connector" idref="#_x0000_s1388">
          <o:proxy start="" idref="#_x0000_s1386" connectloc="0"/>
          <o:proxy end="" idref="#_x0000_s1384" connectloc="3"/>
        </o:r>
        <o:r id="V:Rule124" type="connector" idref="#_x0000_s1392">
          <o:proxy start="" idref="#_x0000_s1384" connectloc="6"/>
          <o:proxy end="" idref="#_x0000_s1385" connectloc="2"/>
        </o:r>
        <o:r id="V:Rule125" type="connector" idref="#_x0000_s1467">
          <o:proxy start="" idref="#_x0000_s1463" connectloc="6"/>
          <o:proxy end="" idref="#_x0000_s1462" connectloc="2"/>
        </o:r>
        <o:r id="V:Rule126" type="connector" idref="#_x0000_s1063"/>
        <o:r id="V:Rule127" type="connector" idref="#_x0000_s1294"/>
        <o:r id="V:Rule128" type="connector" idref="#_x0000_s1139">
          <o:proxy start="" idref="#_x0000_s1096" connectloc="5"/>
          <o:proxy end="" idref="#_x0000_s1094" connectloc="1"/>
        </o:r>
        <o:r id="V:Rule129" type="connector" idref="#_x0000_s1041">
          <o:proxy start="" idref="#_x0000_s1030" connectloc="5"/>
          <o:proxy end="" idref="#_x0000_s1035" connectloc="0"/>
        </o:r>
        <o:r id="V:Rule130" type="connector" idref="#_x0000_s1366">
          <o:proxy start="" idref="#_x0000_s1364" connectloc="0"/>
          <o:proxy end="" idref="#_x0000_s1362" connectloc="3"/>
        </o:r>
        <o:r id="V:Rule131" type="connector" idref="#_x0000_s1391">
          <o:proxy start="" idref="#_x0000_s1385" connectloc="5"/>
          <o:proxy end="" idref="#_x0000_s1387" connectloc="4"/>
        </o:r>
        <o:r id="V:Rule132" type="connector" idref="#_x0000_s1349">
          <o:proxy start="" idref="#_x0000_s1334" connectloc="6"/>
          <o:proxy end="" idref="#_x0000_s1348" connectloc="0"/>
        </o:r>
        <o:r id="V:Rule133" type="connector" idref="#_x0000_s1390">
          <o:proxy start="" idref="#_x0000_s1385" connectloc="3"/>
          <o:proxy end="" idref="#_x0000_s1383" connectloc="0"/>
        </o:r>
        <o:r id="V:Rule134" type="connector" idref="#_x0000_s1316"/>
        <o:r id="V:Rule135" type="connector" idref="#_x0000_s1197">
          <o:proxy start="" idref="#_x0000_s1171" connectloc="3"/>
          <o:proxy end="" idref="#_x0000_s1169" connectloc="0"/>
        </o:r>
        <o:r id="V:Rule136" type="connector" idref="#_x0000_s1264"/>
        <o:r id="V:Rule137" type="connector" idref="#_x0000_s1149">
          <o:proxy start="" idref="#_x0000_s1134" connectloc="5"/>
          <o:proxy end="" idref="#_x0000_s1132" connectloc="1"/>
        </o:r>
        <o:r id="V:Rule138" type="connector" idref="#_x0000_s1145">
          <o:proxy start="" idref="#_x0000_s1095" connectloc="6"/>
          <o:proxy end="" idref="#_x0000_s1133" connectloc="6"/>
        </o:r>
        <o:r id="V:Rule139" type="connector" idref="#_x0000_s1369">
          <o:proxy start="" idref="#_x0000_s1363" connectloc="5"/>
          <o:proxy end="" idref="#_x0000_s1365" connectloc="4"/>
        </o:r>
        <o:r id="V:Rule140" type="connector" idref="#_x0000_s1350">
          <o:proxy start="" idref="#_x0000_s1332" connectloc="6"/>
          <o:proxy end="" idref="#_x0000_s1348" connectloc="4"/>
        </o:r>
        <o:r id="V:Rule141" type="connector" idref="#_x0000_s1065"/>
        <o:r id="V:Rule142" type="connector" idref="#_x0000_s1420">
          <o:proxy start="" idref="#_x0000_s1407" connectloc="6"/>
          <o:proxy end="" idref="#_x0000_s1419" connectloc="4"/>
        </o:r>
        <o:r id="V:Rule143" type="connector" idref="#_x0000_s1086">
          <o:proxy start="" idref="#_x0000_s1075" connectloc="6"/>
          <o:proxy end="" idref="#_x0000_s1076" connectloc="2"/>
        </o:r>
        <o:r id="V:Rule144" type="connector" idref="#_x0000_s1142">
          <o:proxy start="" idref="#_x0000_s1101" connectloc="7"/>
          <o:proxy end="" idref="#_x0000_s1100" connectloc="3"/>
        </o:r>
        <o:r id="V:Rule145" type="connector" idref="#_x0000_s1452"/>
        <o:r id="V:Rule146" type="connector" idref="#_x0000_s1144">
          <o:proxy start="" idref="#_x0000_s1094" connectloc="6"/>
          <o:proxy end="" idref="#_x0000_s1095" connectloc="3"/>
        </o:r>
        <o:r id="V:Rule147" type="connector" idref="#_x0000_s1062">
          <o:proxy start="" idref="#_x0000_s1051" connectloc="4"/>
          <o:proxy end="" idref="#_x0000_s1060" connectloc="0"/>
        </o:r>
        <o:r id="V:Rule148" type="connector" idref="#_x0000_s1241">
          <o:proxy start="" idref="#_x0000_s1233" connectloc="6"/>
          <o:proxy end="" idref="#_x0000_s1234" connectloc="2"/>
        </o:r>
      </o:rules>
      <o:regrouptable v:ext="edit">
        <o:entry new="1" old="0"/>
        <o:entry new="2" old="0"/>
        <o:entry new="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1F3F"/>
  </w:style>
  <w:style w:type="paragraph" w:styleId="Heading1">
    <w:name w:val="heading 1"/>
    <w:next w:val="Normal"/>
    <w:link w:val="Heading1Char"/>
    <w:uiPriority w:val="9"/>
    <w:qFormat/>
    <w:rsid w:val="00FC78DA"/>
    <w:pPr>
      <w:keepNext/>
      <w:keepLines/>
      <w:numPr>
        <w:numId w:val="15"/>
      </w:numPr>
      <w:outlineLvl w:val="0"/>
    </w:pPr>
    <w:rPr>
      <w:rFonts w:asciiTheme="majorHAnsi" w:eastAsiaTheme="majorEastAsia" w:hAnsiTheme="majorHAnsi" w:cstheme="majorBidi"/>
      <w:b/>
      <w:bCs/>
      <w:color w:val="4B7B8A" w:themeColor="accent1" w:themeShade="BF"/>
      <w:sz w:val="36"/>
      <w:szCs w:val="28"/>
    </w:rPr>
  </w:style>
  <w:style w:type="paragraph" w:styleId="Heading2">
    <w:name w:val="heading 2"/>
    <w:basedOn w:val="Heading1"/>
    <w:next w:val="Normal"/>
    <w:link w:val="Heading2Char"/>
    <w:uiPriority w:val="9"/>
    <w:unhideWhenUsed/>
    <w:qFormat/>
    <w:rsid w:val="00FC78DA"/>
    <w:pPr>
      <w:numPr>
        <w:ilvl w:val="1"/>
      </w:numPr>
      <w:outlineLvl w:val="1"/>
    </w:pPr>
    <w:rPr>
      <w:color w:val="6EA0B0" w:themeColor="accent1"/>
      <w:sz w:val="32"/>
      <w:szCs w:val="26"/>
    </w:rPr>
  </w:style>
  <w:style w:type="paragraph" w:styleId="Heading3">
    <w:name w:val="heading 3"/>
    <w:basedOn w:val="Heading2"/>
    <w:next w:val="Normal"/>
    <w:link w:val="Heading3Char"/>
    <w:uiPriority w:val="9"/>
    <w:unhideWhenUsed/>
    <w:qFormat/>
    <w:rsid w:val="00FC78DA"/>
    <w:pPr>
      <w:numPr>
        <w:ilvl w:val="2"/>
      </w:numPr>
      <w:outlineLvl w:val="2"/>
    </w:pPr>
    <w:rPr>
      <w:b w:val="0"/>
      <w:bCs w:val="0"/>
      <w:sz w:val="28"/>
    </w:rPr>
  </w:style>
  <w:style w:type="paragraph" w:styleId="Heading4">
    <w:name w:val="heading 4"/>
    <w:basedOn w:val="Heading3"/>
    <w:next w:val="Normal"/>
    <w:link w:val="Heading4Char"/>
    <w:uiPriority w:val="9"/>
    <w:unhideWhenUsed/>
    <w:qFormat/>
    <w:rsid w:val="000447CE"/>
    <w:pPr>
      <w:numPr>
        <w:ilvl w:val="3"/>
      </w:numPr>
      <w:outlineLvl w:val="3"/>
    </w:pPr>
    <w:rPr>
      <w:iCs/>
      <w:sz w:val="26"/>
    </w:rPr>
  </w:style>
  <w:style w:type="paragraph" w:styleId="Heading5">
    <w:name w:val="heading 5"/>
    <w:basedOn w:val="Normal"/>
    <w:next w:val="Normal"/>
    <w:link w:val="Heading5Char"/>
    <w:uiPriority w:val="9"/>
    <w:semiHidden/>
    <w:unhideWhenUsed/>
    <w:qFormat/>
    <w:rsid w:val="00474DB9"/>
    <w:pPr>
      <w:keepNext/>
      <w:keepLines/>
      <w:numPr>
        <w:ilvl w:val="4"/>
        <w:numId w:val="15"/>
      </w:numPr>
      <w:spacing w:before="200" w:after="0"/>
      <w:outlineLvl w:val="4"/>
    </w:pPr>
    <w:rPr>
      <w:rFonts w:asciiTheme="majorHAnsi" w:eastAsiaTheme="majorEastAsia" w:hAnsiTheme="majorHAnsi" w:cstheme="majorBidi"/>
      <w:color w:val="32515C" w:themeColor="accent1" w:themeShade="7F"/>
    </w:rPr>
  </w:style>
  <w:style w:type="paragraph" w:styleId="Heading6">
    <w:name w:val="heading 6"/>
    <w:basedOn w:val="Normal"/>
    <w:next w:val="Normal"/>
    <w:link w:val="Heading6Char"/>
    <w:uiPriority w:val="9"/>
    <w:semiHidden/>
    <w:unhideWhenUsed/>
    <w:qFormat/>
    <w:rsid w:val="00474DB9"/>
    <w:pPr>
      <w:keepNext/>
      <w:keepLines/>
      <w:numPr>
        <w:ilvl w:val="5"/>
        <w:numId w:val="15"/>
      </w:numPr>
      <w:spacing w:before="200" w:after="0"/>
      <w:outlineLvl w:val="5"/>
    </w:pPr>
    <w:rPr>
      <w:rFonts w:asciiTheme="majorHAnsi" w:eastAsiaTheme="majorEastAsia" w:hAnsiTheme="majorHAnsi" w:cstheme="majorBidi"/>
      <w:i/>
      <w:iCs/>
      <w:color w:val="32515C" w:themeColor="accent1" w:themeShade="7F"/>
    </w:rPr>
  </w:style>
  <w:style w:type="paragraph" w:styleId="Heading7">
    <w:name w:val="heading 7"/>
    <w:basedOn w:val="Normal"/>
    <w:next w:val="Normal"/>
    <w:link w:val="Heading7Char"/>
    <w:uiPriority w:val="9"/>
    <w:semiHidden/>
    <w:unhideWhenUsed/>
    <w:qFormat/>
    <w:rsid w:val="00474DB9"/>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4DB9"/>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4DB9"/>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78DA"/>
    <w:rPr>
      <w:rFonts w:asciiTheme="majorHAnsi" w:eastAsiaTheme="majorEastAsia" w:hAnsiTheme="majorHAnsi" w:cstheme="majorBidi"/>
      <w:b/>
      <w:bCs/>
      <w:color w:val="4B7B8A" w:themeColor="accent1" w:themeShade="BF"/>
      <w:sz w:val="36"/>
      <w:szCs w:val="28"/>
    </w:rPr>
  </w:style>
  <w:style w:type="paragraph" w:styleId="TOCHeading">
    <w:name w:val="TOC Heading"/>
    <w:basedOn w:val="Heading1"/>
    <w:next w:val="Normal"/>
    <w:uiPriority w:val="39"/>
    <w:unhideWhenUsed/>
    <w:qFormat/>
    <w:rsid w:val="00474DB9"/>
    <w:pPr>
      <w:outlineLvl w:val="9"/>
    </w:pPr>
    <w:rPr>
      <w:lang w:val="en-US"/>
    </w:rPr>
  </w:style>
  <w:style w:type="paragraph" w:styleId="BalloonText">
    <w:name w:val="Balloon Text"/>
    <w:basedOn w:val="Normal"/>
    <w:link w:val="BalloonTextChar"/>
    <w:uiPriority w:val="99"/>
    <w:semiHidden/>
    <w:unhideWhenUsed/>
    <w:rsid w:val="00AF67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674A"/>
    <w:rPr>
      <w:rFonts w:ascii="Tahoma" w:hAnsi="Tahoma" w:cs="Tahoma"/>
      <w:sz w:val="16"/>
      <w:szCs w:val="16"/>
    </w:rPr>
  </w:style>
  <w:style w:type="paragraph" w:styleId="TOC1">
    <w:name w:val="toc 1"/>
    <w:basedOn w:val="Normal"/>
    <w:next w:val="Normal"/>
    <w:autoRedefine/>
    <w:uiPriority w:val="39"/>
    <w:unhideWhenUsed/>
    <w:qFormat/>
    <w:rsid w:val="00474DB9"/>
    <w:pPr>
      <w:spacing w:after="100"/>
    </w:pPr>
  </w:style>
  <w:style w:type="character" w:styleId="Hyperlink">
    <w:name w:val="Hyperlink"/>
    <w:basedOn w:val="DefaultParagraphFont"/>
    <w:uiPriority w:val="99"/>
    <w:unhideWhenUsed/>
    <w:rsid w:val="00AF674A"/>
    <w:rPr>
      <w:color w:val="00C8C3" w:themeColor="hyperlink"/>
      <w:u w:val="single"/>
    </w:rPr>
  </w:style>
  <w:style w:type="paragraph" w:styleId="EndnoteText">
    <w:name w:val="endnote text"/>
    <w:basedOn w:val="Normal"/>
    <w:link w:val="EndnoteTextChar"/>
    <w:uiPriority w:val="99"/>
    <w:semiHidden/>
    <w:unhideWhenUsed/>
    <w:rsid w:val="00AF67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F674A"/>
    <w:rPr>
      <w:sz w:val="20"/>
      <w:szCs w:val="20"/>
    </w:rPr>
  </w:style>
  <w:style w:type="character" w:styleId="EndnoteReference">
    <w:name w:val="endnote reference"/>
    <w:basedOn w:val="DefaultParagraphFont"/>
    <w:uiPriority w:val="99"/>
    <w:semiHidden/>
    <w:unhideWhenUsed/>
    <w:rsid w:val="00AF674A"/>
    <w:rPr>
      <w:vertAlign w:val="superscript"/>
    </w:rPr>
  </w:style>
  <w:style w:type="paragraph" w:styleId="FootnoteText">
    <w:name w:val="footnote text"/>
    <w:basedOn w:val="Normal"/>
    <w:link w:val="FootnoteTextChar"/>
    <w:uiPriority w:val="99"/>
    <w:semiHidden/>
    <w:unhideWhenUsed/>
    <w:rsid w:val="00AF67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674A"/>
    <w:rPr>
      <w:sz w:val="20"/>
      <w:szCs w:val="20"/>
    </w:rPr>
  </w:style>
  <w:style w:type="character" w:styleId="FootnoteReference">
    <w:name w:val="footnote reference"/>
    <w:basedOn w:val="DefaultParagraphFont"/>
    <w:uiPriority w:val="99"/>
    <w:semiHidden/>
    <w:unhideWhenUsed/>
    <w:rsid w:val="00AF674A"/>
    <w:rPr>
      <w:vertAlign w:val="superscript"/>
    </w:rPr>
  </w:style>
  <w:style w:type="paragraph" w:styleId="Header">
    <w:name w:val="header"/>
    <w:basedOn w:val="Normal"/>
    <w:link w:val="HeaderChar"/>
    <w:uiPriority w:val="99"/>
    <w:unhideWhenUsed/>
    <w:rsid w:val="00AF67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674A"/>
  </w:style>
  <w:style w:type="paragraph" w:styleId="Footer">
    <w:name w:val="footer"/>
    <w:basedOn w:val="Normal"/>
    <w:link w:val="FooterChar"/>
    <w:uiPriority w:val="99"/>
    <w:unhideWhenUsed/>
    <w:rsid w:val="00AF67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674A"/>
  </w:style>
  <w:style w:type="paragraph" w:styleId="TOC2">
    <w:name w:val="toc 2"/>
    <w:basedOn w:val="Normal"/>
    <w:next w:val="Normal"/>
    <w:autoRedefine/>
    <w:uiPriority w:val="39"/>
    <w:unhideWhenUsed/>
    <w:qFormat/>
    <w:rsid w:val="00474DB9"/>
    <w:pPr>
      <w:spacing w:after="100"/>
      <w:ind w:left="220"/>
    </w:pPr>
    <w:rPr>
      <w:rFonts w:eastAsiaTheme="minorEastAsia"/>
      <w:lang w:val="en-US"/>
    </w:rPr>
  </w:style>
  <w:style w:type="paragraph" w:styleId="TOC3">
    <w:name w:val="toc 3"/>
    <w:basedOn w:val="Normal"/>
    <w:next w:val="Normal"/>
    <w:autoRedefine/>
    <w:uiPriority w:val="39"/>
    <w:unhideWhenUsed/>
    <w:qFormat/>
    <w:rsid w:val="00474DB9"/>
    <w:pPr>
      <w:spacing w:after="100"/>
      <w:ind w:left="440"/>
    </w:pPr>
    <w:rPr>
      <w:rFonts w:eastAsiaTheme="minorEastAsia"/>
      <w:lang w:val="en-US"/>
    </w:rPr>
  </w:style>
  <w:style w:type="character" w:customStyle="1" w:styleId="Heading2Char">
    <w:name w:val="Heading 2 Char"/>
    <w:basedOn w:val="DefaultParagraphFont"/>
    <w:link w:val="Heading2"/>
    <w:uiPriority w:val="9"/>
    <w:rsid w:val="00FC78DA"/>
    <w:rPr>
      <w:rFonts w:asciiTheme="majorHAnsi" w:eastAsiaTheme="majorEastAsia" w:hAnsiTheme="majorHAnsi" w:cstheme="majorBidi"/>
      <w:b/>
      <w:bCs/>
      <w:color w:val="6EA0B0" w:themeColor="accent1"/>
      <w:sz w:val="32"/>
      <w:szCs w:val="26"/>
    </w:rPr>
  </w:style>
  <w:style w:type="character" w:customStyle="1" w:styleId="Heading3Char">
    <w:name w:val="Heading 3 Char"/>
    <w:basedOn w:val="DefaultParagraphFont"/>
    <w:link w:val="Heading3"/>
    <w:uiPriority w:val="9"/>
    <w:rsid w:val="00FC78DA"/>
    <w:rPr>
      <w:rFonts w:asciiTheme="majorHAnsi" w:eastAsiaTheme="majorEastAsia" w:hAnsiTheme="majorHAnsi" w:cstheme="majorBidi"/>
      <w:color w:val="6EA0B0" w:themeColor="accent1"/>
      <w:sz w:val="28"/>
      <w:szCs w:val="26"/>
    </w:rPr>
  </w:style>
  <w:style w:type="paragraph" w:styleId="NoSpacing">
    <w:name w:val="No Spacing"/>
    <w:uiPriority w:val="1"/>
    <w:qFormat/>
    <w:rsid w:val="00474DB9"/>
    <w:pPr>
      <w:spacing w:after="0" w:line="240" w:lineRule="auto"/>
    </w:pPr>
  </w:style>
  <w:style w:type="paragraph" w:styleId="TableofFigures">
    <w:name w:val="table of figures"/>
    <w:basedOn w:val="Normal"/>
    <w:next w:val="Normal"/>
    <w:uiPriority w:val="99"/>
    <w:unhideWhenUsed/>
    <w:rsid w:val="006C1F26"/>
    <w:pPr>
      <w:spacing w:after="0"/>
    </w:pPr>
    <w:rPr>
      <w:rFonts w:cstheme="minorHAnsi"/>
      <w:i/>
      <w:iCs/>
      <w:sz w:val="20"/>
      <w:szCs w:val="20"/>
    </w:rPr>
  </w:style>
  <w:style w:type="paragraph" w:styleId="Caption">
    <w:name w:val="caption"/>
    <w:basedOn w:val="Normal"/>
    <w:next w:val="Normal"/>
    <w:uiPriority w:val="35"/>
    <w:unhideWhenUsed/>
    <w:qFormat/>
    <w:rsid w:val="00474DB9"/>
    <w:pPr>
      <w:spacing w:line="240" w:lineRule="auto"/>
    </w:pPr>
    <w:rPr>
      <w:b/>
      <w:bCs/>
      <w:color w:val="6EA0B0" w:themeColor="accent1"/>
      <w:sz w:val="18"/>
      <w:szCs w:val="18"/>
    </w:rPr>
  </w:style>
  <w:style w:type="character" w:customStyle="1" w:styleId="Heading4Char">
    <w:name w:val="Heading 4 Char"/>
    <w:basedOn w:val="DefaultParagraphFont"/>
    <w:link w:val="Heading4"/>
    <w:uiPriority w:val="9"/>
    <w:rsid w:val="000447CE"/>
    <w:rPr>
      <w:rFonts w:asciiTheme="majorHAnsi" w:eastAsiaTheme="majorEastAsia" w:hAnsiTheme="majorHAnsi" w:cstheme="majorBidi"/>
      <w:iCs/>
      <w:color w:val="6EA0B0" w:themeColor="accent1"/>
      <w:sz w:val="26"/>
      <w:szCs w:val="26"/>
    </w:rPr>
  </w:style>
  <w:style w:type="character" w:customStyle="1" w:styleId="Heading5Char">
    <w:name w:val="Heading 5 Char"/>
    <w:basedOn w:val="DefaultParagraphFont"/>
    <w:link w:val="Heading5"/>
    <w:uiPriority w:val="9"/>
    <w:semiHidden/>
    <w:rsid w:val="00474DB9"/>
    <w:rPr>
      <w:rFonts w:asciiTheme="majorHAnsi" w:eastAsiaTheme="majorEastAsia" w:hAnsiTheme="majorHAnsi" w:cstheme="majorBidi"/>
      <w:color w:val="32515C" w:themeColor="accent1" w:themeShade="7F"/>
    </w:rPr>
  </w:style>
  <w:style w:type="character" w:customStyle="1" w:styleId="Heading6Char">
    <w:name w:val="Heading 6 Char"/>
    <w:basedOn w:val="DefaultParagraphFont"/>
    <w:link w:val="Heading6"/>
    <w:uiPriority w:val="9"/>
    <w:semiHidden/>
    <w:rsid w:val="00474DB9"/>
    <w:rPr>
      <w:rFonts w:asciiTheme="majorHAnsi" w:eastAsiaTheme="majorEastAsia" w:hAnsiTheme="majorHAnsi" w:cstheme="majorBidi"/>
      <w:i/>
      <w:iCs/>
      <w:color w:val="32515C" w:themeColor="accent1" w:themeShade="7F"/>
    </w:rPr>
  </w:style>
  <w:style w:type="character" w:customStyle="1" w:styleId="Heading7Char">
    <w:name w:val="Heading 7 Char"/>
    <w:basedOn w:val="DefaultParagraphFont"/>
    <w:link w:val="Heading7"/>
    <w:uiPriority w:val="9"/>
    <w:semiHidden/>
    <w:rsid w:val="00474DB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4DB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4DB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474DB9"/>
    <w:pPr>
      <w:ind w:left="720"/>
      <w:contextualSpacing/>
    </w:pPr>
  </w:style>
  <w:style w:type="paragraph" w:styleId="Title">
    <w:name w:val="Title"/>
    <w:basedOn w:val="Normal"/>
    <w:next w:val="Normal"/>
    <w:link w:val="TitleChar"/>
    <w:uiPriority w:val="10"/>
    <w:qFormat/>
    <w:rsid w:val="00425683"/>
    <w:pPr>
      <w:pBdr>
        <w:bottom w:val="single" w:sz="8" w:space="4" w:color="6EA0B0" w:themeColor="accent1"/>
      </w:pBdr>
      <w:spacing w:after="300" w:line="240" w:lineRule="auto"/>
      <w:contextualSpacing/>
    </w:pPr>
    <w:rPr>
      <w:rFonts w:asciiTheme="majorHAnsi" w:eastAsiaTheme="majorEastAsia" w:hAnsiTheme="majorHAnsi" w:cstheme="majorBidi"/>
      <w:color w:val="2C2C2C" w:themeColor="text2" w:themeShade="BF"/>
      <w:spacing w:val="5"/>
      <w:kern w:val="28"/>
      <w:sz w:val="52"/>
      <w:szCs w:val="52"/>
    </w:rPr>
  </w:style>
  <w:style w:type="character" w:customStyle="1" w:styleId="TitleChar">
    <w:name w:val="Title Char"/>
    <w:basedOn w:val="DefaultParagraphFont"/>
    <w:link w:val="Title"/>
    <w:uiPriority w:val="10"/>
    <w:rsid w:val="00425683"/>
    <w:rPr>
      <w:rFonts w:asciiTheme="majorHAnsi" w:eastAsiaTheme="majorEastAsia" w:hAnsiTheme="majorHAnsi" w:cstheme="majorBidi"/>
      <w:color w:val="2C2C2C" w:themeColor="text2" w:themeShade="BF"/>
      <w:spacing w:val="5"/>
      <w:kern w:val="28"/>
      <w:sz w:val="52"/>
      <w:szCs w:val="52"/>
    </w:rPr>
  </w:style>
  <w:style w:type="paragraph" w:styleId="Subtitle">
    <w:name w:val="Subtitle"/>
    <w:basedOn w:val="Normal"/>
    <w:next w:val="Normal"/>
    <w:link w:val="SubtitleChar"/>
    <w:uiPriority w:val="11"/>
    <w:qFormat/>
    <w:rsid w:val="00425683"/>
    <w:pPr>
      <w:numPr>
        <w:ilvl w:val="1"/>
      </w:numPr>
    </w:pPr>
    <w:rPr>
      <w:rFonts w:asciiTheme="majorHAnsi" w:eastAsiaTheme="majorEastAsia" w:hAnsiTheme="majorHAnsi" w:cstheme="majorBidi"/>
      <w:i/>
      <w:iCs/>
      <w:color w:val="6EA0B0" w:themeColor="accent1"/>
      <w:spacing w:val="15"/>
      <w:sz w:val="24"/>
      <w:szCs w:val="24"/>
    </w:rPr>
  </w:style>
  <w:style w:type="character" w:customStyle="1" w:styleId="SubtitleChar">
    <w:name w:val="Subtitle Char"/>
    <w:basedOn w:val="DefaultParagraphFont"/>
    <w:link w:val="Subtitle"/>
    <w:uiPriority w:val="11"/>
    <w:rsid w:val="00425683"/>
    <w:rPr>
      <w:rFonts w:asciiTheme="majorHAnsi" w:eastAsiaTheme="majorEastAsia" w:hAnsiTheme="majorHAnsi" w:cstheme="majorBidi"/>
      <w:i/>
      <w:iCs/>
      <w:color w:val="6EA0B0" w:themeColor="accent1"/>
      <w:spacing w:val="15"/>
      <w:sz w:val="24"/>
      <w:szCs w:val="24"/>
    </w:rPr>
  </w:style>
  <w:style w:type="character" w:styleId="Strong">
    <w:name w:val="Strong"/>
    <w:basedOn w:val="DefaultParagraphFont"/>
    <w:uiPriority w:val="22"/>
    <w:qFormat/>
    <w:rsid w:val="00425683"/>
    <w:rPr>
      <w:b/>
      <w:bCs/>
    </w:rPr>
  </w:style>
  <w:style w:type="character" w:styleId="Emphasis">
    <w:name w:val="Emphasis"/>
    <w:basedOn w:val="DefaultParagraphFont"/>
    <w:uiPriority w:val="20"/>
    <w:qFormat/>
    <w:rsid w:val="00425683"/>
    <w:rPr>
      <w:i/>
      <w:iCs/>
    </w:rPr>
  </w:style>
  <w:style w:type="paragraph" w:styleId="Quote">
    <w:name w:val="Quote"/>
    <w:basedOn w:val="Normal"/>
    <w:next w:val="Normal"/>
    <w:link w:val="QuoteChar"/>
    <w:uiPriority w:val="29"/>
    <w:qFormat/>
    <w:rsid w:val="00425683"/>
    <w:rPr>
      <w:i/>
      <w:iCs/>
      <w:color w:val="000000" w:themeColor="text1"/>
    </w:rPr>
  </w:style>
  <w:style w:type="character" w:customStyle="1" w:styleId="QuoteChar">
    <w:name w:val="Quote Char"/>
    <w:basedOn w:val="DefaultParagraphFont"/>
    <w:link w:val="Quote"/>
    <w:uiPriority w:val="29"/>
    <w:rsid w:val="00425683"/>
    <w:rPr>
      <w:i/>
      <w:iCs/>
      <w:color w:val="000000" w:themeColor="text1"/>
    </w:rPr>
  </w:style>
  <w:style w:type="paragraph" w:styleId="IntenseQuote">
    <w:name w:val="Intense Quote"/>
    <w:basedOn w:val="Normal"/>
    <w:next w:val="Normal"/>
    <w:link w:val="IntenseQuoteChar"/>
    <w:uiPriority w:val="30"/>
    <w:qFormat/>
    <w:rsid w:val="00425683"/>
    <w:pPr>
      <w:pBdr>
        <w:bottom w:val="single" w:sz="4" w:space="4" w:color="6EA0B0" w:themeColor="accent1"/>
      </w:pBdr>
      <w:spacing w:before="200" w:after="280"/>
      <w:ind w:left="936" w:right="936"/>
    </w:pPr>
    <w:rPr>
      <w:b/>
      <w:bCs/>
      <w:i/>
      <w:iCs/>
      <w:color w:val="6EA0B0" w:themeColor="accent1"/>
    </w:rPr>
  </w:style>
  <w:style w:type="character" w:customStyle="1" w:styleId="IntenseQuoteChar">
    <w:name w:val="Intense Quote Char"/>
    <w:basedOn w:val="DefaultParagraphFont"/>
    <w:link w:val="IntenseQuote"/>
    <w:uiPriority w:val="30"/>
    <w:rsid w:val="00425683"/>
    <w:rPr>
      <w:b/>
      <w:bCs/>
      <w:i/>
      <w:iCs/>
      <w:color w:val="6EA0B0" w:themeColor="accent1"/>
    </w:rPr>
  </w:style>
  <w:style w:type="character" w:styleId="SubtleEmphasis">
    <w:name w:val="Subtle Emphasis"/>
    <w:basedOn w:val="DefaultParagraphFont"/>
    <w:uiPriority w:val="19"/>
    <w:qFormat/>
    <w:rsid w:val="00425683"/>
    <w:rPr>
      <w:i/>
      <w:iCs/>
      <w:color w:val="808080" w:themeColor="text1" w:themeTint="7F"/>
    </w:rPr>
  </w:style>
  <w:style w:type="character" w:styleId="IntenseEmphasis">
    <w:name w:val="Intense Emphasis"/>
    <w:basedOn w:val="DefaultParagraphFont"/>
    <w:uiPriority w:val="21"/>
    <w:qFormat/>
    <w:rsid w:val="00425683"/>
    <w:rPr>
      <w:b/>
      <w:bCs/>
      <w:i/>
      <w:iCs/>
      <w:color w:val="6EA0B0" w:themeColor="accent1"/>
    </w:rPr>
  </w:style>
  <w:style w:type="character" w:styleId="SubtleReference">
    <w:name w:val="Subtle Reference"/>
    <w:basedOn w:val="DefaultParagraphFont"/>
    <w:uiPriority w:val="31"/>
    <w:qFormat/>
    <w:rsid w:val="00425683"/>
    <w:rPr>
      <w:smallCaps/>
      <w:color w:val="CCAF0A" w:themeColor="accent2"/>
      <w:u w:val="single"/>
    </w:rPr>
  </w:style>
  <w:style w:type="character" w:styleId="IntenseReference">
    <w:name w:val="Intense Reference"/>
    <w:basedOn w:val="DefaultParagraphFont"/>
    <w:uiPriority w:val="32"/>
    <w:qFormat/>
    <w:rsid w:val="00425683"/>
    <w:rPr>
      <w:b/>
      <w:bCs/>
      <w:smallCaps/>
      <w:color w:val="CCAF0A" w:themeColor="accent2"/>
      <w:spacing w:val="5"/>
      <w:u w:val="single"/>
    </w:rPr>
  </w:style>
  <w:style w:type="character" w:styleId="BookTitle">
    <w:name w:val="Book Title"/>
    <w:basedOn w:val="DefaultParagraphFont"/>
    <w:uiPriority w:val="33"/>
    <w:qFormat/>
    <w:rsid w:val="00425683"/>
    <w:rPr>
      <w:b/>
      <w:bCs/>
      <w:smallCaps/>
      <w:spacing w:val="5"/>
    </w:rPr>
  </w:style>
  <w:style w:type="paragraph" w:styleId="Bibliography">
    <w:name w:val="Bibliography"/>
    <w:basedOn w:val="Normal"/>
    <w:next w:val="Normal"/>
    <w:uiPriority w:val="37"/>
    <w:unhideWhenUsed/>
    <w:rsid w:val="003D7168"/>
  </w:style>
  <w:style w:type="character" w:styleId="PlaceholderText">
    <w:name w:val="Placeholder Text"/>
    <w:basedOn w:val="DefaultParagraphFont"/>
    <w:uiPriority w:val="99"/>
    <w:semiHidden/>
    <w:rsid w:val="005E1835"/>
    <w:rPr>
      <w:color w:val="808080"/>
    </w:rPr>
  </w:style>
  <w:style w:type="table" w:styleId="TableGrid">
    <w:name w:val="Table Grid"/>
    <w:basedOn w:val="TableNormal"/>
    <w:uiPriority w:val="1"/>
    <w:rsid w:val="004322DE"/>
    <w:pPr>
      <w:spacing w:after="0" w:line="240" w:lineRule="auto"/>
    </w:pPr>
    <w:rPr>
      <w:rFonts w:eastAsiaTheme="minorEastAsia"/>
      <w:lang w:val="en-US"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9513F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2-Accent11">
    <w:name w:val="Medium Shading 2 - Accent 11"/>
    <w:basedOn w:val="TableNormal"/>
    <w:uiPriority w:val="64"/>
    <w:rsid w:val="00033C2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EA0B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EA0B0" w:themeFill="accent1"/>
      </w:tcPr>
    </w:tblStylePr>
    <w:tblStylePr w:type="lastCol">
      <w:rPr>
        <w:b/>
        <w:bCs/>
        <w:color w:val="FFFFFF" w:themeColor="background1"/>
      </w:rPr>
      <w:tblPr/>
      <w:tcPr>
        <w:tcBorders>
          <w:left w:val="nil"/>
          <w:right w:val="nil"/>
          <w:insideH w:val="nil"/>
          <w:insideV w:val="nil"/>
        </w:tcBorders>
        <w:shd w:val="clear" w:color="auto" w:fill="6EA0B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style-span">
    <w:name w:val="apple-style-span"/>
    <w:basedOn w:val="DefaultParagraphFont"/>
    <w:rsid w:val="003C0FF7"/>
  </w:style>
  <w:style w:type="paragraph" w:styleId="HTMLPreformatted">
    <w:name w:val="HTML Preformatted"/>
    <w:basedOn w:val="Normal"/>
    <w:link w:val="HTMLPreformattedChar"/>
    <w:uiPriority w:val="99"/>
    <w:semiHidden/>
    <w:unhideWhenUsed/>
    <w:rsid w:val="0088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819F8"/>
    <w:rPr>
      <w:rFonts w:ascii="Courier New" w:eastAsia="Times New Roman" w:hAnsi="Courier New" w:cs="Courier New"/>
      <w:sz w:val="20"/>
      <w:szCs w:val="20"/>
      <w:lang w:eastAsia="en-GB"/>
    </w:rPr>
  </w:style>
  <w:style w:type="paragraph" w:styleId="TOC4">
    <w:name w:val="toc 4"/>
    <w:basedOn w:val="Normal"/>
    <w:next w:val="Normal"/>
    <w:autoRedefine/>
    <w:uiPriority w:val="39"/>
    <w:unhideWhenUsed/>
    <w:rsid w:val="0056526E"/>
    <w:pPr>
      <w:spacing w:after="100"/>
      <w:ind w:left="660"/>
    </w:pPr>
    <w:rPr>
      <w:rFonts w:eastAsiaTheme="minorEastAsia"/>
      <w:lang w:eastAsia="en-GB"/>
    </w:rPr>
  </w:style>
  <w:style w:type="paragraph" w:styleId="TOC5">
    <w:name w:val="toc 5"/>
    <w:basedOn w:val="Normal"/>
    <w:next w:val="Normal"/>
    <w:autoRedefine/>
    <w:uiPriority w:val="39"/>
    <w:unhideWhenUsed/>
    <w:rsid w:val="0056526E"/>
    <w:pPr>
      <w:spacing w:after="100"/>
      <w:ind w:left="880"/>
    </w:pPr>
    <w:rPr>
      <w:rFonts w:eastAsiaTheme="minorEastAsia"/>
      <w:lang w:eastAsia="en-GB"/>
    </w:rPr>
  </w:style>
  <w:style w:type="paragraph" w:styleId="TOC6">
    <w:name w:val="toc 6"/>
    <w:basedOn w:val="Normal"/>
    <w:next w:val="Normal"/>
    <w:autoRedefine/>
    <w:uiPriority w:val="39"/>
    <w:unhideWhenUsed/>
    <w:rsid w:val="0056526E"/>
    <w:pPr>
      <w:spacing w:after="100"/>
      <w:ind w:left="1100"/>
    </w:pPr>
    <w:rPr>
      <w:rFonts w:eastAsiaTheme="minorEastAsia"/>
      <w:lang w:eastAsia="en-GB"/>
    </w:rPr>
  </w:style>
  <w:style w:type="paragraph" w:styleId="TOC7">
    <w:name w:val="toc 7"/>
    <w:basedOn w:val="Normal"/>
    <w:next w:val="Normal"/>
    <w:autoRedefine/>
    <w:uiPriority w:val="39"/>
    <w:unhideWhenUsed/>
    <w:rsid w:val="0056526E"/>
    <w:pPr>
      <w:spacing w:after="100"/>
      <w:ind w:left="1320"/>
    </w:pPr>
    <w:rPr>
      <w:rFonts w:eastAsiaTheme="minorEastAsia"/>
      <w:lang w:eastAsia="en-GB"/>
    </w:rPr>
  </w:style>
  <w:style w:type="paragraph" w:styleId="TOC8">
    <w:name w:val="toc 8"/>
    <w:basedOn w:val="Normal"/>
    <w:next w:val="Normal"/>
    <w:autoRedefine/>
    <w:uiPriority w:val="39"/>
    <w:unhideWhenUsed/>
    <w:rsid w:val="0056526E"/>
    <w:pPr>
      <w:spacing w:after="100"/>
      <w:ind w:left="1540"/>
    </w:pPr>
    <w:rPr>
      <w:rFonts w:eastAsiaTheme="minorEastAsia"/>
      <w:lang w:eastAsia="en-GB"/>
    </w:rPr>
  </w:style>
  <w:style w:type="paragraph" w:styleId="TOC9">
    <w:name w:val="toc 9"/>
    <w:basedOn w:val="Normal"/>
    <w:next w:val="Normal"/>
    <w:autoRedefine/>
    <w:uiPriority w:val="39"/>
    <w:unhideWhenUsed/>
    <w:rsid w:val="0056526E"/>
    <w:pPr>
      <w:spacing w:after="100"/>
      <w:ind w:left="1760"/>
    </w:pPr>
    <w:rPr>
      <w:rFonts w:eastAsiaTheme="minorEastAsia"/>
      <w:lang w:eastAsia="en-GB"/>
    </w:rPr>
  </w:style>
</w:styles>
</file>

<file path=word/webSettings.xml><?xml version="1.0" encoding="utf-8"?>
<w:webSettings xmlns:r="http://schemas.openxmlformats.org/officeDocument/2006/relationships" xmlns:w="http://schemas.openxmlformats.org/wordprocessingml/2006/main">
  <w:divs>
    <w:div w:id="695733594">
      <w:bodyDiv w:val="1"/>
      <w:marLeft w:val="0"/>
      <w:marRight w:val="0"/>
      <w:marTop w:val="0"/>
      <w:marBottom w:val="0"/>
      <w:divBdr>
        <w:top w:val="none" w:sz="0" w:space="0" w:color="auto"/>
        <w:left w:val="none" w:sz="0" w:space="0" w:color="auto"/>
        <w:bottom w:val="none" w:sz="0" w:space="0" w:color="auto"/>
        <w:right w:val="none" w:sz="0" w:space="0" w:color="auto"/>
      </w:divBdr>
    </w:div>
    <w:div w:id="813258452">
      <w:bodyDiv w:val="1"/>
      <w:marLeft w:val="0"/>
      <w:marRight w:val="0"/>
      <w:marTop w:val="0"/>
      <w:marBottom w:val="0"/>
      <w:divBdr>
        <w:top w:val="none" w:sz="0" w:space="0" w:color="auto"/>
        <w:left w:val="none" w:sz="0" w:space="0" w:color="auto"/>
        <w:bottom w:val="none" w:sz="0" w:space="0" w:color="auto"/>
        <w:right w:val="none" w:sz="0" w:space="0" w:color="auto"/>
      </w:divBdr>
    </w:div>
    <w:div w:id="20537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William\Documents\University\3rd%20Year%20Project\Report\3YP%20Report.docx" TargetMode="External"/><Relationship Id="rId18" Type="http://schemas.openxmlformats.org/officeDocument/2006/relationships/hyperlink" Target="file:///C:\Users\William\Documents\University\3rd%20Year%20Project\Report\3YP%20Report.docx" TargetMode="External"/><Relationship Id="rId26" Type="http://schemas.openxmlformats.org/officeDocument/2006/relationships/image" Target="media/image2.jpeg"/><Relationship Id="rId39" Type="http://schemas.openxmlformats.org/officeDocument/2006/relationships/image" Target="media/image15.jpeg"/><Relationship Id="rId21" Type="http://schemas.openxmlformats.org/officeDocument/2006/relationships/hyperlink" Target="file:///C:\Users\William\Documents\University\3rd%20Year%20Project\Report\3YP%20Report.docx" TargetMode="External"/><Relationship Id="rId34" Type="http://schemas.openxmlformats.org/officeDocument/2006/relationships/image" Target="media/image10.jpeg"/><Relationship Id="rId42" Type="http://schemas.openxmlformats.org/officeDocument/2006/relationships/image" Target="media/image18.jpeg"/><Relationship Id="rId47" Type="http://schemas.openxmlformats.org/officeDocument/2006/relationships/image" Target="media/image23.jpeg"/><Relationship Id="rId50" Type="http://schemas.openxmlformats.org/officeDocument/2006/relationships/image" Target="media/image26.jpeg"/><Relationship Id="rId55" Type="http://schemas.openxmlformats.org/officeDocument/2006/relationships/image" Target="media/image31.jpe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William\Documents\University\3rd%20Year%20Project\Report\3YP%20Report.docx" TargetMode="External"/><Relationship Id="rId20" Type="http://schemas.openxmlformats.org/officeDocument/2006/relationships/hyperlink" Target="file:///C:\Users\William\Documents\University\3rd%20Year%20Project\Report\3YP%20Report.docx" TargetMode="External"/><Relationship Id="rId29" Type="http://schemas.openxmlformats.org/officeDocument/2006/relationships/image" Target="media/image5.jpeg"/><Relationship Id="rId41" Type="http://schemas.openxmlformats.org/officeDocument/2006/relationships/image" Target="media/image17.jpeg"/><Relationship Id="rId54" Type="http://schemas.openxmlformats.org/officeDocument/2006/relationships/image" Target="media/image30.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William\Documents\University\3rd%20Year%20Project\Report\3YP%20Report.docx" TargetMode="External"/><Relationship Id="rId24" Type="http://schemas.openxmlformats.org/officeDocument/2006/relationships/footer" Target="footer2.xm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image" Target="media/image16.jpeg"/><Relationship Id="rId45" Type="http://schemas.openxmlformats.org/officeDocument/2006/relationships/image" Target="media/image21.jpeg"/><Relationship Id="rId53" Type="http://schemas.openxmlformats.org/officeDocument/2006/relationships/image" Target="media/image29.jpeg"/><Relationship Id="rId58" Type="http://schemas.openxmlformats.org/officeDocument/2006/relationships/image" Target="media/image34.jpeg"/><Relationship Id="rId5" Type="http://schemas.openxmlformats.org/officeDocument/2006/relationships/settings" Target="settings.xml"/><Relationship Id="rId15" Type="http://schemas.openxmlformats.org/officeDocument/2006/relationships/hyperlink" Target="file:///C:\Users\William\Documents\University\3rd%20Year%20Project\Report\3YP%20Report.docx" TargetMode="External"/><Relationship Id="rId23" Type="http://schemas.openxmlformats.org/officeDocument/2006/relationships/header" Target="header2.xml"/><Relationship Id="rId28" Type="http://schemas.openxmlformats.org/officeDocument/2006/relationships/image" Target="media/image4.jpeg"/><Relationship Id="rId36" Type="http://schemas.openxmlformats.org/officeDocument/2006/relationships/image" Target="media/image12.jpeg"/><Relationship Id="rId49" Type="http://schemas.openxmlformats.org/officeDocument/2006/relationships/image" Target="media/image25.jpeg"/><Relationship Id="rId57" Type="http://schemas.openxmlformats.org/officeDocument/2006/relationships/image" Target="media/image33.jpeg"/><Relationship Id="rId61" Type="http://schemas.openxmlformats.org/officeDocument/2006/relationships/image" Target="media/image37.jpeg"/><Relationship Id="rId10" Type="http://schemas.openxmlformats.org/officeDocument/2006/relationships/footer" Target="footer1.xml"/><Relationship Id="rId19" Type="http://schemas.openxmlformats.org/officeDocument/2006/relationships/hyperlink" Target="file:///C:\Users\William\Documents\University\3rd%20Year%20Project\Report\3YP%20Report.docx" TargetMode="External"/><Relationship Id="rId31" Type="http://schemas.openxmlformats.org/officeDocument/2006/relationships/image" Target="media/image7.jpeg"/><Relationship Id="rId44" Type="http://schemas.openxmlformats.org/officeDocument/2006/relationships/image" Target="media/image20.jpeg"/><Relationship Id="rId52" Type="http://schemas.openxmlformats.org/officeDocument/2006/relationships/image" Target="media/image28.jpeg"/><Relationship Id="rId60"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file:///C:\Users\William\Documents\University\3rd%20Year%20Project\Report\3YP%20Report.docx" TargetMode="External"/><Relationship Id="rId22" Type="http://schemas.openxmlformats.org/officeDocument/2006/relationships/hyperlink" Target="file:///C:\Users\William\Documents\University\3rd%20Year%20Project\Report\3YP%20Report.docx" TargetMode="Externa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image" Target="media/image19.jpeg"/><Relationship Id="rId48" Type="http://schemas.openxmlformats.org/officeDocument/2006/relationships/image" Target="media/image24.jpeg"/><Relationship Id="rId56" Type="http://schemas.openxmlformats.org/officeDocument/2006/relationships/image" Target="media/image32.jpe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jpeg"/><Relationship Id="rId3" Type="http://schemas.openxmlformats.org/officeDocument/2006/relationships/numbering" Target="numbering.xml"/><Relationship Id="rId12" Type="http://schemas.openxmlformats.org/officeDocument/2006/relationships/hyperlink" Target="file:///C:\Users\William\Documents\University\3rd%20Year%20Project\Report\3YP%20Report.docx" TargetMode="External"/><Relationship Id="rId17" Type="http://schemas.openxmlformats.org/officeDocument/2006/relationships/hyperlink" Target="file:///C:\Users\William\Documents\University\3rd%20Year%20Project\Report\3YP%20Report.docx" TargetMode="External"/><Relationship Id="rId25" Type="http://schemas.openxmlformats.org/officeDocument/2006/relationships/footer" Target="footer3.xml"/><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image" Target="media/image22.jpeg"/><Relationship Id="rId59" Type="http://schemas.openxmlformats.org/officeDocument/2006/relationships/image" Target="media/image35.jpeg"/></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_rels/footer2.xml.rels><?xml version="1.0" encoding="UTF-8" standalone="yes"?>
<Relationships xmlns="http://schemas.openxmlformats.org/package/2006/relationships"><Relationship Id="rId1" Type="http://schemas.openxmlformats.org/officeDocument/2006/relationships/image" Target="media/image1.gif"/></Relationships>
</file>

<file path=word/_rels/footer3.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MS Shell Dlg 2">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866F4"/>
    <w:rsid w:val="002A10F3"/>
    <w:rsid w:val="009866F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66F4"/>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Technic">
      <a:dk1>
        <a:sysClr val="windowText" lastClr="000000"/>
      </a:dk1>
      <a:lt1>
        <a:sysClr val="window" lastClr="FFFFFF"/>
      </a:lt1>
      <a:dk2>
        <a:srgbClr val="3B3B3B"/>
      </a:dk2>
      <a:lt2>
        <a:srgbClr val="D4D2D0"/>
      </a:lt2>
      <a:accent1>
        <a:srgbClr val="6EA0B0"/>
      </a:accent1>
      <a:accent2>
        <a:srgbClr val="CCAF0A"/>
      </a:accent2>
      <a:accent3>
        <a:srgbClr val="8D89A4"/>
      </a:accent3>
      <a:accent4>
        <a:srgbClr val="748560"/>
      </a:accent4>
      <a:accent5>
        <a:srgbClr val="9E9273"/>
      </a:accent5>
      <a:accent6>
        <a:srgbClr val="7E848D"/>
      </a:accent6>
      <a:hlink>
        <a:srgbClr val="00C8C3"/>
      </a:hlink>
      <a:folHlink>
        <a:srgbClr val="A116E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William Acton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Bor92</b:Tag>
    <b:SourceType>JournalArticle</b:SourceType>
    <b:Guid>{32B37EF2-EEEB-4DF1-9120-A5ECC912B48B}</b:Guid>
    <b:LCID>0</b:LCID>
    <b:Author>
      <b:Author>
        <b:NameList>
          <b:Person>
            <b:Last>Borgatti</b:Last>
            <b:First>Stephen</b:First>
            <b:Middle>P.</b:Middle>
          </b:Person>
          <b:Person>
            <b:Last>Everett</b:Last>
            <b:First>Martin</b:First>
            <b:Middle>G.</b:Middle>
          </b:Person>
        </b:NameList>
      </b:Author>
    </b:Author>
    <b:Title>Notions of Position in Social Network Analysis</b:Title>
    <b:JournalName>Sociological Methodology</b:JournalName>
    <b:Year>1992</b:Year>
    <b:Pages>1-35</b:Pages>
    <b:Volume>22</b:Volume>
    <b:RefOrder>3</b:RefOrder>
  </b:Source>
  <b:Source>
    <b:Tag>Cal88</b:Tag>
    <b:SourceType>JournalArticle</b:SourceType>
    <b:Guid>{701F1734-17FE-44AB-8AFF-AF6385A92F18}</b:Guid>
    <b:LCID>0</b:LCID>
    <b:Author>
      <b:Author>
        <b:NameList>
          <b:Person>
            <b:Last>Caldeira</b:Last>
            <b:First>G.</b:First>
            <b:Middle>A.</b:Middle>
          </b:Person>
        </b:NameList>
      </b:Author>
    </b:Author>
    <b:Title>Legal Precedent: Structures of Communication Between State Supreme Courts</b:Title>
    <b:JournalName>Social Networks</b:JournalName>
    <b:Year>1988</b:Year>
    <b:Pages>29-55</b:Pages>
    <b:Volume>10</b:Volume>
    <b:RefOrder>4</b:RefOrder>
  </b:Source>
  <b:Source>
    <b:Tag>Bur76</b:Tag>
    <b:SourceType>JournalArticle</b:SourceType>
    <b:Guid>{F7BA7A9D-B413-49E3-9500-DEF232EF1575}</b:Guid>
    <b:LCID>0</b:LCID>
    <b:Author>
      <b:Author>
        <b:NameList>
          <b:Person>
            <b:Last>Burt</b:Last>
            <b:First>R.</b:First>
            <b:Middle>S.</b:Middle>
          </b:Person>
        </b:NameList>
      </b:Author>
    </b:Author>
    <b:Title>Positions in Networks</b:Title>
    <b:Year>1976</b:Year>
    <b:JournalName>Social Forces</b:JournalName>
    <b:Pages>93-122</b:Pages>
    <b:Volume>55</b:Volume>
    <b:RefOrder>1</b:RefOrder>
  </b:Source>
  <b:Source>
    <b:Tag>Whi</b:Tag>
    <b:SourceType>JournalArticle</b:SourceType>
    <b:Guid>{AA09E779-9954-4DE7-ADD1-0478C9FFD328}</b:Guid>
    <b:LCID>0</b:LCID>
    <b:Author>
      <b:Author>
        <b:NameList>
          <b:Person>
            <b:Last>White</b:Last>
            <b:First>D.</b:First>
            <b:Middle>R.</b:Middle>
          </b:Person>
          <b:Person>
            <b:Last>Reitz</b:Last>
            <b:First>K.</b:First>
          </b:Person>
        </b:NameList>
      </b:Author>
    </b:Author>
    <b:Title>Graph and semigroup homomorphisms on semigroups of relations</b:Title>
    <b:JournalName>Social Networks</b:JournalName>
    <b:Pages>193-234</b:Pages>
    <b:Year>1983</b:Year>
    <b:Volume>5</b:Volume>
    <b:RefOrder>2</b:RefOrder>
  </b:Source>
  <b:Source>
    <b:Tag>Lor71</b:Tag>
    <b:SourceType>JournalArticle</b:SourceType>
    <b:Guid>{A31E2AA6-513C-41E8-B2BF-4D686BCB2775}</b:Guid>
    <b:LCID>0</b:LCID>
    <b:Author>
      <b:Author>
        <b:NameList>
          <b:Person>
            <b:Last>Lorrain</b:Last>
            <b:First>F.</b:First>
            <b:Middle>P.</b:Middle>
          </b:Person>
          <b:Person>
            <b:Last>White</b:Last>
            <b:First>H.</b:First>
            <b:Middle>C.</b:Middle>
          </b:Person>
        </b:NameList>
      </b:Author>
    </b:Author>
    <b:Title>Structural Equivalence of Individuals in Networks</b:Title>
    <b:JournalName>Journal of Mathematical Sociology</b:JournalName>
    <b:Year>1971</b:Year>
    <b:Pages>49-80</b:Pages>
    <b:Volume>1</b:Volume>
    <b:RefOrder>6</b:RefOrder>
  </b:Source>
  <b:Source>
    <b:Tag>Bor89</b:Tag>
    <b:SourceType>JournalArticle</b:SourceType>
    <b:Guid>{109DF54E-28AA-4883-9972-784CEDA8C8A1}</b:Guid>
    <b:LCID>0</b:LCID>
    <b:Author>
      <b:Author>
        <b:NameList>
          <b:Person>
            <b:Last>Borgatti</b:Last>
            <b:First>Stephen</b:First>
            <b:Middle>P.</b:Middle>
          </b:Person>
          <b:Person>
            <b:Last>Everett</b:Last>
            <b:First>Martin</b:First>
            <b:Middle>G.</b:Middle>
          </b:Person>
        </b:NameList>
      </b:Author>
    </b:Author>
    <b:Title>The Class of All Regular Equivalences: Algebraic Structure and Computation</b:Title>
    <b:JournalName>Social Networks</b:JournalName>
    <b:Year>1989</b:Year>
    <b:Pages>65-88</b:Pages>
    <b:Volume>11</b:Volume>
    <b:RefOrder>10</b:RefOrder>
  </b:Source>
  <b:Source>
    <b:Tag>Eve88</b:Tag>
    <b:SourceType>JournalArticle</b:SourceType>
    <b:Guid>{D2F698D8-3D4C-4BF6-BCA3-3D3C87456328}</b:Guid>
    <b:LCID>0</b:LCID>
    <b:Author>
      <b:Author>
        <b:NameList>
          <b:Person>
            <b:Last>Everett</b:Last>
            <b:First>Martin</b:First>
            <b:Middle>G.</b:Middle>
          </b:Person>
          <b:Person>
            <b:Last>Borgatti</b:Last>
            <b:First>Stephen</b:First>
            <b:Middle>P.</b:Middle>
          </b:Person>
        </b:NameList>
      </b:Author>
    </b:Author>
    <b:Title>Calculating Role Similarities: An Algorithm that Helps Determine the Orbits of a Graph</b:Title>
    <b:JournalName>Social Networks</b:JournalName>
    <b:Year>1988</b:Year>
    <b:Pages>77-91</b:Pages>
    <b:Volume>10</b:Volume>
    <b:RefOrder>14</b:RefOrder>
  </b:Source>
  <b:Source>
    <b:Tag>Bor93</b:Tag>
    <b:SourceType>JournalArticle</b:SourceType>
    <b:Guid>{3C3253AE-BD0B-438F-A23E-BBC94324EBD4}</b:Guid>
    <b:LCID>0</b:LCID>
    <b:Author>
      <b:Author>
        <b:NameList>
          <b:Person>
            <b:Last>Borgatti</b:Last>
            <b:First>Stephen</b:First>
            <b:Middle>P.</b:Middle>
          </b:Person>
          <b:Person>
            <b:Last>Everett</b:Last>
            <b:First>Martin</b:First>
            <b:Middle>G.</b:Middle>
          </b:Person>
        </b:NameList>
      </b:Author>
    </b:Author>
    <b:Title>Two Algorithms for Computing Regular Equivalence</b:Title>
    <b:JournalName>Social Networks</b:JournalName>
    <b:Year>1993</b:Year>
    <b:Pages>361-376</b:Pages>
    <b:RefOrder>15</b:RefOrder>
  </b:Source>
  <b:Source>
    <b:Tag>Bri75</b:Tag>
    <b:SourceType>JournalArticle</b:SourceType>
    <b:Guid>{40A2C341-A938-45F5-B4B9-3BA396858B76}</b:Guid>
    <b:LCID>0</b:LCID>
    <b:Author>
      <b:Author>
        <b:NameList>
          <b:Person>
            <b:Last>Breiger</b:Last>
            <b:First>R.</b:First>
            <b:Middle>L.</b:Middle>
          </b:Person>
          <b:Person>
            <b:Last>Boorman</b:Last>
            <b:First>S.</b:First>
          </b:Person>
          <b:Person>
            <b:Last>Arabie</b:Last>
            <b:First>P.</b:First>
          </b:Person>
        </b:NameList>
      </b:Author>
    </b:Author>
    <b:Title>An Algorithm for Clustering Relational Data with Applications to Social Network Analysis</b:Title>
    <b:JournalName>Journal of Mathematical Psychology</b:JournalName>
    <b:Year>1975</b:Year>
    <b:Pages>329-383</b:Pages>
    <b:Volume>12</b:Volume>
    <b:RefOrder>7</b:RefOrder>
  </b:Source>
  <b:Source>
    <b:Tag>Bre86</b:Tag>
    <b:SourceType>JournalArticle</b:SourceType>
    <b:Guid>{D7FBE76B-8B0A-49B5-B468-0FED82D3BD0A}</b:Guid>
    <b:LCID>0</b:LCID>
    <b:Author>
      <b:Author>
        <b:NameList>
          <b:Person>
            <b:Last>Breiger</b:Last>
            <b:First>R.</b:First>
            <b:Middle>L.</b:Middle>
          </b:Person>
          <b:Person>
            <b:Last>Pattison</b:Last>
            <b:First>P.</b:First>
            <b:Middle>E.</b:Middle>
          </b:Person>
        </b:NameList>
      </b:Author>
    </b:Author>
    <b:Title>Social Networks</b:Title>
    <b:JournalName>Cumulated Social Roles: The Duality of Persons and their Algebras</b:JournalName>
    <b:Year>1986</b:Year>
    <b:Pages>215-256</b:Pages>
    <b:Volume>8</b:Volume>
    <b:RefOrder>12</b:RefOrder>
  </b:Source>
  <b:Source>
    <b:Tag>Eve85</b:Tag>
    <b:SourceType>JournalArticle</b:SourceType>
    <b:Guid>{15047F9B-AFFD-4450-8E6C-31F0629F28C7}</b:Guid>
    <b:LCID>0</b:LCID>
    <b:Author>
      <b:Author>
        <b:NameList>
          <b:Person>
            <b:Last>Everett</b:Last>
            <b:First>Martin</b:First>
            <b:Middle>G.</b:Middle>
          </b:Person>
        </b:NameList>
      </b:Author>
    </b:Author>
    <b:Title>Role Similarity and Complexity in Social Networks</b:Title>
    <b:JournalName>Social Networks</b:JournalName>
    <b:Year>1985</b:Year>
    <b:Pages>353-359</b:Pages>
    <b:Volume>7</b:Volume>
    <b:RefOrder>8</b:RefOrder>
  </b:Source>
  <b:Source>
    <b:Tag>Gal84</b:Tag>
    <b:SourceType>JournalArticle</b:SourceType>
    <b:Guid>{ADEDA601-C7E3-4A7F-A8B3-530F5C6459C7}</b:Guid>
    <b:LCID>0</b:LCID>
    <b:Author>
      <b:Author>
        <b:NameList>
          <b:Person>
            <b:Last>Galaskiewicz</b:Last>
            <b:First>J.</b:First>
          </b:Person>
          <b:Person>
            <b:Last>Krohn</b:Last>
            <b:First>K.</b:First>
            <b:Middle>R.</b:Middle>
          </b:Person>
        </b:NameList>
      </b:Author>
    </b:Author>
    <b:Title>Positions, Roles, and Dependencies in a Community Integrated System</b:Title>
    <b:JournalName>Sociological Quarterly</b:JournalName>
    <b:Year>1984</b:Year>
    <b:Pages>527-550</b:Pages>
    <b:Volume>25</b:Volume>
    <b:RefOrder>5</b:RefOrder>
  </b:Source>
  <b:Source>
    <b:Tag>Win88</b:Tag>
    <b:SourceType>JournalArticle</b:SourceType>
    <b:Guid>{B59451C1-E3D1-4ACA-82B1-E54EBDA75299}</b:Guid>
    <b:LCID>0</b:LCID>
    <b:Author>
      <b:Author>
        <b:NameList>
          <b:Person>
            <b:Last>Winship</b:Last>
            <b:First>Christopher</b:First>
          </b:Person>
        </b:NameList>
      </b:Author>
    </b:Author>
    <b:Title>Thoughts about Roles and Relations: An Old Document Revisited</b:Title>
    <b:JournalName>Social Networks</b:JournalName>
    <b:Year>1988</b:Year>
    <b:Pages>209-231</b:Pages>
    <b:Volume>10</b:Volume>
    <b:RefOrder>9</b:RefOrder>
  </b:Source>
  <b:Source>
    <b:Tag>Whi80</b:Tag>
    <b:SourceType>JournalArticle</b:SourceType>
    <b:Guid>{F8B739EE-1E7A-4A03-B4AD-556B59D20DCF}</b:Guid>
    <b:LCID>0</b:LCID>
    <b:Author>
      <b:Author>
        <b:NameList>
          <b:Person>
            <b:Last>White</b:Last>
            <b:First>D.</b:First>
            <b:Middle>R.</b:Middle>
          </b:Person>
        </b:NameList>
      </b:Author>
    </b:Author>
    <b:Title>Structural equivalences in social networks: concepts and measurement of role structures</b:Title>
    <b:Year>1980</b:Year>
    <b:Comments>Paper presented at Research Methods in Social Network Analysis Conference, Laguna Beach, California, April 1980</b:Comments>
    <b:JournalName>Unpublished manuscript</b:JournalName>
    <b:RefOrder>16</b:RefOrder>
  </b:Source>
  <b:Source>
    <b:Tag>Whi82</b:Tag>
    <b:SourceType>JournalArticle</b:SourceType>
    <b:Guid>{04ABB2B0-40BC-4B41-B672-3889D64AABE6}</b:Guid>
    <b:LCID>0</b:LCID>
    <b:Author>
      <b:Author>
        <b:NameList>
          <b:Person>
            <b:Last>White</b:Last>
            <b:First>D.</b:First>
            <b:Middle>R.</b:Middle>
          </b:Person>
        </b:NameList>
      </b:Author>
    </b:Author>
    <b:Title>Measures of global equivalence in social networks</b:Title>
    <b:JournalName>Unpublished manuscript</b:JournalName>
    <b:Year>1982</b:Year>
    <b:RefOrder>17</b:RefOrder>
  </b:Source>
  <b:Source>
    <b:Tag>Whi84</b:Tag>
    <b:SourceType>JournalArticle</b:SourceType>
    <b:Guid>{D72AF487-F09C-4081-BED0-129192004A07}</b:Guid>
    <b:LCID>0</b:LCID>
    <b:Author>
      <b:Author>
        <b:NameList>
          <b:Person>
            <b:Last>White</b:Last>
            <b:First>D.</b:First>
            <b:Middle>R.</b:Middle>
          </b:Person>
        </b:NameList>
      </b:Author>
    </b:Author>
    <b:Title>REGGE: a REGular Graph Equivalence algorithm for computing role distances prior to blockmodeling</b:Title>
    <b:JournalName>Unpublished manuscript</b:JournalName>
    <b:Year>1984</b:Year>
    <b:RefOrder>18</b:RefOrder>
  </b:Source>
  <b:Source>
    <b:Tag>Win83</b:Tag>
    <b:SourceType>JournalArticle</b:SourceType>
    <b:Guid>{B18879B1-8D36-41B7-8B48-37D1C91445BC}</b:Guid>
    <b:LCID>0</b:LCID>
    <b:Author>
      <b:Author>
        <b:NameList>
          <b:Person>
            <b:Last>Winship</b:Last>
            <b:First>Christopher</b:First>
          </b:Person>
          <b:Person>
            <b:Last>Mandel</b:Last>
            <b:First>M.</b:First>
            <b:Middle>J.</b:Middle>
          </b:Person>
        </b:NameList>
      </b:Author>
    </b:Author>
    <b:Title>Roles and Positions: A Critique and Extension of the Blockmodeling Approach</b:Title>
    <b:JournalName>Sociological Methodology, 1983-84</b:JournalName>
    <b:Year>1983</b:Year>
    <b:Pages>314-344</b:Pages>
    <b:RefOrder>11</b:RefOrder>
  </b:Source>
  <b:Source>
    <b:Tag>Hum87</b:Tag>
    <b:SourceType>JournalArticle</b:SourceType>
    <b:Guid>{79F49D93-F430-499D-B583-CD8D3C23AAAB}</b:Guid>
    <b:LCID>0</b:LCID>
    <b:Author>
      <b:Author>
        <b:NameList>
          <b:Person>
            <b:Last>Hummell</b:Last>
            <b:First>H.</b:First>
          </b:Person>
          <b:Person>
            <b:Last>Sodeur</b:Last>
            <b:First>W.</b:First>
          </b:Person>
        </b:NameList>
      </b:Author>
    </b:Author>
    <b:Title>Strukturbeschreibung von Positionen in sozialen Beziehungsnetzen</b:Title>
    <b:JournalName>Methoden der Netzwerkanalyze</b:JournalName>
    <b:Year>1987</b:Year>
    <b:Pages>1-21</b:Pages>
    <b:RefOrder>13</b:RefOrder>
  </b:Source>
  <b:Source>
    <b:Tag>Hof85</b:Tag>
    <b:SourceType>Book</b:SourceType>
    <b:Guid>{4E86001B-3B44-4133-B2C8-427D9CAB1E89}</b:Guid>
    <b:LCID>0</b:LCID>
    <b:Author>
      <b:Author>
        <b:NameList>
          <b:Person>
            <b:Last>Hofstadter</b:Last>
            <b:First>D.</b:First>
            <b:Middle>R.</b:Middle>
          </b:Person>
        </b:NameList>
      </b:Author>
    </b:Author>
    <b:Title>Metamagical Themas: Questing for the Essence of Mind and Pattern</b:Title>
    <b:Year>1985</b:Year>
    <b:City>New York</b:City>
    <b:Publisher>Basic Books</b:Publisher>
    <b:RefOrder>19</b:RefOrder>
  </b:Source>
  <b:Source>
    <b:Tag>Bur78</b:Tag>
    <b:SourceType>JournalArticle</b:SourceType>
    <b:Guid>{F9282EDD-3851-4B6E-B683-967ACCA19217}</b:Guid>
    <b:LCID>0</b:LCID>
    <b:Author>
      <b:Author>
        <b:NameList>
          <b:Person>
            <b:Last>Burt</b:Last>
            <b:First>R.</b:First>
            <b:Middle>S.</b:Middle>
          </b:Person>
        </b:NameList>
      </b:Author>
    </b:Author>
    <b:Title>Cohesion Versus Structural Equivalence as a Basis for Network Subgroups</b:Title>
    <b:Year>1978</b:Year>
    <b:JournalName>Sociological Methods and Research</b:JournalName>
    <b:Pages>189-212</b:Pages>
    <b:Volume>7</b:Volume>
    <b:RefOrder>20</b:RefOrder>
  </b:Source>
  <b:Source>
    <b:Tag>Fri84</b:Tag>
    <b:SourceType>JournalArticle</b:SourceType>
    <b:Guid>{13034927-AC7F-48B0-8F8C-3CE6A1BBC9C5}</b:Guid>
    <b:LCID>0</b:LCID>
    <b:Author>
      <b:Author>
        <b:NameList>
          <b:Person>
            <b:Last>Friedkin</b:Last>
            <b:First>N.</b:First>
            <b:Middle>E.</b:Middle>
          </b:Person>
        </b:NameList>
      </b:Author>
    </b:Author>
    <b:Title>Structural Cohesion and Equivalence Explanations of Social Homogeneity</b:Title>
    <b:JournalName>Sociological Methods and Research</b:JournalName>
    <b:Year>1984</b:Year>
    <b:Pages>235-261</b:Pages>
    <b:Volume>12</b:Volume>
    <b:RefOrder>21</b:RefOrder>
  </b:Source>
  <b:Source>
    <b:Tag>Eve90</b:Tag>
    <b:SourceType>JournalArticle</b:SourceType>
    <b:Guid>{5BB2B01A-375C-44AE-B947-542D93520DCD}</b:Guid>
    <b:LCID>0</b:LCID>
    <b:Author>
      <b:Author>
        <b:NameList>
          <b:Person>
            <b:Last>Everett</b:Last>
            <b:First>Martin</b:First>
            <b:Middle>G.</b:Middle>
          </b:Person>
          <b:Person>
            <b:Last>Borgatti</b:Last>
            <b:First>Stephen</b:First>
            <b:Middle>P.</b:Middle>
          </b:Person>
        </b:NameList>
      </b:Author>
    </b:Author>
    <b:Title>Any Colour You Like It</b:Title>
    <b:JournalName>Connections</b:JournalName>
    <b:Year>1990</b:Year>
    <b:Pages>19-22</b:Pages>
    <b:Volume>13</b:Volume>
    <b:RefOrder>22</b:RefOrder>
  </b:Source>
  <b:Source>
    <b:Tag>Was94</b:Tag>
    <b:SourceType>Book</b:SourceType>
    <b:Guid>{C213075D-5F3A-4D16-BA0A-01F67214FE0B}</b:Guid>
    <b:LCID>0</b:LCID>
    <b:Author>
      <b:Author>
        <b:NameList>
          <b:Person>
            <b:Last>Wasserman</b:Last>
            <b:First>S.</b:First>
          </b:Person>
          <b:Person>
            <b:Last>Faust</b:Last>
            <b:First>K.</b:First>
          </b:Person>
        </b:NameList>
      </b:Author>
    </b:Author>
    <b:Title>Social Network Analysis: Methods and Applications</b:Title>
    <b:Year>1994</b:Year>
    <b:City>New York</b:City>
    <b:Publisher>Cambridge University Press</b:Publisher>
    <b:RefOrder>23</b:RefOrder>
  </b:Source>
  <b:Source>
    <b:Tag>Fre78</b:Tag>
    <b:SourceType>JournalArticle</b:SourceType>
    <b:Guid>{9561FCB5-5DA4-4BBD-8C39-E7ADAD787EBA}</b:Guid>
    <b:LCID>0</b:LCID>
    <b:Author>
      <b:Author>
        <b:NameList>
          <b:Person>
            <b:Last>Freeman</b:Last>
            <b:First>Linton</b:First>
            <b:Middle>C.</b:Middle>
          </b:Person>
        </b:NameList>
      </b:Author>
    </b:Author>
    <b:Title>Centrality in Social Networks: Conceptual Clarification</b:Title>
    <b:Year>1978</b:Year>
    <b:JournalName>Social Networks</b:JournalName>
    <b:Pages>215-239</b:Pages>
    <b:Volume>1</b:Volume>
    <b:RefOrder>24</b:RefOrder>
  </b:Source>
  <b:Source>
    <b:Tag>Eve91</b:Tag>
    <b:SourceType>JournalArticle</b:SourceType>
    <b:Guid>{6896B3C0-6B4D-4278-83DA-CAD03BC9311B}</b:Guid>
    <b:LCID>0</b:LCID>
    <b:Author>
      <b:Author>
        <b:NameList>
          <b:Person>
            <b:Last>Everett</b:Last>
            <b:First>Martin</b:First>
            <b:Middle>G.</b:Middle>
          </b:Person>
          <b:Person>
            <b:Last>Borgatti</b:Last>
            <b:First>Stephen</b:First>
            <b:Middle>P.</b:Middle>
          </b:Person>
        </b:NameList>
      </b:Author>
    </b:Author>
    <b:Title>Role Colouring a Graph</b:Title>
    <b:JournalName>Mathematical Social Sciences</b:JournalName>
    <b:Year>1991</b:Year>
    <b:Pages>183-188</b:Pages>
    <b:Volume>21</b:Volume>
    <b:RefOrder>25</b:RefOrder>
  </b:Source>
  <b:Source>
    <b:Tag>Eve901</b:Tag>
    <b:SourceType>JournalArticle</b:SourceType>
    <b:Guid>{EA5AB2F9-C953-4B2A-B945-953B13E47C4B}</b:Guid>
    <b:LCID>0</b:LCID>
    <b:Author>
      <b:Author>
        <b:NameList>
          <b:Person>
            <b:Last>Everett</b:Last>
            <b:First>Martin</b:First>
            <b:Middle>G.</b:Middle>
          </b:Person>
          <b:Person>
            <b:Last>Boyd</b:Last>
            <b:First>J.</b:First>
            <b:Middle>P.</b:Middle>
          </b:Person>
          <b:Person>
            <b:Last>Borgatti</b:Last>
            <b:First>Stephen</b:First>
            <b:Middle>P.</b:Middle>
          </b:Person>
        </b:NameList>
      </b:Author>
    </b:Author>
    <b:Title>Ego-Centered and Local Roles: A Graph-Theoretic Approach</b:Title>
    <b:JournalName>Journal of Mathematical Sociology</b:JournalName>
    <b:Year>1990</b:Year>
    <b:Pages>163-72</b:Pages>
    <b:Volume>15</b:Volume>
    <b:RefOrder>34</b:RefOrder>
  </b:Source>
  <b:Source>
    <b:Tag>Llo82</b:Tag>
    <b:SourceType>JournalArticle</b:SourceType>
    <b:Guid>{6527D884-6156-4FF9-B06A-D06338C64E07}</b:Guid>
    <b:LCID>0</b:LCID>
    <b:Author>
      <b:Author>
        <b:NameList>
          <b:Person>
            <b:Last>Lloyd</b:Last>
            <b:First>S.</b:First>
            <b:Middle>P.</b:Middle>
          </b:Person>
        </b:NameList>
      </b:Author>
    </b:Author>
    <b:Title>Least Sqaures Quantization in PCM</b:Title>
    <b:Year>1982</b:Year>
    <b:JournalName>IEEE Transactions on Information Theory</b:JournalName>
    <b:Pages>129-137</b:Pages>
    <b:Volume>28</b:Volume>
    <b:RefOrder>27</b:RefOrder>
  </b:Source>
  <b:Source>
    <b:Tag>Man09</b:Tag>
    <b:SourceType>Book</b:SourceType>
    <b:Guid>{48CADE86-DF42-499B-8292-AE08C3ABDD31}</b:Guid>
    <b:LCID>0</b:LCID>
    <b:Author>
      <b:Author>
        <b:NameList>
          <b:Person>
            <b:Last>Manning</b:Last>
            <b:First>C.</b:First>
            <b:Middle>D.</b:Middle>
          </b:Person>
          <b:Person>
            <b:Last>Raghavan</b:Last>
            <b:First>P.</b:First>
          </b:Person>
          <b:Person>
            <b:Last>Schütze</b:Last>
            <b:First>H.</b:First>
          </b:Person>
        </b:NameList>
      </b:Author>
    </b:Author>
    <b:Title>Introduction to Information Retrieval</b:Title>
    <b:Year>2009</b:Year>
    <b:Publisher>Cambridge University Press</b:Publisher>
    <b:RefOrder>35</b:RefOrder>
  </b:Source>
  <b:Source>
    <b:Tag>Knu93</b:Tag>
    <b:SourceType>Book</b:SourceType>
    <b:Guid>{F2E414A3-37BE-457C-B993-1060D2D2F427}</b:Guid>
    <b:LCID>0</b:LCID>
    <b:Author>
      <b:Author>
        <b:NameList>
          <b:Person>
            <b:Last>Knuth</b:Last>
            <b:First>D.</b:First>
            <b:Middle>E.</b:Middle>
          </b:Person>
        </b:NameList>
      </b:Author>
    </b:Author>
    <b:Title>The Stanford GraphBase: A Platform for Combinatorial Computing</b:Title>
    <b:Year>1993</b:Year>
    <b:City>Reading, MA</b:City>
    <b:Publisher>Addison-Wesley</b:Publisher>
    <b:RefOrder>31</b:RefOrder>
  </b:Source>
  <b:Source>
    <b:Tag>Zac77</b:Tag>
    <b:SourceType>JournalArticle</b:SourceType>
    <b:Guid>{79011C96-3072-4E5D-ADC8-21F77CEC2412}</b:Guid>
    <b:LCID>0</b:LCID>
    <b:Author>
      <b:Author>
        <b:NameList>
          <b:Person>
            <b:Last>Zachary</b:Last>
            <b:First>W.</b:First>
            <b:Middle>W.</b:Middle>
          </b:Person>
        </b:NameList>
      </b:Author>
    </b:Author>
    <b:Title>An Information Flow Model for Conflict and Fission in Small Groups</b:Title>
    <b:Year>1977</b:Year>
    <b:JournalName>Journal of Anthropological Research</b:JournalName>
    <b:Pages>452-473</b:Pages>
    <b:Volume>33</b:Volume>
    <b:RefOrder>32</b:RefOrder>
  </b:Source>
  <b:Source>
    <b:Tag>yEd09</b:Tag>
    <b:SourceType>InternetSite</b:SourceType>
    <b:Guid>{F242164F-B9CA-4A85-8CAD-1F89A1CE07B6}</b:Guid>
    <b:LCID>0</b:LCID>
    <b:Title>yEd Graph Editor</b:Title>
    <b:InternetSiteTitle>yWorks</b:InternetSiteTitle>
    <b:YearAccessed>2009</b:YearAccessed>
    <b:MonthAccessed>November</b:MonthAccessed>
    <b:DayAccessed>13</b:DayAccessed>
    <b:URL>http://www.yworks.com/en/products_yed_about.html</b:URL>
    <b:RefOrder>36</b:RefOrder>
  </b:Source>
  <b:Source>
    <b:Tag>Lus03</b:Tag>
    <b:SourceType>JournalArticle</b:SourceType>
    <b:Guid>{8AA45F8B-F0AF-4DE9-BE8A-4CB195068128}</b:Guid>
    <b:LCID>0</b:LCID>
    <b:Author>
      <b:Author>
        <b:NameList>
          <b:Person>
            <b:Last>Lusseau</b:Last>
            <b:First>D.</b:First>
          </b:Person>
          <b:Person>
            <b:Last>Schneider</b:Last>
            <b:First>K.</b:First>
          </b:Person>
          <b:Person>
            <b:Last>Boisseau</b:Last>
            <b:First>O.</b:First>
            <b:Middle>J.</b:Middle>
          </b:Person>
          <b:Person>
            <b:Last>Haase</b:Last>
            <b:First>P.</b:First>
          </b:Person>
          <b:Person>
            <b:Last>Slooten</b:Last>
            <b:First>E.</b:First>
          </b:Person>
          <b:Person>
            <b:Last>Dawson</b:Last>
            <b:First>S.</b:First>
            <b:Middle>M.</b:Middle>
          </b:Person>
        </b:NameList>
      </b:Author>
    </b:Author>
    <b:Title>The bottlenose dolphin community of Doubtful Sound features a large proportion of long-lasting associations. Can geographic isolation explain this unique trait?</b:Title>
    <b:Year>2003</b:Year>
    <b:JournalName>Behavioural Ecology and Sociobiology</b:JournalName>
    <b:Pages>396-405</b:Pages>
    <b:Volume>54</b:Volume>
    <b:RefOrder>33</b:RefOrder>
  </b:Source>
  <b:Source>
    <b:Tag>New09</b:Tag>
    <b:SourceType>InternetSite</b:SourceType>
    <b:Guid>{4D6663B6-74F6-4230-8BFA-4F229A086471}</b:Guid>
    <b:LCID>0</b:LCID>
    <b:Author>
      <b:Author>
        <b:NameList>
          <b:Person>
            <b:Last>Newman</b:Last>
            <b:First>Mark</b:First>
          </b:Person>
        </b:NameList>
      </b:Author>
    </b:Author>
    <b:Title>Network data</b:Title>
    <b:Year>2009</b:Year>
    <b:InternetSiteTitle>Mark Newman</b:InternetSiteTitle>
    <b:Month>June</b:Month>
    <b:Day>29</b:Day>
    <b:YearAccessed>2009</b:YearAccessed>
    <b:MonthAccessed>November</b:MonthAccessed>
    <b:DayAccessed>30</b:DayAccessed>
    <b:URL>http://www-personal.umich.edu/~mejn/netdata/</b:URL>
    <b:RefOrder>37</b:RefOrder>
  </b:Source>
  <b:Source>
    <b:Tag>Ran71</b:Tag>
    <b:SourceType>JournalArticle</b:SourceType>
    <b:Guid>{E41AB61B-3398-41E7-A835-07EBCC1287DB}</b:Guid>
    <b:LCID>0</b:LCID>
    <b:Author>
      <b:Author>
        <b:NameList>
          <b:Person>
            <b:Last>Rand</b:Last>
            <b:First>William</b:First>
            <b:Middle>M.</b:Middle>
          </b:Person>
        </b:NameList>
      </b:Author>
    </b:Author>
    <b:Title>Objective Criteria for the Evaluation of Clustering Methods</b:Title>
    <b:Year>1971</b:Year>
    <b:JournalName>Journal of the American Statistical Association</b:JournalName>
    <b:Pages>846-850</b:Pages>
    <b:Volume>66</b:Volume>
    <b:RefOrder>28</b:RefOrder>
  </b:Source>
  <b:Source>
    <b:Tag>Nav09</b:Tag>
    <b:SourceType>InternetSite</b:SourceType>
    <b:Guid>{6E6C6FE2-3A44-40D8-AB1B-74C12BF4F379}</b:Guid>
    <b:LCID>0</b:LCID>
    <b:Author>
      <b:Author>
        <b:NameList>
          <b:Person>
            <b:Last>Naveh</b:Last>
            <b:First>Barak</b:First>
          </b:Person>
        </b:NameList>
      </b:Author>
    </b:Author>
    <b:Title>JGraphT</b:Title>
    <b:InternetSiteTitle>JGraphT</b:InternetSiteTitle>
    <b:YearAccessed>2009</b:YearAccessed>
    <b:MonthAccessed>November</b:MonthAccessed>
    <b:DayAccessed>13</b:DayAccessed>
    <b:URL>http://jgrapht.sourceforge.net/</b:URL>
    <b:RefOrder>38</b:RefOrder>
  </b:Source>
  <b:Source>
    <b:Tag>Ecl</b:Tag>
    <b:SourceType>InternetSite</b:SourceType>
    <b:Guid>{AE12F714-5E0F-4B41-9120-B8EC5EA896BB}</b:Guid>
    <b:LCID>0</b:LCID>
    <b:Title>Eclipse Downloads</b:Title>
    <b:InternetSiteTitle>Eclipse</b:InternetSiteTitle>
    <b:URL>http://www.eclipse.org/downloads/</b:URL>
    <b:RefOrder>39</b:RefOrder>
  </b:Source>
  <b:Source>
    <b:Tag>The97</b:Tag>
    <b:SourceType>InternetSite</b:SourceType>
    <b:Guid>{0066FBC6-32C2-4EB1-9BDC-D24FC910F0D5}</b:Guid>
    <b:LCID>0</b:LCID>
    <b:Title>The GML File Format</b:Title>
    <b:InternetSiteTitle>Graphlet</b:InternetSiteTitle>
    <b:Year>1997</b:Year>
    <b:Month>July</b:Month>
    <b:Day>20</b:Day>
    <b:YearAccessed>2009</b:YearAccessed>
    <b:MonthAccessed>November</b:MonthAccessed>
    <b:DayAccessed>13</b:DayAccessed>
    <b:URL>http://www.infosun.fim.uni-passau.de/Graphlet/GML/</b:URL>
    <b:RefOrder>40</b:RefOrder>
  </b:Source>
  <b:Source>
    <b:Tag>The07</b:Tag>
    <b:SourceType>InternetSite</b:SourceType>
    <b:Guid>{A98811E0-0CAC-489D-A0FE-C73D575C3CB3}</b:Guid>
    <b:LCID>0</b:LCID>
    <b:Title>The GraphML File Format</b:Title>
    <b:InternetSiteTitle>The GraphML File Format</b:InternetSiteTitle>
    <b:Year>2007</b:Year>
    <b:Month>April</b:Month>
    <b:Day>5</b:Day>
    <b:YearAccessed>2009</b:YearAccessed>
    <b:MonthAccessed>November</b:MonthAccessed>
    <b:DayAccessed>13</b:DayAccessed>
    <b:URL>http://graphml.graphdrawing.org/</b:URL>
    <b:RefOrder>41</b:RefOrder>
  </b:Source>
  <b:Source>
    <b:Tag>Sha09</b:Tag>
    <b:SourceType>Misc</b:SourceType>
    <b:Guid>{89AA4C8C-0D64-4C10-B144-74246AEC5BA9}</b:Guid>
    <b:LCID>0</b:LCID>
    <b:Author>
      <b:Author>
        <b:NameList>
          <b:Person>
            <b:Last>Shapiro</b:Last>
            <b:First>Jonathan</b:First>
            <b:Middle>L.</b:Middle>
          </b:Person>
        </b:NameList>
      </b:Author>
    </b:Author>
    <b:Title>Lecture 4.1 - Unsupervised Learning I: Competitive Learning</b:Title>
    <b:Year>2009</b:Year>
    <b:PublicationTitle>CS6483, Department of Computer Science</b:PublicationTitle>
    <b:Publisher>The University of Manchester</b:Publisher>
    <b:RefOrder>26</b:RefOrder>
  </b:Source>
  <b:Source>
    <b:Tag>Flo62</b:Tag>
    <b:SourceType>JournalArticle</b:SourceType>
    <b:Guid>{FDAF5716-FAB4-4CE7-AB63-22764BDC4DFF}</b:Guid>
    <b:LCID>0</b:LCID>
    <b:Author>
      <b:Author>
        <b:NameList>
          <b:Person>
            <b:Last>Floyd</b:Last>
            <b:First>Robert</b:First>
            <b:Middle>W.</b:Middle>
          </b:Person>
        </b:NameList>
      </b:Author>
    </b:Author>
    <b:Title>Algorithm 97: Shortest Path</b:Title>
    <b:Year>1962</b:Year>
    <b:JournalName>Communications of the ACM</b:JournalName>
    <b:Pages>345</b:Pages>
    <b:Volume>5</b:Volume>
    <b:RefOrder>29</b:RefOrder>
  </b:Source>
  <b:Source>
    <b:Tag>War62</b:Tag>
    <b:SourceType>JournalArticle</b:SourceType>
    <b:Guid>{57AD65B8-09B2-4752-9487-DB5EBAB3454F}</b:Guid>
    <b:LCID>0</b:LCID>
    <b:Author>
      <b:Author>
        <b:NameList>
          <b:Person>
            <b:Last>Warshall</b:Last>
            <b:First>Stephen</b:First>
          </b:Person>
        </b:NameList>
      </b:Author>
    </b:Author>
    <b:Title>A Theorem on Boolean Matrices</b:Title>
    <b:JournalName>Journal of the ACM</b:JournalName>
    <b:Year>1962</b:Year>
    <b:Pages>11-12</b:Pages>
    <b:Volume>9</b:Volume>
    <b:RefOrder>30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A087F8-44CB-4A60-A54A-4D949CF10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1255</TotalTime>
  <Pages>68</Pages>
  <Words>17096</Words>
  <Characters>97448</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A Statistics-Based Algorithm for Positional Analysis of Networks</vt:lpstr>
    </vt:vector>
  </TitlesOfParts>
  <Company>William Acton</Company>
  <LinksUpToDate>false</LinksUpToDate>
  <CharactersWithSpaces>114316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Statistics-Based Algorithm for Positional Analysis of Networks</dc:title>
  <dc:creator>William</dc:creator>
  <cp:lastModifiedBy>William</cp:lastModifiedBy>
  <cp:revision>166</cp:revision>
  <cp:lastPrinted>2010-04-14T13:44:00Z</cp:lastPrinted>
  <dcterms:created xsi:type="dcterms:W3CDTF">2010-04-11T15:33:00Z</dcterms:created>
  <dcterms:modified xsi:type="dcterms:W3CDTF">2010-04-19T11:42:00Z</dcterms:modified>
</cp:coreProperties>
</file>