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13EA" w:rsidRPr="00AB13EA" w:rsidRDefault="00AB13EA" w:rsidP="00AB13EA">
      <w:pPr>
        <w:jc w:val="center"/>
        <w:rPr>
          <w:szCs w:val="24"/>
        </w:rPr>
      </w:pPr>
      <w:r w:rsidRPr="00AB13EA">
        <w:rPr>
          <w:szCs w:val="24"/>
        </w:rPr>
        <w:t>Final Year Project Report</w:t>
      </w:r>
      <w:r w:rsidRPr="00AB13EA">
        <w:rPr>
          <w:szCs w:val="24"/>
        </w:rPr>
        <w:br/>
        <w:t>School of Computer Science</w:t>
      </w:r>
      <w:r w:rsidRPr="00AB13EA">
        <w:rPr>
          <w:szCs w:val="24"/>
        </w:rPr>
        <w:br/>
        <w:t>The University of Manchester</w:t>
      </w:r>
    </w:p>
    <w:p w:rsidR="00AB13EA" w:rsidRDefault="00AB13EA" w:rsidP="00AB13EA">
      <w:pPr>
        <w:jc w:val="center"/>
      </w:pPr>
    </w:p>
    <w:p w:rsidR="00AB13EA" w:rsidRDefault="00AB13EA" w:rsidP="00AB13EA">
      <w:pPr>
        <w:jc w:val="center"/>
      </w:pPr>
    </w:p>
    <w:p w:rsidR="00AB13EA" w:rsidRDefault="00AB13EA" w:rsidP="00AB13EA">
      <w:pPr>
        <w:jc w:val="center"/>
      </w:pPr>
    </w:p>
    <w:p w:rsidR="00AB13EA" w:rsidRPr="00AB13EA" w:rsidRDefault="00AB13EA" w:rsidP="00AB13EA">
      <w:pPr>
        <w:jc w:val="center"/>
        <w:rPr>
          <w:sz w:val="18"/>
        </w:rPr>
      </w:pPr>
    </w:p>
    <w:p w:rsidR="00AB13EA" w:rsidRPr="00FC78DA" w:rsidRDefault="00D4390D" w:rsidP="00AB13EA">
      <w:pPr>
        <w:jc w:val="center"/>
        <w:rPr>
          <w:rFonts w:asciiTheme="majorHAnsi" w:hAnsiTheme="majorHAnsi"/>
          <w:b/>
          <w:sz w:val="44"/>
          <w:szCs w:val="44"/>
        </w:rPr>
      </w:pPr>
      <w:r w:rsidRPr="00FC78DA">
        <w:rPr>
          <w:rFonts w:asciiTheme="majorHAnsi" w:hAnsiTheme="majorHAnsi"/>
          <w:b/>
          <w:sz w:val="44"/>
          <w:szCs w:val="44"/>
        </w:rPr>
        <w:t xml:space="preserve">A </w:t>
      </w:r>
      <w:r w:rsidR="00694CDA" w:rsidRPr="00FC78DA">
        <w:rPr>
          <w:rFonts w:asciiTheme="majorHAnsi" w:hAnsiTheme="majorHAnsi"/>
          <w:b/>
          <w:sz w:val="44"/>
          <w:szCs w:val="44"/>
        </w:rPr>
        <w:t>Statistics-Based Algorithm</w:t>
      </w:r>
      <w:r w:rsidR="004722BE" w:rsidRPr="00FC78DA">
        <w:rPr>
          <w:rFonts w:asciiTheme="majorHAnsi" w:hAnsiTheme="majorHAnsi"/>
          <w:b/>
          <w:sz w:val="44"/>
          <w:szCs w:val="44"/>
        </w:rPr>
        <w:t xml:space="preserve"> for </w:t>
      </w:r>
      <w:r w:rsidR="004722BE" w:rsidRPr="00FC78DA">
        <w:rPr>
          <w:rFonts w:asciiTheme="majorHAnsi" w:hAnsiTheme="majorHAnsi"/>
          <w:b/>
          <w:sz w:val="44"/>
          <w:szCs w:val="44"/>
        </w:rPr>
        <w:br/>
      </w:r>
      <w:r w:rsidR="00105762">
        <w:rPr>
          <w:rFonts w:asciiTheme="majorHAnsi" w:hAnsiTheme="majorHAnsi"/>
          <w:b/>
          <w:sz w:val="44"/>
          <w:szCs w:val="44"/>
        </w:rPr>
        <w:t>Positional Analysis of Networks</w:t>
      </w:r>
    </w:p>
    <w:p w:rsidR="00AB13EA" w:rsidRDefault="00AB13EA" w:rsidP="00AB13EA">
      <w:pPr>
        <w:jc w:val="center"/>
      </w:pPr>
    </w:p>
    <w:p w:rsidR="00AB13EA" w:rsidRDefault="00AB13EA" w:rsidP="00AB13EA">
      <w:pPr>
        <w:jc w:val="center"/>
      </w:pPr>
    </w:p>
    <w:p w:rsidR="00AB13EA" w:rsidRDefault="00AB13EA" w:rsidP="00AB13EA">
      <w:pPr>
        <w:jc w:val="center"/>
      </w:pPr>
    </w:p>
    <w:p w:rsidR="00AB13EA" w:rsidRDefault="00AB13EA" w:rsidP="00AB13EA">
      <w:pPr>
        <w:jc w:val="center"/>
      </w:pPr>
    </w:p>
    <w:p w:rsidR="00AB13EA" w:rsidRDefault="00AB13EA" w:rsidP="00AB13EA">
      <w:pPr>
        <w:jc w:val="center"/>
      </w:pPr>
    </w:p>
    <w:p w:rsidR="00AB13EA" w:rsidRDefault="00AB13EA" w:rsidP="00AB13EA">
      <w:pPr>
        <w:jc w:val="center"/>
      </w:pPr>
    </w:p>
    <w:p w:rsidR="00AB13EA" w:rsidRDefault="00AB13EA" w:rsidP="00AB13EA">
      <w:pPr>
        <w:jc w:val="center"/>
      </w:pPr>
    </w:p>
    <w:p w:rsidR="00AB13EA" w:rsidRDefault="00AB13EA" w:rsidP="00480D30"/>
    <w:p w:rsidR="00AB13EA" w:rsidRDefault="00AB13EA" w:rsidP="00AB13EA">
      <w:pPr>
        <w:jc w:val="center"/>
      </w:pPr>
    </w:p>
    <w:p w:rsidR="00AB13EA" w:rsidRDefault="00AB13EA" w:rsidP="00AB13EA">
      <w:pPr>
        <w:jc w:val="center"/>
      </w:pPr>
    </w:p>
    <w:p w:rsidR="00AB13EA" w:rsidRPr="00AB13EA" w:rsidRDefault="00AB13EA" w:rsidP="00AB13EA">
      <w:pPr>
        <w:jc w:val="center"/>
        <w:rPr>
          <w:sz w:val="32"/>
          <w:szCs w:val="32"/>
        </w:rPr>
      </w:pPr>
      <w:r w:rsidRPr="00AB13EA">
        <w:rPr>
          <w:sz w:val="32"/>
          <w:szCs w:val="32"/>
        </w:rPr>
        <w:t>William Acton</w:t>
      </w:r>
    </w:p>
    <w:p w:rsidR="00AB13EA" w:rsidRDefault="00AB13EA" w:rsidP="00AB13EA">
      <w:pPr>
        <w:jc w:val="center"/>
      </w:pPr>
    </w:p>
    <w:p w:rsidR="00480D30" w:rsidRDefault="00480D30" w:rsidP="00AB13EA">
      <w:pPr>
        <w:jc w:val="center"/>
      </w:pPr>
    </w:p>
    <w:p w:rsidR="00AB13EA" w:rsidRDefault="00AB13EA" w:rsidP="00AB13EA">
      <w:pPr>
        <w:jc w:val="center"/>
      </w:pPr>
    </w:p>
    <w:p w:rsidR="004360DA" w:rsidRPr="004360DA" w:rsidRDefault="00AB13EA" w:rsidP="004360DA">
      <w:pPr>
        <w:jc w:val="center"/>
        <w:rPr>
          <w:szCs w:val="24"/>
        </w:rPr>
        <w:sectPr w:rsidR="004360DA" w:rsidRPr="004360DA" w:rsidSect="004B45DB">
          <w:headerReference w:type="first" r:id="rId9"/>
          <w:footerReference w:type="first" r:id="rId10"/>
          <w:pgSz w:w="11906" w:h="16838"/>
          <w:pgMar w:top="1440" w:right="1440" w:bottom="1440" w:left="1440" w:header="708" w:footer="708" w:gutter="0"/>
          <w:pgNumType w:fmt="lowerRoman"/>
          <w:cols w:space="708"/>
          <w:docGrid w:linePitch="360"/>
        </w:sectPr>
      </w:pPr>
      <w:r w:rsidRPr="00AB13EA">
        <w:rPr>
          <w:i/>
          <w:szCs w:val="24"/>
        </w:rPr>
        <w:t>Degree Programme:</w:t>
      </w:r>
      <w:r w:rsidRPr="00AB13EA">
        <w:rPr>
          <w:szCs w:val="24"/>
        </w:rPr>
        <w:t xml:space="preserve"> B.Sc. Artificial Intelligence (w/ Industrial Experience)</w:t>
      </w:r>
      <w:r w:rsidRPr="00AB13EA">
        <w:rPr>
          <w:szCs w:val="24"/>
        </w:rPr>
        <w:br/>
      </w:r>
      <w:r w:rsidRPr="00AB13EA">
        <w:rPr>
          <w:i/>
          <w:szCs w:val="24"/>
        </w:rPr>
        <w:t>Supervisor</w:t>
      </w:r>
      <w:r w:rsidR="007C17A7">
        <w:rPr>
          <w:szCs w:val="24"/>
        </w:rPr>
        <w:t>: Jonatha</w:t>
      </w:r>
      <w:r w:rsidRPr="00AB13EA">
        <w:rPr>
          <w:szCs w:val="24"/>
        </w:rPr>
        <w:t>n Shapiro</w:t>
      </w:r>
      <w:r w:rsidRPr="00AB13EA">
        <w:rPr>
          <w:szCs w:val="24"/>
        </w:rPr>
        <w:br/>
      </w:r>
      <w:r w:rsidRPr="00AB13EA">
        <w:rPr>
          <w:i/>
          <w:szCs w:val="24"/>
        </w:rPr>
        <w:t>Date:</w:t>
      </w:r>
      <w:r w:rsidR="00D82A24">
        <w:rPr>
          <w:szCs w:val="24"/>
        </w:rPr>
        <w:t xml:space="preserve"> May 201</w:t>
      </w:r>
      <w:r w:rsidR="00D4390D">
        <w:rPr>
          <w:szCs w:val="24"/>
        </w:rPr>
        <w:t>0</w:t>
      </w:r>
    </w:p>
    <w:p w:rsidR="00D82A24" w:rsidRDefault="00F321BE" w:rsidP="003F1EEE">
      <w:pPr>
        <w:pStyle w:val="Heading1"/>
        <w:numPr>
          <w:ilvl w:val="0"/>
          <w:numId w:val="0"/>
        </w:numPr>
        <w:jc w:val="both"/>
      </w:pPr>
      <w:bookmarkStart w:id="0" w:name="_Toc260686591"/>
      <w:r w:rsidRPr="00D82A24">
        <w:lastRenderedPageBreak/>
        <w:t>Abstract</w:t>
      </w:r>
      <w:bookmarkEnd w:id="0"/>
    </w:p>
    <w:p w:rsidR="00653A11" w:rsidRPr="003C1474" w:rsidRDefault="00396679" w:rsidP="003F1EEE">
      <w:pPr>
        <w:jc w:val="both"/>
      </w:pPr>
      <w:r>
        <w:br/>
      </w:r>
      <w:r w:rsidRPr="003C1474">
        <w:t xml:space="preserve">Traditional methods of clustering graph elements </w:t>
      </w:r>
      <w:r w:rsidR="00653A11" w:rsidRPr="003C1474">
        <w:t xml:space="preserve">employ strict mathematical notions of equivalence.  Equivalent elements can be </w:t>
      </w:r>
      <w:r w:rsidR="005B25D8" w:rsidRPr="003C1474">
        <w:t xml:space="preserve">distinguished by calculating their graph-theoretic properties.  </w:t>
      </w:r>
      <w:r w:rsidR="00653A11" w:rsidRPr="003C1474">
        <w:t>This project explores</w:t>
      </w:r>
      <w:r w:rsidR="005E7CDC" w:rsidRPr="003C1474">
        <w:t xml:space="preserve"> the</w:t>
      </w:r>
      <w:r w:rsidR="005B25D8" w:rsidRPr="003C1474">
        <w:t xml:space="preserve"> </w:t>
      </w:r>
      <w:r w:rsidR="000B19A2" w:rsidRPr="003C1474">
        <w:t>incorporat</w:t>
      </w:r>
      <w:r w:rsidR="005E7CDC" w:rsidRPr="003C1474">
        <w:t>ion of</w:t>
      </w:r>
      <w:r w:rsidR="001B4523" w:rsidRPr="003C1474">
        <w:t xml:space="preserve"> </w:t>
      </w:r>
      <w:r w:rsidR="005E7CDC" w:rsidRPr="003C1474">
        <w:t>said</w:t>
      </w:r>
      <w:r w:rsidR="000B19A2" w:rsidRPr="003C1474">
        <w:t xml:space="preserve"> properties </w:t>
      </w:r>
      <w:r w:rsidR="00546D84" w:rsidRPr="003C1474">
        <w:t>into</w:t>
      </w:r>
      <w:r w:rsidR="000B19A2" w:rsidRPr="003C1474">
        <w:t xml:space="preserve"> a statistical clustering</w:t>
      </w:r>
      <w:r w:rsidR="001B4523" w:rsidRPr="003C1474">
        <w:t>.  A statistical approach should provide</w:t>
      </w:r>
      <w:r w:rsidR="005E7CDC" w:rsidRPr="003C1474">
        <w:t xml:space="preserve"> greater</w:t>
      </w:r>
      <w:r w:rsidR="001B4523" w:rsidRPr="003C1474">
        <w:t xml:space="preserve"> flexibility </w:t>
      </w:r>
      <w:r w:rsidR="000B19A2" w:rsidRPr="003C1474">
        <w:t>than adhering to strict equivalence</w:t>
      </w:r>
      <w:r w:rsidR="00546D84" w:rsidRPr="003C1474">
        <w:t xml:space="preserve">, which will lead to non-equivalent but highly similar elements being grouped together, as well as equivalent elements.  </w:t>
      </w:r>
      <w:r w:rsidR="001B4523" w:rsidRPr="003C1474">
        <w:t>The expectation is that the result</w:t>
      </w:r>
      <w:r w:rsidR="005E7CDC" w:rsidRPr="003C1474">
        <w:t>ant</w:t>
      </w:r>
      <w:r w:rsidR="001B4523" w:rsidRPr="003C1474">
        <w:t xml:space="preserve"> clustering will represent </w:t>
      </w:r>
      <w:r w:rsidR="00CF49E0" w:rsidRPr="003C1474">
        <w:t xml:space="preserve">a </w:t>
      </w:r>
      <w:r w:rsidR="008711DF" w:rsidRPr="003C1474">
        <w:t>more realistic grouping of element</w:t>
      </w:r>
      <w:r w:rsidR="005E7CDC" w:rsidRPr="003C1474">
        <w:t>s;</w:t>
      </w:r>
      <w:r w:rsidR="008711DF" w:rsidRPr="003C1474">
        <w:t xml:space="preserve"> one that reflects a more practical and pragmatic solution.  </w:t>
      </w:r>
      <w:r w:rsidR="005E7CDC" w:rsidRPr="003C1474">
        <w:t>This paper presents a</w:t>
      </w:r>
      <w:r w:rsidR="008711DF" w:rsidRPr="003C1474">
        <w:t xml:space="preserve">n algorithm to perform this </w:t>
      </w:r>
      <w:r w:rsidR="00546D84" w:rsidRPr="003C1474">
        <w:t>clustering</w:t>
      </w:r>
      <w:r w:rsidR="005E7CDC" w:rsidRPr="003C1474">
        <w:t>-</w:t>
      </w:r>
      <w:r w:rsidR="008711DF" w:rsidRPr="003C1474">
        <w:t xml:space="preserve">approach, </w:t>
      </w:r>
      <w:r w:rsidR="005E7CDC" w:rsidRPr="003C1474">
        <w:t>as well as</w:t>
      </w:r>
      <w:r w:rsidR="008711DF" w:rsidRPr="003C1474">
        <w:t xml:space="preserve"> evaluation measures</w:t>
      </w:r>
      <w:r w:rsidR="005E7CDC" w:rsidRPr="003C1474">
        <w:t>,</w:t>
      </w:r>
      <w:r w:rsidR="008711DF" w:rsidRPr="003C1474">
        <w:t xml:space="preserve"> and a comparison with an existing algorithm that </w:t>
      </w:r>
      <w:r w:rsidR="00546D84" w:rsidRPr="003C1474">
        <w:t>identifies sets of rigorously equivalent graph elements.</w:t>
      </w:r>
    </w:p>
    <w:p w:rsidR="00243089" w:rsidRDefault="00243089" w:rsidP="003F1EEE">
      <w:pPr>
        <w:jc w:val="both"/>
      </w:pPr>
    </w:p>
    <w:p w:rsidR="00243089" w:rsidRDefault="00243089" w:rsidP="003F1EEE">
      <w:pPr>
        <w:jc w:val="both"/>
      </w:pPr>
    </w:p>
    <w:p w:rsidR="000514B4" w:rsidRDefault="000514B4" w:rsidP="003F1EEE">
      <w:pPr>
        <w:jc w:val="both"/>
      </w:pPr>
      <w:r>
        <w:br/>
      </w:r>
    </w:p>
    <w:p w:rsidR="00243089" w:rsidRDefault="00243089" w:rsidP="003F1EEE">
      <w:pPr>
        <w:jc w:val="both"/>
      </w:pPr>
    </w:p>
    <w:p w:rsidR="00243089" w:rsidRDefault="00243089" w:rsidP="003F1EEE">
      <w:pPr>
        <w:jc w:val="both"/>
      </w:pPr>
    </w:p>
    <w:p w:rsidR="00243089" w:rsidRDefault="00243089" w:rsidP="003F1EEE">
      <w:pPr>
        <w:jc w:val="both"/>
      </w:pPr>
    </w:p>
    <w:p w:rsidR="00243089" w:rsidRDefault="00243089" w:rsidP="003F1EEE">
      <w:pPr>
        <w:jc w:val="both"/>
      </w:pPr>
    </w:p>
    <w:p w:rsidR="00243089" w:rsidRDefault="00243089" w:rsidP="003F1EEE">
      <w:pPr>
        <w:jc w:val="both"/>
      </w:pPr>
    </w:p>
    <w:p w:rsidR="00243089" w:rsidRDefault="00243089" w:rsidP="003F1EEE">
      <w:pPr>
        <w:jc w:val="both"/>
      </w:pPr>
    </w:p>
    <w:p w:rsidR="00243089" w:rsidRDefault="00243089" w:rsidP="003F1EEE">
      <w:pPr>
        <w:jc w:val="both"/>
      </w:pPr>
    </w:p>
    <w:p w:rsidR="00243089" w:rsidRDefault="00243089" w:rsidP="003F1EEE">
      <w:pPr>
        <w:jc w:val="both"/>
      </w:pPr>
    </w:p>
    <w:p w:rsidR="00243089" w:rsidRDefault="00243089" w:rsidP="003F1EEE">
      <w:pPr>
        <w:jc w:val="both"/>
      </w:pPr>
    </w:p>
    <w:p w:rsidR="00243089" w:rsidRDefault="00243089" w:rsidP="003F1EEE">
      <w:pPr>
        <w:jc w:val="both"/>
      </w:pPr>
    </w:p>
    <w:p w:rsidR="00243089" w:rsidRDefault="00243089" w:rsidP="003F1EEE">
      <w:pPr>
        <w:jc w:val="both"/>
      </w:pPr>
    </w:p>
    <w:p w:rsidR="00243089" w:rsidRDefault="00243089" w:rsidP="003F1EEE">
      <w:pPr>
        <w:jc w:val="both"/>
      </w:pPr>
    </w:p>
    <w:p w:rsidR="00243089" w:rsidRDefault="00243089" w:rsidP="003F1EEE">
      <w:pPr>
        <w:jc w:val="both"/>
      </w:pPr>
    </w:p>
    <w:p w:rsidR="00243089" w:rsidRPr="00BF3D4E" w:rsidRDefault="00F321BE" w:rsidP="003F1EEE">
      <w:pPr>
        <w:rPr>
          <w:rStyle w:val="Heading1Char"/>
          <w:rFonts w:asciiTheme="minorHAnsi" w:eastAsiaTheme="minorHAnsi" w:hAnsiTheme="minorHAnsi" w:cstheme="minorBidi"/>
          <w:b w:val="0"/>
          <w:bCs w:val="0"/>
          <w:sz w:val="24"/>
          <w:szCs w:val="22"/>
        </w:rPr>
      </w:pPr>
      <w:r w:rsidRPr="00C02DAD">
        <w:rPr>
          <w:b/>
        </w:rPr>
        <w:t xml:space="preserve">Project Title: </w:t>
      </w:r>
      <w:r w:rsidR="00BF3D4E">
        <w:rPr>
          <w:b/>
        </w:rPr>
        <w:tab/>
      </w:r>
      <w:r w:rsidR="004722BE">
        <w:t xml:space="preserve">A </w:t>
      </w:r>
      <w:r w:rsidR="00694CDA">
        <w:t xml:space="preserve">Statistics-Based Algorithm for </w:t>
      </w:r>
      <w:r w:rsidR="00105762">
        <w:t>Positional Analysis of Networks</w:t>
      </w:r>
      <w:r w:rsidR="00BF3D4E">
        <w:br/>
      </w:r>
      <w:r w:rsidRPr="00C02DAD">
        <w:rPr>
          <w:b/>
        </w:rPr>
        <w:t>Author:</w:t>
      </w:r>
      <w:r>
        <w:t xml:space="preserve"> </w:t>
      </w:r>
      <w:r w:rsidR="00BF3D4E">
        <w:tab/>
      </w:r>
      <w:r>
        <w:t>William Acton</w:t>
      </w:r>
      <w:r w:rsidR="00BF3D4E">
        <w:br/>
      </w:r>
      <w:r w:rsidRPr="00C02DAD">
        <w:rPr>
          <w:b/>
        </w:rPr>
        <w:t>Date:</w:t>
      </w:r>
      <w:r>
        <w:t xml:space="preserve"> </w:t>
      </w:r>
      <w:r w:rsidR="00BF3D4E">
        <w:tab/>
      </w:r>
      <w:r w:rsidR="00BF3D4E">
        <w:tab/>
      </w:r>
      <w:r>
        <w:t>5</w:t>
      </w:r>
      <w:r w:rsidRPr="00C02DAD">
        <w:rPr>
          <w:vertAlign w:val="superscript"/>
        </w:rPr>
        <w:t>th</w:t>
      </w:r>
      <w:r>
        <w:t xml:space="preserve"> May 2010</w:t>
      </w:r>
      <w:r w:rsidR="00BF3D4E">
        <w:br/>
      </w:r>
      <w:r w:rsidRPr="00F321BE">
        <w:rPr>
          <w:b/>
        </w:rPr>
        <w:t>Supervisor:</w:t>
      </w:r>
      <w:r>
        <w:t xml:space="preserve"> </w:t>
      </w:r>
      <w:r w:rsidR="00BF3D4E">
        <w:tab/>
      </w:r>
      <w:r w:rsidR="00AF1ED9">
        <w:t>Jonatha</w:t>
      </w:r>
      <w:r>
        <w:t>n Shapiro</w:t>
      </w:r>
    </w:p>
    <w:p w:rsidR="00F321BE" w:rsidRDefault="003146EF" w:rsidP="003F1EEE">
      <w:pPr>
        <w:pStyle w:val="Heading1"/>
        <w:numPr>
          <w:ilvl w:val="0"/>
          <w:numId w:val="0"/>
        </w:numPr>
        <w:jc w:val="both"/>
      </w:pPr>
      <w:bookmarkStart w:id="1" w:name="_Toc260686592"/>
      <w:r w:rsidRPr="00D82A24">
        <w:lastRenderedPageBreak/>
        <w:t>Acknowledgements</w:t>
      </w:r>
      <w:bookmarkEnd w:id="1"/>
    </w:p>
    <w:p w:rsidR="00C02DAD" w:rsidRDefault="00D678C4" w:rsidP="003451A2">
      <w:r>
        <w:br/>
      </w:r>
      <w:r w:rsidR="003146EF">
        <w:t xml:space="preserve">I would like to thank my supervisor, Jon Shapiro, for his </w:t>
      </w:r>
      <w:r w:rsidR="00075BF9">
        <w:t xml:space="preserve">assistance, ideas, and </w:t>
      </w:r>
      <w:r w:rsidR="003146EF">
        <w:t>insight</w:t>
      </w:r>
      <w:r w:rsidR="00C02DAD">
        <w:t>.</w:t>
      </w:r>
    </w:p>
    <w:p w:rsidR="00C02DAD" w:rsidRDefault="00C02DAD" w:rsidP="003451A2">
      <w:r>
        <w:t xml:space="preserve">I would also like to thank </w:t>
      </w:r>
      <w:r w:rsidR="003146EF">
        <w:t xml:space="preserve">Victoria, </w:t>
      </w:r>
      <w:r w:rsidR="00075BF9">
        <w:t xml:space="preserve">Katie, </w:t>
      </w:r>
      <w:r w:rsidR="003146EF">
        <w:t>Natalie, Karl,</w:t>
      </w:r>
      <w:r w:rsidR="00075BF9">
        <w:t xml:space="preserve"> Mark, and my family</w:t>
      </w:r>
      <w:r w:rsidR="003146EF">
        <w:t xml:space="preserve"> for their patience</w:t>
      </w:r>
      <w:r w:rsidR="00075BF9">
        <w:t xml:space="preserve"> and support</w:t>
      </w:r>
      <w:r w:rsidR="003146EF">
        <w:t>.</w:t>
      </w:r>
    </w:p>
    <w:p w:rsidR="00F321BE" w:rsidRDefault="00C02DAD" w:rsidP="003451A2">
      <w:pPr>
        <w:jc w:val="center"/>
      </w:pPr>
      <w:r>
        <w:br w:type="page"/>
      </w:r>
    </w:p>
    <w:sdt>
      <w:sdtPr>
        <w:rPr>
          <w:rFonts w:asciiTheme="minorHAnsi" w:eastAsiaTheme="minorHAnsi" w:hAnsiTheme="minorHAnsi" w:cstheme="minorBidi"/>
          <w:b w:val="0"/>
          <w:bCs w:val="0"/>
          <w:sz w:val="22"/>
          <w:szCs w:val="22"/>
        </w:rPr>
        <w:id w:val="12904571"/>
        <w:docPartObj>
          <w:docPartGallery w:val="Table of Contents"/>
          <w:docPartUnique/>
        </w:docPartObj>
      </w:sdtPr>
      <w:sdtContent>
        <w:bookmarkStart w:id="2" w:name="_Toc260686593" w:displacedByCustomXml="prev"/>
        <w:p w:rsidR="00C224DA" w:rsidRPr="00C224DA" w:rsidRDefault="00C743D9" w:rsidP="003F1EEE">
          <w:pPr>
            <w:pStyle w:val="Heading1"/>
            <w:numPr>
              <w:ilvl w:val="0"/>
              <w:numId w:val="0"/>
            </w:numPr>
            <w:ind w:left="357" w:hanging="357"/>
            <w:jc w:val="both"/>
            <w:rPr>
              <w:lang w:val="en-US"/>
            </w:rPr>
          </w:pPr>
          <w:r>
            <w:t>Contents</w:t>
          </w:r>
          <w:bookmarkEnd w:id="2"/>
          <w:r w:rsidR="00C224DA">
            <w:br/>
          </w:r>
        </w:p>
        <w:p w:rsidR="00186BC2" w:rsidRDefault="00D41551">
          <w:pPr>
            <w:pStyle w:val="TOC1"/>
            <w:tabs>
              <w:tab w:val="right" w:leader="dot" w:pos="9016"/>
            </w:tabs>
            <w:rPr>
              <w:rFonts w:eastAsiaTheme="minorEastAsia"/>
              <w:noProof/>
              <w:lang w:eastAsia="en-GB"/>
            </w:rPr>
          </w:pPr>
          <w:r>
            <w:fldChar w:fldCharType="begin"/>
          </w:r>
          <w:r w:rsidR="00C743D9">
            <w:instrText xml:space="preserve"> TOC \o "1-3" \h \z \u </w:instrText>
          </w:r>
          <w:r>
            <w:fldChar w:fldCharType="separate"/>
          </w:r>
          <w:hyperlink w:anchor="_Toc260686591" w:history="1">
            <w:r w:rsidR="00186BC2" w:rsidRPr="00AD7AC0">
              <w:rPr>
                <w:rStyle w:val="Hyperlink"/>
                <w:noProof/>
              </w:rPr>
              <w:t>Abstract</w:t>
            </w:r>
            <w:r w:rsidR="00186BC2">
              <w:rPr>
                <w:noProof/>
                <w:webHidden/>
              </w:rPr>
              <w:tab/>
            </w:r>
            <w:r>
              <w:rPr>
                <w:noProof/>
                <w:webHidden/>
              </w:rPr>
              <w:fldChar w:fldCharType="begin"/>
            </w:r>
            <w:r w:rsidR="00186BC2">
              <w:rPr>
                <w:noProof/>
                <w:webHidden/>
              </w:rPr>
              <w:instrText xml:space="preserve"> PAGEREF _Toc260686591 \h </w:instrText>
            </w:r>
            <w:r>
              <w:rPr>
                <w:noProof/>
                <w:webHidden/>
              </w:rPr>
            </w:r>
            <w:r>
              <w:rPr>
                <w:noProof/>
                <w:webHidden/>
              </w:rPr>
              <w:fldChar w:fldCharType="separate"/>
            </w:r>
            <w:r w:rsidR="007A480C">
              <w:rPr>
                <w:noProof/>
                <w:webHidden/>
              </w:rPr>
              <w:t>ii</w:t>
            </w:r>
            <w:r>
              <w:rPr>
                <w:noProof/>
                <w:webHidden/>
              </w:rPr>
              <w:fldChar w:fldCharType="end"/>
            </w:r>
          </w:hyperlink>
        </w:p>
        <w:p w:rsidR="00186BC2" w:rsidRDefault="00D41551">
          <w:pPr>
            <w:pStyle w:val="TOC1"/>
            <w:tabs>
              <w:tab w:val="right" w:leader="dot" w:pos="9016"/>
            </w:tabs>
            <w:rPr>
              <w:rFonts w:eastAsiaTheme="minorEastAsia"/>
              <w:noProof/>
              <w:lang w:eastAsia="en-GB"/>
            </w:rPr>
          </w:pPr>
          <w:hyperlink w:anchor="_Toc260686592" w:history="1">
            <w:r w:rsidR="00186BC2" w:rsidRPr="00AD7AC0">
              <w:rPr>
                <w:rStyle w:val="Hyperlink"/>
                <w:noProof/>
              </w:rPr>
              <w:t>Acknowledgements</w:t>
            </w:r>
            <w:r w:rsidR="00186BC2">
              <w:rPr>
                <w:noProof/>
                <w:webHidden/>
              </w:rPr>
              <w:tab/>
            </w:r>
            <w:r>
              <w:rPr>
                <w:noProof/>
                <w:webHidden/>
              </w:rPr>
              <w:fldChar w:fldCharType="begin"/>
            </w:r>
            <w:r w:rsidR="00186BC2">
              <w:rPr>
                <w:noProof/>
                <w:webHidden/>
              </w:rPr>
              <w:instrText xml:space="preserve"> PAGEREF _Toc260686592 \h </w:instrText>
            </w:r>
            <w:r>
              <w:rPr>
                <w:noProof/>
                <w:webHidden/>
              </w:rPr>
            </w:r>
            <w:r>
              <w:rPr>
                <w:noProof/>
                <w:webHidden/>
              </w:rPr>
              <w:fldChar w:fldCharType="separate"/>
            </w:r>
            <w:r w:rsidR="007A480C">
              <w:rPr>
                <w:noProof/>
                <w:webHidden/>
              </w:rPr>
              <w:t>iii</w:t>
            </w:r>
            <w:r>
              <w:rPr>
                <w:noProof/>
                <w:webHidden/>
              </w:rPr>
              <w:fldChar w:fldCharType="end"/>
            </w:r>
          </w:hyperlink>
        </w:p>
        <w:p w:rsidR="00186BC2" w:rsidRDefault="00D41551">
          <w:pPr>
            <w:pStyle w:val="TOC1"/>
            <w:tabs>
              <w:tab w:val="right" w:leader="dot" w:pos="9016"/>
            </w:tabs>
            <w:rPr>
              <w:rFonts w:eastAsiaTheme="minorEastAsia"/>
              <w:noProof/>
              <w:lang w:eastAsia="en-GB"/>
            </w:rPr>
          </w:pPr>
          <w:hyperlink w:anchor="_Toc260686593" w:history="1">
            <w:r w:rsidR="00186BC2" w:rsidRPr="00AD7AC0">
              <w:rPr>
                <w:rStyle w:val="Hyperlink"/>
                <w:noProof/>
              </w:rPr>
              <w:t>Contents</w:t>
            </w:r>
            <w:r w:rsidR="00186BC2">
              <w:rPr>
                <w:noProof/>
                <w:webHidden/>
              </w:rPr>
              <w:tab/>
            </w:r>
            <w:r>
              <w:rPr>
                <w:noProof/>
                <w:webHidden/>
              </w:rPr>
              <w:fldChar w:fldCharType="begin"/>
            </w:r>
            <w:r w:rsidR="00186BC2">
              <w:rPr>
                <w:noProof/>
                <w:webHidden/>
              </w:rPr>
              <w:instrText xml:space="preserve"> PAGEREF _Toc260686593 \h </w:instrText>
            </w:r>
            <w:r>
              <w:rPr>
                <w:noProof/>
                <w:webHidden/>
              </w:rPr>
            </w:r>
            <w:r>
              <w:rPr>
                <w:noProof/>
                <w:webHidden/>
              </w:rPr>
              <w:fldChar w:fldCharType="separate"/>
            </w:r>
            <w:r w:rsidR="007A480C">
              <w:rPr>
                <w:noProof/>
                <w:webHidden/>
              </w:rPr>
              <w:t>iv</w:t>
            </w:r>
            <w:r>
              <w:rPr>
                <w:noProof/>
                <w:webHidden/>
              </w:rPr>
              <w:fldChar w:fldCharType="end"/>
            </w:r>
          </w:hyperlink>
        </w:p>
        <w:p w:rsidR="00186BC2" w:rsidRDefault="00D41551">
          <w:pPr>
            <w:pStyle w:val="TOC1"/>
            <w:tabs>
              <w:tab w:val="right" w:leader="dot" w:pos="9016"/>
            </w:tabs>
            <w:rPr>
              <w:rFonts w:eastAsiaTheme="minorEastAsia"/>
              <w:noProof/>
              <w:lang w:eastAsia="en-GB"/>
            </w:rPr>
          </w:pPr>
          <w:hyperlink w:anchor="_Toc260686594" w:history="1">
            <w:r w:rsidR="00186BC2" w:rsidRPr="00AD7AC0">
              <w:rPr>
                <w:rStyle w:val="Hyperlink"/>
                <w:noProof/>
              </w:rPr>
              <w:t>List of Figures</w:t>
            </w:r>
            <w:r w:rsidR="00186BC2">
              <w:rPr>
                <w:noProof/>
                <w:webHidden/>
              </w:rPr>
              <w:tab/>
            </w:r>
            <w:r>
              <w:rPr>
                <w:noProof/>
                <w:webHidden/>
              </w:rPr>
              <w:fldChar w:fldCharType="begin"/>
            </w:r>
            <w:r w:rsidR="00186BC2">
              <w:rPr>
                <w:noProof/>
                <w:webHidden/>
              </w:rPr>
              <w:instrText xml:space="preserve"> PAGEREF _Toc260686594 \h </w:instrText>
            </w:r>
            <w:r>
              <w:rPr>
                <w:noProof/>
                <w:webHidden/>
              </w:rPr>
            </w:r>
            <w:r>
              <w:rPr>
                <w:noProof/>
                <w:webHidden/>
              </w:rPr>
              <w:fldChar w:fldCharType="separate"/>
            </w:r>
            <w:r w:rsidR="007A480C">
              <w:rPr>
                <w:noProof/>
                <w:webHidden/>
              </w:rPr>
              <w:t>vii</w:t>
            </w:r>
            <w:r>
              <w:rPr>
                <w:noProof/>
                <w:webHidden/>
              </w:rPr>
              <w:fldChar w:fldCharType="end"/>
            </w:r>
          </w:hyperlink>
        </w:p>
        <w:p w:rsidR="00186BC2" w:rsidRDefault="00D41551">
          <w:pPr>
            <w:pStyle w:val="TOC1"/>
            <w:tabs>
              <w:tab w:val="right" w:leader="dot" w:pos="9016"/>
            </w:tabs>
            <w:rPr>
              <w:rFonts w:eastAsiaTheme="minorEastAsia"/>
              <w:noProof/>
              <w:lang w:eastAsia="en-GB"/>
            </w:rPr>
          </w:pPr>
          <w:hyperlink w:anchor="_Toc260686595" w:history="1">
            <w:r w:rsidR="00186BC2" w:rsidRPr="00AD7AC0">
              <w:rPr>
                <w:rStyle w:val="Hyperlink"/>
                <w:noProof/>
              </w:rPr>
              <w:t>List of Tables</w:t>
            </w:r>
            <w:r w:rsidR="00186BC2">
              <w:rPr>
                <w:noProof/>
                <w:webHidden/>
              </w:rPr>
              <w:tab/>
            </w:r>
            <w:r>
              <w:rPr>
                <w:noProof/>
                <w:webHidden/>
              </w:rPr>
              <w:fldChar w:fldCharType="begin"/>
            </w:r>
            <w:r w:rsidR="00186BC2">
              <w:rPr>
                <w:noProof/>
                <w:webHidden/>
              </w:rPr>
              <w:instrText xml:space="preserve"> PAGEREF _Toc260686595 \h </w:instrText>
            </w:r>
            <w:r>
              <w:rPr>
                <w:noProof/>
                <w:webHidden/>
              </w:rPr>
            </w:r>
            <w:r>
              <w:rPr>
                <w:noProof/>
                <w:webHidden/>
              </w:rPr>
              <w:fldChar w:fldCharType="separate"/>
            </w:r>
            <w:r w:rsidR="007A480C">
              <w:rPr>
                <w:noProof/>
                <w:webHidden/>
              </w:rPr>
              <w:t>vii</w:t>
            </w:r>
            <w:r>
              <w:rPr>
                <w:noProof/>
                <w:webHidden/>
              </w:rPr>
              <w:fldChar w:fldCharType="end"/>
            </w:r>
          </w:hyperlink>
        </w:p>
        <w:p w:rsidR="00186BC2" w:rsidRDefault="00D41551">
          <w:pPr>
            <w:pStyle w:val="TOC1"/>
            <w:tabs>
              <w:tab w:val="left" w:pos="440"/>
              <w:tab w:val="right" w:leader="dot" w:pos="9016"/>
            </w:tabs>
            <w:rPr>
              <w:rFonts w:eastAsiaTheme="minorEastAsia"/>
              <w:noProof/>
              <w:lang w:eastAsia="en-GB"/>
            </w:rPr>
          </w:pPr>
          <w:hyperlink w:anchor="_Toc260686596" w:history="1">
            <w:r w:rsidR="00186BC2" w:rsidRPr="00AD7AC0">
              <w:rPr>
                <w:rStyle w:val="Hyperlink"/>
                <w:noProof/>
              </w:rPr>
              <w:t>1.</w:t>
            </w:r>
            <w:r w:rsidR="00186BC2">
              <w:rPr>
                <w:rFonts w:eastAsiaTheme="minorEastAsia"/>
                <w:noProof/>
                <w:lang w:eastAsia="en-GB"/>
              </w:rPr>
              <w:tab/>
            </w:r>
            <w:r w:rsidR="00186BC2" w:rsidRPr="00AD7AC0">
              <w:rPr>
                <w:rStyle w:val="Hyperlink"/>
                <w:noProof/>
              </w:rPr>
              <w:t>Introduction</w:t>
            </w:r>
            <w:r w:rsidR="00186BC2">
              <w:rPr>
                <w:noProof/>
                <w:webHidden/>
              </w:rPr>
              <w:tab/>
            </w:r>
            <w:r>
              <w:rPr>
                <w:noProof/>
                <w:webHidden/>
              </w:rPr>
              <w:fldChar w:fldCharType="begin"/>
            </w:r>
            <w:r w:rsidR="00186BC2">
              <w:rPr>
                <w:noProof/>
                <w:webHidden/>
              </w:rPr>
              <w:instrText xml:space="preserve"> PAGEREF _Toc260686596 \h </w:instrText>
            </w:r>
            <w:r>
              <w:rPr>
                <w:noProof/>
                <w:webHidden/>
              </w:rPr>
            </w:r>
            <w:r>
              <w:rPr>
                <w:noProof/>
                <w:webHidden/>
              </w:rPr>
              <w:fldChar w:fldCharType="separate"/>
            </w:r>
            <w:r w:rsidR="007A480C">
              <w:rPr>
                <w:noProof/>
                <w:webHidden/>
              </w:rPr>
              <w:t>1</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597" w:history="1">
            <w:r w:rsidR="00186BC2" w:rsidRPr="00AD7AC0">
              <w:rPr>
                <w:rStyle w:val="Hyperlink"/>
                <w:noProof/>
              </w:rPr>
              <w:t>1.1.</w:t>
            </w:r>
            <w:r w:rsidR="00186BC2">
              <w:rPr>
                <w:noProof/>
                <w:lang w:val="en-GB" w:eastAsia="en-GB"/>
              </w:rPr>
              <w:tab/>
            </w:r>
            <w:r w:rsidR="00186BC2" w:rsidRPr="00AD7AC0">
              <w:rPr>
                <w:rStyle w:val="Hyperlink"/>
                <w:noProof/>
              </w:rPr>
              <w:t>Problem Background</w:t>
            </w:r>
            <w:r w:rsidR="00186BC2">
              <w:rPr>
                <w:noProof/>
                <w:webHidden/>
              </w:rPr>
              <w:tab/>
            </w:r>
            <w:r>
              <w:rPr>
                <w:noProof/>
                <w:webHidden/>
              </w:rPr>
              <w:fldChar w:fldCharType="begin"/>
            </w:r>
            <w:r w:rsidR="00186BC2">
              <w:rPr>
                <w:noProof/>
                <w:webHidden/>
              </w:rPr>
              <w:instrText xml:space="preserve"> PAGEREF _Toc260686597 \h </w:instrText>
            </w:r>
            <w:r>
              <w:rPr>
                <w:noProof/>
                <w:webHidden/>
              </w:rPr>
            </w:r>
            <w:r>
              <w:rPr>
                <w:noProof/>
                <w:webHidden/>
              </w:rPr>
              <w:fldChar w:fldCharType="separate"/>
            </w:r>
            <w:r w:rsidR="007A480C">
              <w:rPr>
                <w:noProof/>
                <w:webHidden/>
              </w:rPr>
              <w:t>1</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598" w:history="1">
            <w:r w:rsidR="00186BC2" w:rsidRPr="00AD7AC0">
              <w:rPr>
                <w:rStyle w:val="Hyperlink"/>
                <w:noProof/>
              </w:rPr>
              <w:t>1.2.</w:t>
            </w:r>
            <w:r w:rsidR="00186BC2">
              <w:rPr>
                <w:noProof/>
                <w:lang w:val="en-GB" w:eastAsia="en-GB"/>
              </w:rPr>
              <w:tab/>
            </w:r>
            <w:r w:rsidR="00186BC2" w:rsidRPr="00AD7AC0">
              <w:rPr>
                <w:rStyle w:val="Hyperlink"/>
                <w:noProof/>
              </w:rPr>
              <w:t>Project Proposal</w:t>
            </w:r>
            <w:r w:rsidR="00186BC2">
              <w:rPr>
                <w:noProof/>
                <w:webHidden/>
              </w:rPr>
              <w:tab/>
            </w:r>
            <w:r>
              <w:rPr>
                <w:noProof/>
                <w:webHidden/>
              </w:rPr>
              <w:fldChar w:fldCharType="begin"/>
            </w:r>
            <w:r w:rsidR="00186BC2">
              <w:rPr>
                <w:noProof/>
                <w:webHidden/>
              </w:rPr>
              <w:instrText xml:space="preserve"> PAGEREF _Toc260686598 \h </w:instrText>
            </w:r>
            <w:r>
              <w:rPr>
                <w:noProof/>
                <w:webHidden/>
              </w:rPr>
            </w:r>
            <w:r>
              <w:rPr>
                <w:noProof/>
                <w:webHidden/>
              </w:rPr>
              <w:fldChar w:fldCharType="separate"/>
            </w:r>
            <w:r w:rsidR="007A480C">
              <w:rPr>
                <w:noProof/>
                <w:webHidden/>
              </w:rPr>
              <w:t>2</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599" w:history="1">
            <w:r w:rsidR="00186BC2" w:rsidRPr="00AD7AC0">
              <w:rPr>
                <w:rStyle w:val="Hyperlink"/>
                <w:noProof/>
              </w:rPr>
              <w:t>1.3.</w:t>
            </w:r>
            <w:r w:rsidR="00186BC2">
              <w:rPr>
                <w:noProof/>
                <w:lang w:val="en-GB" w:eastAsia="en-GB"/>
              </w:rPr>
              <w:tab/>
            </w:r>
            <w:r w:rsidR="00186BC2" w:rsidRPr="00AD7AC0">
              <w:rPr>
                <w:rStyle w:val="Hyperlink"/>
                <w:noProof/>
              </w:rPr>
              <w:t>Project Rationale</w:t>
            </w:r>
            <w:r w:rsidR="00186BC2">
              <w:rPr>
                <w:noProof/>
                <w:webHidden/>
              </w:rPr>
              <w:tab/>
            </w:r>
            <w:r>
              <w:rPr>
                <w:noProof/>
                <w:webHidden/>
              </w:rPr>
              <w:fldChar w:fldCharType="begin"/>
            </w:r>
            <w:r w:rsidR="00186BC2">
              <w:rPr>
                <w:noProof/>
                <w:webHidden/>
              </w:rPr>
              <w:instrText xml:space="preserve"> PAGEREF _Toc260686599 \h </w:instrText>
            </w:r>
            <w:r>
              <w:rPr>
                <w:noProof/>
                <w:webHidden/>
              </w:rPr>
            </w:r>
            <w:r>
              <w:rPr>
                <w:noProof/>
                <w:webHidden/>
              </w:rPr>
              <w:fldChar w:fldCharType="separate"/>
            </w:r>
            <w:r w:rsidR="007A480C">
              <w:rPr>
                <w:noProof/>
                <w:webHidden/>
              </w:rPr>
              <w:t>2</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00" w:history="1">
            <w:r w:rsidR="00186BC2" w:rsidRPr="00AD7AC0">
              <w:rPr>
                <w:rStyle w:val="Hyperlink"/>
                <w:noProof/>
              </w:rPr>
              <w:t>1.4.</w:t>
            </w:r>
            <w:r w:rsidR="00186BC2">
              <w:rPr>
                <w:noProof/>
                <w:lang w:val="en-GB" w:eastAsia="en-GB"/>
              </w:rPr>
              <w:tab/>
            </w:r>
            <w:r w:rsidR="00186BC2" w:rsidRPr="00AD7AC0">
              <w:rPr>
                <w:rStyle w:val="Hyperlink"/>
                <w:noProof/>
              </w:rPr>
              <w:t>Objectives</w:t>
            </w:r>
            <w:r w:rsidR="00186BC2">
              <w:rPr>
                <w:noProof/>
                <w:webHidden/>
              </w:rPr>
              <w:tab/>
            </w:r>
            <w:r>
              <w:rPr>
                <w:noProof/>
                <w:webHidden/>
              </w:rPr>
              <w:fldChar w:fldCharType="begin"/>
            </w:r>
            <w:r w:rsidR="00186BC2">
              <w:rPr>
                <w:noProof/>
                <w:webHidden/>
              </w:rPr>
              <w:instrText xml:space="preserve"> PAGEREF _Toc260686600 \h </w:instrText>
            </w:r>
            <w:r>
              <w:rPr>
                <w:noProof/>
                <w:webHidden/>
              </w:rPr>
            </w:r>
            <w:r>
              <w:rPr>
                <w:noProof/>
                <w:webHidden/>
              </w:rPr>
              <w:fldChar w:fldCharType="separate"/>
            </w:r>
            <w:r w:rsidR="007A480C">
              <w:rPr>
                <w:noProof/>
                <w:webHidden/>
              </w:rPr>
              <w:t>3</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01" w:history="1">
            <w:r w:rsidR="00186BC2" w:rsidRPr="00AD7AC0">
              <w:rPr>
                <w:rStyle w:val="Hyperlink"/>
                <w:noProof/>
              </w:rPr>
              <w:t>1.5.</w:t>
            </w:r>
            <w:r w:rsidR="00186BC2">
              <w:rPr>
                <w:noProof/>
                <w:lang w:val="en-GB" w:eastAsia="en-GB"/>
              </w:rPr>
              <w:tab/>
            </w:r>
            <w:r w:rsidR="00186BC2" w:rsidRPr="00AD7AC0">
              <w:rPr>
                <w:rStyle w:val="Hyperlink"/>
                <w:noProof/>
              </w:rPr>
              <w:t>Report Overview</w:t>
            </w:r>
            <w:r w:rsidR="00186BC2">
              <w:rPr>
                <w:noProof/>
                <w:webHidden/>
              </w:rPr>
              <w:tab/>
            </w:r>
            <w:r>
              <w:rPr>
                <w:noProof/>
                <w:webHidden/>
              </w:rPr>
              <w:fldChar w:fldCharType="begin"/>
            </w:r>
            <w:r w:rsidR="00186BC2">
              <w:rPr>
                <w:noProof/>
                <w:webHidden/>
              </w:rPr>
              <w:instrText xml:space="preserve"> PAGEREF _Toc260686601 \h </w:instrText>
            </w:r>
            <w:r>
              <w:rPr>
                <w:noProof/>
                <w:webHidden/>
              </w:rPr>
            </w:r>
            <w:r>
              <w:rPr>
                <w:noProof/>
                <w:webHidden/>
              </w:rPr>
              <w:fldChar w:fldCharType="separate"/>
            </w:r>
            <w:r w:rsidR="007A480C">
              <w:rPr>
                <w:noProof/>
                <w:webHidden/>
              </w:rPr>
              <w:t>3</w:t>
            </w:r>
            <w:r>
              <w:rPr>
                <w:noProof/>
                <w:webHidden/>
              </w:rPr>
              <w:fldChar w:fldCharType="end"/>
            </w:r>
          </w:hyperlink>
        </w:p>
        <w:p w:rsidR="00186BC2" w:rsidRDefault="00D41551">
          <w:pPr>
            <w:pStyle w:val="TOC1"/>
            <w:tabs>
              <w:tab w:val="left" w:pos="440"/>
              <w:tab w:val="right" w:leader="dot" w:pos="9016"/>
            </w:tabs>
            <w:rPr>
              <w:rFonts w:eastAsiaTheme="minorEastAsia"/>
              <w:noProof/>
              <w:lang w:eastAsia="en-GB"/>
            </w:rPr>
          </w:pPr>
          <w:hyperlink w:anchor="_Toc260686602" w:history="1">
            <w:r w:rsidR="00186BC2" w:rsidRPr="00AD7AC0">
              <w:rPr>
                <w:rStyle w:val="Hyperlink"/>
                <w:noProof/>
              </w:rPr>
              <w:t>2.</w:t>
            </w:r>
            <w:r w:rsidR="00186BC2">
              <w:rPr>
                <w:rFonts w:eastAsiaTheme="minorEastAsia"/>
                <w:noProof/>
                <w:lang w:eastAsia="en-GB"/>
              </w:rPr>
              <w:tab/>
            </w:r>
            <w:r w:rsidR="00186BC2" w:rsidRPr="00AD7AC0">
              <w:rPr>
                <w:rStyle w:val="Hyperlink"/>
                <w:noProof/>
              </w:rPr>
              <w:t>Background</w:t>
            </w:r>
            <w:r w:rsidR="00186BC2">
              <w:rPr>
                <w:noProof/>
                <w:webHidden/>
              </w:rPr>
              <w:tab/>
            </w:r>
            <w:r>
              <w:rPr>
                <w:noProof/>
                <w:webHidden/>
              </w:rPr>
              <w:fldChar w:fldCharType="begin"/>
            </w:r>
            <w:r w:rsidR="00186BC2">
              <w:rPr>
                <w:noProof/>
                <w:webHidden/>
              </w:rPr>
              <w:instrText xml:space="preserve"> PAGEREF _Toc260686602 \h </w:instrText>
            </w:r>
            <w:r>
              <w:rPr>
                <w:noProof/>
                <w:webHidden/>
              </w:rPr>
            </w:r>
            <w:r>
              <w:rPr>
                <w:noProof/>
                <w:webHidden/>
              </w:rPr>
              <w:fldChar w:fldCharType="separate"/>
            </w:r>
            <w:r w:rsidR="007A480C">
              <w:rPr>
                <w:noProof/>
                <w:webHidden/>
              </w:rPr>
              <w:t>4</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03" w:history="1">
            <w:r w:rsidR="00186BC2" w:rsidRPr="00AD7AC0">
              <w:rPr>
                <w:rStyle w:val="Hyperlink"/>
                <w:noProof/>
              </w:rPr>
              <w:t>2.1.</w:t>
            </w:r>
            <w:r w:rsidR="00186BC2">
              <w:rPr>
                <w:noProof/>
                <w:lang w:val="en-GB" w:eastAsia="en-GB"/>
              </w:rPr>
              <w:tab/>
            </w:r>
            <w:r w:rsidR="00186BC2" w:rsidRPr="00AD7AC0">
              <w:rPr>
                <w:rStyle w:val="Hyperlink"/>
                <w:noProof/>
              </w:rPr>
              <w:t>Literature</w:t>
            </w:r>
            <w:r w:rsidR="00186BC2">
              <w:rPr>
                <w:noProof/>
                <w:webHidden/>
              </w:rPr>
              <w:tab/>
            </w:r>
            <w:r>
              <w:rPr>
                <w:noProof/>
                <w:webHidden/>
              </w:rPr>
              <w:fldChar w:fldCharType="begin"/>
            </w:r>
            <w:r w:rsidR="00186BC2">
              <w:rPr>
                <w:noProof/>
                <w:webHidden/>
              </w:rPr>
              <w:instrText xml:space="preserve"> PAGEREF _Toc260686603 \h </w:instrText>
            </w:r>
            <w:r>
              <w:rPr>
                <w:noProof/>
                <w:webHidden/>
              </w:rPr>
            </w:r>
            <w:r>
              <w:rPr>
                <w:noProof/>
                <w:webHidden/>
              </w:rPr>
              <w:fldChar w:fldCharType="separate"/>
            </w:r>
            <w:r w:rsidR="007A480C">
              <w:rPr>
                <w:noProof/>
                <w:webHidden/>
              </w:rPr>
              <w:t>4</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04" w:history="1">
            <w:r w:rsidR="00186BC2" w:rsidRPr="00AD7AC0">
              <w:rPr>
                <w:rStyle w:val="Hyperlink"/>
                <w:noProof/>
              </w:rPr>
              <w:t>2.2.</w:t>
            </w:r>
            <w:r w:rsidR="00186BC2">
              <w:rPr>
                <w:noProof/>
                <w:lang w:val="en-GB" w:eastAsia="en-GB"/>
              </w:rPr>
              <w:tab/>
            </w:r>
            <w:r w:rsidR="00186BC2" w:rsidRPr="00AD7AC0">
              <w:rPr>
                <w:rStyle w:val="Hyperlink"/>
                <w:noProof/>
              </w:rPr>
              <w:t>Notions of Position</w:t>
            </w:r>
            <w:r w:rsidR="00186BC2">
              <w:rPr>
                <w:noProof/>
                <w:webHidden/>
              </w:rPr>
              <w:tab/>
            </w:r>
            <w:r>
              <w:rPr>
                <w:noProof/>
                <w:webHidden/>
              </w:rPr>
              <w:fldChar w:fldCharType="begin"/>
            </w:r>
            <w:r w:rsidR="00186BC2">
              <w:rPr>
                <w:noProof/>
                <w:webHidden/>
              </w:rPr>
              <w:instrText xml:space="preserve"> PAGEREF _Toc260686604 \h </w:instrText>
            </w:r>
            <w:r>
              <w:rPr>
                <w:noProof/>
                <w:webHidden/>
              </w:rPr>
            </w:r>
            <w:r>
              <w:rPr>
                <w:noProof/>
                <w:webHidden/>
              </w:rPr>
              <w:fldChar w:fldCharType="separate"/>
            </w:r>
            <w:r w:rsidR="007A480C">
              <w:rPr>
                <w:noProof/>
                <w:webHidden/>
              </w:rPr>
              <w:t>4</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05" w:history="1">
            <w:r w:rsidR="00186BC2" w:rsidRPr="00AD7AC0">
              <w:rPr>
                <w:rStyle w:val="Hyperlink"/>
                <w:noProof/>
              </w:rPr>
              <w:t>2.2.1.</w:t>
            </w:r>
            <w:r w:rsidR="00186BC2">
              <w:rPr>
                <w:noProof/>
                <w:lang w:val="en-GB" w:eastAsia="en-GB"/>
              </w:rPr>
              <w:tab/>
            </w:r>
            <w:r w:rsidR="00186BC2" w:rsidRPr="00AD7AC0">
              <w:rPr>
                <w:rStyle w:val="Hyperlink"/>
                <w:noProof/>
              </w:rPr>
              <w:t>Actor Similarity vs. Actor Cohesion</w:t>
            </w:r>
            <w:r w:rsidR="00186BC2">
              <w:rPr>
                <w:noProof/>
                <w:webHidden/>
              </w:rPr>
              <w:tab/>
            </w:r>
            <w:r>
              <w:rPr>
                <w:noProof/>
                <w:webHidden/>
              </w:rPr>
              <w:fldChar w:fldCharType="begin"/>
            </w:r>
            <w:r w:rsidR="00186BC2">
              <w:rPr>
                <w:noProof/>
                <w:webHidden/>
              </w:rPr>
              <w:instrText xml:space="preserve"> PAGEREF _Toc260686605 \h </w:instrText>
            </w:r>
            <w:r>
              <w:rPr>
                <w:noProof/>
                <w:webHidden/>
              </w:rPr>
            </w:r>
            <w:r>
              <w:rPr>
                <w:noProof/>
                <w:webHidden/>
              </w:rPr>
              <w:fldChar w:fldCharType="separate"/>
            </w:r>
            <w:r w:rsidR="007A480C">
              <w:rPr>
                <w:noProof/>
                <w:webHidden/>
              </w:rPr>
              <w:t>4</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06" w:history="1">
            <w:r w:rsidR="00186BC2" w:rsidRPr="00AD7AC0">
              <w:rPr>
                <w:rStyle w:val="Hyperlink"/>
                <w:noProof/>
              </w:rPr>
              <w:t>2.2.2.</w:t>
            </w:r>
            <w:r w:rsidR="00186BC2">
              <w:rPr>
                <w:noProof/>
                <w:lang w:val="en-GB" w:eastAsia="en-GB"/>
              </w:rPr>
              <w:tab/>
            </w:r>
            <w:r w:rsidR="00186BC2" w:rsidRPr="00AD7AC0">
              <w:rPr>
                <w:rStyle w:val="Hyperlink"/>
                <w:noProof/>
              </w:rPr>
              <w:t>Positional Analysis</w:t>
            </w:r>
            <w:r w:rsidR="00186BC2">
              <w:rPr>
                <w:noProof/>
                <w:webHidden/>
              </w:rPr>
              <w:tab/>
            </w:r>
            <w:r>
              <w:rPr>
                <w:noProof/>
                <w:webHidden/>
              </w:rPr>
              <w:fldChar w:fldCharType="begin"/>
            </w:r>
            <w:r w:rsidR="00186BC2">
              <w:rPr>
                <w:noProof/>
                <w:webHidden/>
              </w:rPr>
              <w:instrText xml:space="preserve"> PAGEREF _Toc260686606 \h </w:instrText>
            </w:r>
            <w:r>
              <w:rPr>
                <w:noProof/>
                <w:webHidden/>
              </w:rPr>
            </w:r>
            <w:r>
              <w:rPr>
                <w:noProof/>
                <w:webHidden/>
              </w:rPr>
              <w:fldChar w:fldCharType="separate"/>
            </w:r>
            <w:r w:rsidR="007A480C">
              <w:rPr>
                <w:noProof/>
                <w:webHidden/>
              </w:rPr>
              <w:t>5</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07" w:history="1">
            <w:r w:rsidR="00186BC2" w:rsidRPr="00AD7AC0">
              <w:rPr>
                <w:rStyle w:val="Hyperlink"/>
                <w:noProof/>
              </w:rPr>
              <w:t>2.3.</w:t>
            </w:r>
            <w:r w:rsidR="00186BC2">
              <w:rPr>
                <w:noProof/>
                <w:lang w:val="en-GB" w:eastAsia="en-GB"/>
              </w:rPr>
              <w:tab/>
            </w:r>
            <w:r w:rsidR="00186BC2" w:rsidRPr="00AD7AC0">
              <w:rPr>
                <w:rStyle w:val="Hyperlink"/>
                <w:noProof/>
              </w:rPr>
              <w:t>Technical Definitions and Notation</w:t>
            </w:r>
            <w:r w:rsidR="00186BC2">
              <w:rPr>
                <w:noProof/>
                <w:webHidden/>
              </w:rPr>
              <w:tab/>
            </w:r>
            <w:r>
              <w:rPr>
                <w:noProof/>
                <w:webHidden/>
              </w:rPr>
              <w:fldChar w:fldCharType="begin"/>
            </w:r>
            <w:r w:rsidR="00186BC2">
              <w:rPr>
                <w:noProof/>
                <w:webHidden/>
              </w:rPr>
              <w:instrText xml:space="preserve"> PAGEREF _Toc260686607 \h </w:instrText>
            </w:r>
            <w:r>
              <w:rPr>
                <w:noProof/>
                <w:webHidden/>
              </w:rPr>
            </w:r>
            <w:r>
              <w:rPr>
                <w:noProof/>
                <w:webHidden/>
              </w:rPr>
              <w:fldChar w:fldCharType="separate"/>
            </w:r>
            <w:r w:rsidR="007A480C">
              <w:rPr>
                <w:noProof/>
                <w:webHidden/>
              </w:rPr>
              <w:t>5</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08" w:history="1">
            <w:r w:rsidR="00186BC2" w:rsidRPr="00AD7AC0">
              <w:rPr>
                <w:rStyle w:val="Hyperlink"/>
                <w:noProof/>
              </w:rPr>
              <w:t>2.4.</w:t>
            </w:r>
            <w:r w:rsidR="00186BC2">
              <w:rPr>
                <w:noProof/>
                <w:lang w:val="en-GB" w:eastAsia="en-GB"/>
              </w:rPr>
              <w:tab/>
            </w:r>
            <w:r w:rsidR="00186BC2" w:rsidRPr="00AD7AC0">
              <w:rPr>
                <w:rStyle w:val="Hyperlink"/>
                <w:noProof/>
              </w:rPr>
              <w:t>Graph Theory</w:t>
            </w:r>
            <w:r w:rsidR="00186BC2">
              <w:rPr>
                <w:noProof/>
                <w:webHidden/>
              </w:rPr>
              <w:tab/>
            </w:r>
            <w:r>
              <w:rPr>
                <w:noProof/>
                <w:webHidden/>
              </w:rPr>
              <w:fldChar w:fldCharType="begin"/>
            </w:r>
            <w:r w:rsidR="00186BC2">
              <w:rPr>
                <w:noProof/>
                <w:webHidden/>
              </w:rPr>
              <w:instrText xml:space="preserve"> PAGEREF _Toc260686608 \h </w:instrText>
            </w:r>
            <w:r>
              <w:rPr>
                <w:noProof/>
                <w:webHidden/>
              </w:rPr>
            </w:r>
            <w:r>
              <w:rPr>
                <w:noProof/>
                <w:webHidden/>
              </w:rPr>
              <w:fldChar w:fldCharType="separate"/>
            </w:r>
            <w:r w:rsidR="007A480C">
              <w:rPr>
                <w:noProof/>
                <w:webHidden/>
              </w:rPr>
              <w:t>7</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09" w:history="1">
            <w:r w:rsidR="00186BC2" w:rsidRPr="00AD7AC0">
              <w:rPr>
                <w:rStyle w:val="Hyperlink"/>
                <w:noProof/>
              </w:rPr>
              <w:t>2.4.1.</w:t>
            </w:r>
            <w:r w:rsidR="00186BC2">
              <w:rPr>
                <w:noProof/>
                <w:lang w:val="en-GB" w:eastAsia="en-GB"/>
              </w:rPr>
              <w:tab/>
            </w:r>
            <w:r w:rsidR="00186BC2" w:rsidRPr="00AD7AC0">
              <w:rPr>
                <w:rStyle w:val="Hyperlink"/>
                <w:noProof/>
              </w:rPr>
              <w:t>Mapping: Isomorphism</w:t>
            </w:r>
            <w:r w:rsidR="00186BC2">
              <w:rPr>
                <w:noProof/>
                <w:webHidden/>
              </w:rPr>
              <w:tab/>
            </w:r>
            <w:r>
              <w:rPr>
                <w:noProof/>
                <w:webHidden/>
              </w:rPr>
              <w:fldChar w:fldCharType="begin"/>
            </w:r>
            <w:r w:rsidR="00186BC2">
              <w:rPr>
                <w:noProof/>
                <w:webHidden/>
              </w:rPr>
              <w:instrText xml:space="preserve"> PAGEREF _Toc260686609 \h </w:instrText>
            </w:r>
            <w:r>
              <w:rPr>
                <w:noProof/>
                <w:webHidden/>
              </w:rPr>
            </w:r>
            <w:r>
              <w:rPr>
                <w:noProof/>
                <w:webHidden/>
              </w:rPr>
              <w:fldChar w:fldCharType="separate"/>
            </w:r>
            <w:r w:rsidR="007A480C">
              <w:rPr>
                <w:noProof/>
                <w:webHidden/>
              </w:rPr>
              <w:t>7</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10" w:history="1">
            <w:r w:rsidR="00186BC2" w:rsidRPr="00AD7AC0">
              <w:rPr>
                <w:rStyle w:val="Hyperlink"/>
                <w:noProof/>
              </w:rPr>
              <w:t>2.4.2.</w:t>
            </w:r>
            <w:r w:rsidR="00186BC2">
              <w:rPr>
                <w:noProof/>
                <w:lang w:val="en-GB" w:eastAsia="en-GB"/>
              </w:rPr>
              <w:tab/>
            </w:r>
            <w:r w:rsidR="00186BC2" w:rsidRPr="00AD7AC0">
              <w:rPr>
                <w:rStyle w:val="Hyperlink"/>
                <w:noProof/>
              </w:rPr>
              <w:t>Mapping: Automorphism</w:t>
            </w:r>
            <w:r w:rsidR="00186BC2">
              <w:rPr>
                <w:noProof/>
                <w:webHidden/>
              </w:rPr>
              <w:tab/>
            </w:r>
            <w:r>
              <w:rPr>
                <w:noProof/>
                <w:webHidden/>
              </w:rPr>
              <w:fldChar w:fldCharType="begin"/>
            </w:r>
            <w:r w:rsidR="00186BC2">
              <w:rPr>
                <w:noProof/>
                <w:webHidden/>
              </w:rPr>
              <w:instrText xml:space="preserve"> PAGEREF _Toc260686610 \h </w:instrText>
            </w:r>
            <w:r>
              <w:rPr>
                <w:noProof/>
                <w:webHidden/>
              </w:rPr>
            </w:r>
            <w:r>
              <w:rPr>
                <w:noProof/>
                <w:webHidden/>
              </w:rPr>
              <w:fldChar w:fldCharType="separate"/>
            </w:r>
            <w:r w:rsidR="007A480C">
              <w:rPr>
                <w:noProof/>
                <w:webHidden/>
              </w:rPr>
              <w:t>8</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11" w:history="1">
            <w:r w:rsidR="00186BC2" w:rsidRPr="00AD7AC0">
              <w:rPr>
                <w:rStyle w:val="Hyperlink"/>
                <w:noProof/>
              </w:rPr>
              <w:t>2.4.3.</w:t>
            </w:r>
            <w:r w:rsidR="00186BC2">
              <w:rPr>
                <w:noProof/>
                <w:lang w:val="en-GB" w:eastAsia="en-GB"/>
              </w:rPr>
              <w:tab/>
            </w:r>
            <w:r w:rsidR="00186BC2" w:rsidRPr="00AD7AC0">
              <w:rPr>
                <w:rStyle w:val="Hyperlink"/>
                <w:noProof/>
              </w:rPr>
              <w:t>Centrality: Degree</w:t>
            </w:r>
            <w:r w:rsidR="00186BC2">
              <w:rPr>
                <w:noProof/>
                <w:webHidden/>
              </w:rPr>
              <w:tab/>
            </w:r>
            <w:r>
              <w:rPr>
                <w:noProof/>
                <w:webHidden/>
              </w:rPr>
              <w:fldChar w:fldCharType="begin"/>
            </w:r>
            <w:r w:rsidR="00186BC2">
              <w:rPr>
                <w:noProof/>
                <w:webHidden/>
              </w:rPr>
              <w:instrText xml:space="preserve"> PAGEREF _Toc260686611 \h </w:instrText>
            </w:r>
            <w:r>
              <w:rPr>
                <w:noProof/>
                <w:webHidden/>
              </w:rPr>
            </w:r>
            <w:r>
              <w:rPr>
                <w:noProof/>
                <w:webHidden/>
              </w:rPr>
              <w:fldChar w:fldCharType="separate"/>
            </w:r>
            <w:r w:rsidR="007A480C">
              <w:rPr>
                <w:noProof/>
                <w:webHidden/>
              </w:rPr>
              <w:t>9</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12" w:history="1">
            <w:r w:rsidR="00186BC2" w:rsidRPr="00AD7AC0">
              <w:rPr>
                <w:rStyle w:val="Hyperlink"/>
                <w:noProof/>
              </w:rPr>
              <w:t>2.4.4.</w:t>
            </w:r>
            <w:r w:rsidR="00186BC2">
              <w:rPr>
                <w:noProof/>
                <w:lang w:val="en-GB" w:eastAsia="en-GB"/>
              </w:rPr>
              <w:tab/>
            </w:r>
            <w:r w:rsidR="00186BC2" w:rsidRPr="00AD7AC0">
              <w:rPr>
                <w:rStyle w:val="Hyperlink"/>
                <w:noProof/>
              </w:rPr>
              <w:t>Centrality: Betweenness</w:t>
            </w:r>
            <w:r w:rsidR="00186BC2">
              <w:rPr>
                <w:noProof/>
                <w:webHidden/>
              </w:rPr>
              <w:tab/>
            </w:r>
            <w:r>
              <w:rPr>
                <w:noProof/>
                <w:webHidden/>
              </w:rPr>
              <w:fldChar w:fldCharType="begin"/>
            </w:r>
            <w:r w:rsidR="00186BC2">
              <w:rPr>
                <w:noProof/>
                <w:webHidden/>
              </w:rPr>
              <w:instrText xml:space="preserve"> PAGEREF _Toc260686612 \h </w:instrText>
            </w:r>
            <w:r>
              <w:rPr>
                <w:noProof/>
                <w:webHidden/>
              </w:rPr>
            </w:r>
            <w:r>
              <w:rPr>
                <w:noProof/>
                <w:webHidden/>
              </w:rPr>
              <w:fldChar w:fldCharType="separate"/>
            </w:r>
            <w:r w:rsidR="007A480C">
              <w:rPr>
                <w:noProof/>
                <w:webHidden/>
              </w:rPr>
              <w:t>10</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13" w:history="1">
            <w:r w:rsidR="00186BC2" w:rsidRPr="00AD7AC0">
              <w:rPr>
                <w:rStyle w:val="Hyperlink"/>
                <w:noProof/>
              </w:rPr>
              <w:t>2.5.</w:t>
            </w:r>
            <w:r w:rsidR="00186BC2">
              <w:rPr>
                <w:noProof/>
                <w:lang w:val="en-GB" w:eastAsia="en-GB"/>
              </w:rPr>
              <w:tab/>
            </w:r>
            <w:r w:rsidR="00186BC2" w:rsidRPr="00AD7AC0">
              <w:rPr>
                <w:rStyle w:val="Hyperlink"/>
                <w:noProof/>
              </w:rPr>
              <w:t>Equivalence Definitions</w:t>
            </w:r>
            <w:r w:rsidR="00186BC2">
              <w:rPr>
                <w:noProof/>
                <w:webHidden/>
              </w:rPr>
              <w:tab/>
            </w:r>
            <w:r>
              <w:rPr>
                <w:noProof/>
                <w:webHidden/>
              </w:rPr>
              <w:fldChar w:fldCharType="begin"/>
            </w:r>
            <w:r w:rsidR="00186BC2">
              <w:rPr>
                <w:noProof/>
                <w:webHidden/>
              </w:rPr>
              <w:instrText xml:space="preserve"> PAGEREF _Toc260686613 \h </w:instrText>
            </w:r>
            <w:r>
              <w:rPr>
                <w:noProof/>
                <w:webHidden/>
              </w:rPr>
            </w:r>
            <w:r>
              <w:rPr>
                <w:noProof/>
                <w:webHidden/>
              </w:rPr>
              <w:fldChar w:fldCharType="separate"/>
            </w:r>
            <w:r w:rsidR="007A480C">
              <w:rPr>
                <w:noProof/>
                <w:webHidden/>
              </w:rPr>
              <w:t>12</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14" w:history="1">
            <w:r w:rsidR="00186BC2" w:rsidRPr="00AD7AC0">
              <w:rPr>
                <w:rStyle w:val="Hyperlink"/>
                <w:noProof/>
              </w:rPr>
              <w:t>2.5.1.</w:t>
            </w:r>
            <w:r w:rsidR="00186BC2">
              <w:rPr>
                <w:noProof/>
                <w:lang w:val="en-GB" w:eastAsia="en-GB"/>
              </w:rPr>
              <w:tab/>
            </w:r>
            <w:r w:rsidR="00186BC2" w:rsidRPr="00AD7AC0">
              <w:rPr>
                <w:rStyle w:val="Hyperlink"/>
                <w:noProof/>
              </w:rPr>
              <w:t>Position as Structural Equivalence</w:t>
            </w:r>
            <w:r w:rsidR="00186BC2">
              <w:rPr>
                <w:noProof/>
                <w:webHidden/>
              </w:rPr>
              <w:tab/>
            </w:r>
            <w:r>
              <w:rPr>
                <w:noProof/>
                <w:webHidden/>
              </w:rPr>
              <w:fldChar w:fldCharType="begin"/>
            </w:r>
            <w:r w:rsidR="00186BC2">
              <w:rPr>
                <w:noProof/>
                <w:webHidden/>
              </w:rPr>
              <w:instrText xml:space="preserve"> PAGEREF _Toc260686614 \h </w:instrText>
            </w:r>
            <w:r>
              <w:rPr>
                <w:noProof/>
                <w:webHidden/>
              </w:rPr>
            </w:r>
            <w:r>
              <w:rPr>
                <w:noProof/>
                <w:webHidden/>
              </w:rPr>
              <w:fldChar w:fldCharType="separate"/>
            </w:r>
            <w:r w:rsidR="007A480C">
              <w:rPr>
                <w:noProof/>
                <w:webHidden/>
              </w:rPr>
              <w:t>12</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15" w:history="1">
            <w:r w:rsidR="00186BC2" w:rsidRPr="00AD7AC0">
              <w:rPr>
                <w:rStyle w:val="Hyperlink"/>
                <w:noProof/>
              </w:rPr>
              <w:t>2.5.2.</w:t>
            </w:r>
            <w:r w:rsidR="00186BC2">
              <w:rPr>
                <w:noProof/>
                <w:lang w:val="en-GB" w:eastAsia="en-GB"/>
              </w:rPr>
              <w:tab/>
            </w:r>
            <w:r w:rsidR="00186BC2" w:rsidRPr="00AD7AC0">
              <w:rPr>
                <w:rStyle w:val="Hyperlink"/>
                <w:noProof/>
              </w:rPr>
              <w:t>Position as Automorphic Equivalence</w:t>
            </w:r>
            <w:r w:rsidR="00186BC2">
              <w:rPr>
                <w:noProof/>
                <w:webHidden/>
              </w:rPr>
              <w:tab/>
            </w:r>
            <w:r>
              <w:rPr>
                <w:noProof/>
                <w:webHidden/>
              </w:rPr>
              <w:fldChar w:fldCharType="begin"/>
            </w:r>
            <w:r w:rsidR="00186BC2">
              <w:rPr>
                <w:noProof/>
                <w:webHidden/>
              </w:rPr>
              <w:instrText xml:space="preserve"> PAGEREF _Toc260686615 \h </w:instrText>
            </w:r>
            <w:r>
              <w:rPr>
                <w:noProof/>
                <w:webHidden/>
              </w:rPr>
            </w:r>
            <w:r>
              <w:rPr>
                <w:noProof/>
                <w:webHidden/>
              </w:rPr>
              <w:fldChar w:fldCharType="separate"/>
            </w:r>
            <w:r w:rsidR="007A480C">
              <w:rPr>
                <w:noProof/>
                <w:webHidden/>
              </w:rPr>
              <w:t>13</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16" w:history="1">
            <w:r w:rsidR="00186BC2" w:rsidRPr="00AD7AC0">
              <w:rPr>
                <w:rStyle w:val="Hyperlink"/>
                <w:noProof/>
              </w:rPr>
              <w:t>2.5.3.</w:t>
            </w:r>
            <w:r w:rsidR="00186BC2">
              <w:rPr>
                <w:noProof/>
                <w:lang w:val="en-GB" w:eastAsia="en-GB"/>
              </w:rPr>
              <w:tab/>
            </w:r>
            <w:r w:rsidR="00186BC2" w:rsidRPr="00AD7AC0">
              <w:rPr>
                <w:rStyle w:val="Hyperlink"/>
                <w:noProof/>
              </w:rPr>
              <w:t>Position as Regular Equivalence</w:t>
            </w:r>
            <w:r w:rsidR="00186BC2">
              <w:rPr>
                <w:noProof/>
                <w:webHidden/>
              </w:rPr>
              <w:tab/>
            </w:r>
            <w:r>
              <w:rPr>
                <w:noProof/>
                <w:webHidden/>
              </w:rPr>
              <w:fldChar w:fldCharType="begin"/>
            </w:r>
            <w:r w:rsidR="00186BC2">
              <w:rPr>
                <w:noProof/>
                <w:webHidden/>
              </w:rPr>
              <w:instrText xml:space="preserve"> PAGEREF _Toc260686616 \h </w:instrText>
            </w:r>
            <w:r>
              <w:rPr>
                <w:noProof/>
                <w:webHidden/>
              </w:rPr>
            </w:r>
            <w:r>
              <w:rPr>
                <w:noProof/>
                <w:webHidden/>
              </w:rPr>
              <w:fldChar w:fldCharType="separate"/>
            </w:r>
            <w:r w:rsidR="007A480C">
              <w:rPr>
                <w:noProof/>
                <w:webHidden/>
              </w:rPr>
              <w:t>14</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17" w:history="1">
            <w:r w:rsidR="00186BC2" w:rsidRPr="00AD7AC0">
              <w:rPr>
                <w:rStyle w:val="Hyperlink"/>
                <w:noProof/>
              </w:rPr>
              <w:t>2.5.4.</w:t>
            </w:r>
            <w:r w:rsidR="00186BC2">
              <w:rPr>
                <w:noProof/>
                <w:lang w:val="en-GB" w:eastAsia="en-GB"/>
              </w:rPr>
              <w:tab/>
            </w:r>
            <w:r w:rsidR="00186BC2" w:rsidRPr="00AD7AC0">
              <w:rPr>
                <w:rStyle w:val="Hyperlink"/>
                <w:noProof/>
              </w:rPr>
              <w:t>Selected Equivalence &amp; Justification</w:t>
            </w:r>
            <w:r w:rsidR="00186BC2">
              <w:rPr>
                <w:noProof/>
                <w:webHidden/>
              </w:rPr>
              <w:tab/>
            </w:r>
            <w:r>
              <w:rPr>
                <w:noProof/>
                <w:webHidden/>
              </w:rPr>
              <w:fldChar w:fldCharType="begin"/>
            </w:r>
            <w:r w:rsidR="00186BC2">
              <w:rPr>
                <w:noProof/>
                <w:webHidden/>
              </w:rPr>
              <w:instrText xml:space="preserve"> PAGEREF _Toc260686617 \h </w:instrText>
            </w:r>
            <w:r>
              <w:rPr>
                <w:noProof/>
                <w:webHidden/>
              </w:rPr>
            </w:r>
            <w:r>
              <w:rPr>
                <w:noProof/>
                <w:webHidden/>
              </w:rPr>
              <w:fldChar w:fldCharType="separate"/>
            </w:r>
            <w:r w:rsidR="007A480C">
              <w:rPr>
                <w:noProof/>
                <w:webHidden/>
              </w:rPr>
              <w:t>14</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18" w:history="1">
            <w:r w:rsidR="00186BC2" w:rsidRPr="00AD7AC0">
              <w:rPr>
                <w:rStyle w:val="Hyperlink"/>
                <w:noProof/>
              </w:rPr>
              <w:t>2.6.</w:t>
            </w:r>
            <w:r w:rsidR="00186BC2">
              <w:rPr>
                <w:noProof/>
                <w:lang w:val="en-GB" w:eastAsia="en-GB"/>
              </w:rPr>
              <w:tab/>
            </w:r>
            <w:r w:rsidR="00186BC2" w:rsidRPr="00AD7AC0">
              <w:rPr>
                <w:rStyle w:val="Hyperlink"/>
                <w:noProof/>
              </w:rPr>
              <w:t>Existing Algorithm</w:t>
            </w:r>
            <w:r w:rsidR="00186BC2">
              <w:rPr>
                <w:noProof/>
                <w:webHidden/>
              </w:rPr>
              <w:tab/>
            </w:r>
            <w:r>
              <w:rPr>
                <w:noProof/>
                <w:webHidden/>
              </w:rPr>
              <w:fldChar w:fldCharType="begin"/>
            </w:r>
            <w:r w:rsidR="00186BC2">
              <w:rPr>
                <w:noProof/>
                <w:webHidden/>
              </w:rPr>
              <w:instrText xml:space="preserve"> PAGEREF _Toc260686618 \h </w:instrText>
            </w:r>
            <w:r>
              <w:rPr>
                <w:noProof/>
                <w:webHidden/>
              </w:rPr>
            </w:r>
            <w:r>
              <w:rPr>
                <w:noProof/>
                <w:webHidden/>
              </w:rPr>
              <w:fldChar w:fldCharType="separate"/>
            </w:r>
            <w:r w:rsidR="007A480C">
              <w:rPr>
                <w:noProof/>
                <w:webHidden/>
              </w:rPr>
              <w:t>15</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19" w:history="1">
            <w:r w:rsidR="00186BC2" w:rsidRPr="00AD7AC0">
              <w:rPr>
                <w:rStyle w:val="Hyperlink"/>
                <w:noProof/>
              </w:rPr>
              <w:t>2.6.1.</w:t>
            </w:r>
            <w:r w:rsidR="00186BC2">
              <w:rPr>
                <w:noProof/>
                <w:lang w:val="en-GB" w:eastAsia="en-GB"/>
              </w:rPr>
              <w:tab/>
            </w:r>
            <w:r w:rsidR="00186BC2" w:rsidRPr="00AD7AC0">
              <w:rPr>
                <w:rStyle w:val="Hyperlink"/>
                <w:noProof/>
              </w:rPr>
              <w:t>Additional Mathematical Definitions</w:t>
            </w:r>
            <w:r w:rsidR="00186BC2">
              <w:rPr>
                <w:noProof/>
                <w:webHidden/>
              </w:rPr>
              <w:tab/>
            </w:r>
            <w:r>
              <w:rPr>
                <w:noProof/>
                <w:webHidden/>
              </w:rPr>
              <w:fldChar w:fldCharType="begin"/>
            </w:r>
            <w:r w:rsidR="00186BC2">
              <w:rPr>
                <w:noProof/>
                <w:webHidden/>
              </w:rPr>
              <w:instrText xml:space="preserve"> PAGEREF _Toc260686619 \h </w:instrText>
            </w:r>
            <w:r>
              <w:rPr>
                <w:noProof/>
                <w:webHidden/>
              </w:rPr>
            </w:r>
            <w:r>
              <w:rPr>
                <w:noProof/>
                <w:webHidden/>
              </w:rPr>
              <w:fldChar w:fldCharType="separate"/>
            </w:r>
            <w:r w:rsidR="007A480C">
              <w:rPr>
                <w:noProof/>
                <w:webHidden/>
              </w:rPr>
              <w:t>15</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20" w:history="1">
            <w:r w:rsidR="00186BC2" w:rsidRPr="00AD7AC0">
              <w:rPr>
                <w:rStyle w:val="Hyperlink"/>
                <w:noProof/>
              </w:rPr>
              <w:t>2.6.2.</w:t>
            </w:r>
            <w:r w:rsidR="00186BC2">
              <w:rPr>
                <w:noProof/>
                <w:lang w:val="en-GB" w:eastAsia="en-GB"/>
              </w:rPr>
              <w:tab/>
            </w:r>
            <w:r w:rsidR="00186BC2" w:rsidRPr="00AD7AC0">
              <w:rPr>
                <w:rStyle w:val="Hyperlink"/>
                <w:noProof/>
              </w:rPr>
              <w:t>Finding Orbits</w:t>
            </w:r>
            <w:r w:rsidR="00186BC2">
              <w:rPr>
                <w:noProof/>
                <w:webHidden/>
              </w:rPr>
              <w:tab/>
            </w:r>
            <w:r>
              <w:rPr>
                <w:noProof/>
                <w:webHidden/>
              </w:rPr>
              <w:fldChar w:fldCharType="begin"/>
            </w:r>
            <w:r w:rsidR="00186BC2">
              <w:rPr>
                <w:noProof/>
                <w:webHidden/>
              </w:rPr>
              <w:instrText xml:space="preserve"> PAGEREF _Toc260686620 \h </w:instrText>
            </w:r>
            <w:r>
              <w:rPr>
                <w:noProof/>
                <w:webHidden/>
              </w:rPr>
            </w:r>
            <w:r>
              <w:rPr>
                <w:noProof/>
                <w:webHidden/>
              </w:rPr>
              <w:fldChar w:fldCharType="separate"/>
            </w:r>
            <w:r w:rsidR="007A480C">
              <w:rPr>
                <w:noProof/>
                <w:webHidden/>
              </w:rPr>
              <w:t>16</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21" w:history="1">
            <w:r w:rsidR="00186BC2" w:rsidRPr="00AD7AC0">
              <w:rPr>
                <w:rStyle w:val="Hyperlink"/>
                <w:noProof/>
              </w:rPr>
              <w:t>2.6.3.</w:t>
            </w:r>
            <w:r w:rsidR="00186BC2">
              <w:rPr>
                <w:noProof/>
                <w:lang w:val="en-GB" w:eastAsia="en-GB"/>
              </w:rPr>
              <w:tab/>
            </w:r>
            <w:r w:rsidR="00186BC2" w:rsidRPr="00AD7AC0">
              <w:rPr>
                <w:rStyle w:val="Hyperlink"/>
                <w:noProof/>
              </w:rPr>
              <w:t>Measures of the Extent of Equivalence</w:t>
            </w:r>
            <w:r w:rsidR="00186BC2">
              <w:rPr>
                <w:noProof/>
                <w:webHidden/>
              </w:rPr>
              <w:tab/>
            </w:r>
            <w:r>
              <w:rPr>
                <w:noProof/>
                <w:webHidden/>
              </w:rPr>
              <w:fldChar w:fldCharType="begin"/>
            </w:r>
            <w:r w:rsidR="00186BC2">
              <w:rPr>
                <w:noProof/>
                <w:webHidden/>
              </w:rPr>
              <w:instrText xml:space="preserve"> PAGEREF _Toc260686621 \h </w:instrText>
            </w:r>
            <w:r>
              <w:rPr>
                <w:noProof/>
                <w:webHidden/>
              </w:rPr>
            </w:r>
            <w:r>
              <w:rPr>
                <w:noProof/>
                <w:webHidden/>
              </w:rPr>
              <w:fldChar w:fldCharType="separate"/>
            </w:r>
            <w:r w:rsidR="007A480C">
              <w:rPr>
                <w:noProof/>
                <w:webHidden/>
              </w:rPr>
              <w:t>17</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22" w:history="1">
            <w:r w:rsidR="00186BC2" w:rsidRPr="00AD7AC0">
              <w:rPr>
                <w:rStyle w:val="Hyperlink"/>
                <w:noProof/>
              </w:rPr>
              <w:t>2.6.4.</w:t>
            </w:r>
            <w:r w:rsidR="00186BC2">
              <w:rPr>
                <w:noProof/>
                <w:lang w:val="en-GB" w:eastAsia="en-GB"/>
              </w:rPr>
              <w:tab/>
            </w:r>
            <w:r w:rsidR="00186BC2" w:rsidRPr="00AD7AC0">
              <w:rPr>
                <w:rStyle w:val="Hyperlink"/>
                <w:noProof/>
              </w:rPr>
              <w:t>Pseudocode</w:t>
            </w:r>
            <w:r w:rsidR="00186BC2">
              <w:rPr>
                <w:noProof/>
                <w:webHidden/>
              </w:rPr>
              <w:tab/>
            </w:r>
            <w:r>
              <w:rPr>
                <w:noProof/>
                <w:webHidden/>
              </w:rPr>
              <w:fldChar w:fldCharType="begin"/>
            </w:r>
            <w:r w:rsidR="00186BC2">
              <w:rPr>
                <w:noProof/>
                <w:webHidden/>
              </w:rPr>
              <w:instrText xml:space="preserve"> PAGEREF _Toc260686622 \h </w:instrText>
            </w:r>
            <w:r>
              <w:rPr>
                <w:noProof/>
                <w:webHidden/>
              </w:rPr>
            </w:r>
            <w:r>
              <w:rPr>
                <w:noProof/>
                <w:webHidden/>
              </w:rPr>
              <w:fldChar w:fldCharType="separate"/>
            </w:r>
            <w:r w:rsidR="007A480C">
              <w:rPr>
                <w:noProof/>
                <w:webHidden/>
              </w:rPr>
              <w:t>18</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23" w:history="1">
            <w:r w:rsidR="00186BC2" w:rsidRPr="00AD7AC0">
              <w:rPr>
                <w:rStyle w:val="Hyperlink"/>
                <w:noProof/>
              </w:rPr>
              <w:t>2.6.5.</w:t>
            </w:r>
            <w:r w:rsidR="00186BC2">
              <w:rPr>
                <w:noProof/>
                <w:lang w:val="en-GB" w:eastAsia="en-GB"/>
              </w:rPr>
              <w:tab/>
            </w:r>
            <w:r w:rsidR="00186BC2" w:rsidRPr="00AD7AC0">
              <w:rPr>
                <w:rStyle w:val="Hyperlink"/>
                <w:noProof/>
              </w:rPr>
              <w:t>Complexity</w:t>
            </w:r>
            <w:r w:rsidR="00186BC2">
              <w:rPr>
                <w:noProof/>
                <w:webHidden/>
              </w:rPr>
              <w:tab/>
            </w:r>
            <w:r>
              <w:rPr>
                <w:noProof/>
                <w:webHidden/>
              </w:rPr>
              <w:fldChar w:fldCharType="begin"/>
            </w:r>
            <w:r w:rsidR="00186BC2">
              <w:rPr>
                <w:noProof/>
                <w:webHidden/>
              </w:rPr>
              <w:instrText xml:space="preserve"> PAGEREF _Toc260686623 \h </w:instrText>
            </w:r>
            <w:r>
              <w:rPr>
                <w:noProof/>
                <w:webHidden/>
              </w:rPr>
            </w:r>
            <w:r>
              <w:rPr>
                <w:noProof/>
                <w:webHidden/>
              </w:rPr>
              <w:fldChar w:fldCharType="separate"/>
            </w:r>
            <w:r w:rsidR="007A480C">
              <w:rPr>
                <w:noProof/>
                <w:webHidden/>
              </w:rPr>
              <w:t>18</w:t>
            </w:r>
            <w:r>
              <w:rPr>
                <w:noProof/>
                <w:webHidden/>
              </w:rPr>
              <w:fldChar w:fldCharType="end"/>
            </w:r>
          </w:hyperlink>
        </w:p>
        <w:p w:rsidR="00186BC2" w:rsidRDefault="00D41551">
          <w:pPr>
            <w:pStyle w:val="TOC1"/>
            <w:tabs>
              <w:tab w:val="left" w:pos="440"/>
              <w:tab w:val="right" w:leader="dot" w:pos="9016"/>
            </w:tabs>
            <w:rPr>
              <w:rFonts w:eastAsiaTheme="minorEastAsia"/>
              <w:noProof/>
              <w:lang w:eastAsia="en-GB"/>
            </w:rPr>
          </w:pPr>
          <w:hyperlink w:anchor="_Toc260686624" w:history="1">
            <w:r w:rsidR="00186BC2" w:rsidRPr="00AD7AC0">
              <w:rPr>
                <w:rStyle w:val="Hyperlink"/>
                <w:noProof/>
              </w:rPr>
              <w:t>3.</w:t>
            </w:r>
            <w:r w:rsidR="00186BC2">
              <w:rPr>
                <w:rFonts w:eastAsiaTheme="minorEastAsia"/>
                <w:noProof/>
                <w:lang w:eastAsia="en-GB"/>
              </w:rPr>
              <w:tab/>
            </w:r>
            <w:r w:rsidR="00186BC2" w:rsidRPr="00AD7AC0">
              <w:rPr>
                <w:rStyle w:val="Hyperlink"/>
                <w:noProof/>
              </w:rPr>
              <w:t>New Algorithm</w:t>
            </w:r>
            <w:r w:rsidR="00186BC2">
              <w:rPr>
                <w:noProof/>
                <w:webHidden/>
              </w:rPr>
              <w:tab/>
            </w:r>
            <w:r>
              <w:rPr>
                <w:noProof/>
                <w:webHidden/>
              </w:rPr>
              <w:fldChar w:fldCharType="begin"/>
            </w:r>
            <w:r w:rsidR="00186BC2">
              <w:rPr>
                <w:noProof/>
                <w:webHidden/>
              </w:rPr>
              <w:instrText xml:space="preserve"> PAGEREF _Toc260686624 \h </w:instrText>
            </w:r>
            <w:r>
              <w:rPr>
                <w:noProof/>
                <w:webHidden/>
              </w:rPr>
            </w:r>
            <w:r>
              <w:rPr>
                <w:noProof/>
                <w:webHidden/>
              </w:rPr>
              <w:fldChar w:fldCharType="separate"/>
            </w:r>
            <w:r w:rsidR="007A480C">
              <w:rPr>
                <w:noProof/>
                <w:webHidden/>
              </w:rPr>
              <w:t>19</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25" w:history="1">
            <w:r w:rsidR="00186BC2" w:rsidRPr="00AD7AC0">
              <w:rPr>
                <w:rStyle w:val="Hyperlink"/>
                <w:noProof/>
              </w:rPr>
              <w:t>3.1.</w:t>
            </w:r>
            <w:r w:rsidR="00186BC2">
              <w:rPr>
                <w:noProof/>
                <w:lang w:val="en-GB" w:eastAsia="en-GB"/>
              </w:rPr>
              <w:tab/>
            </w:r>
            <w:r w:rsidR="00186BC2" w:rsidRPr="00AD7AC0">
              <w:rPr>
                <w:rStyle w:val="Hyperlink"/>
                <w:noProof/>
              </w:rPr>
              <w:t>Overview</w:t>
            </w:r>
            <w:r w:rsidR="00186BC2">
              <w:rPr>
                <w:noProof/>
                <w:webHidden/>
              </w:rPr>
              <w:tab/>
            </w:r>
            <w:r>
              <w:rPr>
                <w:noProof/>
                <w:webHidden/>
              </w:rPr>
              <w:fldChar w:fldCharType="begin"/>
            </w:r>
            <w:r w:rsidR="00186BC2">
              <w:rPr>
                <w:noProof/>
                <w:webHidden/>
              </w:rPr>
              <w:instrText xml:space="preserve"> PAGEREF _Toc260686625 \h </w:instrText>
            </w:r>
            <w:r>
              <w:rPr>
                <w:noProof/>
                <w:webHidden/>
              </w:rPr>
            </w:r>
            <w:r>
              <w:rPr>
                <w:noProof/>
                <w:webHidden/>
              </w:rPr>
              <w:fldChar w:fldCharType="separate"/>
            </w:r>
            <w:r w:rsidR="007A480C">
              <w:rPr>
                <w:noProof/>
                <w:webHidden/>
              </w:rPr>
              <w:t>19</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26" w:history="1">
            <w:r w:rsidR="00186BC2" w:rsidRPr="00AD7AC0">
              <w:rPr>
                <w:rStyle w:val="Hyperlink"/>
                <w:noProof/>
              </w:rPr>
              <w:t>3.2.</w:t>
            </w:r>
            <w:r w:rsidR="00186BC2">
              <w:rPr>
                <w:noProof/>
                <w:lang w:val="en-GB" w:eastAsia="en-GB"/>
              </w:rPr>
              <w:tab/>
            </w:r>
            <m:oMath>
              <m:r>
                <w:rPr>
                  <w:rStyle w:val="Hyperlink"/>
                  <w:rFonts w:ascii="Cambria Math" w:hAnsi="Cambria Math"/>
                  <w:noProof/>
                </w:rPr>
                <m:t>k</m:t>
              </m:r>
            </m:oMath>
            <w:r w:rsidR="00186BC2" w:rsidRPr="00AD7AC0">
              <w:rPr>
                <w:rStyle w:val="Hyperlink"/>
                <w:noProof/>
              </w:rPr>
              <w:t>-Means Clustering Description</w:t>
            </w:r>
            <w:r w:rsidR="00186BC2">
              <w:rPr>
                <w:noProof/>
                <w:webHidden/>
              </w:rPr>
              <w:tab/>
            </w:r>
            <w:r>
              <w:rPr>
                <w:noProof/>
                <w:webHidden/>
              </w:rPr>
              <w:fldChar w:fldCharType="begin"/>
            </w:r>
            <w:r w:rsidR="00186BC2">
              <w:rPr>
                <w:noProof/>
                <w:webHidden/>
              </w:rPr>
              <w:instrText xml:space="preserve"> PAGEREF _Toc260686626 \h </w:instrText>
            </w:r>
            <w:r>
              <w:rPr>
                <w:noProof/>
                <w:webHidden/>
              </w:rPr>
            </w:r>
            <w:r>
              <w:rPr>
                <w:noProof/>
                <w:webHidden/>
              </w:rPr>
              <w:fldChar w:fldCharType="separate"/>
            </w:r>
            <w:r w:rsidR="007A480C">
              <w:rPr>
                <w:noProof/>
                <w:webHidden/>
              </w:rPr>
              <w:t>19</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27" w:history="1">
            <w:r w:rsidR="00186BC2" w:rsidRPr="00AD7AC0">
              <w:rPr>
                <w:rStyle w:val="Hyperlink"/>
                <w:noProof/>
              </w:rPr>
              <w:t>3.3.</w:t>
            </w:r>
            <w:r w:rsidR="00186BC2">
              <w:rPr>
                <w:noProof/>
                <w:lang w:val="en-GB" w:eastAsia="en-GB"/>
              </w:rPr>
              <w:tab/>
            </w:r>
            <w:r w:rsidR="00186BC2" w:rsidRPr="00AD7AC0">
              <w:rPr>
                <w:rStyle w:val="Hyperlink"/>
                <w:noProof/>
              </w:rPr>
              <w:t>Cluster Means</w:t>
            </w:r>
            <w:r w:rsidR="00186BC2">
              <w:rPr>
                <w:noProof/>
                <w:webHidden/>
              </w:rPr>
              <w:tab/>
            </w:r>
            <w:r>
              <w:rPr>
                <w:noProof/>
                <w:webHidden/>
              </w:rPr>
              <w:fldChar w:fldCharType="begin"/>
            </w:r>
            <w:r w:rsidR="00186BC2">
              <w:rPr>
                <w:noProof/>
                <w:webHidden/>
              </w:rPr>
              <w:instrText xml:space="preserve"> PAGEREF _Toc260686627 \h </w:instrText>
            </w:r>
            <w:r>
              <w:rPr>
                <w:noProof/>
                <w:webHidden/>
              </w:rPr>
            </w:r>
            <w:r>
              <w:rPr>
                <w:noProof/>
                <w:webHidden/>
              </w:rPr>
              <w:fldChar w:fldCharType="separate"/>
            </w:r>
            <w:r w:rsidR="007A480C">
              <w:rPr>
                <w:noProof/>
                <w:webHidden/>
              </w:rPr>
              <w:t>20</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28" w:history="1">
            <w:r w:rsidR="00186BC2" w:rsidRPr="00AD7AC0">
              <w:rPr>
                <w:rStyle w:val="Hyperlink"/>
                <w:noProof/>
              </w:rPr>
              <w:t>3.4.</w:t>
            </w:r>
            <w:r w:rsidR="00186BC2">
              <w:rPr>
                <w:noProof/>
                <w:lang w:val="en-GB" w:eastAsia="en-GB"/>
              </w:rPr>
              <w:tab/>
            </w:r>
            <w:r w:rsidR="00186BC2" w:rsidRPr="00AD7AC0">
              <w:rPr>
                <w:rStyle w:val="Hyperlink"/>
                <w:noProof/>
              </w:rPr>
              <w:t>Pseudocode</w:t>
            </w:r>
            <w:r w:rsidR="00186BC2">
              <w:rPr>
                <w:noProof/>
                <w:webHidden/>
              </w:rPr>
              <w:tab/>
            </w:r>
            <w:r>
              <w:rPr>
                <w:noProof/>
                <w:webHidden/>
              </w:rPr>
              <w:fldChar w:fldCharType="begin"/>
            </w:r>
            <w:r w:rsidR="00186BC2">
              <w:rPr>
                <w:noProof/>
                <w:webHidden/>
              </w:rPr>
              <w:instrText xml:space="preserve"> PAGEREF _Toc260686628 \h </w:instrText>
            </w:r>
            <w:r>
              <w:rPr>
                <w:noProof/>
                <w:webHidden/>
              </w:rPr>
            </w:r>
            <w:r>
              <w:rPr>
                <w:noProof/>
                <w:webHidden/>
              </w:rPr>
              <w:fldChar w:fldCharType="separate"/>
            </w:r>
            <w:r w:rsidR="007A480C">
              <w:rPr>
                <w:noProof/>
                <w:webHidden/>
              </w:rPr>
              <w:t>21</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29" w:history="1">
            <w:r w:rsidR="00186BC2" w:rsidRPr="00AD7AC0">
              <w:rPr>
                <w:rStyle w:val="Hyperlink"/>
                <w:noProof/>
              </w:rPr>
              <w:t>3.5.</w:t>
            </w:r>
            <w:r w:rsidR="00186BC2">
              <w:rPr>
                <w:noProof/>
                <w:lang w:val="en-GB" w:eastAsia="en-GB"/>
              </w:rPr>
              <w:tab/>
            </w:r>
            <w:r w:rsidR="00186BC2" w:rsidRPr="00AD7AC0">
              <w:rPr>
                <w:rStyle w:val="Hyperlink"/>
                <w:noProof/>
              </w:rPr>
              <w:t>Complexity</w:t>
            </w:r>
            <w:r w:rsidR="00186BC2">
              <w:rPr>
                <w:noProof/>
                <w:webHidden/>
              </w:rPr>
              <w:tab/>
            </w:r>
            <w:r>
              <w:rPr>
                <w:noProof/>
                <w:webHidden/>
              </w:rPr>
              <w:fldChar w:fldCharType="begin"/>
            </w:r>
            <w:r w:rsidR="00186BC2">
              <w:rPr>
                <w:noProof/>
                <w:webHidden/>
              </w:rPr>
              <w:instrText xml:space="preserve"> PAGEREF _Toc260686629 \h </w:instrText>
            </w:r>
            <w:r>
              <w:rPr>
                <w:noProof/>
                <w:webHidden/>
              </w:rPr>
            </w:r>
            <w:r>
              <w:rPr>
                <w:noProof/>
                <w:webHidden/>
              </w:rPr>
              <w:fldChar w:fldCharType="separate"/>
            </w:r>
            <w:r w:rsidR="007A480C">
              <w:rPr>
                <w:noProof/>
                <w:webHidden/>
              </w:rPr>
              <w:t>21</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30" w:history="1">
            <w:r w:rsidR="00186BC2" w:rsidRPr="00AD7AC0">
              <w:rPr>
                <w:rStyle w:val="Hyperlink"/>
                <w:noProof/>
              </w:rPr>
              <w:t>3.6.</w:t>
            </w:r>
            <w:r w:rsidR="00186BC2">
              <w:rPr>
                <w:noProof/>
                <w:lang w:val="en-GB" w:eastAsia="en-GB"/>
              </w:rPr>
              <w:tab/>
            </w:r>
            <w:r w:rsidR="00186BC2" w:rsidRPr="00AD7AC0">
              <w:rPr>
                <w:rStyle w:val="Hyperlink"/>
                <w:noProof/>
              </w:rPr>
              <w:t>Testing</w:t>
            </w:r>
            <w:r w:rsidR="00186BC2">
              <w:rPr>
                <w:noProof/>
                <w:webHidden/>
              </w:rPr>
              <w:tab/>
            </w:r>
            <w:r>
              <w:rPr>
                <w:noProof/>
                <w:webHidden/>
              </w:rPr>
              <w:fldChar w:fldCharType="begin"/>
            </w:r>
            <w:r w:rsidR="00186BC2">
              <w:rPr>
                <w:noProof/>
                <w:webHidden/>
              </w:rPr>
              <w:instrText xml:space="preserve"> PAGEREF _Toc260686630 \h </w:instrText>
            </w:r>
            <w:r>
              <w:rPr>
                <w:noProof/>
                <w:webHidden/>
              </w:rPr>
            </w:r>
            <w:r>
              <w:rPr>
                <w:noProof/>
                <w:webHidden/>
              </w:rPr>
              <w:fldChar w:fldCharType="separate"/>
            </w:r>
            <w:r w:rsidR="007A480C">
              <w:rPr>
                <w:noProof/>
                <w:webHidden/>
              </w:rPr>
              <w:t>22</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31" w:history="1">
            <w:r w:rsidR="00186BC2" w:rsidRPr="00AD7AC0">
              <w:rPr>
                <w:rStyle w:val="Hyperlink"/>
                <w:noProof/>
              </w:rPr>
              <w:t>3.6.1.</w:t>
            </w:r>
            <w:r w:rsidR="00186BC2">
              <w:rPr>
                <w:noProof/>
                <w:lang w:val="en-GB" w:eastAsia="en-GB"/>
              </w:rPr>
              <w:tab/>
            </w:r>
            <m:oMath>
              <m:r>
                <w:rPr>
                  <w:rStyle w:val="Hyperlink"/>
                  <w:rFonts w:ascii="Cambria Math" w:hAnsi="Cambria Math"/>
                  <w:noProof/>
                </w:rPr>
                <m:t>k</m:t>
              </m:r>
            </m:oMath>
            <w:r w:rsidR="00186BC2" w:rsidRPr="00AD7AC0">
              <w:rPr>
                <w:rStyle w:val="Hyperlink"/>
                <w:noProof/>
              </w:rPr>
              <w:t>-Means Clustering Stabilisation</w:t>
            </w:r>
            <w:r w:rsidR="00186BC2">
              <w:rPr>
                <w:noProof/>
                <w:webHidden/>
              </w:rPr>
              <w:tab/>
            </w:r>
            <w:r>
              <w:rPr>
                <w:noProof/>
                <w:webHidden/>
              </w:rPr>
              <w:fldChar w:fldCharType="begin"/>
            </w:r>
            <w:r w:rsidR="00186BC2">
              <w:rPr>
                <w:noProof/>
                <w:webHidden/>
              </w:rPr>
              <w:instrText xml:space="preserve"> PAGEREF _Toc260686631 \h </w:instrText>
            </w:r>
            <w:r>
              <w:rPr>
                <w:noProof/>
                <w:webHidden/>
              </w:rPr>
            </w:r>
            <w:r>
              <w:rPr>
                <w:noProof/>
                <w:webHidden/>
              </w:rPr>
              <w:fldChar w:fldCharType="separate"/>
            </w:r>
            <w:r w:rsidR="007A480C">
              <w:rPr>
                <w:noProof/>
                <w:webHidden/>
              </w:rPr>
              <w:t>22</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32" w:history="1">
            <w:r w:rsidR="00186BC2" w:rsidRPr="00AD7AC0">
              <w:rPr>
                <w:rStyle w:val="Hyperlink"/>
                <w:noProof/>
              </w:rPr>
              <w:t>3.6.2.</w:t>
            </w:r>
            <w:r w:rsidR="00186BC2">
              <w:rPr>
                <w:noProof/>
                <w:lang w:val="en-GB" w:eastAsia="en-GB"/>
              </w:rPr>
              <w:tab/>
            </w:r>
            <w:r w:rsidR="00186BC2" w:rsidRPr="00AD7AC0">
              <w:rPr>
                <w:rStyle w:val="Hyperlink"/>
                <w:noProof/>
              </w:rPr>
              <w:t>Clustering Tests</w:t>
            </w:r>
            <w:r w:rsidR="00186BC2">
              <w:rPr>
                <w:noProof/>
                <w:webHidden/>
              </w:rPr>
              <w:tab/>
            </w:r>
            <w:r>
              <w:rPr>
                <w:noProof/>
                <w:webHidden/>
              </w:rPr>
              <w:fldChar w:fldCharType="begin"/>
            </w:r>
            <w:r w:rsidR="00186BC2">
              <w:rPr>
                <w:noProof/>
                <w:webHidden/>
              </w:rPr>
              <w:instrText xml:space="preserve"> PAGEREF _Toc260686632 \h </w:instrText>
            </w:r>
            <w:r>
              <w:rPr>
                <w:noProof/>
                <w:webHidden/>
              </w:rPr>
            </w:r>
            <w:r>
              <w:rPr>
                <w:noProof/>
                <w:webHidden/>
              </w:rPr>
              <w:fldChar w:fldCharType="separate"/>
            </w:r>
            <w:r w:rsidR="007A480C">
              <w:rPr>
                <w:noProof/>
                <w:webHidden/>
              </w:rPr>
              <w:t>22</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33" w:history="1">
            <w:r w:rsidR="00186BC2" w:rsidRPr="00AD7AC0">
              <w:rPr>
                <w:rStyle w:val="Hyperlink"/>
                <w:noProof/>
              </w:rPr>
              <w:t>3.7.</w:t>
            </w:r>
            <w:r w:rsidR="00186BC2">
              <w:rPr>
                <w:noProof/>
                <w:lang w:val="en-GB" w:eastAsia="en-GB"/>
              </w:rPr>
              <w:tab/>
            </w:r>
            <w:r w:rsidR="00186BC2" w:rsidRPr="00AD7AC0">
              <w:rPr>
                <w:rStyle w:val="Hyperlink"/>
                <w:noProof/>
              </w:rPr>
              <w:t>Evaluation Measures</w:t>
            </w:r>
            <w:r w:rsidR="00186BC2">
              <w:rPr>
                <w:noProof/>
                <w:webHidden/>
              </w:rPr>
              <w:tab/>
            </w:r>
            <w:r>
              <w:rPr>
                <w:noProof/>
                <w:webHidden/>
              </w:rPr>
              <w:fldChar w:fldCharType="begin"/>
            </w:r>
            <w:r w:rsidR="00186BC2">
              <w:rPr>
                <w:noProof/>
                <w:webHidden/>
              </w:rPr>
              <w:instrText xml:space="preserve"> PAGEREF _Toc260686633 \h </w:instrText>
            </w:r>
            <w:r>
              <w:rPr>
                <w:noProof/>
                <w:webHidden/>
              </w:rPr>
            </w:r>
            <w:r>
              <w:rPr>
                <w:noProof/>
                <w:webHidden/>
              </w:rPr>
              <w:fldChar w:fldCharType="separate"/>
            </w:r>
            <w:r w:rsidR="007A480C">
              <w:rPr>
                <w:noProof/>
                <w:webHidden/>
              </w:rPr>
              <w:t>23</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34" w:history="1">
            <w:r w:rsidR="00186BC2" w:rsidRPr="00AD7AC0">
              <w:rPr>
                <w:rStyle w:val="Hyperlink"/>
                <w:noProof/>
              </w:rPr>
              <w:t>3.7.1.</w:t>
            </w:r>
            <w:r w:rsidR="00186BC2">
              <w:rPr>
                <w:noProof/>
                <w:lang w:val="en-GB" w:eastAsia="en-GB"/>
              </w:rPr>
              <w:tab/>
            </w:r>
            <w:r w:rsidR="00186BC2" w:rsidRPr="00AD7AC0">
              <w:rPr>
                <w:rStyle w:val="Hyperlink"/>
                <w:noProof/>
              </w:rPr>
              <w:t>Measures of Similarity: Orbit-Cluster Equivalence</w:t>
            </w:r>
            <w:r w:rsidR="00186BC2">
              <w:rPr>
                <w:noProof/>
                <w:webHidden/>
              </w:rPr>
              <w:tab/>
            </w:r>
            <w:r>
              <w:rPr>
                <w:noProof/>
                <w:webHidden/>
              </w:rPr>
              <w:fldChar w:fldCharType="begin"/>
            </w:r>
            <w:r w:rsidR="00186BC2">
              <w:rPr>
                <w:noProof/>
                <w:webHidden/>
              </w:rPr>
              <w:instrText xml:space="preserve"> PAGEREF _Toc260686634 \h </w:instrText>
            </w:r>
            <w:r>
              <w:rPr>
                <w:noProof/>
                <w:webHidden/>
              </w:rPr>
            </w:r>
            <w:r>
              <w:rPr>
                <w:noProof/>
                <w:webHidden/>
              </w:rPr>
              <w:fldChar w:fldCharType="separate"/>
            </w:r>
            <w:r w:rsidR="007A480C">
              <w:rPr>
                <w:noProof/>
                <w:webHidden/>
              </w:rPr>
              <w:t>23</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35" w:history="1">
            <w:r w:rsidR="00186BC2" w:rsidRPr="00AD7AC0">
              <w:rPr>
                <w:rStyle w:val="Hyperlink"/>
                <w:noProof/>
              </w:rPr>
              <w:t>3.7.2.</w:t>
            </w:r>
            <w:r w:rsidR="00186BC2">
              <w:rPr>
                <w:noProof/>
                <w:lang w:val="en-GB" w:eastAsia="en-GB"/>
              </w:rPr>
              <w:tab/>
            </w:r>
            <w:r w:rsidR="00186BC2" w:rsidRPr="00AD7AC0">
              <w:rPr>
                <w:rStyle w:val="Hyperlink"/>
                <w:noProof/>
              </w:rPr>
              <w:t>Measures of Similarity: Point-Pair Equivalence</w:t>
            </w:r>
            <w:r w:rsidR="00186BC2">
              <w:rPr>
                <w:noProof/>
                <w:webHidden/>
              </w:rPr>
              <w:tab/>
            </w:r>
            <w:r>
              <w:rPr>
                <w:noProof/>
                <w:webHidden/>
              </w:rPr>
              <w:fldChar w:fldCharType="begin"/>
            </w:r>
            <w:r w:rsidR="00186BC2">
              <w:rPr>
                <w:noProof/>
                <w:webHidden/>
              </w:rPr>
              <w:instrText xml:space="preserve"> PAGEREF _Toc260686635 \h </w:instrText>
            </w:r>
            <w:r>
              <w:rPr>
                <w:noProof/>
                <w:webHidden/>
              </w:rPr>
            </w:r>
            <w:r>
              <w:rPr>
                <w:noProof/>
                <w:webHidden/>
              </w:rPr>
              <w:fldChar w:fldCharType="separate"/>
            </w:r>
            <w:r w:rsidR="007A480C">
              <w:rPr>
                <w:noProof/>
                <w:webHidden/>
              </w:rPr>
              <w:t>24</w:t>
            </w:r>
            <w:r>
              <w:rPr>
                <w:noProof/>
                <w:webHidden/>
              </w:rPr>
              <w:fldChar w:fldCharType="end"/>
            </w:r>
          </w:hyperlink>
        </w:p>
        <w:p w:rsidR="00186BC2" w:rsidRDefault="00D41551">
          <w:pPr>
            <w:pStyle w:val="TOC1"/>
            <w:tabs>
              <w:tab w:val="left" w:pos="440"/>
              <w:tab w:val="right" w:leader="dot" w:pos="9016"/>
            </w:tabs>
            <w:rPr>
              <w:rFonts w:eastAsiaTheme="minorEastAsia"/>
              <w:noProof/>
              <w:lang w:eastAsia="en-GB"/>
            </w:rPr>
          </w:pPr>
          <w:hyperlink w:anchor="_Toc260686636" w:history="1">
            <w:r w:rsidR="00186BC2" w:rsidRPr="00AD7AC0">
              <w:rPr>
                <w:rStyle w:val="Hyperlink"/>
                <w:noProof/>
              </w:rPr>
              <w:t>4.</w:t>
            </w:r>
            <w:r w:rsidR="00186BC2">
              <w:rPr>
                <w:rFonts w:eastAsiaTheme="minorEastAsia"/>
                <w:noProof/>
                <w:lang w:eastAsia="en-GB"/>
              </w:rPr>
              <w:tab/>
            </w:r>
            <w:r w:rsidR="00186BC2" w:rsidRPr="00AD7AC0">
              <w:rPr>
                <w:rStyle w:val="Hyperlink"/>
                <w:noProof/>
              </w:rPr>
              <w:t>Implementation</w:t>
            </w:r>
            <w:r w:rsidR="00186BC2">
              <w:rPr>
                <w:noProof/>
                <w:webHidden/>
              </w:rPr>
              <w:tab/>
            </w:r>
            <w:r>
              <w:rPr>
                <w:noProof/>
                <w:webHidden/>
              </w:rPr>
              <w:fldChar w:fldCharType="begin"/>
            </w:r>
            <w:r w:rsidR="00186BC2">
              <w:rPr>
                <w:noProof/>
                <w:webHidden/>
              </w:rPr>
              <w:instrText xml:space="preserve"> PAGEREF _Toc260686636 \h </w:instrText>
            </w:r>
            <w:r>
              <w:rPr>
                <w:noProof/>
                <w:webHidden/>
              </w:rPr>
            </w:r>
            <w:r>
              <w:rPr>
                <w:noProof/>
                <w:webHidden/>
              </w:rPr>
              <w:fldChar w:fldCharType="separate"/>
            </w:r>
            <w:r w:rsidR="007A480C">
              <w:rPr>
                <w:noProof/>
                <w:webHidden/>
              </w:rPr>
              <w:t>26</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37" w:history="1">
            <w:r w:rsidR="00186BC2" w:rsidRPr="00AD7AC0">
              <w:rPr>
                <w:rStyle w:val="Hyperlink"/>
                <w:noProof/>
              </w:rPr>
              <w:t>4.1.</w:t>
            </w:r>
            <w:r w:rsidR="00186BC2">
              <w:rPr>
                <w:noProof/>
                <w:lang w:val="en-GB" w:eastAsia="en-GB"/>
              </w:rPr>
              <w:tab/>
            </w:r>
            <w:r w:rsidR="00186BC2" w:rsidRPr="00AD7AC0">
              <w:rPr>
                <w:rStyle w:val="Hyperlink"/>
                <w:noProof/>
              </w:rPr>
              <w:t>Code Language</w:t>
            </w:r>
            <w:r w:rsidR="00186BC2">
              <w:rPr>
                <w:noProof/>
                <w:webHidden/>
              </w:rPr>
              <w:tab/>
            </w:r>
            <w:r>
              <w:rPr>
                <w:noProof/>
                <w:webHidden/>
              </w:rPr>
              <w:fldChar w:fldCharType="begin"/>
            </w:r>
            <w:r w:rsidR="00186BC2">
              <w:rPr>
                <w:noProof/>
                <w:webHidden/>
              </w:rPr>
              <w:instrText xml:space="preserve"> PAGEREF _Toc260686637 \h </w:instrText>
            </w:r>
            <w:r>
              <w:rPr>
                <w:noProof/>
                <w:webHidden/>
              </w:rPr>
            </w:r>
            <w:r>
              <w:rPr>
                <w:noProof/>
                <w:webHidden/>
              </w:rPr>
              <w:fldChar w:fldCharType="separate"/>
            </w:r>
            <w:r w:rsidR="007A480C">
              <w:rPr>
                <w:noProof/>
                <w:webHidden/>
              </w:rPr>
              <w:t>26</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38" w:history="1">
            <w:r w:rsidR="00186BC2" w:rsidRPr="00AD7AC0">
              <w:rPr>
                <w:rStyle w:val="Hyperlink"/>
                <w:noProof/>
              </w:rPr>
              <w:t>4.2.</w:t>
            </w:r>
            <w:r w:rsidR="00186BC2">
              <w:rPr>
                <w:noProof/>
                <w:lang w:val="en-GB" w:eastAsia="en-GB"/>
              </w:rPr>
              <w:tab/>
            </w:r>
            <w:r w:rsidR="00186BC2" w:rsidRPr="00AD7AC0">
              <w:rPr>
                <w:rStyle w:val="Hyperlink"/>
                <w:noProof/>
              </w:rPr>
              <w:t>File Format</w:t>
            </w:r>
            <w:r w:rsidR="00186BC2">
              <w:rPr>
                <w:noProof/>
                <w:webHidden/>
              </w:rPr>
              <w:tab/>
            </w:r>
            <w:r>
              <w:rPr>
                <w:noProof/>
                <w:webHidden/>
              </w:rPr>
              <w:fldChar w:fldCharType="begin"/>
            </w:r>
            <w:r w:rsidR="00186BC2">
              <w:rPr>
                <w:noProof/>
                <w:webHidden/>
              </w:rPr>
              <w:instrText xml:space="preserve"> PAGEREF _Toc260686638 \h </w:instrText>
            </w:r>
            <w:r>
              <w:rPr>
                <w:noProof/>
                <w:webHidden/>
              </w:rPr>
            </w:r>
            <w:r>
              <w:rPr>
                <w:noProof/>
                <w:webHidden/>
              </w:rPr>
              <w:fldChar w:fldCharType="separate"/>
            </w:r>
            <w:r w:rsidR="007A480C">
              <w:rPr>
                <w:noProof/>
                <w:webHidden/>
              </w:rPr>
              <w:t>26</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39" w:history="1">
            <w:r w:rsidR="00186BC2" w:rsidRPr="00AD7AC0">
              <w:rPr>
                <w:rStyle w:val="Hyperlink"/>
                <w:noProof/>
              </w:rPr>
              <w:t>4.3.</w:t>
            </w:r>
            <w:r w:rsidR="00186BC2">
              <w:rPr>
                <w:noProof/>
                <w:lang w:val="en-GB" w:eastAsia="en-GB"/>
              </w:rPr>
              <w:tab/>
            </w:r>
            <w:r w:rsidR="00186BC2" w:rsidRPr="00AD7AC0">
              <w:rPr>
                <w:rStyle w:val="Hyperlink"/>
                <w:noProof/>
              </w:rPr>
              <w:t>Important &amp; Difficult Aspects</w:t>
            </w:r>
            <w:r w:rsidR="00186BC2">
              <w:rPr>
                <w:noProof/>
                <w:webHidden/>
              </w:rPr>
              <w:tab/>
            </w:r>
            <w:r>
              <w:rPr>
                <w:noProof/>
                <w:webHidden/>
              </w:rPr>
              <w:fldChar w:fldCharType="begin"/>
            </w:r>
            <w:r w:rsidR="00186BC2">
              <w:rPr>
                <w:noProof/>
                <w:webHidden/>
              </w:rPr>
              <w:instrText xml:space="preserve"> PAGEREF _Toc260686639 \h </w:instrText>
            </w:r>
            <w:r>
              <w:rPr>
                <w:noProof/>
                <w:webHidden/>
              </w:rPr>
            </w:r>
            <w:r>
              <w:rPr>
                <w:noProof/>
                <w:webHidden/>
              </w:rPr>
              <w:fldChar w:fldCharType="separate"/>
            </w:r>
            <w:r w:rsidR="007A480C">
              <w:rPr>
                <w:noProof/>
                <w:webHidden/>
              </w:rPr>
              <w:t>27</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40" w:history="1">
            <w:r w:rsidR="00186BC2" w:rsidRPr="00AD7AC0">
              <w:rPr>
                <w:rStyle w:val="Hyperlink"/>
                <w:noProof/>
              </w:rPr>
              <w:t>4.3.1.</w:t>
            </w:r>
            <w:r w:rsidR="00186BC2">
              <w:rPr>
                <w:noProof/>
                <w:lang w:val="en-GB" w:eastAsia="en-GB"/>
              </w:rPr>
              <w:tab/>
            </w:r>
            <w:r w:rsidR="00186BC2" w:rsidRPr="00AD7AC0">
              <w:rPr>
                <w:rStyle w:val="Hyperlink"/>
                <w:noProof/>
              </w:rPr>
              <w:t>Neighbourhood Generation</w:t>
            </w:r>
            <w:r w:rsidR="00186BC2">
              <w:rPr>
                <w:noProof/>
                <w:webHidden/>
              </w:rPr>
              <w:tab/>
            </w:r>
            <w:r>
              <w:rPr>
                <w:noProof/>
                <w:webHidden/>
              </w:rPr>
              <w:fldChar w:fldCharType="begin"/>
            </w:r>
            <w:r w:rsidR="00186BC2">
              <w:rPr>
                <w:noProof/>
                <w:webHidden/>
              </w:rPr>
              <w:instrText xml:space="preserve"> PAGEREF _Toc260686640 \h </w:instrText>
            </w:r>
            <w:r>
              <w:rPr>
                <w:noProof/>
                <w:webHidden/>
              </w:rPr>
            </w:r>
            <w:r>
              <w:rPr>
                <w:noProof/>
                <w:webHidden/>
              </w:rPr>
              <w:fldChar w:fldCharType="separate"/>
            </w:r>
            <w:r w:rsidR="007A480C">
              <w:rPr>
                <w:noProof/>
                <w:webHidden/>
              </w:rPr>
              <w:t>27</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41" w:history="1">
            <w:r w:rsidR="00186BC2" w:rsidRPr="00AD7AC0">
              <w:rPr>
                <w:rStyle w:val="Hyperlink"/>
                <w:noProof/>
              </w:rPr>
              <w:t>4.3.2.</w:t>
            </w:r>
            <w:r w:rsidR="00186BC2">
              <w:rPr>
                <w:noProof/>
                <w:lang w:val="en-GB" w:eastAsia="en-GB"/>
              </w:rPr>
              <w:tab/>
            </w:r>
            <w:r w:rsidR="00186BC2" w:rsidRPr="00AD7AC0">
              <w:rPr>
                <w:rStyle w:val="Hyperlink"/>
                <w:noProof/>
              </w:rPr>
              <w:t>Floyd-Warshall Algorithm</w:t>
            </w:r>
            <w:r w:rsidR="00186BC2">
              <w:rPr>
                <w:noProof/>
                <w:webHidden/>
              </w:rPr>
              <w:tab/>
            </w:r>
            <w:r>
              <w:rPr>
                <w:noProof/>
                <w:webHidden/>
              </w:rPr>
              <w:fldChar w:fldCharType="begin"/>
            </w:r>
            <w:r w:rsidR="00186BC2">
              <w:rPr>
                <w:noProof/>
                <w:webHidden/>
              </w:rPr>
              <w:instrText xml:space="preserve"> PAGEREF _Toc260686641 \h </w:instrText>
            </w:r>
            <w:r>
              <w:rPr>
                <w:noProof/>
                <w:webHidden/>
              </w:rPr>
            </w:r>
            <w:r>
              <w:rPr>
                <w:noProof/>
                <w:webHidden/>
              </w:rPr>
              <w:fldChar w:fldCharType="separate"/>
            </w:r>
            <w:r w:rsidR="007A480C">
              <w:rPr>
                <w:noProof/>
                <w:webHidden/>
              </w:rPr>
              <w:t>28</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42" w:history="1">
            <w:r w:rsidR="00186BC2" w:rsidRPr="00AD7AC0">
              <w:rPr>
                <w:rStyle w:val="Hyperlink"/>
                <w:bCs/>
                <w:noProof/>
              </w:rPr>
              <w:t>4.3.3.</w:t>
            </w:r>
            <w:r w:rsidR="00186BC2">
              <w:rPr>
                <w:noProof/>
                <w:lang w:val="en-GB" w:eastAsia="en-GB"/>
              </w:rPr>
              <w:tab/>
            </w:r>
            <w:r w:rsidR="00186BC2" w:rsidRPr="00AD7AC0">
              <w:rPr>
                <w:rStyle w:val="Hyperlink"/>
                <w:noProof/>
              </w:rPr>
              <w:t>Calculating Cluster Means (Secondary Clustering)</w:t>
            </w:r>
            <w:r w:rsidR="00186BC2">
              <w:rPr>
                <w:noProof/>
                <w:webHidden/>
              </w:rPr>
              <w:tab/>
            </w:r>
            <w:r>
              <w:rPr>
                <w:noProof/>
                <w:webHidden/>
              </w:rPr>
              <w:fldChar w:fldCharType="begin"/>
            </w:r>
            <w:r w:rsidR="00186BC2">
              <w:rPr>
                <w:noProof/>
                <w:webHidden/>
              </w:rPr>
              <w:instrText xml:space="preserve"> PAGEREF _Toc260686642 \h </w:instrText>
            </w:r>
            <w:r>
              <w:rPr>
                <w:noProof/>
                <w:webHidden/>
              </w:rPr>
            </w:r>
            <w:r>
              <w:rPr>
                <w:noProof/>
                <w:webHidden/>
              </w:rPr>
              <w:fldChar w:fldCharType="separate"/>
            </w:r>
            <w:r w:rsidR="007A480C">
              <w:rPr>
                <w:noProof/>
                <w:webHidden/>
              </w:rPr>
              <w:t>30</w:t>
            </w:r>
            <w:r>
              <w:rPr>
                <w:noProof/>
                <w:webHidden/>
              </w:rPr>
              <w:fldChar w:fldCharType="end"/>
            </w:r>
          </w:hyperlink>
        </w:p>
        <w:p w:rsidR="00186BC2" w:rsidRDefault="00D41551">
          <w:pPr>
            <w:pStyle w:val="TOC1"/>
            <w:tabs>
              <w:tab w:val="left" w:pos="440"/>
              <w:tab w:val="right" w:leader="dot" w:pos="9016"/>
            </w:tabs>
            <w:rPr>
              <w:rFonts w:eastAsiaTheme="minorEastAsia"/>
              <w:noProof/>
              <w:lang w:eastAsia="en-GB"/>
            </w:rPr>
          </w:pPr>
          <w:hyperlink w:anchor="_Toc260686643" w:history="1">
            <w:r w:rsidR="00186BC2" w:rsidRPr="00AD7AC0">
              <w:rPr>
                <w:rStyle w:val="Hyperlink"/>
                <w:noProof/>
              </w:rPr>
              <w:t>5.</w:t>
            </w:r>
            <w:r w:rsidR="00186BC2">
              <w:rPr>
                <w:rFonts w:eastAsiaTheme="minorEastAsia"/>
                <w:noProof/>
                <w:lang w:eastAsia="en-GB"/>
              </w:rPr>
              <w:tab/>
            </w:r>
            <w:r w:rsidR="00186BC2" w:rsidRPr="00AD7AC0">
              <w:rPr>
                <w:rStyle w:val="Hyperlink"/>
                <w:noProof/>
              </w:rPr>
              <w:t>Results</w:t>
            </w:r>
            <w:r w:rsidR="00186BC2">
              <w:rPr>
                <w:noProof/>
                <w:webHidden/>
              </w:rPr>
              <w:tab/>
            </w:r>
            <w:r>
              <w:rPr>
                <w:noProof/>
                <w:webHidden/>
              </w:rPr>
              <w:fldChar w:fldCharType="begin"/>
            </w:r>
            <w:r w:rsidR="00186BC2">
              <w:rPr>
                <w:noProof/>
                <w:webHidden/>
              </w:rPr>
              <w:instrText xml:space="preserve"> PAGEREF _Toc260686643 \h </w:instrText>
            </w:r>
            <w:r>
              <w:rPr>
                <w:noProof/>
                <w:webHidden/>
              </w:rPr>
            </w:r>
            <w:r>
              <w:rPr>
                <w:noProof/>
                <w:webHidden/>
              </w:rPr>
              <w:fldChar w:fldCharType="separate"/>
            </w:r>
            <w:r w:rsidR="007A480C">
              <w:rPr>
                <w:noProof/>
                <w:webHidden/>
              </w:rPr>
              <w:t>33</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44" w:history="1">
            <w:r w:rsidR="00186BC2" w:rsidRPr="00AD7AC0">
              <w:rPr>
                <w:rStyle w:val="Hyperlink"/>
                <w:noProof/>
              </w:rPr>
              <w:t>5.1.</w:t>
            </w:r>
            <w:r w:rsidR="00186BC2">
              <w:rPr>
                <w:noProof/>
                <w:lang w:val="en-GB" w:eastAsia="en-GB"/>
              </w:rPr>
              <w:tab/>
            </w:r>
            <w:r w:rsidR="00186BC2" w:rsidRPr="00AD7AC0">
              <w:rPr>
                <w:rStyle w:val="Hyperlink"/>
                <w:noProof/>
              </w:rPr>
              <w:t>Required Interaction</w:t>
            </w:r>
            <w:r w:rsidR="00186BC2">
              <w:rPr>
                <w:noProof/>
                <w:webHidden/>
              </w:rPr>
              <w:tab/>
            </w:r>
            <w:r>
              <w:rPr>
                <w:noProof/>
                <w:webHidden/>
              </w:rPr>
              <w:fldChar w:fldCharType="begin"/>
            </w:r>
            <w:r w:rsidR="00186BC2">
              <w:rPr>
                <w:noProof/>
                <w:webHidden/>
              </w:rPr>
              <w:instrText xml:space="preserve"> PAGEREF _Toc260686644 \h </w:instrText>
            </w:r>
            <w:r>
              <w:rPr>
                <w:noProof/>
                <w:webHidden/>
              </w:rPr>
            </w:r>
            <w:r>
              <w:rPr>
                <w:noProof/>
                <w:webHidden/>
              </w:rPr>
              <w:fldChar w:fldCharType="separate"/>
            </w:r>
            <w:r w:rsidR="007A480C">
              <w:rPr>
                <w:noProof/>
                <w:webHidden/>
              </w:rPr>
              <w:t>33</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45" w:history="1">
            <w:r w:rsidR="00186BC2" w:rsidRPr="00AD7AC0">
              <w:rPr>
                <w:rStyle w:val="Hyperlink"/>
                <w:noProof/>
              </w:rPr>
              <w:t>5.2.</w:t>
            </w:r>
            <w:r w:rsidR="00186BC2">
              <w:rPr>
                <w:noProof/>
                <w:lang w:val="en-GB" w:eastAsia="en-GB"/>
              </w:rPr>
              <w:tab/>
            </w:r>
            <w:r w:rsidR="00186BC2" w:rsidRPr="00AD7AC0">
              <w:rPr>
                <w:rStyle w:val="Hyperlink"/>
                <w:noProof/>
              </w:rPr>
              <w:t>Interpretation of Output</w:t>
            </w:r>
            <w:r w:rsidR="00186BC2">
              <w:rPr>
                <w:noProof/>
                <w:webHidden/>
              </w:rPr>
              <w:tab/>
            </w:r>
            <w:r>
              <w:rPr>
                <w:noProof/>
                <w:webHidden/>
              </w:rPr>
              <w:fldChar w:fldCharType="begin"/>
            </w:r>
            <w:r w:rsidR="00186BC2">
              <w:rPr>
                <w:noProof/>
                <w:webHidden/>
              </w:rPr>
              <w:instrText xml:space="preserve"> PAGEREF _Toc260686645 \h </w:instrText>
            </w:r>
            <w:r>
              <w:rPr>
                <w:noProof/>
                <w:webHidden/>
              </w:rPr>
            </w:r>
            <w:r>
              <w:rPr>
                <w:noProof/>
                <w:webHidden/>
              </w:rPr>
              <w:fldChar w:fldCharType="separate"/>
            </w:r>
            <w:r w:rsidR="007A480C">
              <w:rPr>
                <w:noProof/>
                <w:webHidden/>
              </w:rPr>
              <w:t>34</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46" w:history="1">
            <w:r w:rsidR="00186BC2" w:rsidRPr="00AD7AC0">
              <w:rPr>
                <w:rStyle w:val="Hyperlink"/>
                <w:noProof/>
              </w:rPr>
              <w:t>5.3.</w:t>
            </w:r>
            <w:r w:rsidR="00186BC2">
              <w:rPr>
                <w:noProof/>
                <w:lang w:val="en-GB" w:eastAsia="en-GB"/>
              </w:rPr>
              <w:tab/>
            </w:r>
            <w:r w:rsidR="00186BC2" w:rsidRPr="00AD7AC0">
              <w:rPr>
                <w:rStyle w:val="Hyperlink"/>
                <w:noProof/>
              </w:rPr>
              <w:t>Performance</w:t>
            </w:r>
            <w:r w:rsidR="00186BC2">
              <w:rPr>
                <w:noProof/>
                <w:webHidden/>
              </w:rPr>
              <w:tab/>
            </w:r>
            <w:r>
              <w:rPr>
                <w:noProof/>
                <w:webHidden/>
              </w:rPr>
              <w:fldChar w:fldCharType="begin"/>
            </w:r>
            <w:r w:rsidR="00186BC2">
              <w:rPr>
                <w:noProof/>
                <w:webHidden/>
              </w:rPr>
              <w:instrText xml:space="preserve"> PAGEREF _Toc260686646 \h </w:instrText>
            </w:r>
            <w:r>
              <w:rPr>
                <w:noProof/>
                <w:webHidden/>
              </w:rPr>
            </w:r>
            <w:r>
              <w:rPr>
                <w:noProof/>
                <w:webHidden/>
              </w:rPr>
              <w:fldChar w:fldCharType="separate"/>
            </w:r>
            <w:r w:rsidR="007A480C">
              <w:rPr>
                <w:noProof/>
                <w:webHidden/>
              </w:rPr>
              <w:t>36</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47" w:history="1">
            <w:r w:rsidR="00186BC2" w:rsidRPr="00AD7AC0">
              <w:rPr>
                <w:rStyle w:val="Hyperlink"/>
                <w:noProof/>
              </w:rPr>
              <w:t>5.4.</w:t>
            </w:r>
            <w:r w:rsidR="00186BC2">
              <w:rPr>
                <w:noProof/>
                <w:lang w:val="en-GB" w:eastAsia="en-GB"/>
              </w:rPr>
              <w:tab/>
            </w:r>
            <w:r w:rsidR="00186BC2" w:rsidRPr="00AD7AC0">
              <w:rPr>
                <w:rStyle w:val="Hyperlink"/>
                <w:noProof/>
              </w:rPr>
              <w:t>Evaluation</w:t>
            </w:r>
            <w:r w:rsidR="00186BC2">
              <w:rPr>
                <w:noProof/>
                <w:webHidden/>
              </w:rPr>
              <w:tab/>
            </w:r>
            <w:r>
              <w:rPr>
                <w:noProof/>
                <w:webHidden/>
              </w:rPr>
              <w:fldChar w:fldCharType="begin"/>
            </w:r>
            <w:r w:rsidR="00186BC2">
              <w:rPr>
                <w:noProof/>
                <w:webHidden/>
              </w:rPr>
              <w:instrText xml:space="preserve"> PAGEREF _Toc260686647 \h </w:instrText>
            </w:r>
            <w:r>
              <w:rPr>
                <w:noProof/>
                <w:webHidden/>
              </w:rPr>
            </w:r>
            <w:r>
              <w:rPr>
                <w:noProof/>
                <w:webHidden/>
              </w:rPr>
              <w:fldChar w:fldCharType="separate"/>
            </w:r>
            <w:r w:rsidR="007A480C">
              <w:rPr>
                <w:noProof/>
                <w:webHidden/>
              </w:rPr>
              <w:t>36</w:t>
            </w:r>
            <w:r>
              <w:rPr>
                <w:noProof/>
                <w:webHidden/>
              </w:rPr>
              <w:fldChar w:fldCharType="end"/>
            </w:r>
          </w:hyperlink>
        </w:p>
        <w:p w:rsidR="00186BC2" w:rsidRDefault="00D41551">
          <w:pPr>
            <w:pStyle w:val="TOC1"/>
            <w:tabs>
              <w:tab w:val="left" w:pos="440"/>
              <w:tab w:val="right" w:leader="dot" w:pos="9016"/>
            </w:tabs>
            <w:rPr>
              <w:rFonts w:eastAsiaTheme="minorEastAsia"/>
              <w:noProof/>
              <w:lang w:eastAsia="en-GB"/>
            </w:rPr>
          </w:pPr>
          <w:hyperlink w:anchor="_Toc260686648" w:history="1">
            <w:r w:rsidR="00186BC2" w:rsidRPr="00AD7AC0">
              <w:rPr>
                <w:rStyle w:val="Hyperlink"/>
                <w:noProof/>
              </w:rPr>
              <w:t>6.</w:t>
            </w:r>
            <w:r w:rsidR="00186BC2">
              <w:rPr>
                <w:rFonts w:eastAsiaTheme="minorEastAsia"/>
                <w:noProof/>
                <w:lang w:eastAsia="en-GB"/>
              </w:rPr>
              <w:tab/>
            </w:r>
            <w:r w:rsidR="00186BC2" w:rsidRPr="00AD7AC0">
              <w:rPr>
                <w:rStyle w:val="Hyperlink"/>
                <w:noProof/>
              </w:rPr>
              <w:t>Conclusions</w:t>
            </w:r>
            <w:r w:rsidR="00186BC2">
              <w:rPr>
                <w:noProof/>
                <w:webHidden/>
              </w:rPr>
              <w:tab/>
            </w:r>
            <w:r>
              <w:rPr>
                <w:noProof/>
                <w:webHidden/>
              </w:rPr>
              <w:fldChar w:fldCharType="begin"/>
            </w:r>
            <w:r w:rsidR="00186BC2">
              <w:rPr>
                <w:noProof/>
                <w:webHidden/>
              </w:rPr>
              <w:instrText xml:space="preserve"> PAGEREF _Toc260686648 \h </w:instrText>
            </w:r>
            <w:r>
              <w:rPr>
                <w:noProof/>
                <w:webHidden/>
              </w:rPr>
            </w:r>
            <w:r>
              <w:rPr>
                <w:noProof/>
                <w:webHidden/>
              </w:rPr>
              <w:fldChar w:fldCharType="separate"/>
            </w:r>
            <w:r w:rsidR="007A480C">
              <w:rPr>
                <w:noProof/>
                <w:webHidden/>
              </w:rPr>
              <w:t>38</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49" w:history="1">
            <w:r w:rsidR="00186BC2" w:rsidRPr="00AD7AC0">
              <w:rPr>
                <w:rStyle w:val="Hyperlink"/>
                <w:rFonts w:eastAsiaTheme="minorHAnsi"/>
                <w:noProof/>
              </w:rPr>
              <w:t>6.1.</w:t>
            </w:r>
            <w:r w:rsidR="00186BC2">
              <w:rPr>
                <w:noProof/>
                <w:lang w:val="en-GB" w:eastAsia="en-GB"/>
              </w:rPr>
              <w:tab/>
            </w:r>
            <w:r w:rsidR="00186BC2" w:rsidRPr="00AD7AC0">
              <w:rPr>
                <w:rStyle w:val="Hyperlink"/>
                <w:rFonts w:eastAsiaTheme="minorHAnsi"/>
                <w:noProof/>
              </w:rPr>
              <w:t>Achievement of Objectives</w:t>
            </w:r>
            <w:r w:rsidR="00186BC2">
              <w:rPr>
                <w:noProof/>
                <w:webHidden/>
              </w:rPr>
              <w:tab/>
            </w:r>
            <w:r>
              <w:rPr>
                <w:noProof/>
                <w:webHidden/>
              </w:rPr>
              <w:fldChar w:fldCharType="begin"/>
            </w:r>
            <w:r w:rsidR="00186BC2">
              <w:rPr>
                <w:noProof/>
                <w:webHidden/>
              </w:rPr>
              <w:instrText xml:space="preserve"> PAGEREF _Toc260686649 \h </w:instrText>
            </w:r>
            <w:r>
              <w:rPr>
                <w:noProof/>
                <w:webHidden/>
              </w:rPr>
            </w:r>
            <w:r>
              <w:rPr>
                <w:noProof/>
                <w:webHidden/>
              </w:rPr>
              <w:fldChar w:fldCharType="separate"/>
            </w:r>
            <w:r w:rsidR="007A480C">
              <w:rPr>
                <w:noProof/>
                <w:webHidden/>
              </w:rPr>
              <w:t>38</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50" w:history="1">
            <w:r w:rsidR="00186BC2" w:rsidRPr="00AD7AC0">
              <w:rPr>
                <w:rStyle w:val="Hyperlink"/>
                <w:noProof/>
              </w:rPr>
              <w:t>6.2.</w:t>
            </w:r>
            <w:r w:rsidR="00186BC2">
              <w:rPr>
                <w:noProof/>
                <w:lang w:val="en-GB" w:eastAsia="en-GB"/>
              </w:rPr>
              <w:tab/>
            </w:r>
            <w:r w:rsidR="00186BC2" w:rsidRPr="00AD7AC0">
              <w:rPr>
                <w:rStyle w:val="Hyperlink"/>
                <w:noProof/>
              </w:rPr>
              <w:t>Changes to Original Plan</w:t>
            </w:r>
            <w:r w:rsidR="00186BC2">
              <w:rPr>
                <w:noProof/>
                <w:webHidden/>
              </w:rPr>
              <w:tab/>
            </w:r>
            <w:r>
              <w:rPr>
                <w:noProof/>
                <w:webHidden/>
              </w:rPr>
              <w:fldChar w:fldCharType="begin"/>
            </w:r>
            <w:r w:rsidR="00186BC2">
              <w:rPr>
                <w:noProof/>
                <w:webHidden/>
              </w:rPr>
              <w:instrText xml:space="preserve"> PAGEREF _Toc260686650 \h </w:instrText>
            </w:r>
            <w:r>
              <w:rPr>
                <w:noProof/>
                <w:webHidden/>
              </w:rPr>
            </w:r>
            <w:r>
              <w:rPr>
                <w:noProof/>
                <w:webHidden/>
              </w:rPr>
              <w:fldChar w:fldCharType="separate"/>
            </w:r>
            <w:r w:rsidR="007A480C">
              <w:rPr>
                <w:noProof/>
                <w:webHidden/>
              </w:rPr>
              <w:t>38</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51" w:history="1">
            <w:r w:rsidR="00186BC2" w:rsidRPr="00AD7AC0">
              <w:rPr>
                <w:rStyle w:val="Hyperlink"/>
                <w:noProof/>
              </w:rPr>
              <w:t>6.3.</w:t>
            </w:r>
            <w:r w:rsidR="00186BC2">
              <w:rPr>
                <w:noProof/>
                <w:lang w:val="en-GB" w:eastAsia="en-GB"/>
              </w:rPr>
              <w:tab/>
            </w:r>
            <w:r w:rsidR="00186BC2" w:rsidRPr="00AD7AC0">
              <w:rPr>
                <w:rStyle w:val="Hyperlink"/>
                <w:noProof/>
              </w:rPr>
              <w:t>Further Activity</w:t>
            </w:r>
            <w:r w:rsidR="00186BC2">
              <w:rPr>
                <w:noProof/>
                <w:webHidden/>
              </w:rPr>
              <w:tab/>
            </w:r>
            <w:r>
              <w:rPr>
                <w:noProof/>
                <w:webHidden/>
              </w:rPr>
              <w:fldChar w:fldCharType="begin"/>
            </w:r>
            <w:r w:rsidR="00186BC2">
              <w:rPr>
                <w:noProof/>
                <w:webHidden/>
              </w:rPr>
              <w:instrText xml:space="preserve"> PAGEREF _Toc260686651 \h </w:instrText>
            </w:r>
            <w:r>
              <w:rPr>
                <w:noProof/>
                <w:webHidden/>
              </w:rPr>
            </w:r>
            <w:r>
              <w:rPr>
                <w:noProof/>
                <w:webHidden/>
              </w:rPr>
              <w:fldChar w:fldCharType="separate"/>
            </w:r>
            <w:r w:rsidR="007A480C">
              <w:rPr>
                <w:noProof/>
                <w:webHidden/>
              </w:rPr>
              <w:t>38</w:t>
            </w:r>
            <w:r>
              <w:rPr>
                <w:noProof/>
                <w:webHidden/>
              </w:rPr>
              <w:fldChar w:fldCharType="end"/>
            </w:r>
          </w:hyperlink>
        </w:p>
        <w:p w:rsidR="00186BC2" w:rsidRDefault="00D41551">
          <w:pPr>
            <w:pStyle w:val="TOC1"/>
            <w:tabs>
              <w:tab w:val="right" w:leader="dot" w:pos="9016"/>
            </w:tabs>
            <w:rPr>
              <w:rFonts w:eastAsiaTheme="minorEastAsia"/>
              <w:noProof/>
              <w:lang w:eastAsia="en-GB"/>
            </w:rPr>
          </w:pPr>
          <w:hyperlink w:anchor="_Toc260686652" w:history="1">
            <w:r w:rsidR="00186BC2" w:rsidRPr="00AD7AC0">
              <w:rPr>
                <w:rStyle w:val="Hyperlink"/>
                <w:noProof/>
              </w:rPr>
              <w:t>References</w:t>
            </w:r>
            <w:r w:rsidR="00186BC2">
              <w:rPr>
                <w:noProof/>
                <w:webHidden/>
              </w:rPr>
              <w:tab/>
            </w:r>
            <w:r>
              <w:rPr>
                <w:noProof/>
                <w:webHidden/>
              </w:rPr>
              <w:fldChar w:fldCharType="begin"/>
            </w:r>
            <w:r w:rsidR="00186BC2">
              <w:rPr>
                <w:noProof/>
                <w:webHidden/>
              </w:rPr>
              <w:instrText xml:space="preserve"> PAGEREF _Toc260686652 \h </w:instrText>
            </w:r>
            <w:r>
              <w:rPr>
                <w:noProof/>
                <w:webHidden/>
              </w:rPr>
            </w:r>
            <w:r>
              <w:rPr>
                <w:noProof/>
                <w:webHidden/>
              </w:rPr>
              <w:fldChar w:fldCharType="separate"/>
            </w:r>
            <w:r w:rsidR="007A480C">
              <w:rPr>
                <w:noProof/>
                <w:webHidden/>
              </w:rPr>
              <w:t>40</w:t>
            </w:r>
            <w:r>
              <w:rPr>
                <w:noProof/>
                <w:webHidden/>
              </w:rPr>
              <w:fldChar w:fldCharType="end"/>
            </w:r>
          </w:hyperlink>
        </w:p>
        <w:p w:rsidR="00186BC2" w:rsidRDefault="00D41551">
          <w:pPr>
            <w:pStyle w:val="TOC1"/>
            <w:tabs>
              <w:tab w:val="right" w:leader="dot" w:pos="9016"/>
            </w:tabs>
            <w:rPr>
              <w:rFonts w:eastAsiaTheme="minorEastAsia"/>
              <w:noProof/>
              <w:lang w:eastAsia="en-GB"/>
            </w:rPr>
          </w:pPr>
          <w:hyperlink w:anchor="_Toc260686653" w:history="1">
            <w:r w:rsidR="00186BC2" w:rsidRPr="00AD7AC0">
              <w:rPr>
                <w:rStyle w:val="Hyperlink"/>
                <w:noProof/>
              </w:rPr>
              <w:t>Appendix A: Data Sets</w:t>
            </w:r>
            <w:r w:rsidR="00186BC2">
              <w:rPr>
                <w:noProof/>
                <w:webHidden/>
              </w:rPr>
              <w:tab/>
            </w:r>
            <w:r>
              <w:rPr>
                <w:noProof/>
                <w:webHidden/>
              </w:rPr>
              <w:fldChar w:fldCharType="begin"/>
            </w:r>
            <w:r w:rsidR="00186BC2">
              <w:rPr>
                <w:noProof/>
                <w:webHidden/>
              </w:rPr>
              <w:instrText xml:space="preserve"> PAGEREF _Toc260686653 \h </w:instrText>
            </w:r>
            <w:r>
              <w:rPr>
                <w:noProof/>
                <w:webHidden/>
              </w:rPr>
            </w:r>
            <w:r>
              <w:rPr>
                <w:noProof/>
                <w:webHidden/>
              </w:rPr>
              <w:fldChar w:fldCharType="separate"/>
            </w:r>
            <w:r w:rsidR="007A480C">
              <w:rPr>
                <w:noProof/>
                <w:webHidden/>
              </w:rPr>
              <w:t>43</w:t>
            </w:r>
            <w:r>
              <w:rPr>
                <w:noProof/>
                <w:webHidden/>
              </w:rPr>
              <w:fldChar w:fldCharType="end"/>
            </w:r>
          </w:hyperlink>
        </w:p>
        <w:p w:rsidR="00186BC2" w:rsidRDefault="00D41551">
          <w:pPr>
            <w:pStyle w:val="TOC2"/>
            <w:tabs>
              <w:tab w:val="right" w:leader="dot" w:pos="9016"/>
            </w:tabs>
            <w:rPr>
              <w:noProof/>
              <w:lang w:val="en-GB" w:eastAsia="en-GB"/>
            </w:rPr>
          </w:pPr>
          <w:hyperlink w:anchor="_Toc260686654" w:history="1">
            <w:r w:rsidR="00186BC2" w:rsidRPr="00AD7AC0">
              <w:rPr>
                <w:rStyle w:val="Hyperlink"/>
                <w:noProof/>
              </w:rPr>
              <w:t>A – 1: Les Misérables (Knuth, 1993)</w:t>
            </w:r>
            <w:r w:rsidR="00186BC2">
              <w:rPr>
                <w:noProof/>
                <w:webHidden/>
              </w:rPr>
              <w:tab/>
            </w:r>
            <w:r>
              <w:rPr>
                <w:noProof/>
                <w:webHidden/>
              </w:rPr>
              <w:fldChar w:fldCharType="begin"/>
            </w:r>
            <w:r w:rsidR="00186BC2">
              <w:rPr>
                <w:noProof/>
                <w:webHidden/>
              </w:rPr>
              <w:instrText xml:space="preserve"> PAGEREF _Toc260686654 \h </w:instrText>
            </w:r>
            <w:r>
              <w:rPr>
                <w:noProof/>
                <w:webHidden/>
              </w:rPr>
            </w:r>
            <w:r>
              <w:rPr>
                <w:noProof/>
                <w:webHidden/>
              </w:rPr>
              <w:fldChar w:fldCharType="separate"/>
            </w:r>
            <w:r w:rsidR="007A480C">
              <w:rPr>
                <w:noProof/>
                <w:webHidden/>
              </w:rPr>
              <w:t>43</w:t>
            </w:r>
            <w:r>
              <w:rPr>
                <w:noProof/>
                <w:webHidden/>
              </w:rPr>
              <w:fldChar w:fldCharType="end"/>
            </w:r>
          </w:hyperlink>
        </w:p>
        <w:p w:rsidR="00186BC2" w:rsidRDefault="00D41551">
          <w:pPr>
            <w:pStyle w:val="TOC2"/>
            <w:tabs>
              <w:tab w:val="right" w:leader="dot" w:pos="9016"/>
            </w:tabs>
            <w:rPr>
              <w:noProof/>
              <w:lang w:val="en-GB" w:eastAsia="en-GB"/>
            </w:rPr>
          </w:pPr>
          <w:hyperlink w:anchor="_Toc260686655" w:history="1">
            <w:r w:rsidR="00186BC2" w:rsidRPr="00AD7AC0">
              <w:rPr>
                <w:rStyle w:val="Hyperlink"/>
                <w:noProof/>
              </w:rPr>
              <w:t>A – 2: Zachary’s Karate Club (Zachary, 1977)</w:t>
            </w:r>
            <w:r w:rsidR="00186BC2">
              <w:rPr>
                <w:noProof/>
                <w:webHidden/>
              </w:rPr>
              <w:tab/>
            </w:r>
            <w:r>
              <w:rPr>
                <w:noProof/>
                <w:webHidden/>
              </w:rPr>
              <w:fldChar w:fldCharType="begin"/>
            </w:r>
            <w:r w:rsidR="00186BC2">
              <w:rPr>
                <w:noProof/>
                <w:webHidden/>
              </w:rPr>
              <w:instrText xml:space="preserve"> PAGEREF _Toc260686655 \h </w:instrText>
            </w:r>
            <w:r>
              <w:rPr>
                <w:noProof/>
                <w:webHidden/>
              </w:rPr>
            </w:r>
            <w:r>
              <w:rPr>
                <w:noProof/>
                <w:webHidden/>
              </w:rPr>
              <w:fldChar w:fldCharType="separate"/>
            </w:r>
            <w:r w:rsidR="007A480C">
              <w:rPr>
                <w:noProof/>
                <w:webHidden/>
              </w:rPr>
              <w:t>44</w:t>
            </w:r>
            <w:r>
              <w:rPr>
                <w:noProof/>
                <w:webHidden/>
              </w:rPr>
              <w:fldChar w:fldCharType="end"/>
            </w:r>
          </w:hyperlink>
        </w:p>
        <w:p w:rsidR="00186BC2" w:rsidRDefault="00D41551">
          <w:pPr>
            <w:pStyle w:val="TOC2"/>
            <w:tabs>
              <w:tab w:val="right" w:leader="dot" w:pos="9016"/>
            </w:tabs>
            <w:rPr>
              <w:noProof/>
              <w:lang w:val="en-GB" w:eastAsia="en-GB"/>
            </w:rPr>
          </w:pPr>
          <w:hyperlink w:anchor="_Toc260686656" w:history="1">
            <w:r w:rsidR="00186BC2" w:rsidRPr="00AD7AC0">
              <w:rPr>
                <w:rStyle w:val="Hyperlink"/>
                <w:noProof/>
              </w:rPr>
              <w:t>A – 3: Dolphin Social Network (Lusseau, Schneider, Boisseau, Haase, Slooten, &amp; Dawson, 2003)</w:t>
            </w:r>
            <w:r w:rsidR="00186BC2">
              <w:rPr>
                <w:noProof/>
                <w:webHidden/>
              </w:rPr>
              <w:tab/>
            </w:r>
            <w:r>
              <w:rPr>
                <w:noProof/>
                <w:webHidden/>
              </w:rPr>
              <w:fldChar w:fldCharType="begin"/>
            </w:r>
            <w:r w:rsidR="00186BC2">
              <w:rPr>
                <w:noProof/>
                <w:webHidden/>
              </w:rPr>
              <w:instrText xml:space="preserve"> PAGEREF _Toc260686656 \h </w:instrText>
            </w:r>
            <w:r>
              <w:rPr>
                <w:noProof/>
                <w:webHidden/>
              </w:rPr>
            </w:r>
            <w:r>
              <w:rPr>
                <w:noProof/>
                <w:webHidden/>
              </w:rPr>
              <w:fldChar w:fldCharType="separate"/>
            </w:r>
            <w:r w:rsidR="007A480C">
              <w:rPr>
                <w:noProof/>
                <w:webHidden/>
              </w:rPr>
              <w:t>45</w:t>
            </w:r>
            <w:r>
              <w:rPr>
                <w:noProof/>
                <w:webHidden/>
              </w:rPr>
              <w:fldChar w:fldCharType="end"/>
            </w:r>
          </w:hyperlink>
        </w:p>
        <w:p w:rsidR="00186BC2" w:rsidRDefault="00D41551">
          <w:pPr>
            <w:pStyle w:val="TOC1"/>
            <w:tabs>
              <w:tab w:val="right" w:leader="dot" w:pos="9016"/>
            </w:tabs>
            <w:rPr>
              <w:rFonts w:eastAsiaTheme="minorEastAsia"/>
              <w:noProof/>
              <w:lang w:eastAsia="en-GB"/>
            </w:rPr>
          </w:pPr>
          <w:hyperlink w:anchor="_Toc260686657" w:history="1">
            <w:r w:rsidR="00186BC2" w:rsidRPr="00AD7AC0">
              <w:rPr>
                <w:rStyle w:val="Hyperlink"/>
                <w:noProof/>
              </w:rPr>
              <w:t>Appendix B: Stabilisation Charts</w:t>
            </w:r>
            <w:r w:rsidR="00186BC2">
              <w:rPr>
                <w:noProof/>
                <w:webHidden/>
              </w:rPr>
              <w:tab/>
            </w:r>
            <w:r>
              <w:rPr>
                <w:noProof/>
                <w:webHidden/>
              </w:rPr>
              <w:fldChar w:fldCharType="begin"/>
            </w:r>
            <w:r w:rsidR="00186BC2">
              <w:rPr>
                <w:noProof/>
                <w:webHidden/>
              </w:rPr>
              <w:instrText xml:space="preserve"> PAGEREF _Toc260686657 \h </w:instrText>
            </w:r>
            <w:r>
              <w:rPr>
                <w:noProof/>
                <w:webHidden/>
              </w:rPr>
            </w:r>
            <w:r>
              <w:rPr>
                <w:noProof/>
                <w:webHidden/>
              </w:rPr>
              <w:fldChar w:fldCharType="separate"/>
            </w:r>
            <w:r w:rsidR="007A480C">
              <w:rPr>
                <w:noProof/>
                <w:webHidden/>
              </w:rPr>
              <w:t>46</w:t>
            </w:r>
            <w:r>
              <w:rPr>
                <w:noProof/>
                <w:webHidden/>
              </w:rPr>
              <w:fldChar w:fldCharType="end"/>
            </w:r>
          </w:hyperlink>
        </w:p>
        <w:p w:rsidR="00186BC2" w:rsidRDefault="00D41551">
          <w:pPr>
            <w:pStyle w:val="TOC2"/>
            <w:tabs>
              <w:tab w:val="right" w:leader="dot" w:pos="9016"/>
            </w:tabs>
            <w:rPr>
              <w:noProof/>
              <w:lang w:val="en-GB" w:eastAsia="en-GB"/>
            </w:rPr>
          </w:pPr>
          <w:hyperlink w:anchor="_Toc260686658" w:history="1">
            <w:r w:rsidR="00186BC2" w:rsidRPr="00AD7AC0">
              <w:rPr>
                <w:rStyle w:val="Hyperlink"/>
                <w:noProof/>
              </w:rPr>
              <w:t>B – 1: “Les Misérables” Degree Stabilisation</w:t>
            </w:r>
            <w:r w:rsidR="00186BC2">
              <w:rPr>
                <w:noProof/>
                <w:webHidden/>
              </w:rPr>
              <w:tab/>
            </w:r>
            <w:r>
              <w:rPr>
                <w:noProof/>
                <w:webHidden/>
              </w:rPr>
              <w:fldChar w:fldCharType="begin"/>
            </w:r>
            <w:r w:rsidR="00186BC2">
              <w:rPr>
                <w:noProof/>
                <w:webHidden/>
              </w:rPr>
              <w:instrText xml:space="preserve"> PAGEREF _Toc260686658 \h </w:instrText>
            </w:r>
            <w:r>
              <w:rPr>
                <w:noProof/>
                <w:webHidden/>
              </w:rPr>
            </w:r>
            <w:r>
              <w:rPr>
                <w:noProof/>
                <w:webHidden/>
              </w:rPr>
              <w:fldChar w:fldCharType="separate"/>
            </w:r>
            <w:r w:rsidR="007A480C">
              <w:rPr>
                <w:noProof/>
                <w:webHidden/>
              </w:rPr>
              <w:t>47</w:t>
            </w:r>
            <w:r>
              <w:rPr>
                <w:noProof/>
                <w:webHidden/>
              </w:rPr>
              <w:fldChar w:fldCharType="end"/>
            </w:r>
          </w:hyperlink>
        </w:p>
        <w:p w:rsidR="00186BC2" w:rsidRDefault="00D41551">
          <w:pPr>
            <w:pStyle w:val="TOC2"/>
            <w:tabs>
              <w:tab w:val="right" w:leader="dot" w:pos="9016"/>
            </w:tabs>
            <w:rPr>
              <w:noProof/>
              <w:lang w:val="en-GB" w:eastAsia="en-GB"/>
            </w:rPr>
          </w:pPr>
          <w:hyperlink w:anchor="_Toc260686659" w:history="1">
            <w:r w:rsidR="00186BC2" w:rsidRPr="00AD7AC0">
              <w:rPr>
                <w:rStyle w:val="Hyperlink"/>
                <w:noProof/>
              </w:rPr>
              <w:t>B – 2: “Les Misérables” Neighbour Type Stabilisation</w:t>
            </w:r>
            <w:r w:rsidR="00186BC2">
              <w:rPr>
                <w:noProof/>
                <w:webHidden/>
              </w:rPr>
              <w:tab/>
            </w:r>
            <w:r>
              <w:rPr>
                <w:noProof/>
                <w:webHidden/>
              </w:rPr>
              <w:fldChar w:fldCharType="begin"/>
            </w:r>
            <w:r w:rsidR="00186BC2">
              <w:rPr>
                <w:noProof/>
                <w:webHidden/>
              </w:rPr>
              <w:instrText xml:space="preserve"> PAGEREF _Toc260686659 \h </w:instrText>
            </w:r>
            <w:r>
              <w:rPr>
                <w:noProof/>
                <w:webHidden/>
              </w:rPr>
            </w:r>
            <w:r>
              <w:rPr>
                <w:noProof/>
                <w:webHidden/>
              </w:rPr>
              <w:fldChar w:fldCharType="separate"/>
            </w:r>
            <w:r w:rsidR="007A480C">
              <w:rPr>
                <w:noProof/>
                <w:webHidden/>
              </w:rPr>
              <w:t>48</w:t>
            </w:r>
            <w:r>
              <w:rPr>
                <w:noProof/>
                <w:webHidden/>
              </w:rPr>
              <w:fldChar w:fldCharType="end"/>
            </w:r>
          </w:hyperlink>
        </w:p>
        <w:p w:rsidR="00186BC2" w:rsidRDefault="00D41551">
          <w:pPr>
            <w:pStyle w:val="TOC2"/>
            <w:tabs>
              <w:tab w:val="right" w:leader="dot" w:pos="9016"/>
            </w:tabs>
            <w:rPr>
              <w:noProof/>
              <w:lang w:val="en-GB" w:eastAsia="en-GB"/>
            </w:rPr>
          </w:pPr>
          <w:hyperlink w:anchor="_Toc260686660" w:history="1">
            <w:r w:rsidR="00186BC2" w:rsidRPr="00AD7AC0">
              <w:rPr>
                <w:rStyle w:val="Hyperlink"/>
                <w:noProof/>
              </w:rPr>
              <w:t>B – 3: “Karate Club” Degree Stabilisation</w:t>
            </w:r>
            <w:r w:rsidR="00186BC2">
              <w:rPr>
                <w:noProof/>
                <w:webHidden/>
              </w:rPr>
              <w:tab/>
            </w:r>
            <w:r>
              <w:rPr>
                <w:noProof/>
                <w:webHidden/>
              </w:rPr>
              <w:fldChar w:fldCharType="begin"/>
            </w:r>
            <w:r w:rsidR="00186BC2">
              <w:rPr>
                <w:noProof/>
                <w:webHidden/>
              </w:rPr>
              <w:instrText xml:space="preserve"> PAGEREF _Toc260686660 \h </w:instrText>
            </w:r>
            <w:r>
              <w:rPr>
                <w:noProof/>
                <w:webHidden/>
              </w:rPr>
            </w:r>
            <w:r>
              <w:rPr>
                <w:noProof/>
                <w:webHidden/>
              </w:rPr>
              <w:fldChar w:fldCharType="separate"/>
            </w:r>
            <w:r w:rsidR="007A480C">
              <w:rPr>
                <w:noProof/>
                <w:webHidden/>
              </w:rPr>
              <w:t>49</w:t>
            </w:r>
            <w:r>
              <w:rPr>
                <w:noProof/>
                <w:webHidden/>
              </w:rPr>
              <w:fldChar w:fldCharType="end"/>
            </w:r>
          </w:hyperlink>
        </w:p>
        <w:p w:rsidR="00186BC2" w:rsidRDefault="00D41551">
          <w:pPr>
            <w:pStyle w:val="TOC2"/>
            <w:tabs>
              <w:tab w:val="right" w:leader="dot" w:pos="9016"/>
            </w:tabs>
            <w:rPr>
              <w:noProof/>
              <w:lang w:val="en-GB" w:eastAsia="en-GB"/>
            </w:rPr>
          </w:pPr>
          <w:hyperlink w:anchor="_Toc260686661" w:history="1">
            <w:r w:rsidR="00186BC2" w:rsidRPr="00AD7AC0">
              <w:rPr>
                <w:rStyle w:val="Hyperlink"/>
                <w:noProof/>
              </w:rPr>
              <w:t>B – 4: “Karate Club” Neighbour Type Stabilisation</w:t>
            </w:r>
            <w:r w:rsidR="00186BC2">
              <w:rPr>
                <w:noProof/>
                <w:webHidden/>
              </w:rPr>
              <w:tab/>
            </w:r>
            <w:r>
              <w:rPr>
                <w:noProof/>
                <w:webHidden/>
              </w:rPr>
              <w:fldChar w:fldCharType="begin"/>
            </w:r>
            <w:r w:rsidR="00186BC2">
              <w:rPr>
                <w:noProof/>
                <w:webHidden/>
              </w:rPr>
              <w:instrText xml:space="preserve"> PAGEREF _Toc260686661 \h </w:instrText>
            </w:r>
            <w:r>
              <w:rPr>
                <w:noProof/>
                <w:webHidden/>
              </w:rPr>
            </w:r>
            <w:r>
              <w:rPr>
                <w:noProof/>
                <w:webHidden/>
              </w:rPr>
              <w:fldChar w:fldCharType="separate"/>
            </w:r>
            <w:r w:rsidR="007A480C">
              <w:rPr>
                <w:noProof/>
                <w:webHidden/>
              </w:rPr>
              <w:t>50</w:t>
            </w:r>
            <w:r>
              <w:rPr>
                <w:noProof/>
                <w:webHidden/>
              </w:rPr>
              <w:fldChar w:fldCharType="end"/>
            </w:r>
          </w:hyperlink>
        </w:p>
        <w:p w:rsidR="00186BC2" w:rsidRDefault="00D41551">
          <w:pPr>
            <w:pStyle w:val="TOC2"/>
            <w:tabs>
              <w:tab w:val="right" w:leader="dot" w:pos="9016"/>
            </w:tabs>
            <w:rPr>
              <w:noProof/>
              <w:lang w:val="en-GB" w:eastAsia="en-GB"/>
            </w:rPr>
          </w:pPr>
          <w:hyperlink w:anchor="_Toc260686662" w:history="1">
            <w:r w:rsidR="00186BC2" w:rsidRPr="00AD7AC0">
              <w:rPr>
                <w:rStyle w:val="Hyperlink"/>
                <w:noProof/>
              </w:rPr>
              <w:t>B – 5: “Dolphins” Degree Stabilisation</w:t>
            </w:r>
            <w:r w:rsidR="00186BC2">
              <w:rPr>
                <w:noProof/>
                <w:webHidden/>
              </w:rPr>
              <w:tab/>
            </w:r>
            <w:r>
              <w:rPr>
                <w:noProof/>
                <w:webHidden/>
              </w:rPr>
              <w:fldChar w:fldCharType="begin"/>
            </w:r>
            <w:r w:rsidR="00186BC2">
              <w:rPr>
                <w:noProof/>
                <w:webHidden/>
              </w:rPr>
              <w:instrText xml:space="preserve"> PAGEREF _Toc260686662 \h </w:instrText>
            </w:r>
            <w:r>
              <w:rPr>
                <w:noProof/>
                <w:webHidden/>
              </w:rPr>
            </w:r>
            <w:r>
              <w:rPr>
                <w:noProof/>
                <w:webHidden/>
              </w:rPr>
              <w:fldChar w:fldCharType="separate"/>
            </w:r>
            <w:r w:rsidR="007A480C">
              <w:rPr>
                <w:noProof/>
                <w:webHidden/>
              </w:rPr>
              <w:t>51</w:t>
            </w:r>
            <w:r>
              <w:rPr>
                <w:noProof/>
                <w:webHidden/>
              </w:rPr>
              <w:fldChar w:fldCharType="end"/>
            </w:r>
          </w:hyperlink>
        </w:p>
        <w:p w:rsidR="00186BC2" w:rsidRDefault="00D41551">
          <w:pPr>
            <w:pStyle w:val="TOC2"/>
            <w:tabs>
              <w:tab w:val="right" w:leader="dot" w:pos="9016"/>
            </w:tabs>
            <w:rPr>
              <w:noProof/>
              <w:lang w:val="en-GB" w:eastAsia="en-GB"/>
            </w:rPr>
          </w:pPr>
          <w:hyperlink w:anchor="_Toc260686663" w:history="1">
            <w:r w:rsidR="00186BC2" w:rsidRPr="00AD7AC0">
              <w:rPr>
                <w:rStyle w:val="Hyperlink"/>
                <w:noProof/>
              </w:rPr>
              <w:t>B – 6: “Dolphins” Neighbour Type Stabilisation</w:t>
            </w:r>
            <w:r w:rsidR="00186BC2">
              <w:rPr>
                <w:noProof/>
                <w:webHidden/>
              </w:rPr>
              <w:tab/>
            </w:r>
            <w:r>
              <w:rPr>
                <w:noProof/>
                <w:webHidden/>
              </w:rPr>
              <w:fldChar w:fldCharType="begin"/>
            </w:r>
            <w:r w:rsidR="00186BC2">
              <w:rPr>
                <w:noProof/>
                <w:webHidden/>
              </w:rPr>
              <w:instrText xml:space="preserve"> PAGEREF _Toc260686663 \h </w:instrText>
            </w:r>
            <w:r>
              <w:rPr>
                <w:noProof/>
                <w:webHidden/>
              </w:rPr>
            </w:r>
            <w:r>
              <w:rPr>
                <w:noProof/>
                <w:webHidden/>
              </w:rPr>
              <w:fldChar w:fldCharType="separate"/>
            </w:r>
            <w:r w:rsidR="007A480C">
              <w:rPr>
                <w:noProof/>
                <w:webHidden/>
              </w:rPr>
              <w:t>52</w:t>
            </w:r>
            <w:r>
              <w:rPr>
                <w:noProof/>
                <w:webHidden/>
              </w:rPr>
              <w:fldChar w:fldCharType="end"/>
            </w:r>
          </w:hyperlink>
        </w:p>
        <w:p w:rsidR="00186BC2" w:rsidRDefault="00D41551">
          <w:pPr>
            <w:pStyle w:val="TOC1"/>
            <w:tabs>
              <w:tab w:val="right" w:leader="dot" w:pos="9016"/>
            </w:tabs>
            <w:rPr>
              <w:rFonts w:eastAsiaTheme="minorEastAsia"/>
              <w:noProof/>
              <w:lang w:eastAsia="en-GB"/>
            </w:rPr>
          </w:pPr>
          <w:hyperlink w:anchor="_Toc260686664" w:history="1">
            <w:r w:rsidR="00186BC2" w:rsidRPr="00AD7AC0">
              <w:rPr>
                <w:rStyle w:val="Hyperlink"/>
                <w:noProof/>
              </w:rPr>
              <w:t>Appendix C: Clustering Test Data</w:t>
            </w:r>
            <w:r w:rsidR="00186BC2">
              <w:rPr>
                <w:noProof/>
                <w:webHidden/>
              </w:rPr>
              <w:tab/>
            </w:r>
            <w:r>
              <w:rPr>
                <w:noProof/>
                <w:webHidden/>
              </w:rPr>
              <w:fldChar w:fldCharType="begin"/>
            </w:r>
            <w:r w:rsidR="00186BC2">
              <w:rPr>
                <w:noProof/>
                <w:webHidden/>
              </w:rPr>
              <w:instrText xml:space="preserve"> PAGEREF _Toc260686664 \h </w:instrText>
            </w:r>
            <w:r>
              <w:rPr>
                <w:noProof/>
                <w:webHidden/>
              </w:rPr>
            </w:r>
            <w:r>
              <w:rPr>
                <w:noProof/>
                <w:webHidden/>
              </w:rPr>
              <w:fldChar w:fldCharType="separate"/>
            </w:r>
            <w:r w:rsidR="007A480C">
              <w:rPr>
                <w:noProof/>
                <w:webHidden/>
              </w:rPr>
              <w:t>53</w:t>
            </w:r>
            <w:r>
              <w:rPr>
                <w:noProof/>
                <w:webHidden/>
              </w:rPr>
              <w:fldChar w:fldCharType="end"/>
            </w:r>
          </w:hyperlink>
        </w:p>
        <w:p w:rsidR="00186BC2" w:rsidRDefault="00D41551">
          <w:pPr>
            <w:pStyle w:val="TOC2"/>
            <w:tabs>
              <w:tab w:val="right" w:leader="dot" w:pos="9016"/>
            </w:tabs>
            <w:rPr>
              <w:noProof/>
              <w:lang w:val="en-GB" w:eastAsia="en-GB"/>
            </w:rPr>
          </w:pPr>
          <w:hyperlink w:anchor="_Toc260686665" w:history="1">
            <w:r w:rsidR="00186BC2" w:rsidRPr="00AD7AC0">
              <w:rPr>
                <w:rStyle w:val="Hyperlink"/>
                <w:noProof/>
              </w:rPr>
              <w:t>C – 1: Test Graph 1 (single node, isolated)</w:t>
            </w:r>
            <w:r w:rsidR="00186BC2">
              <w:rPr>
                <w:noProof/>
                <w:webHidden/>
              </w:rPr>
              <w:tab/>
            </w:r>
            <w:r>
              <w:rPr>
                <w:noProof/>
                <w:webHidden/>
              </w:rPr>
              <w:fldChar w:fldCharType="begin"/>
            </w:r>
            <w:r w:rsidR="00186BC2">
              <w:rPr>
                <w:noProof/>
                <w:webHidden/>
              </w:rPr>
              <w:instrText xml:space="preserve"> PAGEREF _Toc260686665 \h </w:instrText>
            </w:r>
            <w:r>
              <w:rPr>
                <w:noProof/>
                <w:webHidden/>
              </w:rPr>
            </w:r>
            <w:r>
              <w:rPr>
                <w:noProof/>
                <w:webHidden/>
              </w:rPr>
              <w:fldChar w:fldCharType="separate"/>
            </w:r>
            <w:r w:rsidR="007A480C">
              <w:rPr>
                <w:noProof/>
                <w:webHidden/>
              </w:rPr>
              <w:t>53</w:t>
            </w:r>
            <w:r>
              <w:rPr>
                <w:noProof/>
                <w:webHidden/>
              </w:rPr>
              <w:fldChar w:fldCharType="end"/>
            </w:r>
          </w:hyperlink>
        </w:p>
        <w:p w:rsidR="00186BC2" w:rsidRDefault="00D41551">
          <w:pPr>
            <w:pStyle w:val="TOC2"/>
            <w:tabs>
              <w:tab w:val="right" w:leader="dot" w:pos="9016"/>
            </w:tabs>
            <w:rPr>
              <w:noProof/>
              <w:lang w:val="en-GB" w:eastAsia="en-GB"/>
            </w:rPr>
          </w:pPr>
          <w:hyperlink w:anchor="_Toc260686666" w:history="1">
            <w:r w:rsidR="00186BC2" w:rsidRPr="00AD7AC0">
              <w:rPr>
                <w:rStyle w:val="Hyperlink"/>
                <w:noProof/>
              </w:rPr>
              <w:t>C – 2: Test Graph 2 (single node, reflexive loop)</w:t>
            </w:r>
            <w:r w:rsidR="00186BC2">
              <w:rPr>
                <w:noProof/>
                <w:webHidden/>
              </w:rPr>
              <w:tab/>
            </w:r>
            <w:r>
              <w:rPr>
                <w:noProof/>
                <w:webHidden/>
              </w:rPr>
              <w:fldChar w:fldCharType="begin"/>
            </w:r>
            <w:r w:rsidR="00186BC2">
              <w:rPr>
                <w:noProof/>
                <w:webHidden/>
              </w:rPr>
              <w:instrText xml:space="preserve"> PAGEREF _Toc260686666 \h </w:instrText>
            </w:r>
            <w:r>
              <w:rPr>
                <w:noProof/>
                <w:webHidden/>
              </w:rPr>
            </w:r>
            <w:r>
              <w:rPr>
                <w:noProof/>
                <w:webHidden/>
              </w:rPr>
              <w:fldChar w:fldCharType="separate"/>
            </w:r>
            <w:r w:rsidR="007A480C">
              <w:rPr>
                <w:noProof/>
                <w:webHidden/>
              </w:rPr>
              <w:t>53</w:t>
            </w:r>
            <w:r>
              <w:rPr>
                <w:noProof/>
                <w:webHidden/>
              </w:rPr>
              <w:fldChar w:fldCharType="end"/>
            </w:r>
          </w:hyperlink>
        </w:p>
        <w:p w:rsidR="00186BC2" w:rsidRDefault="00D41551">
          <w:pPr>
            <w:pStyle w:val="TOC2"/>
            <w:tabs>
              <w:tab w:val="right" w:leader="dot" w:pos="9016"/>
            </w:tabs>
            <w:rPr>
              <w:noProof/>
              <w:lang w:val="en-GB" w:eastAsia="en-GB"/>
            </w:rPr>
          </w:pPr>
          <w:hyperlink w:anchor="_Toc260686667" w:history="1">
            <w:r w:rsidR="00186BC2" w:rsidRPr="00AD7AC0">
              <w:rPr>
                <w:rStyle w:val="Hyperlink"/>
                <w:noProof/>
              </w:rPr>
              <w:t>C – 3: Test Graph 3 (two nodes, connecting edge)</w:t>
            </w:r>
            <w:r w:rsidR="00186BC2">
              <w:rPr>
                <w:noProof/>
                <w:webHidden/>
              </w:rPr>
              <w:tab/>
            </w:r>
            <w:r>
              <w:rPr>
                <w:noProof/>
                <w:webHidden/>
              </w:rPr>
              <w:fldChar w:fldCharType="begin"/>
            </w:r>
            <w:r w:rsidR="00186BC2">
              <w:rPr>
                <w:noProof/>
                <w:webHidden/>
              </w:rPr>
              <w:instrText xml:space="preserve"> PAGEREF _Toc260686667 \h </w:instrText>
            </w:r>
            <w:r>
              <w:rPr>
                <w:noProof/>
                <w:webHidden/>
              </w:rPr>
            </w:r>
            <w:r>
              <w:rPr>
                <w:noProof/>
                <w:webHidden/>
              </w:rPr>
              <w:fldChar w:fldCharType="separate"/>
            </w:r>
            <w:r w:rsidR="007A480C">
              <w:rPr>
                <w:noProof/>
                <w:webHidden/>
              </w:rPr>
              <w:t>53</w:t>
            </w:r>
            <w:r>
              <w:rPr>
                <w:noProof/>
                <w:webHidden/>
              </w:rPr>
              <w:fldChar w:fldCharType="end"/>
            </w:r>
          </w:hyperlink>
        </w:p>
        <w:p w:rsidR="00186BC2" w:rsidRDefault="00D41551">
          <w:pPr>
            <w:pStyle w:val="TOC2"/>
            <w:tabs>
              <w:tab w:val="right" w:leader="dot" w:pos="9016"/>
            </w:tabs>
            <w:rPr>
              <w:noProof/>
              <w:lang w:val="en-GB" w:eastAsia="en-GB"/>
            </w:rPr>
          </w:pPr>
          <w:hyperlink w:anchor="_Toc260686668" w:history="1">
            <w:r w:rsidR="00186BC2" w:rsidRPr="00AD7AC0">
              <w:rPr>
                <w:rStyle w:val="Hyperlink"/>
                <w:noProof/>
              </w:rPr>
              <w:t>C – 4: Test Graph 4 (two nodes, no edge)</w:t>
            </w:r>
            <w:r w:rsidR="00186BC2">
              <w:rPr>
                <w:noProof/>
                <w:webHidden/>
              </w:rPr>
              <w:tab/>
            </w:r>
            <w:r>
              <w:rPr>
                <w:noProof/>
                <w:webHidden/>
              </w:rPr>
              <w:fldChar w:fldCharType="begin"/>
            </w:r>
            <w:r w:rsidR="00186BC2">
              <w:rPr>
                <w:noProof/>
                <w:webHidden/>
              </w:rPr>
              <w:instrText xml:space="preserve"> PAGEREF _Toc260686668 \h </w:instrText>
            </w:r>
            <w:r>
              <w:rPr>
                <w:noProof/>
                <w:webHidden/>
              </w:rPr>
            </w:r>
            <w:r>
              <w:rPr>
                <w:noProof/>
                <w:webHidden/>
              </w:rPr>
              <w:fldChar w:fldCharType="separate"/>
            </w:r>
            <w:r w:rsidR="007A480C">
              <w:rPr>
                <w:noProof/>
                <w:webHidden/>
              </w:rPr>
              <w:t>54</w:t>
            </w:r>
            <w:r>
              <w:rPr>
                <w:noProof/>
                <w:webHidden/>
              </w:rPr>
              <w:fldChar w:fldCharType="end"/>
            </w:r>
          </w:hyperlink>
        </w:p>
        <w:p w:rsidR="00186BC2" w:rsidRDefault="00D41551">
          <w:pPr>
            <w:pStyle w:val="TOC2"/>
            <w:tabs>
              <w:tab w:val="right" w:leader="dot" w:pos="9016"/>
            </w:tabs>
            <w:rPr>
              <w:noProof/>
              <w:lang w:val="en-GB" w:eastAsia="en-GB"/>
            </w:rPr>
          </w:pPr>
          <w:hyperlink w:anchor="_Toc260686669" w:history="1">
            <w:r w:rsidR="00186BC2" w:rsidRPr="00AD7AC0">
              <w:rPr>
                <w:rStyle w:val="Hyperlink"/>
                <w:noProof/>
              </w:rPr>
              <w:t>C – 5: Test Graph 5 (two nodes, two identical edges)</w:t>
            </w:r>
            <w:r w:rsidR="00186BC2">
              <w:rPr>
                <w:noProof/>
                <w:webHidden/>
              </w:rPr>
              <w:tab/>
            </w:r>
            <w:r>
              <w:rPr>
                <w:noProof/>
                <w:webHidden/>
              </w:rPr>
              <w:fldChar w:fldCharType="begin"/>
            </w:r>
            <w:r w:rsidR="00186BC2">
              <w:rPr>
                <w:noProof/>
                <w:webHidden/>
              </w:rPr>
              <w:instrText xml:space="preserve"> PAGEREF _Toc260686669 \h </w:instrText>
            </w:r>
            <w:r>
              <w:rPr>
                <w:noProof/>
                <w:webHidden/>
              </w:rPr>
            </w:r>
            <w:r>
              <w:rPr>
                <w:noProof/>
                <w:webHidden/>
              </w:rPr>
              <w:fldChar w:fldCharType="separate"/>
            </w:r>
            <w:r w:rsidR="007A480C">
              <w:rPr>
                <w:noProof/>
                <w:webHidden/>
              </w:rPr>
              <w:t>54</w:t>
            </w:r>
            <w:r>
              <w:rPr>
                <w:noProof/>
                <w:webHidden/>
              </w:rPr>
              <w:fldChar w:fldCharType="end"/>
            </w:r>
          </w:hyperlink>
        </w:p>
        <w:p w:rsidR="00186BC2" w:rsidRDefault="00D41551">
          <w:pPr>
            <w:pStyle w:val="TOC2"/>
            <w:tabs>
              <w:tab w:val="right" w:leader="dot" w:pos="9016"/>
            </w:tabs>
            <w:rPr>
              <w:noProof/>
              <w:lang w:val="en-GB" w:eastAsia="en-GB"/>
            </w:rPr>
          </w:pPr>
          <w:hyperlink w:anchor="_Toc260686670" w:history="1">
            <w:r w:rsidR="00186BC2" w:rsidRPr="00AD7AC0">
              <w:rPr>
                <w:rStyle w:val="Hyperlink"/>
                <w:noProof/>
              </w:rPr>
              <w:t>C – 6: Test Graph 6 (three nodes, single orbit)</w:t>
            </w:r>
            <w:r w:rsidR="00186BC2">
              <w:rPr>
                <w:noProof/>
                <w:webHidden/>
              </w:rPr>
              <w:tab/>
            </w:r>
            <w:r>
              <w:rPr>
                <w:noProof/>
                <w:webHidden/>
              </w:rPr>
              <w:fldChar w:fldCharType="begin"/>
            </w:r>
            <w:r w:rsidR="00186BC2">
              <w:rPr>
                <w:noProof/>
                <w:webHidden/>
              </w:rPr>
              <w:instrText xml:space="preserve"> PAGEREF _Toc260686670 \h </w:instrText>
            </w:r>
            <w:r>
              <w:rPr>
                <w:noProof/>
                <w:webHidden/>
              </w:rPr>
            </w:r>
            <w:r>
              <w:rPr>
                <w:noProof/>
                <w:webHidden/>
              </w:rPr>
              <w:fldChar w:fldCharType="separate"/>
            </w:r>
            <w:r w:rsidR="007A480C">
              <w:rPr>
                <w:noProof/>
                <w:webHidden/>
              </w:rPr>
              <w:t>54</w:t>
            </w:r>
            <w:r>
              <w:rPr>
                <w:noProof/>
                <w:webHidden/>
              </w:rPr>
              <w:fldChar w:fldCharType="end"/>
            </w:r>
          </w:hyperlink>
        </w:p>
        <w:p w:rsidR="00186BC2" w:rsidRDefault="00D41551">
          <w:pPr>
            <w:pStyle w:val="TOC2"/>
            <w:tabs>
              <w:tab w:val="right" w:leader="dot" w:pos="9016"/>
            </w:tabs>
            <w:rPr>
              <w:noProof/>
              <w:lang w:val="en-GB" w:eastAsia="en-GB"/>
            </w:rPr>
          </w:pPr>
          <w:hyperlink w:anchor="_Toc260686671" w:history="1">
            <w:r w:rsidR="00186BC2" w:rsidRPr="00AD7AC0">
              <w:rPr>
                <w:rStyle w:val="Hyperlink"/>
                <w:noProof/>
              </w:rPr>
              <w:t>C – 7: Test Graph 7 (three nodes, two orbits)</w:t>
            </w:r>
            <w:r w:rsidR="00186BC2">
              <w:rPr>
                <w:noProof/>
                <w:webHidden/>
              </w:rPr>
              <w:tab/>
            </w:r>
            <w:r>
              <w:rPr>
                <w:noProof/>
                <w:webHidden/>
              </w:rPr>
              <w:fldChar w:fldCharType="begin"/>
            </w:r>
            <w:r w:rsidR="00186BC2">
              <w:rPr>
                <w:noProof/>
                <w:webHidden/>
              </w:rPr>
              <w:instrText xml:space="preserve"> PAGEREF _Toc260686671 \h </w:instrText>
            </w:r>
            <w:r>
              <w:rPr>
                <w:noProof/>
                <w:webHidden/>
              </w:rPr>
            </w:r>
            <w:r>
              <w:rPr>
                <w:noProof/>
                <w:webHidden/>
              </w:rPr>
              <w:fldChar w:fldCharType="separate"/>
            </w:r>
            <w:r w:rsidR="007A480C">
              <w:rPr>
                <w:noProof/>
                <w:webHidden/>
              </w:rPr>
              <w:t>55</w:t>
            </w:r>
            <w:r>
              <w:rPr>
                <w:noProof/>
                <w:webHidden/>
              </w:rPr>
              <w:fldChar w:fldCharType="end"/>
            </w:r>
          </w:hyperlink>
        </w:p>
        <w:p w:rsidR="00186BC2" w:rsidRDefault="00D41551">
          <w:pPr>
            <w:pStyle w:val="TOC2"/>
            <w:tabs>
              <w:tab w:val="right" w:leader="dot" w:pos="9016"/>
            </w:tabs>
            <w:rPr>
              <w:noProof/>
              <w:lang w:val="en-GB" w:eastAsia="en-GB"/>
            </w:rPr>
          </w:pPr>
          <w:hyperlink w:anchor="_Toc260686672" w:history="1">
            <w:r w:rsidR="00186BC2" w:rsidRPr="00AD7AC0">
              <w:rPr>
                <w:rStyle w:val="Hyperlink"/>
                <w:noProof/>
              </w:rPr>
              <w:t>C – 8: Test Graph 8 (three nodes, one isolated)</w:t>
            </w:r>
            <w:r w:rsidR="00186BC2">
              <w:rPr>
                <w:noProof/>
                <w:webHidden/>
              </w:rPr>
              <w:tab/>
            </w:r>
            <w:r>
              <w:rPr>
                <w:noProof/>
                <w:webHidden/>
              </w:rPr>
              <w:fldChar w:fldCharType="begin"/>
            </w:r>
            <w:r w:rsidR="00186BC2">
              <w:rPr>
                <w:noProof/>
                <w:webHidden/>
              </w:rPr>
              <w:instrText xml:space="preserve"> PAGEREF _Toc260686672 \h </w:instrText>
            </w:r>
            <w:r>
              <w:rPr>
                <w:noProof/>
                <w:webHidden/>
              </w:rPr>
            </w:r>
            <w:r>
              <w:rPr>
                <w:noProof/>
                <w:webHidden/>
              </w:rPr>
              <w:fldChar w:fldCharType="separate"/>
            </w:r>
            <w:r w:rsidR="007A480C">
              <w:rPr>
                <w:noProof/>
                <w:webHidden/>
              </w:rPr>
              <w:t>55</w:t>
            </w:r>
            <w:r>
              <w:rPr>
                <w:noProof/>
                <w:webHidden/>
              </w:rPr>
              <w:fldChar w:fldCharType="end"/>
            </w:r>
          </w:hyperlink>
        </w:p>
        <w:p w:rsidR="00186BC2" w:rsidRDefault="00D41551">
          <w:pPr>
            <w:pStyle w:val="TOC2"/>
            <w:tabs>
              <w:tab w:val="right" w:leader="dot" w:pos="9016"/>
            </w:tabs>
            <w:rPr>
              <w:noProof/>
              <w:lang w:val="en-GB" w:eastAsia="en-GB"/>
            </w:rPr>
          </w:pPr>
          <w:hyperlink w:anchor="_Toc260686673" w:history="1">
            <w:r w:rsidR="00186BC2" w:rsidRPr="00AD7AC0">
              <w:rPr>
                <w:rStyle w:val="Hyperlink"/>
                <w:noProof/>
              </w:rPr>
              <w:t>C – 9: Test Graph 9 (three nodes, reflexive loop)</w:t>
            </w:r>
            <w:r w:rsidR="00186BC2">
              <w:rPr>
                <w:noProof/>
                <w:webHidden/>
              </w:rPr>
              <w:tab/>
            </w:r>
            <w:r>
              <w:rPr>
                <w:noProof/>
                <w:webHidden/>
              </w:rPr>
              <w:fldChar w:fldCharType="begin"/>
            </w:r>
            <w:r w:rsidR="00186BC2">
              <w:rPr>
                <w:noProof/>
                <w:webHidden/>
              </w:rPr>
              <w:instrText xml:space="preserve"> PAGEREF _Toc260686673 \h </w:instrText>
            </w:r>
            <w:r>
              <w:rPr>
                <w:noProof/>
                <w:webHidden/>
              </w:rPr>
            </w:r>
            <w:r>
              <w:rPr>
                <w:noProof/>
                <w:webHidden/>
              </w:rPr>
              <w:fldChar w:fldCharType="separate"/>
            </w:r>
            <w:r w:rsidR="007A480C">
              <w:rPr>
                <w:noProof/>
                <w:webHidden/>
              </w:rPr>
              <w:t>56</w:t>
            </w:r>
            <w:r>
              <w:rPr>
                <w:noProof/>
                <w:webHidden/>
              </w:rPr>
              <w:fldChar w:fldCharType="end"/>
            </w:r>
          </w:hyperlink>
        </w:p>
        <w:p w:rsidR="00186BC2" w:rsidRDefault="00D41551">
          <w:pPr>
            <w:pStyle w:val="TOC2"/>
            <w:tabs>
              <w:tab w:val="right" w:leader="dot" w:pos="9016"/>
            </w:tabs>
            <w:rPr>
              <w:noProof/>
              <w:lang w:val="en-GB" w:eastAsia="en-GB"/>
            </w:rPr>
          </w:pPr>
          <w:hyperlink w:anchor="_Toc260686674" w:history="1">
            <w:r w:rsidR="00186BC2" w:rsidRPr="00AD7AC0">
              <w:rPr>
                <w:rStyle w:val="Hyperlink"/>
                <w:noProof/>
              </w:rPr>
              <w:t>C – 10: Test Graph 10 (four nodes, single orbit)</w:t>
            </w:r>
            <w:r w:rsidR="00186BC2">
              <w:rPr>
                <w:noProof/>
                <w:webHidden/>
              </w:rPr>
              <w:tab/>
            </w:r>
            <w:r>
              <w:rPr>
                <w:noProof/>
                <w:webHidden/>
              </w:rPr>
              <w:fldChar w:fldCharType="begin"/>
            </w:r>
            <w:r w:rsidR="00186BC2">
              <w:rPr>
                <w:noProof/>
                <w:webHidden/>
              </w:rPr>
              <w:instrText xml:space="preserve"> PAGEREF _Toc260686674 \h </w:instrText>
            </w:r>
            <w:r>
              <w:rPr>
                <w:noProof/>
                <w:webHidden/>
              </w:rPr>
            </w:r>
            <w:r>
              <w:rPr>
                <w:noProof/>
                <w:webHidden/>
              </w:rPr>
              <w:fldChar w:fldCharType="separate"/>
            </w:r>
            <w:r w:rsidR="007A480C">
              <w:rPr>
                <w:noProof/>
                <w:webHidden/>
              </w:rPr>
              <w:t>56</w:t>
            </w:r>
            <w:r>
              <w:rPr>
                <w:noProof/>
                <w:webHidden/>
              </w:rPr>
              <w:fldChar w:fldCharType="end"/>
            </w:r>
          </w:hyperlink>
        </w:p>
        <w:p w:rsidR="00186BC2" w:rsidRDefault="00D41551">
          <w:pPr>
            <w:pStyle w:val="TOC2"/>
            <w:tabs>
              <w:tab w:val="right" w:leader="dot" w:pos="9016"/>
            </w:tabs>
            <w:rPr>
              <w:noProof/>
              <w:lang w:val="en-GB" w:eastAsia="en-GB"/>
            </w:rPr>
          </w:pPr>
          <w:hyperlink w:anchor="_Toc260686675" w:history="1">
            <w:r w:rsidR="00186BC2" w:rsidRPr="00AD7AC0">
              <w:rPr>
                <w:rStyle w:val="Hyperlink"/>
                <w:noProof/>
              </w:rPr>
              <w:t>C – 11: Test Graph 11 (four nodes, two orbits, high connectivity)</w:t>
            </w:r>
            <w:r w:rsidR="00186BC2">
              <w:rPr>
                <w:noProof/>
                <w:webHidden/>
              </w:rPr>
              <w:tab/>
            </w:r>
            <w:r>
              <w:rPr>
                <w:noProof/>
                <w:webHidden/>
              </w:rPr>
              <w:fldChar w:fldCharType="begin"/>
            </w:r>
            <w:r w:rsidR="00186BC2">
              <w:rPr>
                <w:noProof/>
                <w:webHidden/>
              </w:rPr>
              <w:instrText xml:space="preserve"> PAGEREF _Toc260686675 \h </w:instrText>
            </w:r>
            <w:r>
              <w:rPr>
                <w:noProof/>
                <w:webHidden/>
              </w:rPr>
            </w:r>
            <w:r>
              <w:rPr>
                <w:noProof/>
                <w:webHidden/>
              </w:rPr>
              <w:fldChar w:fldCharType="separate"/>
            </w:r>
            <w:r w:rsidR="007A480C">
              <w:rPr>
                <w:noProof/>
                <w:webHidden/>
              </w:rPr>
              <w:t>56</w:t>
            </w:r>
            <w:r>
              <w:rPr>
                <w:noProof/>
                <w:webHidden/>
              </w:rPr>
              <w:fldChar w:fldCharType="end"/>
            </w:r>
          </w:hyperlink>
        </w:p>
        <w:p w:rsidR="00186BC2" w:rsidRDefault="00D41551">
          <w:pPr>
            <w:pStyle w:val="TOC2"/>
            <w:tabs>
              <w:tab w:val="right" w:leader="dot" w:pos="9016"/>
            </w:tabs>
            <w:rPr>
              <w:noProof/>
              <w:lang w:val="en-GB" w:eastAsia="en-GB"/>
            </w:rPr>
          </w:pPr>
          <w:hyperlink w:anchor="_Toc260686676" w:history="1">
            <w:r w:rsidR="00186BC2" w:rsidRPr="00AD7AC0">
              <w:rPr>
                <w:rStyle w:val="Hyperlink"/>
                <w:noProof/>
              </w:rPr>
              <w:t>C – 12: Test Graph 12 (four nodes, two orbits, low connectivity)</w:t>
            </w:r>
            <w:r w:rsidR="00186BC2">
              <w:rPr>
                <w:noProof/>
                <w:webHidden/>
              </w:rPr>
              <w:tab/>
            </w:r>
            <w:r>
              <w:rPr>
                <w:noProof/>
                <w:webHidden/>
              </w:rPr>
              <w:fldChar w:fldCharType="begin"/>
            </w:r>
            <w:r w:rsidR="00186BC2">
              <w:rPr>
                <w:noProof/>
                <w:webHidden/>
              </w:rPr>
              <w:instrText xml:space="preserve"> PAGEREF _Toc260686676 \h </w:instrText>
            </w:r>
            <w:r>
              <w:rPr>
                <w:noProof/>
                <w:webHidden/>
              </w:rPr>
            </w:r>
            <w:r>
              <w:rPr>
                <w:noProof/>
                <w:webHidden/>
              </w:rPr>
              <w:fldChar w:fldCharType="separate"/>
            </w:r>
            <w:r w:rsidR="007A480C">
              <w:rPr>
                <w:noProof/>
                <w:webHidden/>
              </w:rPr>
              <w:t>57</w:t>
            </w:r>
            <w:r>
              <w:rPr>
                <w:noProof/>
                <w:webHidden/>
              </w:rPr>
              <w:fldChar w:fldCharType="end"/>
            </w:r>
          </w:hyperlink>
        </w:p>
        <w:p w:rsidR="00186BC2" w:rsidRDefault="00D41551">
          <w:pPr>
            <w:pStyle w:val="TOC2"/>
            <w:tabs>
              <w:tab w:val="right" w:leader="dot" w:pos="9016"/>
            </w:tabs>
            <w:rPr>
              <w:noProof/>
              <w:lang w:val="en-GB" w:eastAsia="en-GB"/>
            </w:rPr>
          </w:pPr>
          <w:hyperlink w:anchor="_Toc260686677" w:history="1">
            <w:r w:rsidR="00186BC2" w:rsidRPr="00AD7AC0">
              <w:rPr>
                <w:rStyle w:val="Hyperlink"/>
                <w:noProof/>
              </w:rPr>
              <w:t>C – 13: Test Graph 13 (four nodes, one isolated, three orbits)</w:t>
            </w:r>
            <w:r w:rsidR="00186BC2">
              <w:rPr>
                <w:noProof/>
                <w:webHidden/>
              </w:rPr>
              <w:tab/>
            </w:r>
            <w:r>
              <w:rPr>
                <w:noProof/>
                <w:webHidden/>
              </w:rPr>
              <w:fldChar w:fldCharType="begin"/>
            </w:r>
            <w:r w:rsidR="00186BC2">
              <w:rPr>
                <w:noProof/>
                <w:webHidden/>
              </w:rPr>
              <w:instrText xml:space="preserve"> PAGEREF _Toc260686677 \h </w:instrText>
            </w:r>
            <w:r>
              <w:rPr>
                <w:noProof/>
                <w:webHidden/>
              </w:rPr>
            </w:r>
            <w:r>
              <w:rPr>
                <w:noProof/>
                <w:webHidden/>
              </w:rPr>
              <w:fldChar w:fldCharType="separate"/>
            </w:r>
            <w:r w:rsidR="007A480C">
              <w:rPr>
                <w:noProof/>
                <w:webHidden/>
              </w:rPr>
              <w:t>57</w:t>
            </w:r>
            <w:r>
              <w:rPr>
                <w:noProof/>
                <w:webHidden/>
              </w:rPr>
              <w:fldChar w:fldCharType="end"/>
            </w:r>
          </w:hyperlink>
        </w:p>
        <w:p w:rsidR="00186BC2" w:rsidRDefault="00D41551">
          <w:pPr>
            <w:pStyle w:val="TOC2"/>
            <w:tabs>
              <w:tab w:val="right" w:leader="dot" w:pos="9016"/>
            </w:tabs>
            <w:rPr>
              <w:noProof/>
              <w:lang w:val="en-GB" w:eastAsia="en-GB"/>
            </w:rPr>
          </w:pPr>
          <w:hyperlink w:anchor="_Toc260686678" w:history="1">
            <w:r w:rsidR="00186BC2" w:rsidRPr="00AD7AC0">
              <w:rPr>
                <w:rStyle w:val="Hyperlink"/>
                <w:noProof/>
              </w:rPr>
              <w:t>C – 14: Test Graph 14 (four nodes, two communities, single orbit)</w:t>
            </w:r>
            <w:r w:rsidR="00186BC2">
              <w:rPr>
                <w:noProof/>
                <w:webHidden/>
              </w:rPr>
              <w:tab/>
            </w:r>
            <w:r>
              <w:rPr>
                <w:noProof/>
                <w:webHidden/>
              </w:rPr>
              <w:fldChar w:fldCharType="begin"/>
            </w:r>
            <w:r w:rsidR="00186BC2">
              <w:rPr>
                <w:noProof/>
                <w:webHidden/>
              </w:rPr>
              <w:instrText xml:space="preserve"> PAGEREF _Toc260686678 \h </w:instrText>
            </w:r>
            <w:r>
              <w:rPr>
                <w:noProof/>
                <w:webHidden/>
              </w:rPr>
            </w:r>
            <w:r>
              <w:rPr>
                <w:noProof/>
                <w:webHidden/>
              </w:rPr>
              <w:fldChar w:fldCharType="separate"/>
            </w:r>
            <w:r w:rsidR="007A480C">
              <w:rPr>
                <w:noProof/>
                <w:webHidden/>
              </w:rPr>
              <w:t>58</w:t>
            </w:r>
            <w:r>
              <w:rPr>
                <w:noProof/>
                <w:webHidden/>
              </w:rPr>
              <w:fldChar w:fldCharType="end"/>
            </w:r>
          </w:hyperlink>
        </w:p>
        <w:p w:rsidR="00186BC2" w:rsidRDefault="00D41551">
          <w:pPr>
            <w:pStyle w:val="TOC2"/>
            <w:tabs>
              <w:tab w:val="right" w:leader="dot" w:pos="9016"/>
            </w:tabs>
            <w:rPr>
              <w:noProof/>
              <w:lang w:val="en-GB" w:eastAsia="en-GB"/>
            </w:rPr>
          </w:pPr>
          <w:hyperlink w:anchor="_Toc260686679" w:history="1">
            <w:r w:rsidR="00186BC2" w:rsidRPr="00AD7AC0">
              <w:rPr>
                <w:rStyle w:val="Hyperlink"/>
                <w:noProof/>
              </w:rPr>
              <w:t>C – 15: Test Graph 15 (four nodes, two isolated, two orbits)</w:t>
            </w:r>
            <w:r w:rsidR="00186BC2">
              <w:rPr>
                <w:noProof/>
                <w:webHidden/>
              </w:rPr>
              <w:tab/>
            </w:r>
            <w:r>
              <w:rPr>
                <w:noProof/>
                <w:webHidden/>
              </w:rPr>
              <w:fldChar w:fldCharType="begin"/>
            </w:r>
            <w:r w:rsidR="00186BC2">
              <w:rPr>
                <w:noProof/>
                <w:webHidden/>
              </w:rPr>
              <w:instrText xml:space="preserve"> PAGEREF _Toc260686679 \h </w:instrText>
            </w:r>
            <w:r>
              <w:rPr>
                <w:noProof/>
                <w:webHidden/>
              </w:rPr>
            </w:r>
            <w:r>
              <w:rPr>
                <w:noProof/>
                <w:webHidden/>
              </w:rPr>
              <w:fldChar w:fldCharType="separate"/>
            </w:r>
            <w:r w:rsidR="007A480C">
              <w:rPr>
                <w:noProof/>
                <w:webHidden/>
              </w:rPr>
              <w:t>58</w:t>
            </w:r>
            <w:r>
              <w:rPr>
                <w:noProof/>
                <w:webHidden/>
              </w:rPr>
              <w:fldChar w:fldCharType="end"/>
            </w:r>
          </w:hyperlink>
        </w:p>
        <w:p w:rsidR="00186BC2" w:rsidRDefault="00D41551">
          <w:pPr>
            <w:pStyle w:val="TOC2"/>
            <w:tabs>
              <w:tab w:val="right" w:leader="dot" w:pos="9016"/>
            </w:tabs>
            <w:rPr>
              <w:noProof/>
              <w:lang w:val="en-GB" w:eastAsia="en-GB"/>
            </w:rPr>
          </w:pPr>
          <w:hyperlink w:anchor="_Toc260686680" w:history="1">
            <w:r w:rsidR="00186BC2" w:rsidRPr="00AD7AC0">
              <w:rPr>
                <w:rStyle w:val="Hyperlink"/>
                <w:noProof/>
              </w:rPr>
              <w:t>C – 16: Test Graph 16 (nine nodes, one isolated, eight orbits)</w:t>
            </w:r>
            <w:r w:rsidR="00186BC2">
              <w:rPr>
                <w:noProof/>
                <w:webHidden/>
              </w:rPr>
              <w:tab/>
            </w:r>
            <w:r>
              <w:rPr>
                <w:noProof/>
                <w:webHidden/>
              </w:rPr>
              <w:fldChar w:fldCharType="begin"/>
            </w:r>
            <w:r w:rsidR="00186BC2">
              <w:rPr>
                <w:noProof/>
                <w:webHidden/>
              </w:rPr>
              <w:instrText xml:space="preserve"> PAGEREF _Toc260686680 \h </w:instrText>
            </w:r>
            <w:r>
              <w:rPr>
                <w:noProof/>
                <w:webHidden/>
              </w:rPr>
            </w:r>
            <w:r>
              <w:rPr>
                <w:noProof/>
                <w:webHidden/>
              </w:rPr>
              <w:fldChar w:fldCharType="separate"/>
            </w:r>
            <w:r w:rsidR="007A480C">
              <w:rPr>
                <w:noProof/>
                <w:webHidden/>
              </w:rPr>
              <w:t>59</w:t>
            </w:r>
            <w:r>
              <w:rPr>
                <w:noProof/>
                <w:webHidden/>
              </w:rPr>
              <w:fldChar w:fldCharType="end"/>
            </w:r>
          </w:hyperlink>
        </w:p>
        <w:p w:rsidR="00186BC2" w:rsidRDefault="00D41551">
          <w:pPr>
            <w:pStyle w:val="TOC2"/>
            <w:tabs>
              <w:tab w:val="right" w:leader="dot" w:pos="9016"/>
            </w:tabs>
            <w:rPr>
              <w:noProof/>
              <w:lang w:val="en-GB" w:eastAsia="en-GB"/>
            </w:rPr>
          </w:pPr>
          <w:hyperlink w:anchor="_Toc260686681" w:history="1">
            <w:r w:rsidR="00186BC2" w:rsidRPr="00AD7AC0">
              <w:rPr>
                <w:rStyle w:val="Hyperlink"/>
                <w:noProof/>
              </w:rPr>
              <w:t>C – 17: Test Graph 17 (ten nodes, ten singleton orbits)</w:t>
            </w:r>
            <w:r w:rsidR="00186BC2">
              <w:rPr>
                <w:noProof/>
                <w:webHidden/>
              </w:rPr>
              <w:tab/>
            </w:r>
            <w:r>
              <w:rPr>
                <w:noProof/>
                <w:webHidden/>
              </w:rPr>
              <w:fldChar w:fldCharType="begin"/>
            </w:r>
            <w:r w:rsidR="00186BC2">
              <w:rPr>
                <w:noProof/>
                <w:webHidden/>
              </w:rPr>
              <w:instrText xml:space="preserve"> PAGEREF _Toc260686681 \h </w:instrText>
            </w:r>
            <w:r>
              <w:rPr>
                <w:noProof/>
                <w:webHidden/>
              </w:rPr>
            </w:r>
            <w:r>
              <w:rPr>
                <w:noProof/>
                <w:webHidden/>
              </w:rPr>
              <w:fldChar w:fldCharType="separate"/>
            </w:r>
            <w:r w:rsidR="007A480C">
              <w:rPr>
                <w:noProof/>
                <w:webHidden/>
              </w:rPr>
              <w:t>60</w:t>
            </w:r>
            <w:r>
              <w:rPr>
                <w:noProof/>
                <w:webHidden/>
              </w:rPr>
              <w:fldChar w:fldCharType="end"/>
            </w:r>
          </w:hyperlink>
        </w:p>
        <w:p w:rsidR="00186BC2" w:rsidRDefault="00D41551">
          <w:pPr>
            <w:pStyle w:val="TOC2"/>
            <w:tabs>
              <w:tab w:val="right" w:leader="dot" w:pos="9016"/>
            </w:tabs>
            <w:rPr>
              <w:noProof/>
              <w:lang w:val="en-GB" w:eastAsia="en-GB"/>
            </w:rPr>
          </w:pPr>
          <w:hyperlink w:anchor="_Toc260686682" w:history="1">
            <w:r w:rsidR="00186BC2" w:rsidRPr="00AD7AC0">
              <w:rPr>
                <w:rStyle w:val="Hyperlink"/>
                <w:noProof/>
              </w:rPr>
              <w:t>C – 18: Test Graph 18 (ten nodes, same degree, three orbits)</w:t>
            </w:r>
            <w:r w:rsidR="00186BC2">
              <w:rPr>
                <w:noProof/>
                <w:webHidden/>
              </w:rPr>
              <w:tab/>
            </w:r>
            <w:r>
              <w:rPr>
                <w:noProof/>
                <w:webHidden/>
              </w:rPr>
              <w:fldChar w:fldCharType="begin"/>
            </w:r>
            <w:r w:rsidR="00186BC2">
              <w:rPr>
                <w:noProof/>
                <w:webHidden/>
              </w:rPr>
              <w:instrText xml:space="preserve"> PAGEREF _Toc260686682 \h </w:instrText>
            </w:r>
            <w:r>
              <w:rPr>
                <w:noProof/>
                <w:webHidden/>
              </w:rPr>
            </w:r>
            <w:r>
              <w:rPr>
                <w:noProof/>
                <w:webHidden/>
              </w:rPr>
              <w:fldChar w:fldCharType="separate"/>
            </w:r>
            <w:r w:rsidR="007A480C">
              <w:rPr>
                <w:noProof/>
                <w:webHidden/>
              </w:rPr>
              <w:t>60</w:t>
            </w:r>
            <w:r>
              <w:rPr>
                <w:noProof/>
                <w:webHidden/>
              </w:rPr>
              <w:fldChar w:fldCharType="end"/>
            </w:r>
          </w:hyperlink>
        </w:p>
        <w:p w:rsidR="00186BC2" w:rsidRDefault="00D41551">
          <w:pPr>
            <w:pStyle w:val="TOC2"/>
            <w:tabs>
              <w:tab w:val="right" w:leader="dot" w:pos="9016"/>
            </w:tabs>
            <w:rPr>
              <w:noProof/>
              <w:lang w:val="en-GB" w:eastAsia="en-GB"/>
            </w:rPr>
          </w:pPr>
          <w:hyperlink w:anchor="_Toc260686683" w:history="1">
            <w:r w:rsidR="00186BC2" w:rsidRPr="00AD7AC0">
              <w:rPr>
                <w:rStyle w:val="Hyperlink"/>
                <w:noProof/>
              </w:rPr>
              <w:t>C – 19: Test Graph 19 (ten nodes, five orbits; assignment change in secondary clustering)</w:t>
            </w:r>
            <w:r w:rsidR="00186BC2">
              <w:rPr>
                <w:noProof/>
                <w:webHidden/>
              </w:rPr>
              <w:tab/>
            </w:r>
            <w:r>
              <w:rPr>
                <w:noProof/>
                <w:webHidden/>
              </w:rPr>
              <w:fldChar w:fldCharType="begin"/>
            </w:r>
            <w:r w:rsidR="00186BC2">
              <w:rPr>
                <w:noProof/>
                <w:webHidden/>
              </w:rPr>
              <w:instrText xml:space="preserve"> PAGEREF _Toc260686683 \h </w:instrText>
            </w:r>
            <w:r>
              <w:rPr>
                <w:noProof/>
                <w:webHidden/>
              </w:rPr>
            </w:r>
            <w:r>
              <w:rPr>
                <w:noProof/>
                <w:webHidden/>
              </w:rPr>
              <w:fldChar w:fldCharType="separate"/>
            </w:r>
            <w:r w:rsidR="007A480C">
              <w:rPr>
                <w:noProof/>
                <w:webHidden/>
              </w:rPr>
              <w:t>61</w:t>
            </w:r>
            <w:r>
              <w:rPr>
                <w:noProof/>
                <w:webHidden/>
              </w:rPr>
              <w:fldChar w:fldCharType="end"/>
            </w:r>
          </w:hyperlink>
        </w:p>
        <w:p w:rsidR="00186BC2" w:rsidRDefault="00D41551">
          <w:pPr>
            <w:pStyle w:val="TOC2"/>
            <w:tabs>
              <w:tab w:val="right" w:leader="dot" w:pos="9016"/>
            </w:tabs>
            <w:rPr>
              <w:noProof/>
              <w:lang w:val="en-GB" w:eastAsia="en-GB"/>
            </w:rPr>
          </w:pPr>
          <w:hyperlink w:anchor="_Toc260686684" w:history="1">
            <w:r w:rsidR="00186BC2" w:rsidRPr="00AD7AC0">
              <w:rPr>
                <w:rStyle w:val="Hyperlink"/>
                <w:noProof/>
              </w:rPr>
              <w:t>C – 20: Test Graph 20 (empty graph)</w:t>
            </w:r>
            <w:r w:rsidR="00186BC2">
              <w:rPr>
                <w:noProof/>
                <w:webHidden/>
              </w:rPr>
              <w:tab/>
            </w:r>
            <w:r>
              <w:rPr>
                <w:noProof/>
                <w:webHidden/>
              </w:rPr>
              <w:fldChar w:fldCharType="begin"/>
            </w:r>
            <w:r w:rsidR="00186BC2">
              <w:rPr>
                <w:noProof/>
                <w:webHidden/>
              </w:rPr>
              <w:instrText xml:space="preserve"> PAGEREF _Toc260686684 \h </w:instrText>
            </w:r>
            <w:r>
              <w:rPr>
                <w:noProof/>
                <w:webHidden/>
              </w:rPr>
            </w:r>
            <w:r>
              <w:rPr>
                <w:noProof/>
                <w:webHidden/>
              </w:rPr>
              <w:fldChar w:fldCharType="separate"/>
            </w:r>
            <w:r w:rsidR="007A480C">
              <w:rPr>
                <w:noProof/>
                <w:webHidden/>
              </w:rPr>
              <w:t>61</w:t>
            </w:r>
            <w:r>
              <w:rPr>
                <w:noProof/>
                <w:webHidden/>
              </w:rPr>
              <w:fldChar w:fldCharType="end"/>
            </w:r>
          </w:hyperlink>
        </w:p>
        <w:p w:rsidR="00186BC2" w:rsidRDefault="00D41551">
          <w:pPr>
            <w:pStyle w:val="TOC1"/>
            <w:tabs>
              <w:tab w:val="right" w:leader="dot" w:pos="9016"/>
            </w:tabs>
            <w:rPr>
              <w:rFonts w:eastAsiaTheme="minorEastAsia"/>
              <w:noProof/>
              <w:lang w:eastAsia="en-GB"/>
            </w:rPr>
          </w:pPr>
          <w:hyperlink w:anchor="_Toc260686685" w:history="1">
            <w:r w:rsidR="00186BC2" w:rsidRPr="00AD7AC0">
              <w:rPr>
                <w:rStyle w:val="Hyperlink"/>
                <w:noProof/>
              </w:rPr>
              <w:t>Appendix D: Input File Formats</w:t>
            </w:r>
            <w:r w:rsidR="00186BC2">
              <w:rPr>
                <w:noProof/>
                <w:webHidden/>
              </w:rPr>
              <w:tab/>
            </w:r>
            <w:r>
              <w:rPr>
                <w:noProof/>
                <w:webHidden/>
              </w:rPr>
              <w:fldChar w:fldCharType="begin"/>
            </w:r>
            <w:r w:rsidR="00186BC2">
              <w:rPr>
                <w:noProof/>
                <w:webHidden/>
              </w:rPr>
              <w:instrText xml:space="preserve"> PAGEREF _Toc260686685 \h </w:instrText>
            </w:r>
            <w:r>
              <w:rPr>
                <w:noProof/>
                <w:webHidden/>
              </w:rPr>
            </w:r>
            <w:r>
              <w:rPr>
                <w:noProof/>
                <w:webHidden/>
              </w:rPr>
              <w:fldChar w:fldCharType="separate"/>
            </w:r>
            <w:r w:rsidR="007A480C">
              <w:rPr>
                <w:noProof/>
                <w:webHidden/>
              </w:rPr>
              <w:t>62</w:t>
            </w:r>
            <w:r>
              <w:rPr>
                <w:noProof/>
                <w:webHidden/>
              </w:rPr>
              <w:fldChar w:fldCharType="end"/>
            </w:r>
          </w:hyperlink>
        </w:p>
        <w:p w:rsidR="00186BC2" w:rsidRDefault="00D41551">
          <w:pPr>
            <w:pStyle w:val="TOC1"/>
            <w:tabs>
              <w:tab w:val="right" w:leader="dot" w:pos="9016"/>
            </w:tabs>
            <w:rPr>
              <w:rFonts w:eastAsiaTheme="minorEastAsia"/>
              <w:noProof/>
              <w:lang w:eastAsia="en-GB"/>
            </w:rPr>
          </w:pPr>
          <w:hyperlink w:anchor="_Toc260686686" w:history="1">
            <w:r w:rsidR="00186BC2" w:rsidRPr="00AD7AC0">
              <w:rPr>
                <w:rStyle w:val="Hyperlink"/>
                <w:noProof/>
              </w:rPr>
              <w:t>Appendix E: Project Plans</w:t>
            </w:r>
            <w:r w:rsidR="00186BC2">
              <w:rPr>
                <w:noProof/>
                <w:webHidden/>
              </w:rPr>
              <w:tab/>
            </w:r>
            <w:r>
              <w:rPr>
                <w:noProof/>
                <w:webHidden/>
              </w:rPr>
              <w:fldChar w:fldCharType="begin"/>
            </w:r>
            <w:r w:rsidR="00186BC2">
              <w:rPr>
                <w:noProof/>
                <w:webHidden/>
              </w:rPr>
              <w:instrText xml:space="preserve"> PAGEREF _Toc260686686 \h </w:instrText>
            </w:r>
            <w:r>
              <w:rPr>
                <w:noProof/>
                <w:webHidden/>
              </w:rPr>
            </w:r>
            <w:r>
              <w:rPr>
                <w:noProof/>
                <w:webHidden/>
              </w:rPr>
              <w:fldChar w:fldCharType="separate"/>
            </w:r>
            <w:r w:rsidR="007A480C">
              <w:rPr>
                <w:noProof/>
                <w:webHidden/>
              </w:rPr>
              <w:t>63</w:t>
            </w:r>
            <w:r>
              <w:rPr>
                <w:noProof/>
                <w:webHidden/>
              </w:rPr>
              <w:fldChar w:fldCharType="end"/>
            </w:r>
          </w:hyperlink>
        </w:p>
        <w:p w:rsidR="00186BC2" w:rsidRDefault="00D41551">
          <w:pPr>
            <w:pStyle w:val="TOC2"/>
            <w:tabs>
              <w:tab w:val="right" w:leader="dot" w:pos="9016"/>
            </w:tabs>
            <w:rPr>
              <w:noProof/>
              <w:lang w:val="en-GB" w:eastAsia="en-GB"/>
            </w:rPr>
          </w:pPr>
          <w:hyperlink w:anchor="_Toc260686687" w:history="1">
            <w:r w:rsidR="00186BC2" w:rsidRPr="00AD7AC0">
              <w:rPr>
                <w:rStyle w:val="Hyperlink"/>
                <w:noProof/>
              </w:rPr>
              <w:t>E – 1: Original Plan</w:t>
            </w:r>
            <w:r w:rsidR="00186BC2">
              <w:rPr>
                <w:noProof/>
                <w:webHidden/>
              </w:rPr>
              <w:tab/>
            </w:r>
            <w:r>
              <w:rPr>
                <w:noProof/>
                <w:webHidden/>
              </w:rPr>
              <w:fldChar w:fldCharType="begin"/>
            </w:r>
            <w:r w:rsidR="00186BC2">
              <w:rPr>
                <w:noProof/>
                <w:webHidden/>
              </w:rPr>
              <w:instrText xml:space="preserve"> PAGEREF _Toc260686687 \h </w:instrText>
            </w:r>
            <w:r>
              <w:rPr>
                <w:noProof/>
                <w:webHidden/>
              </w:rPr>
            </w:r>
            <w:r>
              <w:rPr>
                <w:noProof/>
                <w:webHidden/>
              </w:rPr>
              <w:fldChar w:fldCharType="separate"/>
            </w:r>
            <w:r w:rsidR="007A480C">
              <w:rPr>
                <w:noProof/>
                <w:webHidden/>
              </w:rPr>
              <w:t>63</w:t>
            </w:r>
            <w:r>
              <w:rPr>
                <w:noProof/>
                <w:webHidden/>
              </w:rPr>
              <w:fldChar w:fldCharType="end"/>
            </w:r>
          </w:hyperlink>
        </w:p>
        <w:p w:rsidR="00186BC2" w:rsidRDefault="00D41551">
          <w:pPr>
            <w:pStyle w:val="TOC2"/>
            <w:tabs>
              <w:tab w:val="right" w:leader="dot" w:pos="9016"/>
            </w:tabs>
            <w:rPr>
              <w:noProof/>
              <w:lang w:val="en-GB" w:eastAsia="en-GB"/>
            </w:rPr>
          </w:pPr>
          <w:hyperlink w:anchor="_Toc260686688" w:history="1">
            <w:r w:rsidR="00186BC2" w:rsidRPr="00AD7AC0">
              <w:rPr>
                <w:rStyle w:val="Hyperlink"/>
                <w:noProof/>
              </w:rPr>
              <w:t>E – 2: Revised Plan</w:t>
            </w:r>
            <w:r w:rsidR="00186BC2">
              <w:rPr>
                <w:noProof/>
                <w:webHidden/>
              </w:rPr>
              <w:tab/>
            </w:r>
            <w:r>
              <w:rPr>
                <w:noProof/>
                <w:webHidden/>
              </w:rPr>
              <w:fldChar w:fldCharType="begin"/>
            </w:r>
            <w:r w:rsidR="00186BC2">
              <w:rPr>
                <w:noProof/>
                <w:webHidden/>
              </w:rPr>
              <w:instrText xml:space="preserve"> PAGEREF _Toc260686688 \h </w:instrText>
            </w:r>
            <w:r>
              <w:rPr>
                <w:noProof/>
                <w:webHidden/>
              </w:rPr>
            </w:r>
            <w:r>
              <w:rPr>
                <w:noProof/>
                <w:webHidden/>
              </w:rPr>
              <w:fldChar w:fldCharType="separate"/>
            </w:r>
            <w:r w:rsidR="007A480C">
              <w:rPr>
                <w:noProof/>
                <w:webHidden/>
              </w:rPr>
              <w:t>64</w:t>
            </w:r>
            <w:r>
              <w:rPr>
                <w:noProof/>
                <w:webHidden/>
              </w:rPr>
              <w:fldChar w:fldCharType="end"/>
            </w:r>
          </w:hyperlink>
        </w:p>
        <w:p w:rsidR="00C743D9" w:rsidRDefault="00D41551" w:rsidP="003F1EEE">
          <w:pPr>
            <w:jc w:val="both"/>
          </w:pPr>
          <w:r>
            <w:fldChar w:fldCharType="end"/>
          </w:r>
        </w:p>
      </w:sdtContent>
    </w:sdt>
    <w:p w:rsidR="00FA6573" w:rsidRDefault="00865A88" w:rsidP="00FA6573">
      <w:pPr>
        <w:pStyle w:val="Heading1"/>
        <w:numPr>
          <w:ilvl w:val="0"/>
          <w:numId w:val="0"/>
        </w:numPr>
        <w:ind w:left="360" w:hanging="360"/>
        <w:jc w:val="both"/>
      </w:pPr>
      <w:bookmarkStart w:id="3" w:name="_Toc260686594"/>
      <w:r>
        <w:lastRenderedPageBreak/>
        <w:t>List</w:t>
      </w:r>
      <w:r w:rsidR="006C1F26">
        <w:t xml:space="preserve"> of Figures</w:t>
      </w:r>
      <w:bookmarkEnd w:id="3"/>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r w:rsidRPr="00D41551">
        <w:rPr>
          <w:sz w:val="22"/>
          <w:szCs w:val="22"/>
        </w:rPr>
        <w:fldChar w:fldCharType="begin"/>
      </w:r>
      <w:r w:rsidR="00FA6573" w:rsidRPr="00371782">
        <w:rPr>
          <w:sz w:val="22"/>
          <w:szCs w:val="22"/>
        </w:rPr>
        <w:instrText xml:space="preserve"> TOC \h \z \c "Figure" </w:instrText>
      </w:r>
      <w:r w:rsidRPr="00D41551">
        <w:rPr>
          <w:sz w:val="22"/>
          <w:szCs w:val="22"/>
        </w:rPr>
        <w:fldChar w:fldCharType="separate"/>
      </w:r>
      <w:hyperlink r:id="rId11" w:anchor="_Toc259019181" w:history="1">
        <w:r w:rsidR="00FE74F5" w:rsidRPr="00371782">
          <w:rPr>
            <w:rStyle w:val="Hyperlink"/>
            <w:noProof/>
            <w:sz w:val="22"/>
            <w:szCs w:val="22"/>
          </w:rPr>
          <w:t>Figure 1: Graph with 3 vertices and 3 edges.</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_Toc259019181 \h </w:instrText>
        </w:r>
        <w:r w:rsidRPr="00371782">
          <w:rPr>
            <w:noProof/>
            <w:webHidden/>
            <w:sz w:val="22"/>
            <w:szCs w:val="22"/>
          </w:rPr>
        </w:r>
        <w:r w:rsidRPr="00371782">
          <w:rPr>
            <w:noProof/>
            <w:webHidden/>
            <w:sz w:val="22"/>
            <w:szCs w:val="22"/>
          </w:rPr>
          <w:fldChar w:fldCharType="separate"/>
        </w:r>
        <w:r w:rsidR="007A480C">
          <w:rPr>
            <w:noProof/>
            <w:webHidden/>
            <w:sz w:val="22"/>
            <w:szCs w:val="22"/>
          </w:rPr>
          <w:t>6</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r:id="rId12" w:anchor="_Toc259019182" w:history="1">
        <w:r w:rsidR="00FE74F5" w:rsidRPr="00371782">
          <w:rPr>
            <w:rStyle w:val="Hyperlink"/>
            <w:noProof/>
            <w:sz w:val="22"/>
            <w:szCs w:val="22"/>
          </w:rPr>
          <w:t xml:space="preserve">Figure 2: Graphs </w:t>
        </w:r>
        <m:oMath>
          <m:r>
            <w:rPr>
              <w:rStyle w:val="Hyperlink"/>
              <w:rFonts w:ascii="Cambria Math" w:hAnsi="Cambria Math"/>
              <w:noProof/>
              <w:sz w:val="22"/>
              <w:szCs w:val="22"/>
            </w:rPr>
            <m:t>G</m:t>
          </m:r>
        </m:oMath>
        <w:r w:rsidR="00FE74F5" w:rsidRPr="00371782">
          <w:rPr>
            <w:rStyle w:val="Hyperlink"/>
            <w:noProof/>
            <w:sz w:val="22"/>
            <w:szCs w:val="22"/>
          </w:rPr>
          <w:t xml:space="preserve"> and </w:t>
        </w:r>
        <m:oMath>
          <m:r>
            <w:rPr>
              <w:rStyle w:val="Hyperlink"/>
              <w:rFonts w:ascii="Cambria Math" w:hAnsi="Cambria Math"/>
              <w:noProof/>
              <w:sz w:val="22"/>
              <w:szCs w:val="22"/>
            </w:rPr>
            <m:t>H</m:t>
          </m:r>
        </m:oMath>
        <w:r w:rsidR="00FE74F5" w:rsidRPr="00371782">
          <w:rPr>
            <w:rStyle w:val="Hyperlink"/>
            <w:noProof/>
            <w:sz w:val="22"/>
            <w:szCs w:val="22"/>
          </w:rPr>
          <w:t xml:space="preserve"> are isomorphic.</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_Toc259019182 \h </w:instrText>
        </w:r>
        <w:r w:rsidRPr="00371782">
          <w:rPr>
            <w:noProof/>
            <w:webHidden/>
            <w:sz w:val="22"/>
            <w:szCs w:val="22"/>
          </w:rPr>
        </w:r>
        <w:r w:rsidRPr="00371782">
          <w:rPr>
            <w:noProof/>
            <w:webHidden/>
            <w:sz w:val="22"/>
            <w:szCs w:val="22"/>
          </w:rPr>
          <w:fldChar w:fldCharType="separate"/>
        </w:r>
        <w:r w:rsidR="007A480C">
          <w:rPr>
            <w:noProof/>
            <w:webHidden/>
            <w:sz w:val="22"/>
            <w:szCs w:val="22"/>
          </w:rPr>
          <w:t>7</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r:id="rId13" w:anchor="_Toc259019183" w:history="1">
        <w:r w:rsidR="00FE74F5" w:rsidRPr="00371782">
          <w:rPr>
            <w:rStyle w:val="Hyperlink"/>
            <w:noProof/>
            <w:sz w:val="22"/>
            <w:szCs w:val="22"/>
          </w:rPr>
          <w:t>Figure 3: Graph with four automorphisms.</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_Toc259019183 \h </w:instrText>
        </w:r>
        <w:r w:rsidRPr="00371782">
          <w:rPr>
            <w:noProof/>
            <w:webHidden/>
            <w:sz w:val="22"/>
            <w:szCs w:val="22"/>
          </w:rPr>
        </w:r>
        <w:r w:rsidRPr="00371782">
          <w:rPr>
            <w:noProof/>
            <w:webHidden/>
            <w:sz w:val="22"/>
            <w:szCs w:val="22"/>
          </w:rPr>
          <w:fldChar w:fldCharType="separate"/>
        </w:r>
        <w:r w:rsidR="007A480C">
          <w:rPr>
            <w:noProof/>
            <w:webHidden/>
            <w:sz w:val="22"/>
            <w:szCs w:val="22"/>
          </w:rPr>
          <w:t>8</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r:id="rId14" w:anchor="_Toc259019184" w:history="1">
        <w:r w:rsidR="00FE74F5" w:rsidRPr="00371782">
          <w:rPr>
            <w:rStyle w:val="Hyperlink"/>
            <w:noProof/>
            <w:sz w:val="22"/>
            <w:szCs w:val="22"/>
          </w:rPr>
          <w:t>Figure 4: Graph with 6 nodes, 5 edges, and 2 orbits.</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_Toc259019184 \h </w:instrText>
        </w:r>
        <w:r w:rsidRPr="00371782">
          <w:rPr>
            <w:noProof/>
            <w:webHidden/>
            <w:sz w:val="22"/>
            <w:szCs w:val="22"/>
          </w:rPr>
        </w:r>
        <w:r w:rsidRPr="00371782">
          <w:rPr>
            <w:noProof/>
            <w:webHidden/>
            <w:sz w:val="22"/>
            <w:szCs w:val="22"/>
          </w:rPr>
          <w:fldChar w:fldCharType="separate"/>
        </w:r>
        <w:r w:rsidR="007A480C">
          <w:rPr>
            <w:noProof/>
            <w:webHidden/>
            <w:sz w:val="22"/>
            <w:szCs w:val="22"/>
          </w:rPr>
          <w:t>9</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r:id="rId15" w:anchor="_Toc259019185" w:history="1">
        <w:r w:rsidR="00FE74F5" w:rsidRPr="00371782">
          <w:rPr>
            <w:rStyle w:val="Hyperlink"/>
            <w:noProof/>
            <w:sz w:val="22"/>
            <w:szCs w:val="22"/>
          </w:rPr>
          <w:t>Figure 5: Subgraph of graph in Figure 4.</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_Toc259019185 \h </w:instrText>
        </w:r>
        <w:r w:rsidRPr="00371782">
          <w:rPr>
            <w:noProof/>
            <w:webHidden/>
            <w:sz w:val="22"/>
            <w:szCs w:val="22"/>
          </w:rPr>
        </w:r>
        <w:r w:rsidRPr="00371782">
          <w:rPr>
            <w:noProof/>
            <w:webHidden/>
            <w:sz w:val="22"/>
            <w:szCs w:val="22"/>
          </w:rPr>
          <w:fldChar w:fldCharType="separate"/>
        </w:r>
        <w:r w:rsidR="007A480C">
          <w:rPr>
            <w:noProof/>
            <w:webHidden/>
            <w:sz w:val="22"/>
            <w:szCs w:val="22"/>
          </w:rPr>
          <w:t>9</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r:id="rId16" w:anchor="_Toc259019186" w:history="1">
        <w:r w:rsidR="00FE74F5" w:rsidRPr="00371782">
          <w:rPr>
            <w:rStyle w:val="Hyperlink"/>
            <w:noProof/>
            <w:sz w:val="22"/>
            <w:szCs w:val="22"/>
          </w:rPr>
          <w:t>Figure 6: The six geodesics of the graph in Figure 5.</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_Toc259019186 \h </w:instrText>
        </w:r>
        <w:r w:rsidRPr="00371782">
          <w:rPr>
            <w:noProof/>
            <w:webHidden/>
            <w:sz w:val="22"/>
            <w:szCs w:val="22"/>
          </w:rPr>
        </w:r>
        <w:r w:rsidRPr="00371782">
          <w:rPr>
            <w:noProof/>
            <w:webHidden/>
            <w:sz w:val="22"/>
            <w:szCs w:val="22"/>
          </w:rPr>
          <w:fldChar w:fldCharType="separate"/>
        </w:r>
        <w:r w:rsidR="007A480C">
          <w:rPr>
            <w:noProof/>
            <w:webHidden/>
            <w:sz w:val="22"/>
            <w:szCs w:val="22"/>
          </w:rPr>
          <w:t>10</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r:id="rId17" w:anchor="_Toc259019187" w:history="1">
        <w:r w:rsidR="00FE74F5" w:rsidRPr="00371782">
          <w:rPr>
            <w:rStyle w:val="Hyperlink"/>
            <w:noProof/>
            <w:sz w:val="22"/>
            <w:szCs w:val="22"/>
          </w:rPr>
          <w:t>Figure 7: Graph where some node-pairs have two geodesics.</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_Toc259019187 \h </w:instrText>
        </w:r>
        <w:r w:rsidRPr="00371782">
          <w:rPr>
            <w:noProof/>
            <w:webHidden/>
            <w:sz w:val="22"/>
            <w:szCs w:val="22"/>
          </w:rPr>
        </w:r>
        <w:r w:rsidRPr="00371782">
          <w:rPr>
            <w:noProof/>
            <w:webHidden/>
            <w:sz w:val="22"/>
            <w:szCs w:val="22"/>
          </w:rPr>
          <w:fldChar w:fldCharType="separate"/>
        </w:r>
        <w:r w:rsidR="007A480C">
          <w:rPr>
            <w:noProof/>
            <w:webHidden/>
            <w:sz w:val="22"/>
            <w:szCs w:val="22"/>
          </w:rPr>
          <w:t>11</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r:id="rId18" w:anchor="_Toc259019188" w:history="1">
        <w:r w:rsidR="00FE74F5" w:rsidRPr="00371782">
          <w:rPr>
            <w:rStyle w:val="Hyperlink"/>
            <w:noProof/>
            <w:sz w:val="22"/>
            <w:szCs w:val="22"/>
          </w:rPr>
          <w:t>Figure 8: Graph in Figure 4 coloured according to structural equivalence.</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_Toc259019188 \h </w:instrText>
        </w:r>
        <w:r w:rsidRPr="00371782">
          <w:rPr>
            <w:noProof/>
            <w:webHidden/>
            <w:sz w:val="22"/>
            <w:szCs w:val="22"/>
          </w:rPr>
        </w:r>
        <w:r w:rsidRPr="00371782">
          <w:rPr>
            <w:noProof/>
            <w:webHidden/>
            <w:sz w:val="22"/>
            <w:szCs w:val="22"/>
          </w:rPr>
          <w:fldChar w:fldCharType="separate"/>
        </w:r>
        <w:r w:rsidR="007A480C">
          <w:rPr>
            <w:noProof/>
            <w:webHidden/>
            <w:sz w:val="22"/>
            <w:szCs w:val="22"/>
          </w:rPr>
          <w:t>12</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r:id="rId19" w:anchor="_Toc259019189" w:history="1">
        <w:r w:rsidR="00FE74F5" w:rsidRPr="00371782">
          <w:rPr>
            <w:rStyle w:val="Hyperlink"/>
            <w:noProof/>
            <w:sz w:val="22"/>
            <w:szCs w:val="22"/>
          </w:rPr>
          <w:t>Figure 9: Graph in Figure 4 coloured according to automorphic equivalence.</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_Toc259019189 \h </w:instrText>
        </w:r>
        <w:r w:rsidRPr="00371782">
          <w:rPr>
            <w:noProof/>
            <w:webHidden/>
            <w:sz w:val="22"/>
            <w:szCs w:val="22"/>
          </w:rPr>
        </w:r>
        <w:r w:rsidRPr="00371782">
          <w:rPr>
            <w:noProof/>
            <w:webHidden/>
            <w:sz w:val="22"/>
            <w:szCs w:val="22"/>
          </w:rPr>
          <w:fldChar w:fldCharType="separate"/>
        </w:r>
        <w:r w:rsidR="007A480C">
          <w:rPr>
            <w:noProof/>
            <w:webHidden/>
            <w:sz w:val="22"/>
            <w:szCs w:val="22"/>
          </w:rPr>
          <w:t>13</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r:id="rId20" w:anchor="_Toc259019190" w:history="1">
        <w:r w:rsidR="00FE74F5" w:rsidRPr="00371782">
          <w:rPr>
            <w:rStyle w:val="Hyperlink"/>
            <w:noProof/>
            <w:sz w:val="22"/>
            <w:szCs w:val="22"/>
          </w:rPr>
          <w:t>Figure 10: Extension of graph in Figure 4 coloured according to regular equivalence.</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_Toc259019190 \h </w:instrText>
        </w:r>
        <w:r w:rsidRPr="00371782">
          <w:rPr>
            <w:noProof/>
            <w:webHidden/>
            <w:sz w:val="22"/>
            <w:szCs w:val="22"/>
          </w:rPr>
        </w:r>
        <w:r w:rsidRPr="00371782">
          <w:rPr>
            <w:noProof/>
            <w:webHidden/>
            <w:sz w:val="22"/>
            <w:szCs w:val="22"/>
          </w:rPr>
          <w:fldChar w:fldCharType="separate"/>
        </w:r>
        <w:r w:rsidR="007A480C">
          <w:rPr>
            <w:noProof/>
            <w:webHidden/>
            <w:sz w:val="22"/>
            <w:szCs w:val="22"/>
          </w:rPr>
          <w:t>14</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r:id="rId21" w:anchor="_Toc259019191" w:history="1">
        <w:r w:rsidR="00FE74F5" w:rsidRPr="00371782">
          <w:rPr>
            <w:rStyle w:val="Hyperlink"/>
            <w:noProof/>
            <w:sz w:val="22"/>
            <w:szCs w:val="22"/>
          </w:rPr>
          <w:t>Figure 11: Point-deleted neighbourhoods of graph in Figure 4.</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_Toc259019191 \h </w:instrText>
        </w:r>
        <w:r w:rsidRPr="00371782">
          <w:rPr>
            <w:noProof/>
            <w:webHidden/>
            <w:sz w:val="22"/>
            <w:szCs w:val="22"/>
          </w:rPr>
        </w:r>
        <w:r w:rsidRPr="00371782">
          <w:rPr>
            <w:noProof/>
            <w:webHidden/>
            <w:sz w:val="22"/>
            <w:szCs w:val="22"/>
          </w:rPr>
          <w:fldChar w:fldCharType="separate"/>
        </w:r>
        <w:r w:rsidR="007A480C">
          <w:rPr>
            <w:noProof/>
            <w:webHidden/>
            <w:sz w:val="22"/>
            <w:szCs w:val="22"/>
          </w:rPr>
          <w:t>16</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r:id="rId22" w:anchor="_Toc259019192" w:history="1">
        <w:r w:rsidR="00FE74F5" w:rsidRPr="00371782">
          <w:rPr>
            <w:rStyle w:val="Hyperlink"/>
            <w:noProof/>
            <w:sz w:val="22"/>
            <w:szCs w:val="22"/>
          </w:rPr>
          <w:t>Figure 12: Graph with 5 nodes and 4 edges, coloured to highlight its orbits.</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_Toc259019192 \h </w:instrText>
        </w:r>
        <w:r w:rsidRPr="00371782">
          <w:rPr>
            <w:noProof/>
            <w:webHidden/>
            <w:sz w:val="22"/>
            <w:szCs w:val="22"/>
          </w:rPr>
        </w:r>
        <w:r w:rsidRPr="00371782">
          <w:rPr>
            <w:noProof/>
            <w:webHidden/>
            <w:sz w:val="22"/>
            <w:szCs w:val="22"/>
          </w:rPr>
          <w:fldChar w:fldCharType="separate"/>
        </w:r>
        <w:r w:rsidR="007A480C">
          <w:rPr>
            <w:noProof/>
            <w:webHidden/>
            <w:sz w:val="22"/>
            <w:szCs w:val="22"/>
          </w:rPr>
          <w:t>16</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w:anchor="_Toc259019193" w:history="1">
        <w:r w:rsidR="00FE74F5" w:rsidRPr="00371782">
          <w:rPr>
            <w:rStyle w:val="Hyperlink"/>
            <w:noProof/>
            <w:sz w:val="22"/>
            <w:szCs w:val="22"/>
          </w:rPr>
          <w:t>Figure 13: JGraphT Floyd-Warshall algorithm documentation.</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_Toc259019193 \h </w:instrText>
        </w:r>
        <w:r w:rsidRPr="00371782">
          <w:rPr>
            <w:noProof/>
            <w:webHidden/>
            <w:sz w:val="22"/>
            <w:szCs w:val="22"/>
          </w:rPr>
        </w:r>
        <w:r w:rsidRPr="00371782">
          <w:rPr>
            <w:noProof/>
            <w:webHidden/>
            <w:sz w:val="22"/>
            <w:szCs w:val="22"/>
          </w:rPr>
          <w:fldChar w:fldCharType="separate"/>
        </w:r>
        <w:r w:rsidR="007A480C">
          <w:rPr>
            <w:noProof/>
            <w:webHidden/>
            <w:sz w:val="22"/>
            <w:szCs w:val="22"/>
          </w:rPr>
          <w:t>29</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w:anchor="_Toc259019194" w:history="1">
        <w:r w:rsidR="00FE74F5" w:rsidRPr="00371782">
          <w:rPr>
            <w:rStyle w:val="Hyperlink"/>
            <w:noProof/>
            <w:sz w:val="22"/>
            <w:szCs w:val="22"/>
          </w:rPr>
          <w:t xml:space="preserve">Figure 14: JGraphT </w:t>
        </w:r>
        <m:oMath>
          <m:r>
            <w:rPr>
              <w:rStyle w:val="Hyperlink"/>
              <w:rFonts w:ascii="Cambria Math" w:hAnsi="Cambria Math"/>
              <w:noProof/>
              <w:sz w:val="22"/>
              <w:szCs w:val="22"/>
            </w:rPr>
            <m:t>k</m:t>
          </m:r>
        </m:oMath>
        <w:r w:rsidR="00FE74F5" w:rsidRPr="00371782">
          <w:rPr>
            <w:rStyle w:val="Hyperlink"/>
            <w:noProof/>
            <w:sz w:val="22"/>
            <w:szCs w:val="22"/>
          </w:rPr>
          <w:t>-shortest paths algorithm documentation.</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_Toc259019194 \h </w:instrText>
        </w:r>
        <w:r w:rsidRPr="00371782">
          <w:rPr>
            <w:noProof/>
            <w:webHidden/>
            <w:sz w:val="22"/>
            <w:szCs w:val="22"/>
          </w:rPr>
        </w:r>
        <w:r w:rsidRPr="00371782">
          <w:rPr>
            <w:noProof/>
            <w:webHidden/>
            <w:sz w:val="22"/>
            <w:szCs w:val="22"/>
          </w:rPr>
          <w:fldChar w:fldCharType="separate"/>
        </w:r>
        <w:r w:rsidR="007A480C">
          <w:rPr>
            <w:noProof/>
            <w:webHidden/>
            <w:sz w:val="22"/>
            <w:szCs w:val="22"/>
          </w:rPr>
          <w:t>29</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w:anchor="_Toc259019195" w:history="1">
        <w:r w:rsidR="00FE74F5" w:rsidRPr="00371782">
          <w:rPr>
            <w:rStyle w:val="Hyperlink"/>
            <w:noProof/>
            <w:sz w:val="22"/>
            <w:szCs w:val="22"/>
          </w:rPr>
          <w:t>Figure 15: Run configurations of the project.</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_Toc259019195 \h </w:instrText>
        </w:r>
        <w:r w:rsidRPr="00371782">
          <w:rPr>
            <w:noProof/>
            <w:webHidden/>
            <w:sz w:val="22"/>
            <w:szCs w:val="22"/>
          </w:rPr>
        </w:r>
        <w:r w:rsidRPr="00371782">
          <w:rPr>
            <w:noProof/>
            <w:webHidden/>
            <w:sz w:val="22"/>
            <w:szCs w:val="22"/>
          </w:rPr>
          <w:fldChar w:fldCharType="separate"/>
        </w:r>
        <w:r w:rsidR="007A480C">
          <w:rPr>
            <w:noProof/>
            <w:webHidden/>
            <w:sz w:val="22"/>
            <w:szCs w:val="22"/>
          </w:rPr>
          <w:t>33</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w:anchor="_Toc259019196" w:history="1">
        <w:r w:rsidR="00FE74F5" w:rsidRPr="00371782">
          <w:rPr>
            <w:rStyle w:val="Hyperlink"/>
            <w:noProof/>
            <w:sz w:val="22"/>
            <w:szCs w:val="22"/>
          </w:rPr>
          <w:t>Figure 16: Console display of a completed program run.</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_Toc259019196 \h </w:instrText>
        </w:r>
        <w:r w:rsidRPr="00371782">
          <w:rPr>
            <w:noProof/>
            <w:webHidden/>
            <w:sz w:val="22"/>
            <w:szCs w:val="22"/>
          </w:rPr>
        </w:r>
        <w:r w:rsidRPr="00371782">
          <w:rPr>
            <w:noProof/>
            <w:webHidden/>
            <w:sz w:val="22"/>
            <w:szCs w:val="22"/>
          </w:rPr>
          <w:fldChar w:fldCharType="separate"/>
        </w:r>
        <w:r w:rsidR="007A480C">
          <w:rPr>
            <w:noProof/>
            <w:webHidden/>
            <w:sz w:val="22"/>
            <w:szCs w:val="22"/>
          </w:rPr>
          <w:t>34</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w:anchor="_Toc259019197" w:history="1">
        <w:r w:rsidR="00FE74F5" w:rsidRPr="00371782">
          <w:rPr>
            <w:rStyle w:val="Hyperlink"/>
            <w:noProof/>
            <w:sz w:val="22"/>
            <w:szCs w:val="22"/>
          </w:rPr>
          <w:t>Figure 17: Files created by a run of the program.</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_Toc259019197 \h </w:instrText>
        </w:r>
        <w:r w:rsidRPr="00371782">
          <w:rPr>
            <w:noProof/>
            <w:webHidden/>
            <w:sz w:val="22"/>
            <w:szCs w:val="22"/>
          </w:rPr>
        </w:r>
        <w:r w:rsidRPr="00371782">
          <w:rPr>
            <w:noProof/>
            <w:webHidden/>
            <w:sz w:val="22"/>
            <w:szCs w:val="22"/>
          </w:rPr>
          <w:fldChar w:fldCharType="separate"/>
        </w:r>
        <w:r w:rsidR="007A480C">
          <w:rPr>
            <w:noProof/>
            <w:webHidden/>
            <w:sz w:val="22"/>
            <w:szCs w:val="22"/>
          </w:rPr>
          <w:t>34</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w:anchor="_Toc259019198" w:history="1">
        <w:r w:rsidR="00FE74F5" w:rsidRPr="00371782">
          <w:rPr>
            <w:rStyle w:val="Hyperlink"/>
            <w:noProof/>
            <w:sz w:val="22"/>
            <w:szCs w:val="22"/>
          </w:rPr>
          <w:t>Figure 18: Example program results file.</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_Toc259019198 \h </w:instrText>
        </w:r>
        <w:r w:rsidRPr="00371782">
          <w:rPr>
            <w:noProof/>
            <w:webHidden/>
            <w:sz w:val="22"/>
            <w:szCs w:val="22"/>
          </w:rPr>
        </w:r>
        <w:r w:rsidRPr="00371782">
          <w:rPr>
            <w:noProof/>
            <w:webHidden/>
            <w:sz w:val="22"/>
            <w:szCs w:val="22"/>
          </w:rPr>
          <w:fldChar w:fldCharType="separate"/>
        </w:r>
        <w:r w:rsidR="007A480C">
          <w:rPr>
            <w:noProof/>
            <w:webHidden/>
            <w:sz w:val="22"/>
            <w:szCs w:val="22"/>
          </w:rPr>
          <w:t>35</w:t>
        </w:r>
        <w:r w:rsidRPr="00371782">
          <w:rPr>
            <w:noProof/>
            <w:webHidden/>
            <w:sz w:val="22"/>
            <w:szCs w:val="22"/>
          </w:rPr>
          <w:fldChar w:fldCharType="end"/>
        </w:r>
      </w:hyperlink>
    </w:p>
    <w:p w:rsidR="00865A88" w:rsidRDefault="00D41551" w:rsidP="00865A88">
      <w:r w:rsidRPr="00371782">
        <w:fldChar w:fldCharType="end"/>
      </w:r>
    </w:p>
    <w:p w:rsidR="00865A88" w:rsidRDefault="00865A88" w:rsidP="00865A88">
      <w:pPr>
        <w:pStyle w:val="Heading1"/>
        <w:numPr>
          <w:ilvl w:val="0"/>
          <w:numId w:val="0"/>
        </w:numPr>
      </w:pPr>
      <w:bookmarkStart w:id="4" w:name="_Toc260686595"/>
      <w:r>
        <w:t>List of Tables</w:t>
      </w:r>
      <w:bookmarkEnd w:id="4"/>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r w:rsidRPr="00D41551">
        <w:rPr>
          <w:sz w:val="22"/>
          <w:szCs w:val="22"/>
        </w:rPr>
        <w:fldChar w:fldCharType="begin"/>
      </w:r>
      <w:r w:rsidR="00865A88" w:rsidRPr="00643C5C">
        <w:rPr>
          <w:sz w:val="22"/>
          <w:szCs w:val="22"/>
        </w:rPr>
        <w:instrText xml:space="preserve"> TOC \h \z \c "Table" </w:instrText>
      </w:r>
      <w:r w:rsidRPr="00D41551">
        <w:rPr>
          <w:sz w:val="22"/>
          <w:szCs w:val="22"/>
        </w:rPr>
        <w:fldChar w:fldCharType="separate"/>
      </w:r>
      <w:hyperlink w:anchor="_Toc259019199" w:history="1">
        <w:r w:rsidR="00FE74F5" w:rsidRPr="00371782">
          <w:rPr>
            <w:rStyle w:val="Hyperlink"/>
            <w:noProof/>
            <w:sz w:val="22"/>
            <w:szCs w:val="22"/>
          </w:rPr>
          <w:t xml:space="preserve">Table 1: The graph isomorphism </w:t>
        </w:r>
        <m:oMath>
          <m:sSub>
            <m:sSubPr>
              <m:ctrlPr>
                <w:rPr>
                  <w:rStyle w:val="Hyperlink"/>
                  <w:rFonts w:ascii="Cambria Math" w:hAnsi="Cambria Math"/>
                  <w:bCs/>
                  <w:noProof/>
                  <w:sz w:val="22"/>
                  <w:szCs w:val="22"/>
                </w:rPr>
              </m:ctrlPr>
            </m:sSubPr>
            <m:e>
              <m:r>
                <w:rPr>
                  <w:rStyle w:val="Hyperlink"/>
                  <w:rFonts w:ascii="Cambria Math" w:hAnsi="Cambria Math"/>
                  <w:noProof/>
                  <w:sz w:val="22"/>
                  <w:szCs w:val="22"/>
                </w:rPr>
                <m:t>π</m:t>
              </m:r>
            </m:e>
            <m:sub>
              <m:r>
                <w:rPr>
                  <w:rStyle w:val="Hyperlink"/>
                  <w:rFonts w:ascii="Cambria Math" w:hAnsi="Cambria Math"/>
                  <w:noProof/>
                  <w:sz w:val="22"/>
                  <w:szCs w:val="22"/>
                </w:rPr>
                <m:t>1</m:t>
              </m:r>
            </m:sub>
          </m:sSub>
          <m:r>
            <w:rPr>
              <w:rStyle w:val="Hyperlink"/>
              <w:rFonts w:ascii="Cambria Math" w:hAnsi="Cambria Math"/>
              <w:noProof/>
              <w:sz w:val="22"/>
              <w:szCs w:val="22"/>
            </w:rPr>
            <m:t>:G→H</m:t>
          </m:r>
        </m:oMath>
        <w:r w:rsidR="00FE74F5" w:rsidRPr="00371782">
          <w:rPr>
            <w:rStyle w:val="Hyperlink"/>
            <w:noProof/>
            <w:sz w:val="22"/>
            <w:szCs w:val="22"/>
          </w:rPr>
          <w:t xml:space="preserve"> relating the graphs in Figure 2.</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_Toc259019199 \h </w:instrText>
        </w:r>
        <w:r w:rsidRPr="00371782">
          <w:rPr>
            <w:noProof/>
            <w:webHidden/>
            <w:sz w:val="22"/>
            <w:szCs w:val="22"/>
          </w:rPr>
        </w:r>
        <w:r w:rsidRPr="00371782">
          <w:rPr>
            <w:noProof/>
            <w:webHidden/>
            <w:sz w:val="22"/>
            <w:szCs w:val="22"/>
          </w:rPr>
          <w:fldChar w:fldCharType="separate"/>
        </w:r>
        <w:r w:rsidR="007A480C">
          <w:rPr>
            <w:noProof/>
            <w:webHidden/>
            <w:sz w:val="22"/>
            <w:szCs w:val="22"/>
          </w:rPr>
          <w:t>7</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w:anchor="_Toc259019200" w:history="1">
        <w:r w:rsidR="00FE74F5" w:rsidRPr="00371782">
          <w:rPr>
            <w:rStyle w:val="Hyperlink"/>
            <w:noProof/>
            <w:sz w:val="22"/>
            <w:szCs w:val="22"/>
          </w:rPr>
          <w:t>Table 2: All automorphisms of the graph in Figure 3.</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_Toc259019200 \h </w:instrText>
        </w:r>
        <w:r w:rsidRPr="00371782">
          <w:rPr>
            <w:noProof/>
            <w:webHidden/>
            <w:sz w:val="22"/>
            <w:szCs w:val="22"/>
          </w:rPr>
        </w:r>
        <w:r w:rsidRPr="00371782">
          <w:rPr>
            <w:noProof/>
            <w:webHidden/>
            <w:sz w:val="22"/>
            <w:szCs w:val="22"/>
          </w:rPr>
          <w:fldChar w:fldCharType="separate"/>
        </w:r>
        <w:r w:rsidR="007A480C">
          <w:rPr>
            <w:noProof/>
            <w:webHidden/>
            <w:sz w:val="22"/>
            <w:szCs w:val="22"/>
          </w:rPr>
          <w:t>8</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w:anchor="_Toc259019201" w:history="1">
        <w:r w:rsidR="00FE74F5" w:rsidRPr="00371782">
          <w:rPr>
            <w:rStyle w:val="Hyperlink"/>
            <w:noProof/>
            <w:sz w:val="22"/>
            <w:szCs w:val="22"/>
          </w:rPr>
          <w:t>Table 3: Matrix of shortest paths of graph in Figure 7.</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_Toc259019201 \h </w:instrText>
        </w:r>
        <w:r w:rsidRPr="00371782">
          <w:rPr>
            <w:noProof/>
            <w:webHidden/>
            <w:sz w:val="22"/>
            <w:szCs w:val="22"/>
          </w:rPr>
        </w:r>
        <w:r w:rsidRPr="00371782">
          <w:rPr>
            <w:noProof/>
            <w:webHidden/>
            <w:sz w:val="22"/>
            <w:szCs w:val="22"/>
          </w:rPr>
          <w:fldChar w:fldCharType="separate"/>
        </w:r>
        <w:r w:rsidR="007A480C">
          <w:rPr>
            <w:noProof/>
            <w:webHidden/>
            <w:sz w:val="22"/>
            <w:szCs w:val="22"/>
          </w:rPr>
          <w:t>11</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w:anchor="_Toc259019202" w:history="1">
        <w:r w:rsidR="00FE74F5" w:rsidRPr="00371782">
          <w:rPr>
            <w:rStyle w:val="Hyperlink"/>
            <w:noProof/>
            <w:sz w:val="22"/>
            <w:szCs w:val="22"/>
          </w:rPr>
          <w:t>Table 4: All automorphisms of the graph in Figure 4.</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_Toc259019202 \h </w:instrText>
        </w:r>
        <w:r w:rsidRPr="00371782">
          <w:rPr>
            <w:noProof/>
            <w:webHidden/>
            <w:sz w:val="22"/>
            <w:szCs w:val="22"/>
          </w:rPr>
        </w:r>
        <w:r w:rsidRPr="00371782">
          <w:rPr>
            <w:noProof/>
            <w:webHidden/>
            <w:sz w:val="22"/>
            <w:szCs w:val="22"/>
          </w:rPr>
          <w:fldChar w:fldCharType="separate"/>
        </w:r>
        <w:r w:rsidR="007A480C">
          <w:rPr>
            <w:noProof/>
            <w:webHidden/>
            <w:sz w:val="22"/>
            <w:szCs w:val="22"/>
          </w:rPr>
          <w:t>13</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w:anchor="_Toc259019203" w:history="1">
        <w:r w:rsidR="00FE74F5" w:rsidRPr="00371782">
          <w:rPr>
            <w:rStyle w:val="Hyperlink"/>
            <w:noProof/>
            <w:sz w:val="22"/>
            <w:szCs w:val="22"/>
          </w:rPr>
          <w:t>Table 5: Degree vectors of neighbourhoods of the graph in Figure 12.</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_Toc259019203 \h </w:instrText>
        </w:r>
        <w:r w:rsidRPr="00371782">
          <w:rPr>
            <w:noProof/>
            <w:webHidden/>
            <w:sz w:val="22"/>
            <w:szCs w:val="22"/>
          </w:rPr>
        </w:r>
        <w:r w:rsidRPr="00371782">
          <w:rPr>
            <w:noProof/>
            <w:webHidden/>
            <w:sz w:val="22"/>
            <w:szCs w:val="22"/>
          </w:rPr>
          <w:fldChar w:fldCharType="separate"/>
        </w:r>
        <w:r w:rsidR="007A480C">
          <w:rPr>
            <w:noProof/>
            <w:webHidden/>
            <w:sz w:val="22"/>
            <w:szCs w:val="22"/>
          </w:rPr>
          <w:t>16</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w:anchor="_Toc259019204" w:history="1">
        <w:r w:rsidR="00FE74F5" w:rsidRPr="00371782">
          <w:rPr>
            <w:rStyle w:val="Hyperlink"/>
            <w:noProof/>
            <w:sz w:val="22"/>
            <w:szCs w:val="22"/>
          </w:rPr>
          <w:t>Table 6: Everett and Borgatti (1988) algorithm applied to graph in Figure 12.</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_Toc259019204 \h </w:instrText>
        </w:r>
        <w:r w:rsidRPr="00371782">
          <w:rPr>
            <w:noProof/>
            <w:webHidden/>
            <w:sz w:val="22"/>
            <w:szCs w:val="22"/>
          </w:rPr>
        </w:r>
        <w:r w:rsidRPr="00371782">
          <w:rPr>
            <w:noProof/>
            <w:webHidden/>
            <w:sz w:val="22"/>
            <w:szCs w:val="22"/>
          </w:rPr>
          <w:fldChar w:fldCharType="separate"/>
        </w:r>
        <w:r w:rsidR="007A480C">
          <w:rPr>
            <w:noProof/>
            <w:webHidden/>
            <w:sz w:val="22"/>
            <w:szCs w:val="22"/>
          </w:rPr>
          <w:t>18</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w:anchor="_Toc259019205" w:history="1">
        <w:r w:rsidR="00FE74F5" w:rsidRPr="00371782">
          <w:rPr>
            <w:rStyle w:val="Hyperlink"/>
            <w:noProof/>
            <w:sz w:val="22"/>
            <w:szCs w:val="22"/>
          </w:rPr>
          <w:t>Table 7: Results of clustering based on neighbour type of graph in Figure 9.</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_Toc259019205 \h </w:instrText>
        </w:r>
        <w:r w:rsidRPr="00371782">
          <w:rPr>
            <w:noProof/>
            <w:webHidden/>
            <w:sz w:val="22"/>
            <w:szCs w:val="22"/>
          </w:rPr>
        </w:r>
        <w:r w:rsidRPr="00371782">
          <w:rPr>
            <w:noProof/>
            <w:webHidden/>
            <w:sz w:val="22"/>
            <w:szCs w:val="22"/>
          </w:rPr>
          <w:fldChar w:fldCharType="separate"/>
        </w:r>
        <w:r w:rsidR="007A480C">
          <w:rPr>
            <w:noProof/>
            <w:webHidden/>
            <w:sz w:val="22"/>
            <w:szCs w:val="22"/>
          </w:rPr>
          <w:t>20</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w:anchor="_Toc259019206" w:history="1">
        <w:r w:rsidR="00FE74F5" w:rsidRPr="00371782">
          <w:rPr>
            <w:rStyle w:val="Hyperlink"/>
            <w:noProof/>
            <w:sz w:val="22"/>
            <w:szCs w:val="22"/>
          </w:rPr>
          <w:t>Table 8: Example of point-pair tabulation.</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_Toc259019206 \h </w:instrText>
        </w:r>
        <w:r w:rsidRPr="00371782">
          <w:rPr>
            <w:noProof/>
            <w:webHidden/>
            <w:sz w:val="22"/>
            <w:szCs w:val="22"/>
          </w:rPr>
        </w:r>
        <w:r w:rsidRPr="00371782">
          <w:rPr>
            <w:noProof/>
            <w:webHidden/>
            <w:sz w:val="22"/>
            <w:szCs w:val="22"/>
          </w:rPr>
          <w:fldChar w:fldCharType="separate"/>
        </w:r>
        <w:r w:rsidR="007A480C">
          <w:rPr>
            <w:noProof/>
            <w:webHidden/>
            <w:sz w:val="22"/>
            <w:szCs w:val="22"/>
          </w:rPr>
          <w:t>24</w:t>
        </w:r>
        <w:r w:rsidRPr="00371782">
          <w:rPr>
            <w:noProof/>
            <w:webHidden/>
            <w:sz w:val="22"/>
            <w:szCs w:val="22"/>
          </w:rPr>
          <w:fldChar w:fldCharType="end"/>
        </w:r>
      </w:hyperlink>
    </w:p>
    <w:p w:rsidR="00865A88" w:rsidRDefault="00D41551" w:rsidP="00865A88">
      <w:pPr>
        <w:sectPr w:rsidR="00865A88" w:rsidSect="004360DA">
          <w:headerReference w:type="default" r:id="rId23"/>
          <w:footerReference w:type="default" r:id="rId24"/>
          <w:footerReference w:type="first" r:id="rId25"/>
          <w:pgSz w:w="11906" w:h="16838"/>
          <w:pgMar w:top="1440" w:right="1440" w:bottom="1440" w:left="1440" w:header="708" w:footer="708" w:gutter="0"/>
          <w:pgNumType w:fmt="lowerRoman"/>
          <w:cols w:space="708"/>
          <w:docGrid w:linePitch="360"/>
        </w:sectPr>
      </w:pPr>
      <w:r w:rsidRPr="00643C5C">
        <w:fldChar w:fldCharType="end"/>
      </w:r>
    </w:p>
    <w:p w:rsidR="002E070A" w:rsidRPr="002E070A" w:rsidRDefault="00AD5D1B" w:rsidP="003F1EEE">
      <w:pPr>
        <w:pStyle w:val="Heading1"/>
        <w:jc w:val="both"/>
      </w:pPr>
      <w:bookmarkStart w:id="5" w:name="_Ref258247186"/>
      <w:bookmarkStart w:id="6" w:name="_Toc260686596"/>
      <w:r w:rsidRPr="00D82A24">
        <w:lastRenderedPageBreak/>
        <w:t>Introduction</w:t>
      </w:r>
      <w:bookmarkEnd w:id="5"/>
      <w:bookmarkEnd w:id="6"/>
    </w:p>
    <w:p w:rsidR="002E070A" w:rsidRDefault="004722BE" w:rsidP="003F1EEE">
      <w:pPr>
        <w:pStyle w:val="Heading2"/>
        <w:jc w:val="both"/>
      </w:pPr>
      <w:bookmarkStart w:id="7" w:name="_Toc260686597"/>
      <w:r>
        <w:t xml:space="preserve">Problem </w:t>
      </w:r>
      <w:r w:rsidR="00CA21E4" w:rsidRPr="00425683">
        <w:t>Background</w:t>
      </w:r>
      <w:bookmarkEnd w:id="7"/>
    </w:p>
    <w:p w:rsidR="00BF3D4E" w:rsidRDefault="00112B5D" w:rsidP="003F1EEE">
      <w:pPr>
        <w:jc w:val="both"/>
      </w:pPr>
      <w:r>
        <w:t>Positional analysis is the process of locating</w:t>
      </w:r>
      <w:r w:rsidRPr="00112B5D">
        <w:t xml:space="preserve"> </w:t>
      </w:r>
      <w:r>
        <w:t xml:space="preserve">elements of a graph that appear to behave similarly.  These elements are also known as </w:t>
      </w:r>
      <w:r w:rsidRPr="00112B5D">
        <w:rPr>
          <w:i/>
        </w:rPr>
        <w:t>actors</w:t>
      </w:r>
      <w:r>
        <w:t xml:space="preserve"> that occupy the same </w:t>
      </w:r>
      <w:r w:rsidRPr="00112B5D">
        <w:rPr>
          <w:i/>
        </w:rPr>
        <w:t>position</w:t>
      </w:r>
      <w:r>
        <w:t>.</w:t>
      </w:r>
      <w:r w:rsidR="00770C97">
        <w:t xml:space="preserve">  Such analysis is of interest to many; a prime example is those in the field of social science, and the use of social networks.  </w:t>
      </w:r>
      <w:r w:rsidR="00742FA0">
        <w:t xml:space="preserve">Graph theory is often used as an intuitive model, where the vertices of a graph represent individuals and the edges </w:t>
      </w:r>
      <w:r w:rsidR="00011081">
        <w:t xml:space="preserve">between the vertices represent particular relationships between </w:t>
      </w:r>
      <w:r w:rsidR="00313AEE">
        <w:t>said</w:t>
      </w:r>
      <w:r w:rsidR="00011081">
        <w:t xml:space="preserve"> individuals.  </w:t>
      </w:r>
      <w:r w:rsidR="000A57C1">
        <w:t>With just this simple model, a complex web of ties can develop quickly.  Analysing the structure of this resulting network can give a great deal of insight into the propert</w:t>
      </w:r>
      <w:r w:rsidR="00B527E7">
        <w:t>ies</w:t>
      </w:r>
      <w:r w:rsidR="000A57C1">
        <w:t xml:space="preserve"> and the behaviour of the </w:t>
      </w:r>
      <w:r w:rsidR="002F0C78">
        <w:t xml:space="preserve">graph </w:t>
      </w:r>
      <w:r w:rsidR="000A57C1">
        <w:t>elements</w:t>
      </w:r>
      <w:r w:rsidR="00B527E7">
        <w:t xml:space="preserve"> – </w:t>
      </w:r>
      <w:r w:rsidR="000A57C1">
        <w:t>much more than mere visual inspection</w:t>
      </w:r>
      <w:r w:rsidR="00B527E7">
        <w:t xml:space="preserve"> can</w:t>
      </w:r>
      <w:r w:rsidR="000A57C1">
        <w:t>.</w:t>
      </w:r>
    </w:p>
    <w:p w:rsidR="008B4F84" w:rsidRDefault="008B4F84" w:rsidP="003F1EEE">
      <w:pPr>
        <w:jc w:val="both"/>
      </w:pPr>
      <w:r>
        <w:t>Structural analysis can assign metrics to the vertices of the graph, measures that can be used to help compare and contrast the elements and to form judgements about them.</w:t>
      </w:r>
      <w:r w:rsidR="00031B10">
        <w:t xml:space="preserve">  Such a judgement is whether or not two elements are similar, or even equivalent.  The knowledge of the presence or absence, possibly even the extent, of structural similarity between individuals is an important asset in social studies.</w:t>
      </w:r>
    </w:p>
    <w:p w:rsidR="00031B10" w:rsidRDefault="00ED0E80" w:rsidP="003F1EEE">
      <w:pPr>
        <w:jc w:val="both"/>
      </w:pPr>
      <w:r>
        <w:t xml:space="preserve">One significant difficulty associated with identifying elements that are equivalent is that there are a </w:t>
      </w:r>
      <w:r w:rsidR="00BE7B0C">
        <w:t>few different</w:t>
      </w:r>
      <w:r>
        <w:t xml:space="preserve"> perceptions of equivalence</w:t>
      </w:r>
      <w:r w:rsidR="00E94346">
        <w:t xml:space="preserve"> (detailed later in section</w:t>
      </w:r>
      <w:r w:rsidR="004D3002">
        <w:t xml:space="preserve"> </w:t>
      </w:r>
      <w:r w:rsidR="00D41551">
        <w:fldChar w:fldCharType="begin"/>
      </w:r>
      <w:r w:rsidR="004D3002">
        <w:instrText xml:space="preserve"> REF _Ref258439343 \r \h </w:instrText>
      </w:r>
      <w:r w:rsidR="00D41551">
        <w:fldChar w:fldCharType="separate"/>
      </w:r>
      <w:r w:rsidR="007A480C">
        <w:t>2.5</w:t>
      </w:r>
      <w:r w:rsidR="00D41551">
        <w:fldChar w:fldCharType="end"/>
      </w:r>
      <w:r w:rsidR="00E94346">
        <w:t>)</w:t>
      </w:r>
      <w:r>
        <w:t xml:space="preserve">, </w:t>
      </w:r>
      <w:r w:rsidR="00BE7B0C">
        <w:t>varying with strictness.</w:t>
      </w:r>
      <w:r w:rsidR="00AF71C4">
        <w:t xml:space="preserve">  For example, the </w:t>
      </w:r>
      <w:r w:rsidR="00D42FE0">
        <w:t>strictest</w:t>
      </w:r>
      <w:r w:rsidR="00AF71C4">
        <w:t xml:space="preserve"> notion of equivalence</w:t>
      </w:r>
      <w:r w:rsidR="00783618">
        <w:t xml:space="preserve"> states</w:t>
      </w:r>
      <w:r w:rsidR="00DA61D0">
        <w:t xml:space="preserve"> that two elements are equivalent if they are connected by the same relations to exactly the same elements </w:t>
      </w:r>
      <w:sdt>
        <w:sdtPr>
          <w:id w:val="10585277"/>
          <w:citation/>
        </w:sdtPr>
        <w:sdtContent>
          <w:fldSimple w:instr=" CITATION Bur76 \t  \l 2057  ">
            <w:r w:rsidR="007F7777">
              <w:rPr>
                <w:noProof/>
              </w:rPr>
              <w:t>(Burt, 1976)</w:t>
            </w:r>
          </w:fldSimple>
        </w:sdtContent>
      </w:sdt>
      <w:r w:rsidR="003D7168">
        <w:t xml:space="preserve">.  In contrast, </w:t>
      </w:r>
      <w:r w:rsidR="00783618">
        <w:t>a more general equivalence state</w:t>
      </w:r>
      <w:r w:rsidR="006C1919">
        <w:t xml:space="preserve">s that two elements are equivalent if they share the same </w:t>
      </w:r>
      <w:r w:rsidR="006C1919" w:rsidRPr="006C1919">
        <w:rPr>
          <w:i/>
        </w:rPr>
        <w:t>types</w:t>
      </w:r>
      <w:r w:rsidR="006C1919">
        <w:t xml:space="preserve"> of neighbours </w:t>
      </w:r>
      <w:sdt>
        <w:sdtPr>
          <w:id w:val="10585327"/>
          <w:citation/>
        </w:sdtPr>
        <w:sdtContent>
          <w:fldSimple w:instr=" CITATION Whi \t  \l 2057  ">
            <w:r w:rsidR="007F7777">
              <w:rPr>
                <w:noProof/>
              </w:rPr>
              <w:t>(White &amp; Reitz, 1983)</w:t>
            </w:r>
          </w:fldSimple>
        </w:sdtContent>
      </w:sdt>
      <w:r w:rsidR="006C1919">
        <w:t>.</w:t>
      </w:r>
    </w:p>
    <w:p w:rsidR="00D42FE0" w:rsidRDefault="00D42FE0" w:rsidP="003F1EEE">
      <w:pPr>
        <w:jc w:val="both"/>
      </w:pPr>
      <w:r>
        <w:t>Knowing which level of equivalence to use is clearly dependent upon the</w:t>
      </w:r>
      <w:r w:rsidR="00B75615">
        <w:t xml:space="preserve"> task, but is not always obvious.  As highlighted by Borgatti and Everett </w:t>
      </w:r>
      <w:sdt>
        <w:sdtPr>
          <w:id w:val="10585338"/>
          <w:citation/>
        </w:sdtPr>
        <w:sdtContent>
          <w:fldSimple w:instr=" CITATION Bor92 \n  \t  \l 2057  ">
            <w:r w:rsidR="007F7777">
              <w:rPr>
                <w:noProof/>
              </w:rPr>
              <w:t>(1992)</w:t>
            </w:r>
          </w:fldSimple>
        </w:sdtContent>
      </w:sdt>
      <w:r w:rsidR="00B75615">
        <w:t xml:space="preserve">, researchers have been known to misidentify the most rigid notion of </w:t>
      </w:r>
      <w:r w:rsidR="00B731E9">
        <w:t xml:space="preserve">structural </w:t>
      </w:r>
      <w:r w:rsidR="00B75615">
        <w:t>equivalence</w:t>
      </w:r>
      <w:r w:rsidR="00A248A0">
        <w:t xml:space="preserve"> – identical connections – </w:t>
      </w:r>
      <w:r w:rsidR="00B75615">
        <w:t>with the more abstract idea of social roles</w:t>
      </w:r>
      <w:r w:rsidR="00A248A0">
        <w:t>; this is exemplified by the following claim:</w:t>
      </w:r>
    </w:p>
    <w:p w:rsidR="00A248A0" w:rsidRDefault="00A248A0" w:rsidP="003F1EEE">
      <w:pPr>
        <w:jc w:val="both"/>
      </w:pPr>
      <w:r w:rsidRPr="00B731E9">
        <w:rPr>
          <w:i/>
        </w:rPr>
        <w:t>“Even more important, if a researcher uses structural equivalence as a criterion, he can identify positions, or sets of individuals, that correspond to social roles in the network of communication.”</w:t>
      </w:r>
      <w:r>
        <w:t xml:space="preserve"> </w:t>
      </w:r>
      <w:sdt>
        <w:sdtPr>
          <w:id w:val="10585340"/>
          <w:citation/>
        </w:sdtPr>
        <w:sdtContent>
          <w:fldSimple w:instr=" CITATION Cal88 \p 46 \l 2057  ">
            <w:r w:rsidR="007F7777">
              <w:rPr>
                <w:noProof/>
              </w:rPr>
              <w:t>(Caldeira, 1988, p. 46)</w:t>
            </w:r>
          </w:fldSimple>
        </w:sdtContent>
      </w:sdt>
    </w:p>
    <w:p w:rsidR="00B731E9" w:rsidRDefault="00B731E9" w:rsidP="003F1EEE">
      <w:pPr>
        <w:jc w:val="both"/>
      </w:pPr>
      <w:r>
        <w:t>This misidentification of equivalences leads researchers to use a different notion of equivalence than the one they specified.  For example, Galaskiewicz and Krohn</w:t>
      </w:r>
      <w:r w:rsidR="007E14B2">
        <w:t xml:space="preserve"> </w:t>
      </w:r>
      <w:sdt>
        <w:sdtPr>
          <w:id w:val="21484833"/>
          <w:citation/>
        </w:sdtPr>
        <w:sdtContent>
          <w:fldSimple w:instr=" CITATION Gal84 \n  \t  \l 2057  ">
            <w:r w:rsidR="007F7777">
              <w:rPr>
                <w:noProof/>
              </w:rPr>
              <w:t>(1984)</w:t>
            </w:r>
          </w:fldSimple>
        </w:sdtContent>
      </w:sdt>
      <w:r>
        <w:t xml:space="preserve"> wrote,</w:t>
      </w:r>
    </w:p>
    <w:p w:rsidR="00B731E9" w:rsidRDefault="00B731E9" w:rsidP="003F1EEE">
      <w:pPr>
        <w:jc w:val="both"/>
      </w:pPr>
      <w:r w:rsidRPr="00C235A4">
        <w:rPr>
          <w:i/>
        </w:rPr>
        <w:t>“A key concept in our study is the social role.  .  .  .  Two actors are in the same relative position in social space, i.e., have the same role, to the extent that they have similar relationships to others in the social arena or fields.  .  .  .  To phrase this in the context of resource dependency</w:t>
      </w:r>
      <w:r w:rsidR="00CA0421" w:rsidRPr="00C235A4">
        <w:rPr>
          <w:i/>
        </w:rPr>
        <w:t xml:space="preserve"> theory, two actors occupy the same structural position, i.e., role in the network, to the extent that they are dependent upon the same organizations for the procurement of needed input resources and the same actors are dependent upon them for their output resources.”</w:t>
      </w:r>
      <w:sdt>
        <w:sdtPr>
          <w:id w:val="10585383"/>
          <w:citation/>
        </w:sdtPr>
        <w:sdtContent>
          <w:fldSimple w:instr=" CITATION Gal84 \p 528-529 \n  \y  \t  \l 2057  ">
            <w:r w:rsidR="007F7777">
              <w:rPr>
                <w:noProof/>
              </w:rPr>
              <w:t xml:space="preserve"> (pp. 528-529)</w:t>
            </w:r>
          </w:fldSimple>
        </w:sdtContent>
      </w:sdt>
    </w:p>
    <w:p w:rsidR="00431F3F" w:rsidRDefault="00431F3F" w:rsidP="003F1EEE">
      <w:pPr>
        <w:jc w:val="both"/>
      </w:pPr>
      <w:r>
        <w:t xml:space="preserve">Galaskiewicz and Krohn proceeded to use a more rigid, absolute equivalence to identify organisational roles </w:t>
      </w:r>
      <w:sdt>
        <w:sdtPr>
          <w:id w:val="10585528"/>
          <w:citation/>
        </w:sdtPr>
        <w:sdtContent>
          <w:fldSimple w:instr=" CITATION Gal84 \p 532 \n  \y  \l 2057  ">
            <w:r w:rsidR="007F7777">
              <w:rPr>
                <w:noProof/>
              </w:rPr>
              <w:t>(p. 532)</w:t>
            </w:r>
          </w:fldSimple>
        </w:sdtContent>
      </w:sdt>
      <w:r>
        <w:t xml:space="preserve"> instead of the relative equality they described.</w:t>
      </w:r>
    </w:p>
    <w:p w:rsidR="00AF71C4" w:rsidRDefault="00431F3F" w:rsidP="003F1EEE">
      <w:pPr>
        <w:jc w:val="both"/>
      </w:pPr>
      <w:r>
        <w:lastRenderedPageBreak/>
        <w:t xml:space="preserve">A further difficulty is the choice of measures used in the analysis of the network.  There are a number of graph-theoretic properties that </w:t>
      </w:r>
      <w:r w:rsidR="00FF12A3">
        <w:t>may</w:t>
      </w:r>
      <w:r>
        <w:t xml:space="preserve"> be considered, such as degree, betweenness, closeness, reach, etc.  (The most commonly used metrics are described</w:t>
      </w:r>
      <w:r w:rsidR="00691241">
        <w:t xml:space="preserve"> </w:t>
      </w:r>
      <w:r w:rsidR="00472340">
        <w:t>in</w:t>
      </w:r>
      <w:r w:rsidR="00E94346">
        <w:t xml:space="preserve"> section</w:t>
      </w:r>
      <w:r w:rsidR="00B22081">
        <w:t xml:space="preserve"> </w:t>
      </w:r>
      <w:r w:rsidR="00D41551">
        <w:fldChar w:fldCharType="begin"/>
      </w:r>
      <w:r w:rsidR="00B22081">
        <w:instrText xml:space="preserve"> REF _Ref258247193 \r \h </w:instrText>
      </w:r>
      <w:r w:rsidR="00D41551">
        <w:fldChar w:fldCharType="separate"/>
      </w:r>
      <w:r w:rsidR="007A480C">
        <w:t>2.4</w:t>
      </w:r>
      <w:r w:rsidR="00D41551">
        <w:fldChar w:fldCharType="end"/>
      </w:r>
      <w:r w:rsidR="00D60F9D">
        <w:t>.</w:t>
      </w:r>
      <w:r w:rsidR="00691241">
        <w:t>)</w:t>
      </w:r>
      <w:r w:rsidR="00E30523">
        <w:t xml:space="preserve">  A</w:t>
      </w:r>
      <w:r w:rsidR="00FF12A3">
        <w:t xml:space="preserve"> combination of these is required to produce good estimates of similarity, and all of them must be taken into account to achieve the greatest accuracy.  Considering many properties becomes unwieldy and infeasible, so in reality many of these measures are omitted in favour of the most influential ones.  </w:t>
      </w:r>
      <w:r w:rsidR="00E30523">
        <w:t xml:space="preserve">Yet it is difficult to know in </w:t>
      </w:r>
      <w:r w:rsidR="00FF12A3">
        <w:t xml:space="preserve">what circumstances </w:t>
      </w:r>
      <w:r w:rsidR="00E30523">
        <w:t>betweenness measures</w:t>
      </w:r>
      <w:r w:rsidR="00715819">
        <w:t>, for example,</w:t>
      </w:r>
      <w:r w:rsidR="002C5664">
        <w:t xml:space="preserve"> should</w:t>
      </w:r>
      <w:r w:rsidR="00FF12A3">
        <w:t xml:space="preserve"> be used in favour of closeness measures, and vice versa</w:t>
      </w:r>
      <w:r w:rsidR="00E30523">
        <w:t>.</w:t>
      </w:r>
    </w:p>
    <w:p w:rsidR="00CA21E4" w:rsidRDefault="00CA21E4" w:rsidP="003F1EEE">
      <w:pPr>
        <w:pStyle w:val="Heading2"/>
        <w:jc w:val="both"/>
      </w:pPr>
      <w:bookmarkStart w:id="8" w:name="_Toc260686598"/>
      <w:r w:rsidRPr="00425683">
        <w:t>Project Proposal</w:t>
      </w:r>
      <w:bookmarkEnd w:id="8"/>
    </w:p>
    <w:p w:rsidR="00783618" w:rsidRDefault="00783618" w:rsidP="003F1EEE">
      <w:pPr>
        <w:jc w:val="both"/>
      </w:pPr>
      <w:r>
        <w:t>The proposal was to devise a statistics-based algorithm that would</w:t>
      </w:r>
      <w:r w:rsidR="002F6B81">
        <w:t xml:space="preserve"> cluster together the similar elements of a graph.  In doing so, it was hoped that the strict mathematical boundaries of graph-theoretical equivalence would not have to be adhered to; the algorithm would be capable of group</w:t>
      </w:r>
      <w:r w:rsidR="00B53CE2">
        <w:t>ing</w:t>
      </w:r>
      <w:r w:rsidR="002F6B81">
        <w:t xml:space="preserve"> together elements that, although they</w:t>
      </w:r>
      <w:r w:rsidR="00472340">
        <w:t xml:space="preserve"> will ideally be highly</w:t>
      </w:r>
      <w:r w:rsidR="002F6B81">
        <w:t xml:space="preserve"> similar, </w:t>
      </w:r>
      <w:r w:rsidR="00B53CE2">
        <w:t xml:space="preserve">are not necessarily equivalent by any of the </w:t>
      </w:r>
      <w:r w:rsidR="00F544C2">
        <w:t xml:space="preserve">formal </w:t>
      </w:r>
      <w:r w:rsidR="00B53CE2">
        <w:t>definitions.</w:t>
      </w:r>
    </w:p>
    <w:p w:rsidR="00F544C2" w:rsidRPr="00783618" w:rsidRDefault="00F544C2" w:rsidP="003F1EEE">
      <w:pPr>
        <w:jc w:val="both"/>
      </w:pPr>
      <w:r>
        <w:t xml:space="preserve">This flexibility </w:t>
      </w:r>
      <w:r w:rsidR="00472340">
        <w:t>is hoped to provide an additional viewpoint when clustering elements of graphs.  As an analogy – one that will be used throughout this report – consider the</w:t>
      </w:r>
      <w:r w:rsidR="00624D26">
        <w:t xml:space="preserve"> slightly contrived</w:t>
      </w:r>
      <w:r w:rsidR="00472340">
        <w:t xml:space="preserve"> case of mothers.  </w:t>
      </w:r>
      <w:r w:rsidR="00E94346">
        <w:t>Imagine there are three mothers, the first with a single child, the second with eight children, and the third with ten.  One definition of equivalence says these mothers are all different as they have a different number of children.  The definition of equivalence one generalisation above this says that all the mothers are the same as they all have children.</w:t>
      </w:r>
      <w:r w:rsidR="00624D26">
        <w:t xml:space="preserve">  There is a thought that it would</w:t>
      </w:r>
      <w:r w:rsidR="001D3D51">
        <w:t xml:space="preserve"> be useful if the first mother could be </w:t>
      </w:r>
      <w:r w:rsidR="00624D26">
        <w:t>distinguish</w:t>
      </w:r>
      <w:r w:rsidR="001D3D51">
        <w:t xml:space="preserve">ed </w:t>
      </w:r>
      <w:r w:rsidR="00624D26">
        <w:t xml:space="preserve">from the other two – those with </w:t>
      </w:r>
      <w:r w:rsidR="00624D26" w:rsidRPr="00624D26">
        <w:rPr>
          <w:i/>
        </w:rPr>
        <w:t>many</w:t>
      </w:r>
      <w:r w:rsidR="00624D26">
        <w:t xml:space="preserve"> children – as this is a more realistic and intuitive grouping.  This is </w:t>
      </w:r>
      <w:r w:rsidR="000B1C2C">
        <w:t>what the project aims to fulfil.</w:t>
      </w:r>
    </w:p>
    <w:p w:rsidR="00CA21E4" w:rsidRDefault="00A27C83" w:rsidP="003F1EEE">
      <w:pPr>
        <w:pStyle w:val="Heading2"/>
        <w:jc w:val="both"/>
      </w:pPr>
      <w:bookmarkStart w:id="9" w:name="_Toc260686599"/>
      <w:r>
        <w:t>Project Rationale</w:t>
      </w:r>
      <w:bookmarkEnd w:id="9"/>
    </w:p>
    <w:p w:rsidR="004E7C33" w:rsidRDefault="004D1745" w:rsidP="00FA7DB2">
      <w:pPr>
        <w:jc w:val="both"/>
      </w:pPr>
      <w:r>
        <w:t>There</w:t>
      </w:r>
      <w:r w:rsidR="00A544E6">
        <w:t xml:space="preserve"> is </w:t>
      </w:r>
      <w:r>
        <w:t>merit in undertaking this project.</w:t>
      </w:r>
      <w:r w:rsidR="0044775B">
        <w:t xml:space="preserve">  In the </w:t>
      </w:r>
      <w:r w:rsidR="00FA7DB2">
        <w:t>context of the Wo</w:t>
      </w:r>
      <w:r w:rsidR="007A7A24">
        <w:t xml:space="preserve">rld Wide Web, two types of node, or position, </w:t>
      </w:r>
      <w:r w:rsidR="00FA7DB2">
        <w:t xml:space="preserve">are frequently identified and </w:t>
      </w:r>
      <w:r w:rsidR="00A544E6">
        <w:t>considered</w:t>
      </w:r>
      <w:r w:rsidR="00FA7DB2">
        <w:t xml:space="preserve"> important: </w:t>
      </w:r>
      <w:r w:rsidR="00FA7DB2" w:rsidRPr="00FA7DB2">
        <w:rPr>
          <w:i/>
        </w:rPr>
        <w:t>hubs</w:t>
      </w:r>
      <w:r w:rsidR="00FA7DB2">
        <w:t xml:space="preserve"> and </w:t>
      </w:r>
      <w:r w:rsidR="00FA7DB2" w:rsidRPr="00FA7DB2">
        <w:rPr>
          <w:i/>
        </w:rPr>
        <w:t>authorities</w:t>
      </w:r>
      <w:r w:rsidR="00FA7DB2">
        <w:t>.  Hubs are web pages</w:t>
      </w:r>
      <w:r w:rsidR="00F36DC1">
        <w:t xml:space="preserve"> that link to many other pages</w:t>
      </w:r>
      <w:r w:rsidR="000A0CE8">
        <w:t xml:space="preserve"> (e.g. directory services)</w:t>
      </w:r>
      <w:r w:rsidR="00F36DC1">
        <w:t>; authorities are web pages that are linked to by many other pages</w:t>
      </w:r>
      <w:r w:rsidR="000A0CE8">
        <w:t xml:space="preserve"> (e.g. a particularly interesting web page)</w:t>
      </w:r>
      <w:r w:rsidR="00F36DC1">
        <w:t xml:space="preserve"> </w:t>
      </w:r>
      <w:sdt>
        <w:sdtPr>
          <w:id w:val="8405538"/>
          <w:citation/>
        </w:sdtPr>
        <w:sdtContent>
          <w:fldSimple w:instr=" CITATION Hay00 \l 2057 ">
            <w:r w:rsidR="007F7777">
              <w:rPr>
                <w:noProof/>
              </w:rPr>
              <w:t>(Hayes, 2000)</w:t>
            </w:r>
          </w:fldSimple>
        </w:sdtContent>
      </w:sdt>
      <w:r w:rsidR="00F36DC1">
        <w:t>.</w:t>
      </w:r>
      <w:r w:rsidR="00A97E2E">
        <w:t xml:space="preserve">  Knowing these nodes, it is possible, for example, to know that there will almost inevitably be a big impact should something undesirable happen to one of them.</w:t>
      </w:r>
      <w:r w:rsidR="007A7A24">
        <w:t xml:space="preserve">  An obvious example is if the web page is taken down completely.</w:t>
      </w:r>
      <w:r w:rsidR="00A97E2E">
        <w:t xml:space="preserve">  </w:t>
      </w:r>
      <w:r w:rsidR="005A6925">
        <w:t>Also consider</w:t>
      </w:r>
      <w:r w:rsidR="00A97E2E">
        <w:t xml:space="preserve"> communities </w:t>
      </w:r>
      <w:r w:rsidR="000119F8">
        <w:t>that are bridged by a single connection.  Should either of the nodes linked by this bridge be removed from the network, the two communities can no longer communicate directly; they are either isolated, or an alternative longer route must be traversed.</w:t>
      </w:r>
      <w:r w:rsidR="00A27C83">
        <w:t xml:space="preserve">  </w:t>
      </w:r>
      <w:r w:rsidR="000119F8">
        <w:t>Therefore, there appear to be nodes that are more essential than others for</w:t>
      </w:r>
      <w:r w:rsidR="00A544E6">
        <w:t xml:space="preserve"> the stability of</w:t>
      </w:r>
      <w:r w:rsidR="008E4A98">
        <w:t xml:space="preserve"> network</w:t>
      </w:r>
      <w:r w:rsidR="00A544E6">
        <w:t>s</w:t>
      </w:r>
      <w:r w:rsidR="008E4A98">
        <w:t xml:space="preserve">.  </w:t>
      </w:r>
    </w:p>
    <w:p w:rsidR="000119F8" w:rsidRDefault="008E4A98" w:rsidP="00FA7DB2">
      <w:pPr>
        <w:jc w:val="both"/>
      </w:pPr>
      <w:r>
        <w:t>The importance of the nodes described in the above paragraph is clearly recognisable, and taking an algorithmic approach to detecting them is fast, efficient, and unbiased.  Ideally, a positional analysis of a network would detect which nodes are hubs, which are authorities, which link to another community, and so on.</w:t>
      </w:r>
      <w:r w:rsidR="00052D3D">
        <w:t xml:space="preserve"> Each of these different positions</w:t>
      </w:r>
      <w:r w:rsidR="00695169">
        <w:t xml:space="preserve"> </w:t>
      </w:r>
      <w:r w:rsidR="00BF01A7">
        <w:t>has</w:t>
      </w:r>
      <w:r w:rsidR="00695169">
        <w:t xml:space="preserve"> </w:t>
      </w:r>
      <w:r w:rsidR="00052D3D">
        <w:t>distinguishing properties</w:t>
      </w:r>
      <w:r w:rsidR="00695169">
        <w:t>.</w:t>
      </w:r>
    </w:p>
    <w:p w:rsidR="0043397E" w:rsidRPr="00F90131" w:rsidRDefault="004D1745" w:rsidP="00FA7DB2">
      <w:pPr>
        <w:jc w:val="both"/>
      </w:pPr>
      <w:r>
        <w:lastRenderedPageBreak/>
        <w:t>In addition, as</w:t>
      </w:r>
      <w:r w:rsidR="0043397E">
        <w:t xml:space="preserve"> all nodes of a network are assigned a position, there is a chance of identifying hitherto unknown type</w:t>
      </w:r>
      <w:r w:rsidR="00091837">
        <w:t>s</w:t>
      </w:r>
      <w:r w:rsidR="0043397E">
        <w:t xml:space="preserve"> of node</w:t>
      </w:r>
      <w:r w:rsidR="00091837">
        <w:t>s</w:t>
      </w:r>
      <w:r w:rsidR="0043397E">
        <w:t xml:space="preserve"> that would have otherwise gone unrecognised.</w:t>
      </w:r>
      <w:r w:rsidR="00091837">
        <w:t xml:space="preserve">  The hope is that any new, unexpected positions will be of some importance, perhaps with subtle</w:t>
      </w:r>
      <w:r w:rsidR="00A544E6">
        <w:t xml:space="preserve"> and</w:t>
      </w:r>
      <w:r w:rsidR="00091837">
        <w:t xml:space="preserve"> unusual patterns of connectivity that prevented earlier recognition.</w:t>
      </w:r>
    </w:p>
    <w:p w:rsidR="00CA21E4" w:rsidRDefault="00CA21E4" w:rsidP="003F1EEE">
      <w:pPr>
        <w:pStyle w:val="Heading2"/>
        <w:jc w:val="both"/>
      </w:pPr>
      <w:bookmarkStart w:id="10" w:name="_Ref259003743"/>
      <w:bookmarkStart w:id="11" w:name="_Toc260686600"/>
      <w:r w:rsidRPr="00425683">
        <w:t>Objectives</w:t>
      </w:r>
      <w:bookmarkEnd w:id="10"/>
      <w:bookmarkEnd w:id="11"/>
    </w:p>
    <w:p w:rsidR="00F678C3" w:rsidRDefault="00F678C3" w:rsidP="003F1EEE">
      <w:pPr>
        <w:jc w:val="both"/>
      </w:pPr>
      <w:r>
        <w:t xml:space="preserve">The primary objective was to develop an algorithm that clusters the elements of a graph based on statistical measures.  The </w:t>
      </w:r>
      <w:r w:rsidR="00A109DF">
        <w:t>resultant</w:t>
      </w:r>
      <w:r>
        <w:t xml:space="preserve"> clu</w:t>
      </w:r>
      <w:r w:rsidR="003B3C93">
        <w:t xml:space="preserve">stering was to resemble an intermediary </w:t>
      </w:r>
      <w:r>
        <w:t xml:space="preserve">between two generalisation levels of equivalence, providing a third, alternative clustering, as described above.  This can be broken down into </w:t>
      </w:r>
      <w:r w:rsidR="00DD5FB6">
        <w:t>three</w:t>
      </w:r>
      <w:r>
        <w:t xml:space="preserve"> milestones:</w:t>
      </w:r>
    </w:p>
    <w:p w:rsidR="00F678C3" w:rsidRDefault="00F678C3" w:rsidP="003F1EEE">
      <w:pPr>
        <w:jc w:val="both"/>
      </w:pPr>
      <w:r w:rsidRPr="00DD5FB6">
        <w:rPr>
          <w:b/>
        </w:rPr>
        <w:t>Milestone 1</w:t>
      </w:r>
      <w:r>
        <w:t xml:space="preserve">: </w:t>
      </w:r>
      <w:r w:rsidR="00DD5FB6">
        <w:t>Implement an existing algorithm to be used as a reference</w:t>
      </w:r>
      <w:r w:rsidR="007034C7">
        <w:t xml:space="preserve"> </w:t>
      </w:r>
      <w:r w:rsidR="00B4400B">
        <w:t>point, which</w:t>
      </w:r>
      <w:r w:rsidR="00DD5FB6">
        <w:t xml:space="preserve"> the new algorithm will be compared against.  This algorithm will apply a relatively strict equivalence (automorphic equivalence) to constrain the size of the clusters.  Therefore a more flexible approach to clustering the elements of the same graph will be expected to have larger-sized clusters.</w:t>
      </w:r>
    </w:p>
    <w:p w:rsidR="00DD5FB6" w:rsidRDefault="00DD5FB6" w:rsidP="003F1EEE">
      <w:pPr>
        <w:jc w:val="both"/>
      </w:pPr>
      <w:r w:rsidRPr="00DD5FB6">
        <w:rPr>
          <w:b/>
        </w:rPr>
        <w:t>Milestone 2</w:t>
      </w:r>
      <w:r>
        <w:t>: Develop and implement a new algorithm, primarily ba</w:t>
      </w:r>
      <w:r w:rsidR="00D60CBF">
        <w:t>sed on statistical measures</w:t>
      </w:r>
      <w:r>
        <w:t>.  The clustering that is produced</w:t>
      </w:r>
      <w:r w:rsidR="00DD6241">
        <w:t xml:space="preserve"> should resemble that produced by the existing algorithm; elements that are grouped together via the rigid graph-theoretic approach should still be grouped together in this new approach.</w:t>
      </w:r>
    </w:p>
    <w:p w:rsidR="00DD5FB6" w:rsidRPr="00F678C3" w:rsidRDefault="00DD5FB6" w:rsidP="003F1EEE">
      <w:pPr>
        <w:jc w:val="both"/>
      </w:pPr>
      <w:r w:rsidRPr="00B44752">
        <w:rPr>
          <w:b/>
        </w:rPr>
        <w:t>Milestone 3</w:t>
      </w:r>
      <w:r>
        <w:t>:</w:t>
      </w:r>
      <w:r w:rsidR="00B44752">
        <w:t xml:space="preserve"> Evaluate the </w:t>
      </w:r>
      <w:r w:rsidR="003D29D3">
        <w:t>clustering produced by the new algorithm against that produced by the existing algorithm.  There should be a numerical measure that can easily communicate the similarity between the two clusterings.  Ideally this will show that the clusterings are neither identical nor dissimilar, and that clustered-together elements in the existing algorithm are clustered together in the new one.</w:t>
      </w:r>
    </w:p>
    <w:p w:rsidR="00AA6815" w:rsidRDefault="00CA21E4" w:rsidP="003F1EEE">
      <w:pPr>
        <w:pStyle w:val="Heading2"/>
        <w:jc w:val="both"/>
      </w:pPr>
      <w:bookmarkStart w:id="12" w:name="_Toc260686601"/>
      <w:r w:rsidRPr="00425683">
        <w:t>Report Overview</w:t>
      </w:r>
      <w:bookmarkEnd w:id="12"/>
    </w:p>
    <w:p w:rsidR="00FC78DA" w:rsidRDefault="00AA6815" w:rsidP="00357AE9">
      <w:pPr>
        <w:jc w:val="both"/>
      </w:pPr>
      <w:r>
        <w:t>Chapter 2</w:t>
      </w:r>
      <w:r w:rsidR="00FC78DA">
        <w:t xml:space="preserve"> will elucidate, in detail, the </w:t>
      </w:r>
      <w:r w:rsidR="006104A6">
        <w:t xml:space="preserve">different equivalence concepts before explaining the </w:t>
      </w:r>
      <w:r w:rsidR="00FC78DA">
        <w:t xml:space="preserve">background mathematics and graph theory required to understand what </w:t>
      </w:r>
      <w:r w:rsidR="00020AC0">
        <w:t xml:space="preserve">the existing algorithm devised by Everett and Borgatti’ </w:t>
      </w:r>
      <w:r w:rsidR="00FC78DA">
        <w:t>does and why</w:t>
      </w:r>
      <w:r w:rsidR="006104A6">
        <w:t>.  The algorithm itself will then be explained.</w:t>
      </w:r>
    </w:p>
    <w:p w:rsidR="00524424" w:rsidRDefault="00FC78DA" w:rsidP="00357AE9">
      <w:pPr>
        <w:jc w:val="both"/>
      </w:pPr>
      <w:r>
        <w:t>Chapter 3</w:t>
      </w:r>
      <w:r w:rsidR="006104A6">
        <w:t xml:space="preserve"> will present the proposed </w:t>
      </w:r>
      <w:r w:rsidR="007A5D67">
        <w:t xml:space="preserve">new statistics-based </w:t>
      </w:r>
      <w:r w:rsidR="006104A6">
        <w:t>algorithm</w:t>
      </w:r>
      <w:r w:rsidR="007A5D67">
        <w:t xml:space="preserve"> and explain the techniques used</w:t>
      </w:r>
      <w:r w:rsidR="00524424">
        <w:t xml:space="preserve">, before describing the testing that took place and the similarity measures developed in order </w:t>
      </w:r>
      <w:r w:rsidR="00B4400B">
        <w:t xml:space="preserve">to </w:t>
      </w:r>
      <w:r w:rsidR="00524424">
        <w:t>evaluate the output from the two algorithms.</w:t>
      </w:r>
    </w:p>
    <w:p w:rsidR="00F03722" w:rsidRDefault="00524424" w:rsidP="00357AE9">
      <w:pPr>
        <w:jc w:val="both"/>
      </w:pPr>
      <w:r>
        <w:t>Chapter 4 will detail the reasoning behind the implementation and technical choices made, and will demonstrate some of the more interesting and difficult aspects of the development.</w:t>
      </w:r>
    </w:p>
    <w:p w:rsidR="00547163" w:rsidRDefault="00F03722" w:rsidP="00357AE9">
      <w:pPr>
        <w:jc w:val="both"/>
      </w:pPr>
      <w:r>
        <w:t xml:space="preserve">Chapter 5 will </w:t>
      </w:r>
      <w:r w:rsidR="00FD18D8">
        <w:t>consider</w:t>
      </w:r>
      <w:r>
        <w:t xml:space="preserve"> the result</w:t>
      </w:r>
      <w:r w:rsidR="00357AE9">
        <w:t>s</w:t>
      </w:r>
      <w:r>
        <w:t xml:space="preserve"> of the new algorithm</w:t>
      </w:r>
      <w:r w:rsidR="00547163">
        <w:t xml:space="preserve"> and will show how to use the algorithm in the environment it was develop</w:t>
      </w:r>
      <w:r w:rsidR="00CB4EF7">
        <w:t>ed</w:t>
      </w:r>
      <w:r w:rsidR="00547163">
        <w:t>.</w:t>
      </w:r>
    </w:p>
    <w:p w:rsidR="003C6B0E" w:rsidRPr="00CA21E4" w:rsidRDefault="00547163" w:rsidP="00357AE9">
      <w:pPr>
        <w:jc w:val="both"/>
      </w:pPr>
      <w:r>
        <w:t>Chapter 6 concludes the report, with reflections on goal achievement and on the further activity that could improve the algorithm</w:t>
      </w:r>
      <w:r w:rsidR="0014103E">
        <w:t>,</w:t>
      </w:r>
      <w:r>
        <w:t xml:space="preserve"> and the overall tool</w:t>
      </w:r>
      <w:r w:rsidR="0014103E">
        <w:t>,</w:t>
      </w:r>
      <w:r>
        <w:t xml:space="preserve"> to enhance its usefulness.</w:t>
      </w:r>
      <w:r w:rsidR="003C6B0E">
        <w:br w:type="page"/>
      </w:r>
    </w:p>
    <w:p w:rsidR="00536FEE" w:rsidRDefault="00AD5D1B" w:rsidP="00374F4D">
      <w:pPr>
        <w:pStyle w:val="Heading1"/>
        <w:jc w:val="both"/>
      </w:pPr>
      <w:bookmarkStart w:id="13" w:name="_Toc260686602"/>
      <w:r w:rsidRPr="00D82A24">
        <w:lastRenderedPageBreak/>
        <w:t>Background</w:t>
      </w:r>
      <w:bookmarkEnd w:id="13"/>
    </w:p>
    <w:p w:rsidR="000D75AF" w:rsidRDefault="000D75AF" w:rsidP="000D75AF">
      <w:pPr>
        <w:pStyle w:val="Heading2"/>
      </w:pPr>
      <w:bookmarkStart w:id="14" w:name="_Toc260686603"/>
      <w:r>
        <w:t>Literature</w:t>
      </w:r>
      <w:bookmarkEnd w:id="14"/>
    </w:p>
    <w:p w:rsidR="000D75AF" w:rsidRDefault="000D75AF" w:rsidP="000D75AF">
      <w:pPr>
        <w:jc w:val="both"/>
      </w:pPr>
      <w:r>
        <w:t>There exists extensive work into defining the different concepts of equivalence – and thus the different notions of roles, or positions, of nodes – in relation to the elements of graphs.  Following from this, algorithms on how to cluster together elements of graphs based on a chosen equivalence definition have been published.</w:t>
      </w:r>
    </w:p>
    <w:p w:rsidR="000D75AF" w:rsidRDefault="000D75AF" w:rsidP="000D75AF">
      <w:pPr>
        <w:jc w:val="both"/>
      </w:pPr>
      <w:r>
        <w:t xml:space="preserve">There are three major, well-known definitions of equivalence that have been well-researched and documented: </w:t>
      </w:r>
      <w:r w:rsidRPr="00A05EC5">
        <w:rPr>
          <w:i/>
        </w:rPr>
        <w:t>structural equivalence</w:t>
      </w:r>
      <w:r>
        <w:t>, by Lorrain and White</w:t>
      </w:r>
      <w:sdt>
        <w:sdtPr>
          <w:id w:val="8405522"/>
          <w:citation/>
        </w:sdtPr>
        <w:sdtContent>
          <w:fldSimple w:instr=" CITATION Lor71 \n  \t  \l 2057  ">
            <w:r w:rsidR="007F7777">
              <w:rPr>
                <w:noProof/>
              </w:rPr>
              <w:t xml:space="preserve"> (1971)</w:t>
            </w:r>
          </w:fldSimple>
        </w:sdtContent>
      </w:sdt>
      <w:r>
        <w:t xml:space="preserve">, Burt </w:t>
      </w:r>
      <w:sdt>
        <w:sdtPr>
          <w:id w:val="8405523"/>
          <w:citation/>
        </w:sdtPr>
        <w:sdtContent>
          <w:fldSimple w:instr=" CITATION Bur76 \n  \t  \l 2057  ">
            <w:r w:rsidR="007F7777">
              <w:rPr>
                <w:noProof/>
              </w:rPr>
              <w:t>(1976)</w:t>
            </w:r>
          </w:fldSimple>
        </w:sdtContent>
      </w:sdt>
      <w:r>
        <w:t>, and Breiger, Boorman, and Arabie</w:t>
      </w:r>
      <w:sdt>
        <w:sdtPr>
          <w:id w:val="8405524"/>
          <w:citation/>
        </w:sdtPr>
        <w:sdtContent>
          <w:fldSimple w:instr=" CITATION Bri75 \n  \t  \l 2057  ">
            <w:r w:rsidR="007F7777">
              <w:rPr>
                <w:noProof/>
              </w:rPr>
              <w:t xml:space="preserve"> (1975)</w:t>
            </w:r>
          </w:fldSimple>
        </w:sdtContent>
      </w:sdt>
      <w:r>
        <w:t xml:space="preserve">; </w:t>
      </w:r>
      <w:r w:rsidRPr="00A05EC5">
        <w:rPr>
          <w:i/>
        </w:rPr>
        <w:t>automorphic equivalence</w:t>
      </w:r>
      <w:r>
        <w:t xml:space="preserve"> or </w:t>
      </w:r>
      <w:r w:rsidRPr="00A05EC5">
        <w:rPr>
          <w:i/>
        </w:rPr>
        <w:t>structural isomorphism</w:t>
      </w:r>
      <w:r>
        <w:t xml:space="preserve">, by Everett </w:t>
      </w:r>
      <w:sdt>
        <w:sdtPr>
          <w:id w:val="8405525"/>
          <w:citation/>
        </w:sdtPr>
        <w:sdtContent>
          <w:fldSimple w:instr=" CITATION Eve85 \n  \t  \l 2057  ">
            <w:r w:rsidR="007F7777">
              <w:rPr>
                <w:noProof/>
              </w:rPr>
              <w:t>(1985)</w:t>
            </w:r>
          </w:fldSimple>
        </w:sdtContent>
      </w:sdt>
      <w:r>
        <w:t xml:space="preserve">  and Winship </w:t>
      </w:r>
      <w:sdt>
        <w:sdtPr>
          <w:id w:val="8405526"/>
          <w:citation/>
        </w:sdtPr>
        <w:sdtContent>
          <w:fldSimple w:instr=" CITATION Win88 \n  \t  \l 2057  ">
            <w:r w:rsidR="007F7777">
              <w:rPr>
                <w:noProof/>
              </w:rPr>
              <w:t>(1988)</w:t>
            </w:r>
          </w:fldSimple>
        </w:sdtContent>
      </w:sdt>
      <w:r>
        <w:t xml:space="preserve">; and </w:t>
      </w:r>
      <w:r w:rsidRPr="00A05EC5">
        <w:rPr>
          <w:i/>
        </w:rPr>
        <w:t>regular equivalence</w:t>
      </w:r>
      <w:r>
        <w:t xml:space="preserve">, by White and Reitz </w:t>
      </w:r>
      <w:sdt>
        <w:sdtPr>
          <w:id w:val="8405527"/>
          <w:citation/>
        </w:sdtPr>
        <w:sdtContent>
          <w:fldSimple w:instr=" CITATION Whi \n  \t  \l 2057  ">
            <w:r w:rsidR="007F7777">
              <w:rPr>
                <w:noProof/>
              </w:rPr>
              <w:t>(1983)</w:t>
            </w:r>
          </w:fldSimple>
        </w:sdtContent>
      </w:sdt>
      <w:r>
        <w:t xml:space="preserve"> and Borgatti and Everett </w:t>
      </w:r>
      <w:sdt>
        <w:sdtPr>
          <w:id w:val="8405528"/>
          <w:citation/>
        </w:sdtPr>
        <w:sdtContent>
          <w:fldSimple w:instr=" CITATION Bor89 \n  \t  \l 2057  ">
            <w:r w:rsidR="007F7777">
              <w:rPr>
                <w:noProof/>
              </w:rPr>
              <w:t>(1989)</w:t>
            </w:r>
          </w:fldSimple>
        </w:sdtContent>
      </w:sdt>
      <w:r>
        <w:t xml:space="preserve">.  These are explained fully in section </w:t>
      </w:r>
      <w:r w:rsidR="00D41551">
        <w:fldChar w:fldCharType="begin"/>
      </w:r>
      <w:r>
        <w:instrText xml:space="preserve"> REF _Ref258425991 \w \h </w:instrText>
      </w:r>
      <w:r w:rsidR="00D41551">
        <w:fldChar w:fldCharType="separate"/>
      </w:r>
      <w:r w:rsidR="007A480C">
        <w:t>2.5</w:t>
      </w:r>
      <w:r w:rsidR="00D41551">
        <w:fldChar w:fldCharType="end"/>
      </w:r>
      <w:r>
        <w:t xml:space="preserve">.  There are also other general or abstract equivalences looked at by Winship and Mandel </w:t>
      </w:r>
      <w:sdt>
        <w:sdtPr>
          <w:id w:val="8405529"/>
          <w:citation/>
        </w:sdtPr>
        <w:sdtContent>
          <w:fldSimple w:instr=" CITATION Win83 \n  \t  \l 2057  ">
            <w:r w:rsidR="007F7777">
              <w:rPr>
                <w:noProof/>
              </w:rPr>
              <w:t>(1983)</w:t>
            </w:r>
          </w:fldSimple>
        </w:sdtContent>
      </w:sdt>
      <w:r>
        <w:t xml:space="preserve">, Breiger and Pattison </w:t>
      </w:r>
      <w:sdt>
        <w:sdtPr>
          <w:id w:val="8405530"/>
          <w:citation/>
        </w:sdtPr>
        <w:sdtContent>
          <w:fldSimple w:instr=" CITATION Bre86 \n  \t  \l 2057  ">
            <w:r w:rsidR="007F7777">
              <w:rPr>
                <w:noProof/>
              </w:rPr>
              <w:t>(1986)</w:t>
            </w:r>
          </w:fldSimple>
        </w:sdtContent>
      </w:sdt>
      <w:r>
        <w:t>, and Hummell and Sodeur</w:t>
      </w:r>
      <w:sdt>
        <w:sdtPr>
          <w:id w:val="8405531"/>
          <w:citation/>
        </w:sdtPr>
        <w:sdtContent>
          <w:fldSimple w:instr=" CITATION Hum87 \n  \t  \l 2057  ">
            <w:r w:rsidR="007F7777">
              <w:rPr>
                <w:noProof/>
              </w:rPr>
              <w:t xml:space="preserve"> (1987)</w:t>
            </w:r>
          </w:fldSimple>
        </w:sdtContent>
      </w:sdt>
      <w:r>
        <w:t>, but these are out of the scope of what is needed for the project.</w:t>
      </w:r>
    </w:p>
    <w:p w:rsidR="000D75AF" w:rsidRDefault="000D75AF" w:rsidP="000D75AF">
      <w:pPr>
        <w:jc w:val="both"/>
      </w:pPr>
      <w:r>
        <w:t xml:space="preserve">Everett and Borgatti have presented notable algorithms to help cluster elements of a graph based on automorphic equivalence </w:t>
      </w:r>
      <w:sdt>
        <w:sdtPr>
          <w:id w:val="8405532"/>
          <w:citation/>
        </w:sdtPr>
        <w:sdtContent>
          <w:fldSimple w:instr=" CITATION Eve88 \n  \l 2057  ">
            <w:r w:rsidR="007F7777">
              <w:rPr>
                <w:noProof/>
              </w:rPr>
              <w:t>(Calculating Role Similarities: An Algorithm that Helps Determine the Orbits of a Graph, 1988)</w:t>
            </w:r>
          </w:fldSimple>
        </w:sdtContent>
      </w:sdt>
      <w:r>
        <w:t xml:space="preserve"> and on regular equivalence </w:t>
      </w:r>
      <w:sdt>
        <w:sdtPr>
          <w:id w:val="8405533"/>
          <w:citation/>
        </w:sdtPr>
        <w:sdtContent>
          <w:fldSimple w:instr=" CITATION Bor93 \n  \l 2057  ">
            <w:r w:rsidR="007F7777">
              <w:rPr>
                <w:noProof/>
              </w:rPr>
              <w:t>(Two Algorithms for Computing Regular Equivalence, 1993)</w:t>
            </w:r>
          </w:fldSimple>
        </w:sdtContent>
      </w:sdt>
      <w:r>
        <w:t xml:space="preserve">.  The essential points of the original algorithm for computing the extent of regular equivalence, REGE, were presented by White in three unpublished papers </w:t>
      </w:r>
      <w:sdt>
        <w:sdtPr>
          <w:id w:val="8405534"/>
          <w:citation/>
        </w:sdtPr>
        <w:sdtContent>
          <w:fldSimple w:instr=" CITATION Whi80 \n  \t  \l 2057  ">
            <w:r w:rsidR="007F7777">
              <w:rPr>
                <w:noProof/>
              </w:rPr>
              <w:t>(1980)</w:t>
            </w:r>
          </w:fldSimple>
        </w:sdtContent>
      </w:sdt>
      <w:sdt>
        <w:sdtPr>
          <w:id w:val="8405535"/>
          <w:citation/>
        </w:sdtPr>
        <w:sdtContent>
          <w:fldSimple w:instr=" CITATION Whi82 \n  \t  \l 2057  ">
            <w:r w:rsidR="007F7777">
              <w:rPr>
                <w:noProof/>
              </w:rPr>
              <w:t xml:space="preserve"> (1982)</w:t>
            </w:r>
          </w:fldSimple>
        </w:sdtContent>
      </w:sdt>
      <w:sdt>
        <w:sdtPr>
          <w:id w:val="8405536"/>
          <w:citation/>
        </w:sdtPr>
        <w:sdtContent>
          <w:fldSimple w:instr=" CITATION Whi84 \n  \t  \l 2057  ">
            <w:r w:rsidR="007F7777">
              <w:rPr>
                <w:noProof/>
              </w:rPr>
              <w:t xml:space="preserve"> (1984)</w:t>
            </w:r>
          </w:fldSimple>
        </w:sdtContent>
      </w:sdt>
      <w:sdt>
        <w:sdtPr>
          <w:id w:val="8405537"/>
          <w:citation/>
        </w:sdtPr>
        <w:sdtContent>
          <w:fldSimple w:instr=" CITATION Bor93 \t  \l 2057  ">
            <w:r w:rsidR="007F7777">
              <w:rPr>
                <w:noProof/>
              </w:rPr>
              <w:t xml:space="preserve"> (Borgatti &amp; Everett, 1993)</w:t>
            </w:r>
          </w:fldSimple>
        </w:sdtContent>
      </w:sdt>
      <w:r>
        <w:t>.</w:t>
      </w:r>
    </w:p>
    <w:p w:rsidR="000D75AF" w:rsidRPr="000D75AF" w:rsidRDefault="000D75AF" w:rsidP="000D75AF">
      <w:r>
        <w:t>To the author’s knowledge, there has been no prior work on statistical clustering of graph elements based upon the aforementioned perceptions of equivalence.</w:t>
      </w:r>
    </w:p>
    <w:p w:rsidR="002E070A" w:rsidRDefault="00536FEE" w:rsidP="00374F4D">
      <w:pPr>
        <w:pStyle w:val="Heading2"/>
        <w:jc w:val="both"/>
      </w:pPr>
      <w:bookmarkStart w:id="15" w:name="_Ref258247383"/>
      <w:bookmarkStart w:id="16" w:name="_Toc260686604"/>
      <w:r w:rsidRPr="002E070A">
        <w:t>Notions of Position</w:t>
      </w:r>
      <w:bookmarkEnd w:id="15"/>
      <w:bookmarkEnd w:id="16"/>
    </w:p>
    <w:p w:rsidR="00333632" w:rsidRDefault="009946D3" w:rsidP="00374F4D">
      <w:pPr>
        <w:jc w:val="both"/>
      </w:pPr>
      <w:r>
        <w:t>Position refers to how an actor</w:t>
      </w:r>
      <w:r w:rsidR="00912D6E">
        <w:rPr>
          <w:rStyle w:val="FootnoteReference"/>
        </w:rPr>
        <w:footnoteReference w:id="1"/>
      </w:r>
      <w:r>
        <w:t xml:space="preserve"> interacts with the rest of the network</w:t>
      </w:r>
      <w:r w:rsidR="00374F4D">
        <w:t>, and therefore has connotations of structural correspondence or similarity.</w:t>
      </w:r>
      <w:r w:rsidR="00912D6E">
        <w:t xml:space="preserve">  Actors who are connected in the same way to the rest of the network are said to occupy the same position.  This in turn leads to the notion of equivalence; those actors</w:t>
      </w:r>
      <w:r w:rsidR="00272350">
        <w:t xml:space="preserve"> that occupy the same position – have the same role – are equivalent</w:t>
      </w:r>
      <w:sdt>
        <w:sdtPr>
          <w:id w:val="5998769"/>
          <w:citation/>
        </w:sdtPr>
        <w:sdtContent>
          <w:fldSimple w:instr=" CITATION Bor92 \t  \l 2057  ">
            <w:r w:rsidR="007F7777">
              <w:rPr>
                <w:noProof/>
              </w:rPr>
              <w:t xml:space="preserve"> (Borgatti &amp; Everett, 1992)</w:t>
            </w:r>
          </w:fldSimple>
        </w:sdtContent>
      </w:sdt>
      <w:r w:rsidR="00272350">
        <w:t>.</w:t>
      </w:r>
    </w:p>
    <w:p w:rsidR="00333632" w:rsidRDefault="00A85640" w:rsidP="00333632">
      <w:pPr>
        <w:pStyle w:val="Heading3"/>
      </w:pPr>
      <w:bookmarkStart w:id="17" w:name="_Toc260686605"/>
      <w:r>
        <w:t>Actor Similarity vs. Actor Cohesion</w:t>
      </w:r>
      <w:bookmarkEnd w:id="17"/>
    </w:p>
    <w:p w:rsidR="006F089A" w:rsidRDefault="000C5BC1" w:rsidP="00374F4D">
      <w:pPr>
        <w:jc w:val="both"/>
      </w:pPr>
      <w:r>
        <w:t>The phrase “</w:t>
      </w:r>
      <w:r w:rsidRPr="000C5BC1">
        <w:rPr>
          <w:i/>
        </w:rPr>
        <w:t>connected in the same way to the rest of the network</w:t>
      </w:r>
      <w:r>
        <w:t xml:space="preserve">” used above can, however, be interpreted in </w:t>
      </w:r>
      <w:r w:rsidR="008D6460">
        <w:t>at least two fundamental ways, as Borgatti and Everett highlighted.</w:t>
      </w:r>
    </w:p>
    <w:p w:rsidR="000C5BC1" w:rsidRDefault="000C5BC1" w:rsidP="00374F4D">
      <w:pPr>
        <w:jc w:val="both"/>
      </w:pPr>
      <w:r>
        <w:lastRenderedPageBreak/>
        <w:t>The first is in a literal sense</w:t>
      </w:r>
      <w:r w:rsidR="006F089A">
        <w:t>, and is the most basic interpretation.  The underlying</w:t>
      </w:r>
      <w:r w:rsidR="000511D1">
        <w:t xml:space="preserve"> clustering</w:t>
      </w:r>
      <w:r w:rsidR="006F089A">
        <w:t xml:space="preserve"> principle in this case is cohesion, or proximity</w:t>
      </w:r>
      <w:r w:rsidR="000F3104">
        <w:t>; t</w:t>
      </w:r>
      <w:r w:rsidR="006F089A">
        <w:t>wo actors are connected in the same way to the rest of the network if</w:t>
      </w:r>
      <w:r w:rsidR="000F3104">
        <w:t xml:space="preserve"> they are tied to exactly the same nodes.  The second interpretation is a metaphorical one.  Here the underlying principle is similarity; two actors are connected in the same way to the rest of the network if the actors they are linked to also exhibit similarity.</w:t>
      </w:r>
    </w:p>
    <w:p w:rsidR="005E1835" w:rsidRDefault="000F3104" w:rsidP="00374F4D">
      <w:pPr>
        <w:jc w:val="both"/>
      </w:pPr>
      <w:r>
        <w:t xml:space="preserve">Borgatti and Everett </w:t>
      </w:r>
      <w:sdt>
        <w:sdtPr>
          <w:id w:val="5998770"/>
          <w:citation/>
        </w:sdtPr>
        <w:sdtContent>
          <w:fldSimple w:instr=" CITATION Bor92 \n  \t  \l 2057  ">
            <w:r w:rsidR="007F7777">
              <w:rPr>
                <w:noProof/>
              </w:rPr>
              <w:t>(1992)</w:t>
            </w:r>
          </w:fldSimple>
        </w:sdtContent>
      </w:sdt>
      <w:r>
        <w:t xml:space="preserve"> adapt a problem presented by Hofstadter</w:t>
      </w:r>
      <w:sdt>
        <w:sdtPr>
          <w:id w:val="5998771"/>
          <w:citation/>
        </w:sdtPr>
        <w:sdtContent>
          <w:fldSimple w:instr=" CITATION Hof85 \n  \t  \l 2057  ">
            <w:r w:rsidR="007F7777">
              <w:rPr>
                <w:noProof/>
              </w:rPr>
              <w:t xml:space="preserve"> (1985)</w:t>
            </w:r>
          </w:fldSimple>
        </w:sdtContent>
      </w:sdt>
      <w:r w:rsidR="005E1835">
        <w:t xml:space="preserve"> to illustrate this distinction and ask the reader to consider the following two abstract structures:</w:t>
      </w:r>
    </w:p>
    <w:p w:rsidR="005E1835" w:rsidRPr="005E1835" w:rsidRDefault="005E1835" w:rsidP="005E1835">
      <w:pPr>
        <w:jc w:val="center"/>
        <w:rPr>
          <w:rFonts w:eastAsiaTheme="minorEastAsia"/>
        </w:rPr>
      </w:pPr>
      <m:oMath>
        <m:r>
          <w:rPr>
            <w:rFonts w:ascii="Cambria Math" w:hAnsi="Cambria Math"/>
          </w:rPr>
          <m:t xml:space="preserve">A= </m:t>
        </m:r>
        <m:d>
          <m:dPr>
            <m:begChr m:val="〈"/>
            <m:endChr m:val="〉"/>
            <m:ctrlPr>
              <w:rPr>
                <w:rFonts w:ascii="Cambria Math" w:hAnsi="Cambria Math"/>
                <w:i/>
              </w:rPr>
            </m:ctrlPr>
          </m:dPr>
          <m:e>
            <m:r>
              <w:rPr>
                <w:rFonts w:ascii="Cambria Math" w:hAnsi="Cambria Math"/>
              </w:rPr>
              <m:t xml:space="preserve"> 1 2 3 4 5 5 4 3 2 1 </m:t>
            </m:r>
          </m:e>
        </m:d>
      </m:oMath>
      <w:r>
        <w:rPr>
          <w:rFonts w:eastAsiaTheme="minorEastAsia"/>
        </w:rPr>
        <w:t xml:space="preserve"> and </w:t>
      </w:r>
      <m:oMath>
        <m:r>
          <w:rPr>
            <w:rFonts w:ascii="Cambria Math" w:eastAsiaTheme="minorEastAsia" w:hAnsi="Cambria Math"/>
          </w:rPr>
          <m:t xml:space="preserve">B= </m:t>
        </m:r>
        <m:d>
          <m:dPr>
            <m:begChr m:val="〈"/>
            <m:endChr m:val="〉"/>
            <m:ctrlPr>
              <w:rPr>
                <w:rFonts w:ascii="Cambria Math" w:eastAsiaTheme="minorEastAsia" w:hAnsi="Cambria Math"/>
                <w:i/>
              </w:rPr>
            </m:ctrlPr>
          </m:dPr>
          <m:e>
            <m:r>
              <w:rPr>
                <w:rFonts w:ascii="Cambria Math" w:eastAsiaTheme="minorEastAsia" w:hAnsi="Cambria Math"/>
              </w:rPr>
              <m:t xml:space="preserve"> 0 1 2 3 4 4 3 2 1 0 </m:t>
            </m:r>
          </m:e>
        </m:d>
      </m:oMath>
    </w:p>
    <w:p w:rsidR="005E1835" w:rsidRPr="007D407E" w:rsidRDefault="00A873A2" w:rsidP="005E1835">
      <w:pPr>
        <w:jc w:val="both"/>
      </w:pPr>
      <w:r w:rsidRPr="00A873A2">
        <w:rPr>
          <w:i/>
        </w:rPr>
        <w:t xml:space="preserve">“Hofstader asks, “What is to </w:t>
      </w:r>
      <m:oMath>
        <m:r>
          <w:rPr>
            <w:rFonts w:ascii="Cambria Math" w:hAnsi="Cambria Math"/>
          </w:rPr>
          <m:t>B</m:t>
        </m:r>
      </m:oMath>
      <w:r w:rsidR="007223C5">
        <w:rPr>
          <w:rFonts w:eastAsiaTheme="minorEastAsia"/>
          <w:i/>
        </w:rPr>
        <w:t xml:space="preserve"> </w:t>
      </w:r>
      <w:r w:rsidRPr="00A873A2">
        <w:rPr>
          <w:i/>
        </w:rPr>
        <w:t xml:space="preserve">as 4 is </w:t>
      </w:r>
      <w:r w:rsidR="007223C5" w:rsidRPr="00A873A2">
        <w:rPr>
          <w:i/>
        </w:rPr>
        <w:t>to</w:t>
      </w:r>
      <w:r w:rsidR="007223C5">
        <w:rPr>
          <w:i/>
        </w:rPr>
        <w:t xml:space="preserve"> </w:t>
      </w:r>
      <m:oMath>
        <m:r>
          <w:rPr>
            <w:rFonts w:ascii="Cambria Math" w:hAnsi="Cambria Math"/>
          </w:rPr>
          <m:t>A</m:t>
        </m:r>
      </m:oMath>
      <w:r w:rsidRPr="00A873A2">
        <w:rPr>
          <w:i/>
        </w:rPr>
        <w:t xml:space="preserve">?  Or, to use the language of roles: What plays the role in </w:t>
      </w:r>
      <m:oMath>
        <m:r>
          <w:rPr>
            <w:rFonts w:ascii="Cambria Math" w:hAnsi="Cambria Math"/>
          </w:rPr>
          <m:t>B</m:t>
        </m:r>
      </m:oMath>
      <w:r w:rsidRPr="00A873A2">
        <w:rPr>
          <w:i/>
        </w:rPr>
        <w:t xml:space="preserve"> that 4 plays </w:t>
      </w:r>
      <w:r w:rsidR="007223C5" w:rsidRPr="00A873A2">
        <w:rPr>
          <w:i/>
        </w:rPr>
        <w:t>in</w:t>
      </w:r>
      <w:r w:rsidR="007223C5">
        <w:rPr>
          <w:i/>
        </w:rPr>
        <w:t xml:space="preserve"> </w:t>
      </w:r>
      <m:oMath>
        <m:r>
          <w:rPr>
            <w:rFonts w:ascii="Cambria Math" w:hAnsi="Cambria Math"/>
          </w:rPr>
          <m:t>A</m:t>
        </m:r>
      </m:oMath>
      <w:r w:rsidRPr="00A873A2">
        <w:rPr>
          <w:i/>
        </w:rPr>
        <w:t xml:space="preserve">?” </w:t>
      </w:r>
      <w:sdt>
        <w:sdtPr>
          <w:rPr>
            <w:i/>
          </w:rPr>
          <w:id w:val="5999155"/>
          <w:citation/>
        </w:sdtPr>
        <w:sdtContent>
          <w:r w:rsidR="00D41551" w:rsidRPr="00A873A2">
            <w:rPr>
              <w:i/>
            </w:rPr>
            <w:fldChar w:fldCharType="begin"/>
          </w:r>
          <w:r w:rsidRPr="00A873A2">
            <w:rPr>
              <w:i/>
            </w:rPr>
            <w:instrText xml:space="preserve"> CITATION Hof85 \p 549 \n  \y  \t  \l 2057  </w:instrText>
          </w:r>
          <w:r w:rsidR="00D41551" w:rsidRPr="00A873A2">
            <w:rPr>
              <w:i/>
            </w:rPr>
            <w:fldChar w:fldCharType="separate"/>
          </w:r>
          <w:r w:rsidR="007F7777">
            <w:rPr>
              <w:noProof/>
            </w:rPr>
            <w:t>(p. 549)</w:t>
          </w:r>
          <w:r w:rsidR="00D41551" w:rsidRPr="00A873A2">
            <w:rPr>
              <w:i/>
            </w:rPr>
            <w:fldChar w:fldCharType="end"/>
          </w:r>
        </w:sdtContent>
      </w:sdt>
      <w:r w:rsidRPr="00A873A2">
        <w:rPr>
          <w:i/>
        </w:rPr>
        <w:t>.  According to Hofstader, an overly literal, concrete answer is 4, whereas a more natural, more analogical response is 3.”</w:t>
      </w:r>
      <w:sdt>
        <w:sdtPr>
          <w:rPr>
            <w:i/>
          </w:rPr>
          <w:id w:val="5999163"/>
          <w:citation/>
        </w:sdtPr>
        <w:sdtContent>
          <w:r w:rsidR="00D41551">
            <w:rPr>
              <w:i/>
            </w:rPr>
            <w:fldChar w:fldCharType="begin"/>
          </w:r>
          <w:r w:rsidR="007D407E">
            <w:rPr>
              <w:i/>
            </w:rPr>
            <w:instrText xml:space="preserve"> CITATION Bor92 \p 3 \n  \y  \t  \l 2057  </w:instrText>
          </w:r>
          <w:r w:rsidR="00D41551">
            <w:rPr>
              <w:i/>
            </w:rPr>
            <w:fldChar w:fldCharType="separate"/>
          </w:r>
          <w:r w:rsidR="007F7777">
            <w:rPr>
              <w:i/>
              <w:noProof/>
            </w:rPr>
            <w:t xml:space="preserve"> </w:t>
          </w:r>
          <w:r w:rsidR="007F7777">
            <w:rPr>
              <w:noProof/>
            </w:rPr>
            <w:t>(p. 3)</w:t>
          </w:r>
          <w:r w:rsidR="00D41551">
            <w:rPr>
              <w:i/>
            </w:rPr>
            <w:fldChar w:fldCharType="end"/>
          </w:r>
        </w:sdtContent>
      </w:sdt>
    </w:p>
    <w:p w:rsidR="005E1835" w:rsidRDefault="00821D8C" w:rsidP="00A85640">
      <w:pPr>
        <w:jc w:val="both"/>
      </w:pPr>
      <w:r>
        <w:t>The</w:t>
      </w:r>
      <w:r w:rsidR="002D6D63">
        <w:t xml:space="preserve"> distinction is also exemplified in mathematics.  In the case of geometry, two rectangles are </w:t>
      </w:r>
      <w:r w:rsidR="007C7E85">
        <w:t>the same</w:t>
      </w:r>
      <w:r w:rsidR="002D6D63">
        <w:t xml:space="preserve"> if correspondi</w:t>
      </w:r>
      <w:r w:rsidR="007C7E85">
        <w:t xml:space="preserve">ng sides are of equal </w:t>
      </w:r>
      <w:r w:rsidR="00C67599">
        <w:t xml:space="preserve">length – this is a literal interpretation of “the same”.  Under the metaphorical interpretation, two rectangles would be declared the same if they are similar; </w:t>
      </w:r>
      <w:r w:rsidR="007C7E85">
        <w:t xml:space="preserve">if </w:t>
      </w:r>
      <w:r w:rsidR="00C67599">
        <w:t>they have the same aspect ratio (and therefore the same proportions).</w:t>
      </w:r>
    </w:p>
    <w:p w:rsidR="007E14B2" w:rsidRDefault="007E14B2" w:rsidP="00A85640">
      <w:pPr>
        <w:jc w:val="both"/>
      </w:pPr>
      <w:r>
        <w:t>This ambiguity is the reason why researchers can be misleading and confusing, in some cases leading to the wrong type of analysis</w:t>
      </w:r>
      <w:r w:rsidR="006E2317">
        <w:t xml:space="preserve"> </w:t>
      </w:r>
      <w:sdt>
        <w:sdtPr>
          <w:id w:val="21484834"/>
          <w:citation/>
        </w:sdtPr>
        <w:sdtContent>
          <w:fldSimple w:instr=" CITATION Gal84 \l 2057 ">
            <w:r w:rsidR="007F7777">
              <w:rPr>
                <w:noProof/>
              </w:rPr>
              <w:t>(Galaskiewicz &amp; Krohn, 1984)</w:t>
            </w:r>
          </w:fldSimple>
        </w:sdtContent>
      </w:sdt>
      <w:r w:rsidR="006E2317">
        <w:t>.</w:t>
      </w:r>
      <w:r w:rsidR="00FF5EB6">
        <w:t xml:space="preserve">  Consequently, it is important to differentiate between the literal and metaphorical interpretations early on.  As this project aims to identify </w:t>
      </w:r>
      <w:r w:rsidR="00FF5EB6" w:rsidRPr="00FF5EB6">
        <w:rPr>
          <w:i/>
        </w:rPr>
        <w:t>similarly</w:t>
      </w:r>
      <w:r w:rsidR="00FF5EB6">
        <w:t xml:space="preserve"> behaved actors, and not identical ones, </w:t>
      </w:r>
      <w:r w:rsidR="00D014FF">
        <w:t xml:space="preserve">the metaphorical, analogical interpretation is to be preferred.  Both are elaborated on when discussing equivalence definitions in section </w:t>
      </w:r>
      <w:r w:rsidR="00D41551">
        <w:fldChar w:fldCharType="begin"/>
      </w:r>
      <w:r w:rsidR="00D014FF">
        <w:instrText xml:space="preserve"> REF _Ref258425991 \w \h </w:instrText>
      </w:r>
      <w:r w:rsidR="00D41551">
        <w:fldChar w:fldCharType="separate"/>
      </w:r>
      <w:r w:rsidR="007A480C">
        <w:t>2.5</w:t>
      </w:r>
      <w:r w:rsidR="00D41551">
        <w:fldChar w:fldCharType="end"/>
      </w:r>
      <w:r w:rsidR="00D014FF">
        <w:t>.</w:t>
      </w:r>
    </w:p>
    <w:p w:rsidR="00AD1899" w:rsidRDefault="00AD1899" w:rsidP="00AD1899">
      <w:pPr>
        <w:pStyle w:val="Heading3"/>
      </w:pPr>
      <w:bookmarkStart w:id="18" w:name="_Toc260686606"/>
      <w:r>
        <w:t>Positional Analysis</w:t>
      </w:r>
      <w:bookmarkEnd w:id="18"/>
    </w:p>
    <w:p w:rsidR="009946D3" w:rsidRDefault="00333632" w:rsidP="00545E55">
      <w:pPr>
        <w:jc w:val="both"/>
      </w:pPr>
      <w:r>
        <w:t>Positional analysis</w:t>
      </w:r>
      <w:r w:rsidR="00A85640">
        <w:t>, therefore,</w:t>
      </w:r>
      <w:r>
        <w:t xml:space="preserve"> aims to partition actors into mutually exclusive sets of equivalent actors who share </w:t>
      </w:r>
      <w:r w:rsidRPr="00AD1899">
        <w:rPr>
          <w:i/>
        </w:rPr>
        <w:t>similar</w:t>
      </w:r>
      <w:r>
        <w:t xml:space="preserve"> interactivity with the network.  In other words, the analysis groups together actors that play the same </w:t>
      </w:r>
      <w:r w:rsidRPr="00AD1899">
        <w:rPr>
          <w:i/>
        </w:rPr>
        <w:t>role</w:t>
      </w:r>
      <w:r>
        <w:t xml:space="preserve"> in the network.</w:t>
      </w:r>
      <w:r w:rsidR="00AD1899">
        <w:t xml:space="preserve">  The contrasting cohesive approach</w:t>
      </w:r>
      <w:r w:rsidR="007C7E85">
        <w:t xml:space="preserve"> </w:t>
      </w:r>
      <w:sdt>
        <w:sdtPr>
          <w:id w:val="5999164"/>
          <w:citation/>
        </w:sdtPr>
        <w:sdtContent>
          <w:fldSimple w:instr=" CITATION Bur78 \t  \l 2057  ; ">
            <w:r w:rsidR="007F7777">
              <w:rPr>
                <w:noProof/>
              </w:rPr>
              <w:t>(Burt, 1978)</w:t>
            </w:r>
          </w:fldSimple>
        </w:sdtContent>
      </w:sdt>
      <w:sdt>
        <w:sdtPr>
          <w:id w:val="5999167"/>
          <w:citation/>
        </w:sdtPr>
        <w:sdtContent>
          <w:fldSimple w:instr=" CITATION Fri84 \l 2057 ">
            <w:r w:rsidR="007F7777">
              <w:rPr>
                <w:noProof/>
              </w:rPr>
              <w:t xml:space="preserve"> (Friedkin, 1984)</w:t>
            </w:r>
          </w:fldSimple>
        </w:sdtContent>
      </w:sdt>
      <w:r w:rsidR="00AD1899">
        <w:t xml:space="preserve"> aims to identify </w:t>
      </w:r>
      <w:r w:rsidR="007C7E85">
        <w:t>closely related actors – those that have a high proximity and share identical neighbours.</w:t>
      </w:r>
    </w:p>
    <w:p w:rsidR="0022099F" w:rsidRDefault="00A23379" w:rsidP="00545E55">
      <w:pPr>
        <w:pStyle w:val="Heading2"/>
        <w:jc w:val="both"/>
      </w:pPr>
      <w:bookmarkStart w:id="19" w:name="_Ref258495320"/>
      <w:bookmarkStart w:id="20" w:name="_Toc260686607"/>
      <w:r>
        <w:t>Technical Definitions and Notation</w:t>
      </w:r>
      <w:bookmarkEnd w:id="19"/>
      <w:bookmarkEnd w:id="20"/>
    </w:p>
    <w:p w:rsidR="000358C7" w:rsidRDefault="00FA6573" w:rsidP="00545E55">
      <w:pPr>
        <w:jc w:val="both"/>
      </w:pPr>
      <w:r>
        <w:t>In this section, the basic technical definitions and notation used throughout this report are given.  These definitions will be used in subsequent sections to build upon and define more complex ideas, so it is important that they are clarified early on.</w:t>
      </w:r>
      <w:r w:rsidR="005E3346">
        <w:t xml:space="preserve">  The definitions and notations used here correspond with those given by Borgatti and Everett </w:t>
      </w:r>
      <w:sdt>
        <w:sdtPr>
          <w:id w:val="5999720"/>
          <w:citation/>
        </w:sdtPr>
        <w:sdtContent>
          <w:fldSimple w:instr=" CITATION Bor92 \n  \t  \l 2057  ">
            <w:r w:rsidR="007F7777">
              <w:rPr>
                <w:noProof/>
              </w:rPr>
              <w:t>(1992)</w:t>
            </w:r>
          </w:fldSimple>
        </w:sdtContent>
      </w:sdt>
      <w:r w:rsidR="005E3346">
        <w:t>.</w:t>
      </w:r>
    </w:p>
    <w:p w:rsidR="00102A2B" w:rsidRDefault="00102A2B" w:rsidP="00545E55">
      <w:pPr>
        <w:jc w:val="both"/>
        <w:rPr>
          <w:rFonts w:eastAsiaTheme="minorEastAsia"/>
        </w:rPr>
      </w:pPr>
      <w:r>
        <w:t>Graphs or networks are represented as graphs denote</w:t>
      </w:r>
      <w:r w:rsidR="00116D73">
        <w:t>d</w:t>
      </w:r>
      <m:oMath>
        <m:r>
          <w:rPr>
            <w:rFonts w:ascii="Cambria Math" w:hAnsi="Cambria Math"/>
          </w:rPr>
          <m:t xml:space="preserve"> G</m:t>
        </m:r>
        <m:d>
          <m:dPr>
            <m:ctrlPr>
              <w:rPr>
                <w:rFonts w:ascii="Cambria Math" w:hAnsi="Cambria Math"/>
                <w:i/>
              </w:rPr>
            </m:ctrlPr>
          </m:dPr>
          <m:e>
            <m:r>
              <w:rPr>
                <w:rFonts w:ascii="Cambria Math" w:hAnsi="Cambria Math"/>
              </w:rPr>
              <m:t>V,E</m:t>
            </m:r>
          </m:e>
        </m:d>
      </m:oMath>
      <w:r>
        <w:rPr>
          <w:rFonts w:eastAsiaTheme="minorEastAsia"/>
        </w:rPr>
        <w:t xml:space="preserve">, where </w:t>
      </w:r>
      <m:oMath>
        <m:r>
          <w:rPr>
            <w:rFonts w:ascii="Cambria Math" w:hAnsi="Cambria Math"/>
          </w:rPr>
          <m:t>V</m:t>
        </m:r>
      </m:oMath>
      <w:r w:rsidR="00FC205E">
        <w:rPr>
          <w:rFonts w:eastAsiaTheme="minorEastAsia"/>
        </w:rPr>
        <w:t xml:space="preserve"> refers to a set of vertices (or nodes, actors, points</w:t>
      </w:r>
      <w:r w:rsidR="000F668E">
        <w:rPr>
          <w:rFonts w:eastAsiaTheme="minorEastAsia"/>
        </w:rPr>
        <w:t xml:space="preserve">, graph elements) and where </w:t>
      </w:r>
      <m:oMath>
        <m:r>
          <w:rPr>
            <w:rFonts w:ascii="Cambria Math" w:hAnsi="Cambria Math"/>
          </w:rPr>
          <m:t>E</m:t>
        </m:r>
      </m:oMath>
      <w:r w:rsidR="000F668E">
        <w:rPr>
          <w:rFonts w:eastAsiaTheme="minorEastAsia"/>
        </w:rPr>
        <w:t xml:space="preserve"> refers to a set of edges (or relationships, links, ties, connections).  The vertex set</w:t>
      </w:r>
      <w:r w:rsidR="00116D73">
        <w:rPr>
          <w:rFonts w:eastAsiaTheme="minorEastAsia"/>
        </w:rPr>
        <w:t>s</w:t>
      </w:r>
      <w:r w:rsidR="000F668E">
        <w:rPr>
          <w:rFonts w:eastAsiaTheme="minorEastAsia"/>
        </w:rPr>
        <w:t xml:space="preserve"> of graph</w:t>
      </w:r>
      <m:oMath>
        <m:r>
          <w:rPr>
            <w:rFonts w:ascii="Cambria Math" w:hAnsi="Cambria Math"/>
          </w:rPr>
          <m:t xml:space="preserve"> G</m:t>
        </m:r>
      </m:oMath>
      <w:r w:rsidR="00DA4ADA">
        <w:rPr>
          <w:rFonts w:eastAsiaTheme="minorEastAsia"/>
        </w:rPr>
        <w:t xml:space="preserve"> </w:t>
      </w:r>
      <w:r w:rsidR="000F668E">
        <w:rPr>
          <w:rFonts w:eastAsiaTheme="minorEastAsia"/>
        </w:rPr>
        <w:t xml:space="preserve">s and </w:t>
      </w:r>
      <m:oMath>
        <m:r>
          <w:rPr>
            <w:rFonts w:ascii="Cambria Math" w:eastAsiaTheme="minorEastAsia" w:hAnsi="Cambria Math"/>
          </w:rPr>
          <m:t>H</m:t>
        </m:r>
      </m:oMath>
      <w:r w:rsidR="000F668E">
        <w:rPr>
          <w:rFonts w:eastAsiaTheme="minorEastAsia"/>
        </w:rPr>
        <w:t xml:space="preserve"> </w:t>
      </w:r>
      <w:r w:rsidR="00116D73">
        <w:rPr>
          <w:rFonts w:eastAsiaTheme="minorEastAsia"/>
        </w:rPr>
        <w:t xml:space="preserve">are represented as </w:t>
      </w:r>
      <m:oMath>
        <m:r>
          <w:rPr>
            <w:rFonts w:ascii="Cambria Math" w:hAnsi="Cambria Math"/>
          </w:rPr>
          <m:t>V</m:t>
        </m:r>
        <m:d>
          <m:dPr>
            <m:ctrlPr>
              <w:rPr>
                <w:rFonts w:ascii="Cambria Math" w:hAnsi="Cambria Math"/>
                <w:i/>
              </w:rPr>
            </m:ctrlPr>
          </m:dPr>
          <m:e>
            <m:r>
              <w:rPr>
                <w:rFonts w:ascii="Cambria Math" w:hAnsi="Cambria Math"/>
              </w:rPr>
              <m:t>G</m:t>
            </m:r>
          </m:e>
        </m:d>
      </m:oMath>
      <w:r w:rsidR="00116D73">
        <w:rPr>
          <w:rFonts w:eastAsiaTheme="minorEastAsia"/>
        </w:rPr>
        <w:t xml:space="preserve"> and </w:t>
      </w:r>
      <m:oMath>
        <m:r>
          <w:rPr>
            <w:rFonts w:ascii="Cambria Math" w:hAnsi="Cambria Math"/>
          </w:rPr>
          <m:t>V</m:t>
        </m:r>
        <m:d>
          <m:dPr>
            <m:ctrlPr>
              <w:rPr>
                <w:rFonts w:ascii="Cambria Math" w:hAnsi="Cambria Math"/>
                <w:i/>
              </w:rPr>
            </m:ctrlPr>
          </m:dPr>
          <m:e>
            <m:r>
              <w:rPr>
                <w:rFonts w:ascii="Cambria Math" w:hAnsi="Cambria Math"/>
              </w:rPr>
              <m:t>H</m:t>
            </m:r>
          </m:e>
        </m:d>
      </m:oMath>
      <w:r w:rsidR="00116D73">
        <w:rPr>
          <w:rFonts w:eastAsiaTheme="minorEastAsia"/>
        </w:rPr>
        <w:t xml:space="preserve"> respectively.  Similarly, the edge sets of the two graphs are represented as  </w:t>
      </w:r>
      <m:oMath>
        <m:r>
          <w:rPr>
            <w:rFonts w:ascii="Cambria Math" w:hAnsi="Cambria Math"/>
          </w:rPr>
          <m:t>E</m:t>
        </m:r>
        <m:d>
          <m:dPr>
            <m:ctrlPr>
              <w:rPr>
                <w:rFonts w:ascii="Cambria Math" w:hAnsi="Cambria Math"/>
                <w:i/>
              </w:rPr>
            </m:ctrlPr>
          </m:dPr>
          <m:e>
            <m:r>
              <w:rPr>
                <w:rFonts w:ascii="Cambria Math" w:hAnsi="Cambria Math"/>
              </w:rPr>
              <m:t>G</m:t>
            </m:r>
          </m:e>
        </m:d>
      </m:oMath>
      <w:r w:rsidR="00116D73">
        <w:rPr>
          <w:rFonts w:eastAsiaTheme="minorEastAsia"/>
        </w:rPr>
        <w:t xml:space="preserve"> and </w:t>
      </w:r>
      <m:oMath>
        <m:r>
          <w:rPr>
            <w:rFonts w:ascii="Cambria Math" w:hAnsi="Cambria Math"/>
          </w:rPr>
          <m:t>E</m:t>
        </m:r>
        <m:d>
          <m:dPr>
            <m:ctrlPr>
              <w:rPr>
                <w:rFonts w:ascii="Cambria Math" w:hAnsi="Cambria Math"/>
                <w:i/>
              </w:rPr>
            </m:ctrlPr>
          </m:dPr>
          <m:e>
            <m:r>
              <w:rPr>
                <w:rFonts w:ascii="Cambria Math" w:hAnsi="Cambria Math"/>
              </w:rPr>
              <m:t>H</m:t>
            </m:r>
          </m:e>
        </m:d>
      </m:oMath>
      <w:r w:rsidR="00116D73">
        <w:rPr>
          <w:rFonts w:eastAsiaTheme="minorEastAsia"/>
        </w:rPr>
        <w:t>.</w:t>
      </w:r>
      <w:r w:rsidR="00CD5DDC">
        <w:rPr>
          <w:rFonts w:eastAsiaTheme="minorEastAsia"/>
        </w:rPr>
        <w:t xml:space="preserve">  This is a common, standard formalism that succinctly encompasses the fundamental features of a graph.</w:t>
      </w:r>
    </w:p>
    <w:p w:rsidR="00EB5CBC" w:rsidRDefault="00EB5CBC" w:rsidP="00545E55">
      <w:pPr>
        <w:jc w:val="both"/>
        <w:rPr>
          <w:rFonts w:eastAsiaTheme="minorEastAsia"/>
        </w:rPr>
      </w:pPr>
      <w:r>
        <w:rPr>
          <w:rFonts w:eastAsiaTheme="minorEastAsia"/>
        </w:rPr>
        <w:lastRenderedPageBreak/>
        <w:t xml:space="preserve">In an undirected graph, the notation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a</m:t>
            </m:r>
          </m:e>
        </m:d>
      </m:oMath>
      <w:r>
        <w:rPr>
          <w:rFonts w:eastAsiaTheme="minorEastAsia"/>
        </w:rPr>
        <w:t xml:space="preserve"> is defined as the set of nodes directly connected to node </w:t>
      </w:r>
      <m:oMath>
        <m:r>
          <w:rPr>
            <w:rFonts w:ascii="Cambria Math" w:eastAsiaTheme="minorEastAsia" w:hAnsi="Cambria Math"/>
          </w:rPr>
          <m:t>a</m:t>
        </m:r>
      </m:oMath>
      <w:r>
        <w:rPr>
          <w:rFonts w:eastAsiaTheme="minorEastAsia"/>
        </w:rPr>
        <w:t xml:space="preserve">, so that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 c</m:t>
                </m:r>
              </m:e>
            </m:d>
            <m:r>
              <w:rPr>
                <w:rFonts w:ascii="Cambria Math" w:eastAsiaTheme="minorEastAsia" w:hAnsi="Cambria Math"/>
              </w:rPr>
              <m:t>∈E</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c, a</m:t>
                </m:r>
              </m:e>
            </m:d>
            <m:r>
              <w:rPr>
                <w:rFonts w:ascii="Cambria Math" w:eastAsiaTheme="minorEastAsia" w:hAnsi="Cambria Math"/>
              </w:rPr>
              <m:t>∈E</m:t>
            </m:r>
          </m:e>
        </m:d>
      </m:oMath>
      <w:r>
        <w:rPr>
          <w:rFonts w:eastAsiaTheme="minorEastAsia"/>
        </w:rPr>
        <w:t>.</w:t>
      </w:r>
      <w:r w:rsidR="00234C9A">
        <w:rPr>
          <w:rFonts w:eastAsiaTheme="minorEastAsia"/>
        </w:rPr>
        <w:t xml:space="preserve">  </w:t>
      </w:r>
      <m:oMath>
        <m:r>
          <w:rPr>
            <w:rFonts w:ascii="Cambria Math" w:eastAsiaTheme="minorEastAsia" w:hAnsi="Cambria Math"/>
          </w:rPr>
          <m:t>N(a)</m:t>
        </m:r>
      </m:oMath>
      <w:r w:rsidR="00234C9A">
        <w:rPr>
          <w:rFonts w:eastAsiaTheme="minorEastAsia"/>
        </w:rPr>
        <w:t xml:space="preserve"> is referred to as the neighbourhood of </w:t>
      </w:r>
      <m:oMath>
        <m:r>
          <w:rPr>
            <w:rFonts w:ascii="Cambria Math" w:eastAsiaTheme="minorEastAsia" w:hAnsi="Cambria Math"/>
          </w:rPr>
          <m:t>a</m:t>
        </m:r>
      </m:oMath>
      <w:r w:rsidR="00234C9A">
        <w:rPr>
          <w:rFonts w:eastAsiaTheme="minorEastAsia"/>
        </w:rPr>
        <w:t>.</w:t>
      </w:r>
      <w:r w:rsidR="00CB7A70">
        <w:rPr>
          <w:rFonts w:eastAsiaTheme="minorEastAsia"/>
        </w:rPr>
        <w:t xml:space="preserve">  If </w:t>
      </w:r>
      <m:oMath>
        <m:r>
          <w:rPr>
            <w:rFonts w:ascii="Cambria Math" w:eastAsiaTheme="minorEastAsia" w:hAnsi="Cambria Math"/>
          </w:rPr>
          <m:t>S</m:t>
        </m:r>
      </m:oMath>
      <w:r w:rsidR="00CB7A70">
        <w:rPr>
          <w:rFonts w:eastAsiaTheme="minorEastAsia"/>
        </w:rPr>
        <w:t xml:space="preserve"> is a subset of </w:t>
      </w:r>
      <m:oMath>
        <m:r>
          <w:rPr>
            <w:rFonts w:ascii="Cambria Math" w:eastAsiaTheme="minorEastAsia" w:hAnsi="Cambria Math"/>
          </w:rPr>
          <m:t>V</m:t>
        </m:r>
      </m:oMath>
      <w:r w:rsidR="00CB7A70">
        <w:rPr>
          <w:rFonts w:eastAsiaTheme="minorEastAsia"/>
        </w:rPr>
        <w:t xml:space="preserve"> then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=S∪</m:t>
        </m:r>
        <m:d>
          <m:dPr>
            <m:begChr m:val="{"/>
            <m:endChr m:val="}"/>
            <m:ctrlPr>
              <w:rPr>
                <w:rFonts w:ascii="Cambria Math" w:eastAsiaTheme="minorEastAsia" w:hAnsi="Cambria Math"/>
                <w:i/>
              </w:rPr>
            </m:ctrlPr>
          </m:dPr>
          <m:e>
            <m:r>
              <w:rPr>
                <w:rFonts w:ascii="Cambria Math" w:eastAsiaTheme="minorEastAsia" w:hAnsi="Cambria Math"/>
              </w:rPr>
              <m:t xml:space="preserve">v∈V-S: </m:t>
            </m:r>
            <m:d>
              <m:dPr>
                <m:ctrlPr>
                  <w:rPr>
                    <w:rFonts w:ascii="Cambria Math" w:eastAsiaTheme="minorEastAsia" w:hAnsi="Cambria Math"/>
                    <w:i/>
                  </w:rPr>
                </m:ctrlPr>
              </m:dPr>
              <m:e>
                <m:r>
                  <w:rPr>
                    <w:rFonts w:ascii="Cambria Math" w:eastAsiaTheme="minorEastAsia" w:hAnsi="Cambria Math"/>
                  </w:rPr>
                  <m:t>v, s</m:t>
                </m:r>
              </m:e>
            </m:d>
            <m:r>
              <w:rPr>
                <w:rFonts w:ascii="Cambria Math" w:eastAsiaTheme="minorEastAsia" w:hAnsi="Cambria Math"/>
              </w:rPr>
              <m:t>∈E, s∈S</m:t>
            </m:r>
          </m:e>
        </m:d>
      </m:oMath>
      <w:r w:rsidR="00CB7A70">
        <w:rPr>
          <w:rFonts w:eastAsiaTheme="minorEastAsia"/>
        </w:rPr>
        <w:t xml:space="preserve">; nodes that are linked directly to the subset </w:t>
      </w:r>
      <m:oMath>
        <m:r>
          <w:rPr>
            <w:rFonts w:ascii="Cambria Math" w:eastAsiaTheme="minorEastAsia" w:hAnsi="Cambria Math"/>
          </w:rPr>
          <m:t>S</m:t>
        </m:r>
      </m:oMath>
      <w:r w:rsidR="00CB7A70">
        <w:rPr>
          <w:rFonts w:eastAsiaTheme="minorEastAsia"/>
        </w:rPr>
        <w:t xml:space="preserve"> are part of their neighbourhood.</w:t>
      </w:r>
    </w:p>
    <w:p w:rsidR="00234C9A" w:rsidRDefault="00234C9A" w:rsidP="00545E55">
      <w:pPr>
        <w:jc w:val="both"/>
        <w:rPr>
          <w:rFonts w:eastAsiaTheme="minorEastAsia"/>
        </w:rPr>
      </w:pPr>
      <w:r>
        <w:rPr>
          <w:rFonts w:eastAsiaTheme="minorEastAsia"/>
        </w:rPr>
        <w:t xml:space="preserve">This project does not take into account directed graphs, but for the purposes of completeness their neighbourhoods are defined as follows.  The set of nodes that </w:t>
      </w:r>
      <m:oMath>
        <m:r>
          <w:rPr>
            <w:rFonts w:ascii="Cambria Math" w:eastAsiaTheme="minorEastAsia" w:hAnsi="Cambria Math"/>
          </w:rPr>
          <m:t>a</m:t>
        </m:r>
      </m:oMath>
      <w:r>
        <w:rPr>
          <w:rFonts w:eastAsiaTheme="minorEastAsia"/>
        </w:rPr>
        <w:t xml:space="preserve"> receives ties from is known as the in-neighbourhood,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in</m:t>
            </m:r>
          </m:sup>
        </m:sSup>
        <m:d>
          <m:dPr>
            <m:ctrlPr>
              <w:rPr>
                <w:rFonts w:ascii="Cambria Math" w:eastAsiaTheme="minorEastAsia" w:hAnsi="Cambria Math"/>
                <w:i/>
              </w:rPr>
            </m:ctrlPr>
          </m:dPr>
          <m:e>
            <m:r>
              <w:rPr>
                <w:rFonts w:ascii="Cambria Math" w:eastAsiaTheme="minorEastAsia" w:hAnsi="Cambria Math"/>
              </w:rPr>
              <m:t>a</m:t>
            </m:r>
          </m:e>
        </m:d>
      </m:oMath>
      <w:r>
        <w:rPr>
          <w:rFonts w:eastAsiaTheme="minorEastAsia"/>
        </w:rPr>
        <w:t xml:space="preserve">, is defined as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in</m:t>
            </m:r>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c, a</m:t>
                </m:r>
              </m:e>
            </m:d>
            <m:r>
              <w:rPr>
                <w:rFonts w:ascii="Cambria Math" w:eastAsiaTheme="minorEastAsia" w:hAnsi="Cambria Math"/>
              </w:rPr>
              <m:t>∈E</m:t>
            </m:r>
          </m:e>
        </m:d>
      </m:oMath>
      <w:r w:rsidR="00AC5AF1">
        <w:rPr>
          <w:rFonts w:eastAsiaTheme="minorEastAsia"/>
        </w:rPr>
        <w:t>.  Likewise, the set of nodes that</w:t>
      </w:r>
      <m:oMath>
        <m:r>
          <w:rPr>
            <w:rFonts w:ascii="Cambria Math" w:eastAsiaTheme="minorEastAsia" w:hAnsi="Cambria Math"/>
          </w:rPr>
          <m:t xml:space="preserve"> a</m:t>
        </m:r>
      </m:oMath>
      <w:r w:rsidR="00AC5AF1">
        <w:rPr>
          <w:rFonts w:eastAsiaTheme="minorEastAsia"/>
        </w:rPr>
        <w:t xml:space="preserve"> sends ties to is known as the out-neighbourhood,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out</m:t>
            </m:r>
          </m:sup>
        </m:sSup>
        <m:d>
          <m:dPr>
            <m:ctrlPr>
              <w:rPr>
                <w:rFonts w:ascii="Cambria Math" w:eastAsiaTheme="minorEastAsia" w:hAnsi="Cambria Math"/>
                <w:i/>
              </w:rPr>
            </m:ctrlPr>
          </m:dPr>
          <m:e>
            <m:r>
              <w:rPr>
                <w:rFonts w:ascii="Cambria Math" w:eastAsiaTheme="minorEastAsia" w:hAnsi="Cambria Math"/>
              </w:rPr>
              <m:t>a</m:t>
            </m:r>
          </m:e>
        </m:d>
      </m:oMath>
      <w:r w:rsidR="00AC5AF1">
        <w:rPr>
          <w:rFonts w:eastAsiaTheme="minorEastAsia"/>
        </w:rPr>
        <w:t xml:space="preserve">, is defined as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out</m:t>
            </m:r>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 c</m:t>
                </m:r>
              </m:e>
            </m:d>
            <m:r>
              <w:rPr>
                <w:rFonts w:ascii="Cambria Math" w:eastAsiaTheme="minorEastAsia" w:hAnsi="Cambria Math"/>
              </w:rPr>
              <m:t>∈E</m:t>
            </m:r>
          </m:e>
        </m:d>
      </m:oMath>
      <w:r w:rsidR="00AC5AF1">
        <w:rPr>
          <w:rFonts w:eastAsiaTheme="minorEastAsia"/>
        </w:rPr>
        <w:t>.</w:t>
      </w:r>
      <w:r w:rsidR="009429A9">
        <w:rPr>
          <w:rFonts w:eastAsiaTheme="minorEastAsia"/>
        </w:rPr>
        <w:t xml:space="preserve">  The neighbourhood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a</m:t>
            </m:r>
          </m:e>
        </m:d>
      </m:oMath>
      <w:r w:rsidR="009429A9">
        <w:rPr>
          <w:rFonts w:eastAsiaTheme="minorEastAsia"/>
        </w:rPr>
        <w:t xml:space="preserve"> of node </w:t>
      </w:r>
      <m:oMath>
        <m:r>
          <w:rPr>
            <w:rFonts w:ascii="Cambria Math" w:eastAsiaTheme="minorEastAsia" w:hAnsi="Cambria Math"/>
          </w:rPr>
          <m:t>a</m:t>
        </m:r>
      </m:oMath>
      <w:r w:rsidR="009429A9">
        <w:rPr>
          <w:rFonts w:eastAsiaTheme="minorEastAsia"/>
        </w:rPr>
        <w:t xml:space="preserve"> then is defined as the ordered pair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in</m:t>
                </m:r>
              </m:sup>
            </m:sSup>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out</m:t>
                </m:r>
              </m:sup>
            </m:sSup>
            <m:d>
              <m:dPr>
                <m:ctrlPr>
                  <w:rPr>
                    <w:rFonts w:ascii="Cambria Math" w:eastAsiaTheme="minorEastAsia" w:hAnsi="Cambria Math"/>
                    <w:i/>
                  </w:rPr>
                </m:ctrlPr>
              </m:dPr>
              <m:e>
                <m:r>
                  <w:rPr>
                    <w:rFonts w:ascii="Cambria Math" w:eastAsiaTheme="minorEastAsia" w:hAnsi="Cambria Math"/>
                  </w:rPr>
                  <m:t>a</m:t>
                </m:r>
              </m:e>
            </m:d>
          </m:e>
        </m:d>
      </m:oMath>
      <w:r w:rsidR="009429A9">
        <w:rPr>
          <w:rFonts w:eastAsiaTheme="minorEastAsia"/>
        </w:rPr>
        <w:t>.</w:t>
      </w:r>
    </w:p>
    <w:p w:rsidR="00BA52A2" w:rsidRDefault="00BA52A2" w:rsidP="00545E55">
      <w:pPr>
        <w:jc w:val="both"/>
        <w:rPr>
          <w:rFonts w:eastAsiaTheme="minorEastAsia"/>
        </w:rPr>
      </w:pPr>
      <w:r>
        <w:rPr>
          <w:rFonts w:eastAsiaTheme="minorEastAsia"/>
        </w:rPr>
        <w:t>Furthermore, the position of node</w:t>
      </w:r>
      <m:oMath>
        <m:r>
          <w:rPr>
            <w:rFonts w:ascii="Cambria Math" w:eastAsiaTheme="minorEastAsia" w:hAnsi="Cambria Math"/>
          </w:rPr>
          <m:t xml:space="preserve"> a</m:t>
        </m:r>
      </m:oMath>
      <w:r>
        <w:rPr>
          <w:rFonts w:eastAsiaTheme="minorEastAsia"/>
        </w:rPr>
        <w:t xml:space="preserve"> is denoted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oMath>
      <w:r>
        <w:rPr>
          <w:rFonts w:eastAsiaTheme="minorEastAsia"/>
        </w:rPr>
        <w:t>.  The position of a node is an attribute of that node that can be, and is, used to class</w:t>
      </w:r>
      <w:r w:rsidR="001876D8">
        <w:rPr>
          <w:rFonts w:eastAsiaTheme="minorEastAsia"/>
        </w:rPr>
        <w:t>ify the node;</w:t>
      </w:r>
      <w:r>
        <w:rPr>
          <w:rFonts w:eastAsiaTheme="minorEastAsia"/>
        </w:rPr>
        <w:t xml:space="preserve"> that is, the node is identified as being of a specified type, occupying a particular position, or playing a certain role.  Such categorisation allows positions to be instinctively visualised as colours </w:t>
      </w:r>
      <w:sdt>
        <w:sdtPr>
          <w:rPr>
            <w:rFonts w:eastAsiaTheme="minorEastAsia"/>
          </w:rPr>
          <w:id w:val="5999721"/>
          <w:citation/>
        </w:sdtPr>
        <w:sdtContent>
          <w:r w:rsidR="00D41551">
            <w:rPr>
              <w:rFonts w:eastAsiaTheme="minorEastAsia"/>
            </w:rPr>
            <w:fldChar w:fldCharType="begin"/>
          </w:r>
          <w:r>
            <w:rPr>
              <w:rFonts w:eastAsiaTheme="minorEastAsia"/>
            </w:rPr>
            <w:instrText xml:space="preserve"> CITATION Eve90 \t  \l 2057  </w:instrText>
          </w:r>
          <w:r w:rsidR="00D41551">
            <w:rPr>
              <w:rFonts w:eastAsiaTheme="minorEastAsia"/>
            </w:rPr>
            <w:fldChar w:fldCharType="separate"/>
          </w:r>
          <w:r w:rsidR="007F7777" w:rsidRPr="007F7777">
            <w:rPr>
              <w:rFonts w:eastAsiaTheme="minorEastAsia"/>
              <w:noProof/>
            </w:rPr>
            <w:t>(Everett &amp; Borgatti, 1990)</w:t>
          </w:r>
          <w:r w:rsidR="00D41551">
            <w:rPr>
              <w:rFonts w:eastAsiaTheme="minorEastAsia"/>
            </w:rPr>
            <w:fldChar w:fldCharType="end"/>
          </w:r>
        </w:sdtContent>
      </w:sdt>
      <w:r>
        <w:rPr>
          <w:rFonts w:eastAsiaTheme="minorEastAsia"/>
        </w:rPr>
        <w:t xml:space="preserve">.  Extending positional notation, let </w:t>
      </w:r>
      <m:oMath>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 b, …</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m:t>
            </m:r>
          </m:e>
        </m:d>
      </m:oMath>
      <w:r>
        <w:rPr>
          <w:rFonts w:eastAsiaTheme="minorEastAsia"/>
        </w:rPr>
        <w:t xml:space="preserve">, i.e., if </w:t>
      </w:r>
      <m:oMath>
        <m:r>
          <w:rPr>
            <w:rFonts w:ascii="Cambria Math" w:hAnsi="Cambria Math"/>
          </w:rPr>
          <m:t>S</m:t>
        </m:r>
      </m:oMath>
      <w:r>
        <w:rPr>
          <w:rFonts w:eastAsiaTheme="minorEastAsia"/>
        </w:rPr>
        <w:t xml:space="preserve"> is a set of nodes then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is the set of distinct positions occupied by the nodes in set </w:t>
      </w:r>
      <m:oMath>
        <m:r>
          <w:rPr>
            <w:rFonts w:ascii="Cambria Math" w:hAnsi="Cambria Math"/>
          </w:rPr>
          <m:t>S</m:t>
        </m:r>
      </m:oMath>
      <w:r>
        <w:rPr>
          <w:rFonts w:eastAsiaTheme="minorEastAsia"/>
        </w:rPr>
        <w:t>.</w:t>
      </w:r>
    </w:p>
    <w:p w:rsidR="00D748F1" w:rsidRDefault="00D748F1" w:rsidP="00545E55">
      <w:pPr>
        <w:jc w:val="both"/>
      </w:pPr>
      <w:r>
        <w:rPr>
          <w:rFonts w:eastAsiaTheme="minorEastAsia"/>
        </w:rPr>
        <w:t xml:space="preserve">From these simple definitions it can be seen that more interesting expressions can be built.  </w:t>
      </w:r>
      <w:r w:rsidR="004717DB">
        <w:rPr>
          <w:rFonts w:eastAsiaTheme="minorEastAsia"/>
        </w:rPr>
        <w:t xml:space="preserve">For example,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a</m:t>
                </m:r>
              </m:e>
            </m:d>
          </m:e>
        </m:d>
      </m:oMath>
      <w:r w:rsidR="004717DB">
        <w:rPr>
          <w:rFonts w:eastAsiaTheme="minorEastAsia"/>
        </w:rPr>
        <w:t xml:space="preserve"> </w:t>
      </w:r>
      <w:r w:rsidR="0021222D">
        <w:t xml:space="preserve">is </w:t>
      </w:r>
      <w:r w:rsidR="004717DB">
        <w:rPr>
          <w:rFonts w:eastAsiaTheme="minorEastAsia"/>
        </w:rPr>
        <w:t xml:space="preserve">the set of positions occupied by the nodes with ties to </w:t>
      </w:r>
      <m:oMath>
        <m:r>
          <w:rPr>
            <w:rFonts w:ascii="Cambria Math" w:eastAsiaTheme="minorEastAsia" w:hAnsi="Cambria Math"/>
          </w:rPr>
          <m:t>a</m:t>
        </m:r>
      </m:oMath>
      <w:r w:rsidR="0021222D">
        <w:rPr>
          <w:rFonts w:eastAsiaTheme="minorEastAsia"/>
        </w:rPr>
        <w:t>,</w:t>
      </w:r>
      <w:r w:rsidR="004717DB">
        <w:rPr>
          <w:rFonts w:eastAsiaTheme="minorEastAsia"/>
        </w:rPr>
        <w:t xml:space="preserve"> and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e>
        </m:d>
      </m:oMath>
      <w:r w:rsidR="004717DB">
        <w:rPr>
          <w:rFonts w:eastAsiaTheme="minorEastAsia"/>
        </w:rPr>
        <w:t xml:space="preserve"> </w:t>
      </w:r>
      <w:r w:rsidR="0021222D">
        <w:t xml:space="preserve">is </w:t>
      </w:r>
      <w:r w:rsidR="004717DB">
        <w:rPr>
          <w:rFonts w:eastAsiaTheme="minorEastAsia"/>
        </w:rPr>
        <w:t xml:space="preserve">the set of nodes that are linked to a node by the position that is occupied by </w:t>
      </w:r>
      <m:oMath>
        <m:r>
          <w:rPr>
            <w:rFonts w:ascii="Cambria Math" w:eastAsiaTheme="minorEastAsia" w:hAnsi="Cambria Math"/>
          </w:rPr>
          <m:t>a</m:t>
        </m:r>
      </m:oMath>
      <w:r w:rsidR="004717DB">
        <w:rPr>
          <w:rFonts w:eastAsiaTheme="minorEastAsia"/>
        </w:rPr>
        <w:t>.</w:t>
      </w:r>
    </w:p>
    <w:p w:rsidR="001F671B" w:rsidRDefault="00116D73" w:rsidP="00545E55">
      <w:pPr>
        <w:jc w:val="both"/>
      </w:pPr>
      <w:r>
        <w:t>To take a simple example</w:t>
      </w:r>
      <w:r w:rsidR="0041129A">
        <w:t xml:space="preserve"> and to demonstrate the above concepts</w:t>
      </w:r>
      <w:r>
        <w:t xml:space="preserve">, </w:t>
      </w:r>
      <w:r w:rsidR="001F671B">
        <w:t xml:space="preserve">consider the basic graph shown in </w:t>
      </w:r>
      <w:fldSimple w:instr=" REF _Ref258327066 \h  \* MERGEFORMAT ">
        <w:r w:rsidR="007A480C">
          <w:t xml:space="preserve">Figure </w:t>
        </w:r>
        <w:r w:rsidR="007A480C">
          <w:rPr>
            <w:noProof/>
          </w:rPr>
          <w:t>1</w:t>
        </w:r>
      </w:fldSimple>
      <w:r w:rsidR="001F671B">
        <w:t xml:space="preserve"> below:</w:t>
      </w:r>
      <w:r w:rsidR="00D41551">
        <w:rPr>
          <w:noProof/>
          <w:lang w:eastAsia="en-GB"/>
        </w:rPr>
        <w:pict>
          <v:group id="_x0000_s1028" editas="canvas" style="position:absolute;margin-left:83.3pt;margin-top:22.6pt;width:129.4pt;height:91pt;z-index:251657216;mso-position-horizontal-relative:char;mso-position-vertical-relative:line" coordorigin="3637,2629" coordsize="2064,1452">
            <o:lock v:ext="edit" aspectratio="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27" type="#_x0000_t120" style="position:absolute;left:3637;top:2629;width:2064;height:1452" filled="f" stroked="f">
              <v:fill o:detectmouseclick="t"/>
              <v:path o:connecttype="none"/>
              <o:lock v:ext="edit" text="t"/>
            </v:shape>
            <v:shapetype id="_x0000_t202" coordsize="21600,21600" o:spt="202" path="m,l,21600r21600,l21600,xe">
              <v:stroke joinstyle="miter"/>
              <v:path gradientshapeok="t" o:connecttype="rect"/>
            </v:shapetype>
            <v:shape id="_x0000_s1034" type="#_x0000_t202" style="position:absolute;left:4810;top:2629;width:439;height:420;mso-width-relative:margin;mso-height-relative:margin" stroked="f">
              <v:fill opacity="0"/>
              <v:textbox style="mso-next-textbox:#_x0000_s1034">
                <w:txbxContent>
                  <w:p w:rsidR="00634B68" w:rsidRPr="002564BB" w:rsidRDefault="00634B68" w:rsidP="00116D73">
                    <w:pPr>
                      <w:jc w:val="center"/>
                      <w:rPr>
                        <w:sz w:val="28"/>
                        <w:szCs w:val="28"/>
                      </w:rPr>
                    </w:pPr>
                    <m:oMathPara>
                      <m:oMath>
                        <m:r>
                          <w:rPr>
                            <w:rFonts w:ascii="Cambria Math" w:hAnsi="Cambria Math"/>
                            <w:sz w:val="28"/>
                            <w:szCs w:val="28"/>
                          </w:rPr>
                          <m:t>a</m:t>
                        </m:r>
                      </m:oMath>
                    </m:oMathPara>
                  </w:p>
                </w:txbxContent>
              </v:textbox>
            </v:shape>
            <v:shape id="_x0000_s1036" type="#_x0000_t202" style="position:absolute;left:5052;top:3240;width:439;height:419;mso-width-relative:margin;mso-height-relative:margin" stroked="f">
              <v:fill opacity="0"/>
              <v:textbox style="mso-next-textbox:#_x0000_s1036">
                <w:txbxContent>
                  <w:p w:rsidR="00634B68" w:rsidRPr="002564BB" w:rsidRDefault="00634B68" w:rsidP="00116D73">
                    <w:pPr>
                      <w:jc w:val="center"/>
                      <w:rPr>
                        <w:sz w:val="28"/>
                        <w:szCs w:val="28"/>
                      </w:rPr>
                    </w:pPr>
                    <m:oMathPara>
                      <m:oMath>
                        <m:r>
                          <w:rPr>
                            <w:rFonts w:ascii="Cambria Math" w:hAnsi="Cambria Math"/>
                            <w:sz w:val="28"/>
                            <w:szCs w:val="28"/>
                          </w:rPr>
                          <m:t>c</m:t>
                        </m:r>
                      </m:oMath>
                    </m:oMathPara>
                  </w:p>
                </w:txbxContent>
              </v:textbox>
            </v:shape>
            <v:shape id="_x0000_s1038" type="#_x0000_t202" style="position:absolute;left:3923;top:3240;width:439;height:419;mso-width-relative:margin;mso-height-relative:margin" stroked="f">
              <v:fill opacity="0"/>
              <v:textbox style="mso-next-textbox:#_x0000_s1038">
                <w:txbxContent>
                  <w:p w:rsidR="00634B68" w:rsidRPr="002564BB" w:rsidRDefault="00634B68" w:rsidP="00116D73">
                    <w:pPr>
                      <w:jc w:val="center"/>
                      <w:rPr>
                        <w:sz w:val="28"/>
                        <w:szCs w:val="28"/>
                      </w:rPr>
                    </w:pPr>
                    <m:oMathPara>
                      <m:oMath>
                        <m:r>
                          <w:rPr>
                            <w:rFonts w:ascii="Cambria Math" w:hAnsi="Cambria Math"/>
                            <w:sz w:val="28"/>
                            <w:szCs w:val="28"/>
                          </w:rPr>
                          <m:t>b</m:t>
                        </m:r>
                      </m:oMath>
                    </m:oMathPara>
                  </w:p>
                </w:txbxContent>
              </v:textbox>
            </v:shape>
            <v:shape id="_x0000_s1030" type="#_x0000_t120" style="position:absolute;left:4629;top:2699;width:251;height:267" fillcolor="black [3213]">
              <v:textbox style="mso-next-textbox:#_x0000_s1030">
                <w:txbxContent>
                  <w:p w:rsidR="00634B68" w:rsidRPr="0022099F" w:rsidRDefault="00634B68" w:rsidP="00116D73">
                    <w:pPr>
                      <w:jc w:val="center"/>
                      <w:rPr>
                        <w:rFonts w:cstheme="minorHAnsi"/>
                        <w:sz w:val="32"/>
                        <w:szCs w:val="32"/>
                      </w:rPr>
                    </w:pPr>
                  </w:p>
                </w:txbxContent>
              </v:textbox>
            </v:shape>
            <v:shape id="_x0000_s1035" type="#_x0000_t120" style="position:absolute;left:4927;top:3309;width:251;height:267" fillcolor="black [3213]">
              <v:fill r:id="rId26" o:title="Light vertical" type="pattern"/>
              <v:textbox style="mso-next-textbox:#_x0000_s1035">
                <w:txbxContent>
                  <w:p w:rsidR="00634B68" w:rsidRPr="0022099F" w:rsidRDefault="00634B68" w:rsidP="00116D73">
                    <w:pPr>
                      <w:jc w:val="center"/>
                      <w:rPr>
                        <w:rFonts w:cstheme="minorHAnsi"/>
                        <w:sz w:val="32"/>
                        <w:szCs w:val="32"/>
                      </w:rPr>
                    </w:pPr>
                  </w:p>
                </w:txbxContent>
              </v:textbox>
            </v:shape>
            <v:shape id="_x0000_s1037" type="#_x0000_t120" style="position:absolute;left:4261;top:3309;width:252;height:267" fillcolor="#bfbfbf [2412]">
              <v:textbox style="mso-next-textbox:#_x0000_s1037">
                <w:txbxContent>
                  <w:p w:rsidR="00634B68" w:rsidRPr="0022099F" w:rsidRDefault="00634B68" w:rsidP="00116D73">
                    <w:pPr>
                      <w:jc w:val="center"/>
                      <w:rPr>
                        <w:rFonts w:cstheme="minorHAnsi"/>
                        <w:sz w:val="32"/>
                        <w:szCs w:val="32"/>
                      </w:rPr>
                    </w:pPr>
                  </w:p>
                </w:txbxContent>
              </v:textbox>
            </v:shape>
            <v:shapetype id="_x0000_t32" coordsize="21600,21600" o:spt="32" o:oned="t" path="m,l21600,21600e" filled="f">
              <v:path arrowok="t" fillok="f" o:connecttype="none"/>
              <o:lock v:ext="edit" shapetype="t"/>
            </v:shapetype>
            <v:shape id="_x0000_s1040" type="#_x0000_t32" style="position:absolute;left:4387;top:2927;width:279;height:382;flip:x" o:connectortype="straight"/>
            <v:shape id="_x0000_s1041" type="#_x0000_t32" style="position:absolute;left:4844;top:2927;width:209;height:382" o:connectortype="straight"/>
            <v:shape id="_x0000_s1042" type="#_x0000_t32" style="position:absolute;left:4513;top:3443;width:414;height:1" o:connectortype="straight"/>
            <v:shape id="_x0000_s1043" type="#_x0000_t202" style="position:absolute;left:3637;top:3659;width:2064;height:422" stroked="f">
              <v:textbox style="mso-next-textbox:#_x0000_s1043" inset="0,0,0,0">
                <w:txbxContent>
                  <w:p w:rsidR="00634B68" w:rsidRPr="00E63476" w:rsidRDefault="00634B68" w:rsidP="00116D73">
                    <w:pPr>
                      <w:pStyle w:val="Caption"/>
                      <w:jc w:val="center"/>
                    </w:pPr>
                    <w:bookmarkStart w:id="21" w:name="_Ref258327066"/>
                    <w:bookmarkStart w:id="22" w:name="_Toc259019181"/>
                    <w:r>
                      <w:t xml:space="preserve">Figure </w:t>
                    </w:r>
                    <w:fldSimple w:instr=" SEQ Figure \* ARABIC ">
                      <w:r w:rsidR="007A480C">
                        <w:rPr>
                          <w:noProof/>
                        </w:rPr>
                        <w:t>1</w:t>
                      </w:r>
                    </w:fldSimple>
                    <w:bookmarkEnd w:id="21"/>
                    <w:r>
                      <w:rPr>
                        <w:noProof/>
                      </w:rPr>
                      <w:t>: Graph with 3 vertices and 3 edges.</w:t>
                    </w:r>
                    <w:bookmarkEnd w:id="22"/>
                  </w:p>
                </w:txbxContent>
              </v:textbox>
            </v:shape>
            <v:shape id="_x0000_s1045" type="#_x0000_t202" style="position:absolute;left:3637;top:2699;width:438;height:421;mso-width-relative:margin;mso-height-relative:margin" stroked="f">
              <v:fill opacity="0"/>
              <v:textbox style="mso-next-textbox:#_x0000_s1045">
                <w:txbxContent>
                  <w:p w:rsidR="00634B68" w:rsidRPr="009513F5" w:rsidRDefault="00634B68" w:rsidP="00116D73">
                    <w:pPr>
                      <w:jc w:val="center"/>
                      <w:rPr>
                        <w:b/>
                        <w:sz w:val="28"/>
                        <w:szCs w:val="28"/>
                      </w:rPr>
                    </w:pPr>
                    <m:oMathPara>
                      <m:oMath>
                        <m:r>
                          <m:rPr>
                            <m:sty m:val="bi"/>
                          </m:rPr>
                          <w:rPr>
                            <w:rFonts w:ascii="Cambria Math" w:hAnsi="Cambria Math"/>
                            <w:sz w:val="28"/>
                            <w:szCs w:val="28"/>
                          </w:rPr>
                          <m:t>G</m:t>
                        </m:r>
                      </m:oMath>
                    </m:oMathPara>
                  </w:p>
                </w:txbxContent>
              </v:textbox>
            </v:shape>
          </v:group>
        </w:pict>
      </w:r>
    </w:p>
    <w:p w:rsidR="0022099F" w:rsidRDefault="0022099F" w:rsidP="00545E55">
      <w:pPr>
        <w:jc w:val="both"/>
      </w:pPr>
    </w:p>
    <w:p w:rsidR="0022099F" w:rsidRDefault="0022099F" w:rsidP="00545E55">
      <w:pPr>
        <w:jc w:val="both"/>
      </w:pPr>
    </w:p>
    <w:p w:rsidR="0022099F" w:rsidRDefault="0022099F" w:rsidP="00545E55">
      <w:pPr>
        <w:jc w:val="both"/>
      </w:pPr>
    </w:p>
    <w:p w:rsidR="0022099F" w:rsidRDefault="0022099F" w:rsidP="00545E55">
      <w:pPr>
        <w:jc w:val="both"/>
      </w:pPr>
    </w:p>
    <w:p w:rsidR="000358C7" w:rsidRDefault="00BF3246" w:rsidP="00545E55">
      <w:pPr>
        <w:jc w:val="both"/>
      </w:pPr>
      <m:oMath>
        <m:r>
          <w:rPr>
            <w:rFonts w:ascii="Cambria Math" w:hAnsi="Cambria Math"/>
          </w:rPr>
          <m:t>V</m:t>
        </m:r>
      </m:oMath>
      <w:r>
        <w:rPr>
          <w:rFonts w:eastAsiaTheme="minorEastAsia"/>
        </w:rPr>
        <w:t xml:space="preserve"> or, more precisely, </w:t>
      </w:r>
      <m:oMath>
        <m:r>
          <w:rPr>
            <w:rFonts w:ascii="Cambria Math" w:hAnsi="Cambria Math"/>
          </w:rPr>
          <m:t>V</m:t>
        </m:r>
        <m:d>
          <m:dPr>
            <m:ctrlPr>
              <w:rPr>
                <w:rFonts w:ascii="Cambria Math" w:hAnsi="Cambria Math"/>
                <w:i/>
              </w:rPr>
            </m:ctrlPr>
          </m:dPr>
          <m:e>
            <m:r>
              <w:rPr>
                <w:rFonts w:ascii="Cambria Math" w:hAnsi="Cambria Math"/>
              </w:rPr>
              <m:t>G</m:t>
            </m:r>
          </m:e>
        </m:d>
        <m:r>
          <w:rPr>
            <w:rFonts w:ascii="Cambria Math" w:hAnsi="Cambria Math"/>
          </w:rPr>
          <m:t>,</m:t>
        </m:r>
      </m:oMath>
      <w:r>
        <w:rPr>
          <w:rFonts w:eastAsiaTheme="minorEastAsia"/>
        </w:rPr>
        <w:t xml:space="preserve"> is the vertex set </w:t>
      </w:r>
      <m:oMath>
        <m:d>
          <m:dPr>
            <m:begChr m:val="{"/>
            <m:endChr m:val="}"/>
            <m:ctrlPr>
              <w:rPr>
                <w:rFonts w:ascii="Cambria Math" w:eastAsiaTheme="minorEastAsia" w:hAnsi="Cambria Math"/>
                <w:i/>
              </w:rPr>
            </m:ctrlPr>
          </m:dPr>
          <m:e>
            <m:r>
              <w:rPr>
                <w:rFonts w:ascii="Cambria Math" w:eastAsiaTheme="minorEastAsia" w:hAnsi="Cambria Math"/>
              </w:rPr>
              <m:t>a, b, c</m:t>
            </m:r>
          </m:e>
        </m:d>
      </m:oMath>
      <w:r>
        <w:rPr>
          <w:rFonts w:eastAsiaTheme="minorEastAsia"/>
        </w:rPr>
        <w:t xml:space="preserve">, and </w:t>
      </w:r>
      <m:oMath>
        <m:r>
          <w:rPr>
            <w:rFonts w:ascii="Cambria Math" w:hAnsi="Cambria Math"/>
          </w:rPr>
          <m:t>E</m:t>
        </m:r>
      </m:oMath>
      <w:r>
        <w:rPr>
          <w:rFonts w:eastAsiaTheme="minorEastAsia"/>
        </w:rPr>
        <w:t xml:space="preserve"> or </w:t>
      </w:r>
      <m:oMath>
        <m:r>
          <w:rPr>
            <w:rFonts w:ascii="Cambria Math" w:hAnsi="Cambria Math"/>
          </w:rPr>
          <m:t>E(G)</m:t>
        </m:r>
      </m:oMath>
      <w:r>
        <w:rPr>
          <w:rFonts w:eastAsiaTheme="minorEastAsia"/>
        </w:rPr>
        <w:t xml:space="preserve"> is the edge set </w:t>
      </w:r>
      <m:oMath>
        <m:d>
          <m:dPr>
            <m:begChr m:val="{"/>
            <m:endChr m:val="}"/>
            <m:ctrlPr>
              <w:rPr>
                <w:rFonts w:ascii="Cambria Math" w:eastAsiaTheme="minorEastAsia" w:hAnsi="Cambria Math"/>
                <w:i/>
              </w:rPr>
            </m:ctrlPr>
          </m:dPr>
          <m:e>
            <m:r>
              <w:rPr>
                <w:rFonts w:ascii="Cambria Math" w:eastAsiaTheme="minorEastAsia" w:hAnsi="Cambria Math"/>
              </w:rPr>
              <m:t>ab, ac, bc</m:t>
            </m:r>
          </m:e>
        </m:d>
      </m:oMath>
      <w:r>
        <w:rPr>
          <w:rFonts w:eastAsiaTheme="minorEastAsia"/>
        </w:rPr>
        <w:t>.</w:t>
      </w:r>
      <w:r w:rsidR="0041129A">
        <w:rPr>
          <w:rFonts w:eastAsiaTheme="minorEastAsia"/>
        </w:rPr>
        <w:t xml:space="preserve">  Here the nodes have been coloured to enable uncomplicated representation of positions.  Therefore,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oMath>
      <w:r w:rsidR="0041129A">
        <w:rPr>
          <w:rFonts w:eastAsiaTheme="minorEastAsia"/>
        </w:rPr>
        <w:t xml:space="preserve"> is </w:t>
      </w:r>
      <w:r w:rsidR="0041129A" w:rsidRPr="0021222D">
        <w:rPr>
          <w:rFonts w:eastAsiaTheme="minorEastAsia"/>
          <w:i/>
        </w:rPr>
        <w:t>black</w:t>
      </w:r>
      <w:r w:rsidR="0021222D">
        <w:rPr>
          <w:rFonts w:eastAsiaTheme="minorEastAsia"/>
        </w:rPr>
        <w:t>,</w:t>
      </w:r>
      <m:oMath>
        <m:r>
          <w:rPr>
            <w:rFonts w:ascii="Cambria Math" w:eastAsiaTheme="minorEastAsia" w:hAnsi="Cambria Math"/>
          </w:rPr>
          <m:t xml:space="preserve"> P</m:t>
        </m:r>
        <m:d>
          <m:dPr>
            <m:ctrlPr>
              <w:rPr>
                <w:rFonts w:ascii="Cambria Math" w:eastAsiaTheme="minorEastAsia" w:hAnsi="Cambria Math"/>
                <w:i/>
              </w:rPr>
            </m:ctrlPr>
          </m:dPr>
          <m:e>
            <m:r>
              <w:rPr>
                <w:rFonts w:ascii="Cambria Math" w:eastAsiaTheme="minorEastAsia" w:hAnsi="Cambria Math"/>
              </w:rPr>
              <m:t>b</m:t>
            </m:r>
          </m:e>
        </m:d>
      </m:oMath>
      <w:r w:rsidR="0021222D">
        <w:rPr>
          <w:rFonts w:eastAsiaTheme="minorEastAsia"/>
        </w:rPr>
        <w:t xml:space="preserve"> </w:t>
      </w:r>
      <w:r w:rsidR="0041129A">
        <w:rPr>
          <w:rFonts w:eastAsiaTheme="minorEastAsia"/>
        </w:rPr>
        <w:t xml:space="preserve">is </w:t>
      </w:r>
      <w:r w:rsidR="0041129A" w:rsidRPr="0021222D">
        <w:rPr>
          <w:rFonts w:eastAsiaTheme="minorEastAsia"/>
          <w:i/>
        </w:rPr>
        <w:t>grey</w:t>
      </w:r>
      <w:r w:rsidR="0041129A">
        <w:rPr>
          <w:rFonts w:eastAsiaTheme="minorEastAsia"/>
        </w:rPr>
        <w:t xml:space="preserve">, and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c</m:t>
            </m:r>
          </m:e>
        </m:d>
      </m:oMath>
      <w:r w:rsidR="0041129A">
        <w:rPr>
          <w:rFonts w:eastAsiaTheme="minorEastAsia"/>
        </w:rPr>
        <w:t xml:space="preserve"> is </w:t>
      </w:r>
      <w:r w:rsidR="005A03BA" w:rsidRPr="0021222D">
        <w:rPr>
          <w:rFonts w:eastAsiaTheme="minorEastAsia"/>
          <w:i/>
        </w:rPr>
        <w:t>stripes</w:t>
      </w:r>
      <w:r w:rsidR="0041129A">
        <w:rPr>
          <w:rFonts w:eastAsiaTheme="minorEastAsia"/>
        </w:rPr>
        <w:t xml:space="preserve">.  </w:t>
      </w:r>
      <w:r w:rsidR="00665095">
        <w:rPr>
          <w:rFonts w:eastAsiaTheme="minorEastAsia"/>
        </w:rPr>
        <w:t>Additionally</w:t>
      </w:r>
      <m:oMath>
        <m:r>
          <w:rPr>
            <w:rFonts w:ascii="Cambria Math" w:eastAsiaTheme="minorEastAsia" w:hAnsi="Cambria Math"/>
          </w:rPr>
          <m:t xml:space="preserve"> P</m:t>
        </m:r>
        <m:d>
          <m:dPr>
            <m:ctrlPr>
              <w:rPr>
                <w:rFonts w:ascii="Cambria Math" w:eastAsiaTheme="minorEastAsia" w:hAnsi="Cambria Math"/>
                <w:i/>
              </w:rPr>
            </m:ctrlPr>
          </m:dPr>
          <m:e>
            <m:r>
              <w:rPr>
                <w:rFonts w:ascii="Cambria Math" w:eastAsiaTheme="minorEastAsia" w:hAnsi="Cambria Math"/>
              </w:rPr>
              <m:t>G</m:t>
            </m:r>
          </m:e>
        </m:d>
      </m:oMath>
      <w:r w:rsidR="0041129A">
        <w:rPr>
          <w:rFonts w:eastAsiaTheme="minorEastAsia"/>
        </w:rPr>
        <w:t xml:space="preserve">, is the set </w:t>
      </w:r>
      <m:oMath>
        <m:d>
          <m:dPr>
            <m:begChr m:val="{"/>
            <m:endChr m:val="}"/>
            <m:ctrlPr>
              <w:rPr>
                <w:rFonts w:ascii="Cambria Math" w:eastAsiaTheme="minorEastAsia" w:hAnsi="Cambria Math"/>
                <w:i/>
              </w:rPr>
            </m:ctrlPr>
          </m:dPr>
          <m:e>
            <m:r>
              <w:rPr>
                <w:rFonts w:ascii="Cambria Math" w:eastAsiaTheme="minorEastAsia" w:hAnsi="Cambria Math"/>
              </w:rPr>
              <m:t>black, grey, stripes</m:t>
            </m:r>
          </m:e>
        </m:d>
        <m:r>
          <w:rPr>
            <w:rFonts w:ascii="Cambria Math" w:eastAsiaTheme="minorEastAsia" w:hAnsi="Cambria Math"/>
          </w:rPr>
          <m:t>.</m:t>
        </m:r>
      </m:oMath>
      <w:r w:rsidR="00AF6A68">
        <w:rPr>
          <w:rFonts w:eastAsiaTheme="minorEastAsia"/>
        </w:rPr>
        <w:t xml:space="preserve">  This graph is undirected so </w:t>
      </w:r>
      <m:oMath>
        <m:r>
          <w:rPr>
            <w:rFonts w:ascii="Cambria Math" w:eastAsiaTheme="minorEastAsia" w:hAnsi="Cambria Math"/>
          </w:rPr>
          <m:t>N(c)</m:t>
        </m:r>
      </m:oMath>
      <w:r w:rsidR="00946062">
        <w:rPr>
          <w:rFonts w:eastAsiaTheme="minorEastAsia"/>
        </w:rPr>
        <w:t xml:space="preserve"> is simply the set of nodes </w:t>
      </w:r>
      <m:oMath>
        <m:d>
          <m:dPr>
            <m:begChr m:val="{"/>
            <m:endChr m:val="}"/>
            <m:ctrlPr>
              <w:rPr>
                <w:rFonts w:ascii="Cambria Math" w:eastAsiaTheme="minorEastAsia" w:hAnsi="Cambria Math"/>
                <w:i/>
              </w:rPr>
            </m:ctrlPr>
          </m:dPr>
          <m:e>
            <m:r>
              <w:rPr>
                <w:rFonts w:ascii="Cambria Math" w:eastAsiaTheme="minorEastAsia" w:hAnsi="Cambria Math"/>
              </w:rPr>
              <m:t>a, b</m:t>
            </m:r>
          </m:e>
        </m:d>
      </m:oMath>
      <w:r w:rsidR="00946062">
        <w:rPr>
          <w:rFonts w:eastAsiaTheme="minorEastAsia"/>
        </w:rPr>
        <w:t>.</w:t>
      </w:r>
      <w:r w:rsidR="00052F62">
        <w:rPr>
          <w:rFonts w:eastAsiaTheme="minorEastAsia"/>
        </w:rPr>
        <w:t xml:space="preserve">  To move to the slightly more complicated examples,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b</m:t>
                </m:r>
              </m:e>
            </m:d>
          </m:e>
        </m:d>
      </m:oMath>
      <w:r w:rsidR="00052F62">
        <w:rPr>
          <w:rFonts w:eastAsiaTheme="minorEastAsia"/>
        </w:rPr>
        <w:t xml:space="preserve"> is the set of positions </w:t>
      </w:r>
      <m:oMath>
        <m:d>
          <m:dPr>
            <m:begChr m:val="{"/>
            <m:endChr m:val="}"/>
            <m:ctrlPr>
              <w:rPr>
                <w:rFonts w:ascii="Cambria Math" w:eastAsiaTheme="minorEastAsia" w:hAnsi="Cambria Math"/>
                <w:i/>
              </w:rPr>
            </m:ctrlPr>
          </m:dPr>
          <m:e>
            <m:r>
              <w:rPr>
                <w:rFonts w:ascii="Cambria Math" w:eastAsiaTheme="minorEastAsia" w:hAnsi="Cambria Math"/>
              </w:rPr>
              <m:t>black, stripes</m:t>
            </m:r>
          </m:e>
        </m:d>
      </m:oMath>
      <w:r w:rsidR="00052F62">
        <w:rPr>
          <w:rFonts w:eastAsiaTheme="minorEastAsia"/>
        </w:rPr>
        <w:t xml:space="preserve"> and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d>
          </m:e>
        </m:d>
      </m:oMath>
      <w:r w:rsidR="00052F62">
        <w:rPr>
          <w:rFonts w:eastAsiaTheme="minorEastAsia"/>
        </w:rPr>
        <w:t xml:space="preserve"> is the set of nodes that are neighbours to nodes of a </w:t>
      </w:r>
      <m:oMath>
        <m:r>
          <w:rPr>
            <w:rFonts w:ascii="Cambria Math" w:eastAsiaTheme="minorEastAsia" w:hAnsi="Cambria Math"/>
          </w:rPr>
          <m:t>grey</m:t>
        </m:r>
      </m:oMath>
      <w:r w:rsidR="0021222D">
        <w:rPr>
          <w:rFonts w:eastAsiaTheme="minorEastAsia"/>
        </w:rPr>
        <w:t xml:space="preserve"> position, </w:t>
      </w:r>
      <m:oMath>
        <m:d>
          <m:dPr>
            <m:begChr m:val="{"/>
            <m:endChr m:val="}"/>
            <m:ctrlPr>
              <w:rPr>
                <w:rFonts w:ascii="Cambria Math" w:eastAsiaTheme="minorEastAsia" w:hAnsi="Cambria Math"/>
                <w:i/>
              </w:rPr>
            </m:ctrlPr>
          </m:dPr>
          <m:e>
            <m:r>
              <w:rPr>
                <w:rFonts w:ascii="Cambria Math" w:eastAsiaTheme="minorEastAsia" w:hAnsi="Cambria Math"/>
              </w:rPr>
              <m:t>a, c</m:t>
            </m:r>
          </m:e>
        </m:d>
      </m:oMath>
      <w:r w:rsidR="00052F62">
        <w:rPr>
          <w:rFonts w:eastAsiaTheme="minorEastAsia"/>
        </w:rPr>
        <w:t>.</w:t>
      </w:r>
    </w:p>
    <w:p w:rsidR="00665095" w:rsidRPr="0022099F" w:rsidRDefault="00665095" w:rsidP="00545E55">
      <w:pPr>
        <w:jc w:val="both"/>
      </w:pPr>
      <w:r>
        <w:t>Nodes have attributes</w:t>
      </w:r>
      <w:r w:rsidR="006E3508">
        <w:t xml:space="preserve">; if an attribute makes no reference to the names or labels of the nodes in a graph then these are classified as </w:t>
      </w:r>
      <w:r w:rsidR="006E3508" w:rsidRPr="006E3508">
        <w:rPr>
          <w:i/>
        </w:rPr>
        <w:t>structural</w:t>
      </w:r>
      <w:r w:rsidR="006E3508">
        <w:t xml:space="preserve"> or </w:t>
      </w:r>
      <w:r w:rsidR="006E3508" w:rsidRPr="006E3508">
        <w:rPr>
          <w:i/>
        </w:rPr>
        <w:t>graph-theoretic attributes</w:t>
      </w:r>
      <w:r w:rsidR="006E3508">
        <w:t>.  For example, the property of being directly connected to every other node in the graph</w:t>
      </w:r>
      <w:r w:rsidR="00C21974">
        <w:t xml:space="preserve"> is a structural attribute.  The</w:t>
      </w:r>
      <w:r w:rsidR="006E3508">
        <w:t xml:space="preserve"> property of being directly connected to node </w:t>
      </w:r>
      <m:oMath>
        <m:r>
          <w:rPr>
            <w:rFonts w:ascii="Cambria Math" w:eastAsiaTheme="minorEastAsia" w:hAnsi="Cambria Math"/>
          </w:rPr>
          <m:t>b</m:t>
        </m:r>
      </m:oMath>
      <w:r w:rsidR="006E3508">
        <w:rPr>
          <w:rFonts w:eastAsiaTheme="minorEastAsia"/>
        </w:rPr>
        <w:t xml:space="preserve"> is </w:t>
      </w:r>
      <w:r w:rsidR="00C21974">
        <w:rPr>
          <w:rFonts w:eastAsiaTheme="minorEastAsia"/>
        </w:rPr>
        <w:t xml:space="preserve">not a structural attribute.  In the example in </w:t>
      </w:r>
      <w:fldSimple w:instr=" REF _Ref258327066 \h  \* MERGEFORMAT ">
        <w:r w:rsidR="007A480C">
          <w:t xml:space="preserve">Figure </w:t>
        </w:r>
        <w:r w:rsidR="007A480C">
          <w:rPr>
            <w:noProof/>
          </w:rPr>
          <w:t>1</w:t>
        </w:r>
      </w:fldSimple>
      <w:r w:rsidR="00C21974">
        <w:rPr>
          <w:rFonts w:eastAsiaTheme="minorEastAsia"/>
        </w:rPr>
        <w:t xml:space="preserve"> above, </w:t>
      </w:r>
      <m:oMath>
        <m:r>
          <w:rPr>
            <w:rFonts w:ascii="Cambria Math" w:eastAsiaTheme="minorEastAsia" w:hAnsi="Cambria Math"/>
          </w:rPr>
          <m:t>a</m:t>
        </m:r>
      </m:oMath>
      <w:r w:rsidR="00C21974">
        <w:rPr>
          <w:rFonts w:eastAsiaTheme="minorEastAsia"/>
        </w:rPr>
        <w:t xml:space="preserve"> exhibits both of these properties but only the former is a structural attribute.</w:t>
      </w:r>
    </w:p>
    <w:p w:rsidR="00AD2E0C" w:rsidRDefault="00AD2E0C" w:rsidP="00545E55">
      <w:pPr>
        <w:pStyle w:val="Heading2"/>
        <w:jc w:val="both"/>
      </w:pPr>
      <w:bookmarkStart w:id="23" w:name="_Ref258247193"/>
      <w:bookmarkStart w:id="24" w:name="_Ref258247198"/>
      <w:bookmarkStart w:id="25" w:name="_Toc260686608"/>
      <w:r>
        <w:lastRenderedPageBreak/>
        <w:t>Graph Theory</w:t>
      </w:r>
      <w:bookmarkEnd w:id="23"/>
      <w:bookmarkEnd w:id="24"/>
      <w:bookmarkEnd w:id="25"/>
    </w:p>
    <w:p w:rsidR="00513962" w:rsidRPr="00513962" w:rsidRDefault="00513962" w:rsidP="00545E55">
      <w:pPr>
        <w:jc w:val="both"/>
      </w:pPr>
      <w:r>
        <w:t xml:space="preserve">This section </w:t>
      </w:r>
      <w:r w:rsidR="00DB226B">
        <w:t>builds upon the mathematics of the previous section and introduces some graph-theoretic concepts.  These will be required to understand the foremost equivalence definitions</w:t>
      </w:r>
      <w:r w:rsidR="00E1425C">
        <w:t xml:space="preserve"> as well as the algorithms currently used to implement the notion of position as equivalence.</w:t>
      </w:r>
    </w:p>
    <w:p w:rsidR="008970B6" w:rsidRDefault="00512DB0" w:rsidP="00545E55">
      <w:pPr>
        <w:pStyle w:val="Heading3"/>
        <w:jc w:val="both"/>
      </w:pPr>
      <w:bookmarkStart w:id="26" w:name="_Toc260686609"/>
      <w:r>
        <w:t xml:space="preserve">Mapping: </w:t>
      </w:r>
      <w:r w:rsidR="008970B6">
        <w:t>Isomorphism</w:t>
      </w:r>
      <w:bookmarkEnd w:id="26"/>
    </w:p>
    <w:p w:rsidR="002F7BAB" w:rsidRDefault="00DA4ADA" w:rsidP="00545E55">
      <w:pPr>
        <w:jc w:val="both"/>
        <w:rPr>
          <w:rFonts w:eastAsiaTheme="minorEastAsia"/>
        </w:rPr>
      </w:pPr>
      <w:r>
        <w:t xml:space="preserve">Two graphs, </w:t>
      </w:r>
      <m:oMath>
        <m:r>
          <w:rPr>
            <w:rFonts w:ascii="Cambria Math" w:hAnsi="Cambria Math"/>
          </w:rPr>
          <m:t>G</m:t>
        </m:r>
      </m:oMath>
      <w:r>
        <w:rPr>
          <w:rFonts w:eastAsiaTheme="minorEastAsia"/>
        </w:rPr>
        <w:t xml:space="preserve"> and </w:t>
      </w:r>
      <m:oMath>
        <m:r>
          <w:rPr>
            <w:rFonts w:ascii="Cambria Math" w:eastAsiaTheme="minorEastAsia" w:hAnsi="Cambria Math"/>
          </w:rPr>
          <m:t>H</m:t>
        </m:r>
      </m:oMath>
      <w:r>
        <w:rPr>
          <w:rFonts w:eastAsiaTheme="minorEastAsia"/>
        </w:rPr>
        <w:t xml:space="preserve">, are isomorphic if there is a one-to-one mapping from the nodes of </w:t>
      </w:r>
      <m:oMath>
        <m:r>
          <w:rPr>
            <w:rFonts w:ascii="Cambria Math" w:hAnsi="Cambria Math"/>
          </w:rPr>
          <m:t>G</m:t>
        </m:r>
      </m:oMath>
      <w:r>
        <w:rPr>
          <w:rFonts w:eastAsiaTheme="minorEastAsia"/>
        </w:rPr>
        <w:t xml:space="preserve">  to the nodes of </w:t>
      </w:r>
      <m:oMath>
        <m:r>
          <w:rPr>
            <w:rFonts w:ascii="Cambria Math" w:eastAsiaTheme="minorEastAsia" w:hAnsi="Cambria Math"/>
          </w:rPr>
          <m:t>H</m:t>
        </m:r>
      </m:oMath>
      <w:r>
        <w:rPr>
          <w:rFonts w:eastAsiaTheme="minorEastAsia"/>
        </w:rPr>
        <w:t xml:space="preserve"> that preserves the adjacency of nodes </w:t>
      </w:r>
      <w:sdt>
        <w:sdtPr>
          <w:id w:val="5999879"/>
          <w:citation/>
        </w:sdtPr>
        <w:sdtContent>
          <w:fldSimple w:instr=" CITATION Was94 \l 2057 ">
            <w:r w:rsidR="007F7777">
              <w:rPr>
                <w:noProof/>
              </w:rPr>
              <w:t>(Wasserman &amp; Faust, 1994)</w:t>
            </w:r>
          </w:fldSimple>
        </w:sdtContent>
      </w:sdt>
      <w:r>
        <w:t>.  Thus an isomorphic graph preserves the relationships among the objects of the original graph</w:t>
      </w:r>
      <w:r w:rsidR="00181186">
        <w:t xml:space="preserve"> once a one-to-one mapping has been undertaken.</w:t>
      </w:r>
      <w:r w:rsidR="00F83CF7">
        <w:t xml:space="preserve">  Therefore, if two nodes are connected in the original graph, their corresponding nodes in the second, isomorphic graph will also be connected.</w:t>
      </w:r>
      <w:r w:rsidR="000B7B95">
        <w:t xml:space="preserve">  A formal definition for this is that a graph isomorphism between two graphs</w:t>
      </w:r>
      <m:oMath>
        <m:r>
          <w:rPr>
            <w:rFonts w:ascii="Cambria Math" w:hAnsi="Cambria Math"/>
          </w:rPr>
          <m:t xml:space="preserve"> G</m:t>
        </m:r>
      </m:oMath>
      <w:r w:rsidR="000B7B95">
        <w:rPr>
          <w:rFonts w:eastAsiaTheme="minorEastAsia"/>
        </w:rPr>
        <w:t xml:space="preserve"> and </w:t>
      </w:r>
      <m:oMath>
        <m:r>
          <w:rPr>
            <w:rFonts w:ascii="Cambria Math" w:eastAsiaTheme="minorEastAsia" w:hAnsi="Cambria Math"/>
          </w:rPr>
          <m:t>H</m:t>
        </m:r>
      </m:oMath>
      <w:r w:rsidR="000B7B95">
        <w:rPr>
          <w:rFonts w:eastAsiaTheme="minorEastAsia"/>
        </w:rPr>
        <w:t xml:space="preserve"> is a mapping </w:t>
      </w:r>
      <m:oMath>
        <m:r>
          <w:rPr>
            <w:rFonts w:ascii="Cambria Math" w:eastAsiaTheme="minorEastAsia" w:hAnsi="Cambria Math"/>
          </w:rPr>
          <m:t>π:G→H</m:t>
        </m:r>
      </m:oMath>
      <w:r w:rsidR="000B7B95">
        <w:rPr>
          <w:rFonts w:eastAsiaTheme="minorEastAsia"/>
        </w:rPr>
        <w:t xml:space="preserve"> such that for all </w:t>
      </w:r>
      <m:oMath>
        <m:r>
          <w:rPr>
            <w:rFonts w:ascii="Cambria Math" w:eastAsiaTheme="minorEastAsia" w:hAnsi="Cambria Math"/>
          </w:rPr>
          <m:t>a,b∈V</m:t>
        </m:r>
        <m:d>
          <m:dPr>
            <m:ctrlPr>
              <w:rPr>
                <w:rFonts w:ascii="Cambria Math" w:eastAsiaTheme="minorEastAsia" w:hAnsi="Cambria Math"/>
                <w:i/>
              </w:rPr>
            </m:ctrlPr>
          </m:dPr>
          <m:e>
            <m:r>
              <w:rPr>
                <w:rFonts w:ascii="Cambria Math" w:eastAsiaTheme="minorEastAsia" w:hAnsi="Cambria Math"/>
              </w:rPr>
              <m:t>G</m:t>
            </m: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G</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 π</m:t>
            </m:r>
            <m:d>
              <m:dPr>
                <m:ctrlPr>
                  <w:rPr>
                    <w:rFonts w:ascii="Cambria Math" w:eastAsiaTheme="minorEastAsia" w:hAnsi="Cambria Math"/>
                    <w:i/>
                  </w:rPr>
                </m:ctrlPr>
              </m:dPr>
              <m:e>
                <m:r>
                  <w:rPr>
                    <w:rFonts w:ascii="Cambria Math" w:eastAsiaTheme="minorEastAsia" w:hAnsi="Cambria Math"/>
                  </w:rPr>
                  <m:t>b</m:t>
                </m:r>
              </m:e>
            </m:d>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H</m:t>
            </m:r>
          </m:e>
        </m:d>
      </m:oMath>
      <w:r w:rsidR="00905125">
        <w:rPr>
          <w:rFonts w:eastAsiaTheme="minorEastAsia"/>
        </w:rPr>
        <w:t xml:space="preserve"> </w:t>
      </w:r>
      <w:sdt>
        <w:sdtPr>
          <w:rPr>
            <w:rFonts w:eastAsiaTheme="minorEastAsia"/>
          </w:rPr>
          <w:id w:val="6000454"/>
          <w:citation/>
        </w:sdtPr>
        <w:sdtContent>
          <w:r w:rsidR="00D41551">
            <w:rPr>
              <w:rFonts w:eastAsiaTheme="minorEastAsia"/>
            </w:rPr>
            <w:fldChar w:fldCharType="begin"/>
          </w:r>
          <w:r w:rsidR="00905125">
            <w:rPr>
              <w:rFonts w:eastAsiaTheme="minorEastAsia"/>
            </w:rPr>
            <w:instrText xml:space="preserve"> CITATION Bor92 \t  \l 2057  </w:instrText>
          </w:r>
          <w:r w:rsidR="00D41551">
            <w:rPr>
              <w:rFonts w:eastAsiaTheme="minorEastAsia"/>
            </w:rPr>
            <w:fldChar w:fldCharType="separate"/>
          </w:r>
          <w:r w:rsidR="007F7777" w:rsidRPr="007F7777">
            <w:rPr>
              <w:rFonts w:eastAsiaTheme="minorEastAsia"/>
              <w:noProof/>
            </w:rPr>
            <w:t>(Borgatti &amp; Everett, 1992)</w:t>
          </w:r>
          <w:r w:rsidR="00D41551">
            <w:rPr>
              <w:rFonts w:eastAsiaTheme="minorEastAsia"/>
            </w:rPr>
            <w:fldChar w:fldCharType="end"/>
          </w:r>
        </w:sdtContent>
      </w:sdt>
      <w:r w:rsidR="00245136">
        <w:rPr>
          <w:rFonts w:eastAsiaTheme="minorEastAsia"/>
        </w:rPr>
        <w:t>.</w:t>
      </w:r>
    </w:p>
    <w:p w:rsidR="007A480C" w:rsidRDefault="00245136" w:rsidP="007A480C">
      <w:pPr>
        <w:jc w:val="both"/>
      </w:pPr>
      <w:r>
        <w:rPr>
          <w:rFonts w:eastAsiaTheme="minorEastAsia"/>
        </w:rPr>
        <w:t>An example of two isomorphic graphs and the mapp</w:t>
      </w:r>
      <w:r w:rsidR="00BF2E0A">
        <w:rPr>
          <w:rFonts w:eastAsiaTheme="minorEastAsia"/>
        </w:rPr>
        <w:t xml:space="preserve">ing between them is given in </w:t>
      </w:r>
      <w:fldSimple w:instr=" REF _Ref258340116 \h  \* MERGEFORMAT ">
        <w:r w:rsidR="007A480C">
          <w:t xml:space="preserve">Figure </w:t>
        </w:r>
        <w:r w:rsidR="007A480C">
          <w:rPr>
            <w:noProof/>
          </w:rPr>
          <w:t>2</w:t>
        </w:r>
      </w:fldSimple>
      <w:r w:rsidR="00BF2E0A">
        <w:rPr>
          <w:rFonts w:eastAsiaTheme="minorEastAsia"/>
        </w:rPr>
        <w:t xml:space="preserve"> and </w:t>
      </w:r>
      <w:r w:rsidR="00D41551">
        <w:fldChar w:fldCharType="begin"/>
      </w:r>
      <w:r w:rsidR="005E5EAE">
        <w:instrText xml:space="preserve"> REF _Ref258341102 \h  \* MERGEFORMAT </w:instrText>
      </w:r>
      <w:r w:rsidR="00D41551">
        <w:fldChar w:fldCharType="separate"/>
      </w:r>
    </w:p>
    <w:p w:rsidR="00245136" w:rsidRPr="003D2E18" w:rsidRDefault="007A480C" w:rsidP="00545E55">
      <w:pPr>
        <w:jc w:val="both"/>
      </w:pPr>
      <w:r>
        <w:rPr>
          <w:noProof/>
        </w:rPr>
        <w:t>Table 1</w:t>
      </w:r>
      <w:r w:rsidR="00D41551">
        <w:fldChar w:fldCharType="end"/>
      </w:r>
      <w:r w:rsidR="00245136">
        <w:rPr>
          <w:rFonts w:eastAsiaTheme="minorEastAsia"/>
        </w:rPr>
        <w:t xml:space="preserve"> below.</w:t>
      </w:r>
    </w:p>
    <w:p w:rsidR="008676A9" w:rsidRDefault="00D41551" w:rsidP="00545E55">
      <w:pPr>
        <w:jc w:val="both"/>
      </w:pPr>
      <w:r>
        <w:rPr>
          <w:noProof/>
          <w:lang w:eastAsia="en-GB"/>
        </w:rPr>
        <w:pict>
          <v:group id="_x0000_s1046" editas="canvas" style="position:absolute;margin-left:88.35pt;margin-top:8.6pt;width:271.5pt;height:166.6pt;z-index:251658240;mso-position-horizontal-relative:char;mso-position-vertical-relative:line" coordorigin="3948,2758" coordsize="4331,2658">
            <o:lock v:ext="edit" aspectratio="t"/>
            <v:shape id="_x0000_s1047" type="#_x0000_t120" style="position:absolute;left:3948;top:2758;width:4331;height:2658" filled="f" stroked="f">
              <v:fill o:detectmouseclick="t"/>
              <v:path o:connecttype="none"/>
              <o:lock v:ext="edit" text="t"/>
            </v:shape>
            <v:shape id="_x0000_s1068" type="#_x0000_t202" style="position:absolute;left:7840;top:3838;width:439;height:417;mso-width-relative:margin;mso-height-relative:margin" stroked="f">
              <v:fill opacity="0"/>
              <v:textbox style="mso-next-textbox:#_x0000_s1068">
                <w:txbxContent>
                  <w:p w:rsidR="00634B68" w:rsidRPr="002564BB" w:rsidRDefault="00634B68" w:rsidP="007344F5">
                    <w:pPr>
                      <w:jc w:val="center"/>
                      <w:rPr>
                        <w:sz w:val="28"/>
                        <w:szCs w:val="28"/>
                      </w:rPr>
                    </w:pPr>
                    <m:oMathPara>
                      <m:oMath>
                        <m:r>
                          <w:rPr>
                            <w:rFonts w:ascii="Cambria Math" w:hAnsi="Cambria Math"/>
                            <w:sz w:val="28"/>
                            <w:szCs w:val="28"/>
                          </w:rPr>
                          <m:t>q</m:t>
                        </m:r>
                      </m:oMath>
                    </m:oMathPara>
                  </w:p>
                </w:txbxContent>
              </v:textbox>
            </v:shape>
            <v:shape id="_x0000_s1081" type="#_x0000_t202" style="position:absolute;left:6521;top:3835;width:440;height:420;mso-width-relative:margin;mso-height-relative:margin" stroked="f">
              <v:fill opacity="0"/>
              <v:textbox style="mso-next-textbox:#_x0000_s1081">
                <w:txbxContent>
                  <w:p w:rsidR="00634B68" w:rsidRPr="002564BB" w:rsidRDefault="00634B68" w:rsidP="007344F5">
                    <w:pPr>
                      <w:jc w:val="center"/>
                      <w:rPr>
                        <w:sz w:val="28"/>
                        <w:szCs w:val="28"/>
                      </w:rPr>
                    </w:pPr>
                    <m:oMathPara>
                      <m:oMath>
                        <m:r>
                          <w:rPr>
                            <w:rFonts w:ascii="Cambria Math" w:hAnsi="Cambria Math"/>
                            <w:sz w:val="28"/>
                            <w:szCs w:val="28"/>
                          </w:rPr>
                          <m:t>n</m:t>
                        </m:r>
                      </m:oMath>
                    </m:oMathPara>
                  </w:p>
                </w:txbxContent>
              </v:textbox>
            </v:shape>
            <v:shape id="_x0000_s1049" type="#_x0000_t202" style="position:absolute;left:5483;top:3575;width:440;height:416;mso-width-relative:margin;mso-height-relative:margin" stroked="f">
              <v:fill opacity="0"/>
              <v:textbox style="mso-next-textbox:#_x0000_s1049">
                <w:txbxContent>
                  <w:p w:rsidR="00634B68" w:rsidRPr="002564BB" w:rsidRDefault="00634B68" w:rsidP="008676A9">
                    <w:pPr>
                      <w:jc w:val="center"/>
                      <w:rPr>
                        <w:sz w:val="28"/>
                        <w:szCs w:val="28"/>
                      </w:rPr>
                    </w:pPr>
                    <m:oMathPara>
                      <m:oMath>
                        <m:r>
                          <w:rPr>
                            <w:rFonts w:ascii="Cambria Math" w:hAnsi="Cambria Math"/>
                            <w:sz w:val="28"/>
                            <w:szCs w:val="28"/>
                          </w:rPr>
                          <m:t>c</m:t>
                        </m:r>
                      </m:oMath>
                    </m:oMathPara>
                  </w:p>
                </w:txbxContent>
              </v:textbox>
            </v:shape>
            <v:shape id="_x0000_s1051" type="#_x0000_t120" style="position:absolute;left:4810;top:3048;width:251;height:265" fillcolor="white [3212]">
              <v:textbox style="mso-next-textbox:#_x0000_s1051">
                <w:txbxContent>
                  <w:p w:rsidR="00634B68" w:rsidRPr="0022099F" w:rsidRDefault="00634B68" w:rsidP="008676A9">
                    <w:pPr>
                      <w:jc w:val="center"/>
                      <w:rPr>
                        <w:rFonts w:cstheme="minorHAnsi"/>
                        <w:sz w:val="32"/>
                        <w:szCs w:val="32"/>
                      </w:rPr>
                    </w:pPr>
                  </w:p>
                </w:txbxContent>
              </v:textbox>
            </v:shape>
            <v:shape id="_x0000_s1052" type="#_x0000_t120" style="position:absolute;left:5357;top:3643;width:252;height:267">
              <v:textbox style="mso-next-textbox:#_x0000_s1052">
                <w:txbxContent>
                  <w:p w:rsidR="00634B68" w:rsidRPr="0022099F" w:rsidRDefault="00634B68" w:rsidP="008676A9">
                    <w:pPr>
                      <w:jc w:val="center"/>
                      <w:rPr>
                        <w:rFonts w:cstheme="minorHAnsi"/>
                        <w:sz w:val="32"/>
                        <w:szCs w:val="32"/>
                      </w:rPr>
                    </w:pPr>
                  </w:p>
                </w:txbxContent>
              </v:textbox>
            </v:shape>
            <v:shape id="_x0000_s1053" type="#_x0000_t120" style="position:absolute;left:4261;top:3656;width:252;height:268" fillcolor="white [3212]">
              <v:textbox style="mso-next-textbox:#_x0000_s1053">
                <w:txbxContent>
                  <w:p w:rsidR="00634B68" w:rsidRPr="0022099F" w:rsidRDefault="00634B68" w:rsidP="008676A9">
                    <w:pPr>
                      <w:jc w:val="center"/>
                      <w:rPr>
                        <w:rFonts w:cstheme="minorHAnsi"/>
                        <w:sz w:val="32"/>
                        <w:szCs w:val="32"/>
                      </w:rPr>
                    </w:pPr>
                  </w:p>
                </w:txbxContent>
              </v:textbox>
            </v:shape>
            <v:shape id="_x0000_s1054" type="#_x0000_t32" style="position:absolute;left:4387;top:3181;width:423;height:475;flip:x" o:connectortype="straight"/>
            <v:shape id="_x0000_s1055" type="#_x0000_t32" style="position:absolute;left:5061;top:3181;width:422;height:462" o:connectortype="straight"/>
            <v:shape id="_x0000_s1058" type="#_x0000_t202" style="position:absolute;left:4710;top:4722;width:438;height:422;mso-width-relative:margin;mso-height-relative:margin" stroked="f">
              <v:fill opacity="0"/>
              <v:textbox style="mso-next-textbox:#_x0000_s1058">
                <w:txbxContent>
                  <w:p w:rsidR="00634B68" w:rsidRPr="009513F5" w:rsidRDefault="00634B68" w:rsidP="008676A9">
                    <w:pPr>
                      <w:jc w:val="center"/>
                      <w:rPr>
                        <w:b/>
                        <w:sz w:val="28"/>
                        <w:szCs w:val="28"/>
                      </w:rPr>
                    </w:pPr>
                    <m:oMathPara>
                      <m:oMath>
                        <m:r>
                          <m:rPr>
                            <m:sty m:val="bi"/>
                          </m:rPr>
                          <w:rPr>
                            <w:rFonts w:ascii="Cambria Math" w:hAnsi="Cambria Math"/>
                            <w:sz w:val="28"/>
                            <w:szCs w:val="28"/>
                          </w:rPr>
                          <m:t>G</m:t>
                        </m:r>
                      </m:oMath>
                    </m:oMathPara>
                  </w:p>
                </w:txbxContent>
              </v:textbox>
            </v:shape>
            <v:shape id="_x0000_s1060" type="#_x0000_t120" style="position:absolute;left:4809;top:3656;width:252;height:268" fillcolor="white [3212]">
              <v:textbox style="mso-next-textbox:#_x0000_s1060">
                <w:txbxContent>
                  <w:p w:rsidR="00634B68" w:rsidRPr="0022099F" w:rsidRDefault="00634B68" w:rsidP="008676A9">
                    <w:pPr>
                      <w:jc w:val="center"/>
                      <w:rPr>
                        <w:rFonts w:cstheme="minorHAnsi"/>
                        <w:sz w:val="32"/>
                        <w:szCs w:val="32"/>
                      </w:rPr>
                    </w:pPr>
                  </w:p>
                </w:txbxContent>
              </v:textbox>
            </v:shape>
            <v:shape id="_x0000_s1061" type="#_x0000_t120" style="position:absolute;left:4809;top:4238;width:252;height:268" fillcolor="white [3212]">
              <v:textbox style="mso-next-textbox:#_x0000_s1061">
                <w:txbxContent>
                  <w:p w:rsidR="00634B68" w:rsidRPr="0022099F" w:rsidRDefault="00634B68" w:rsidP="008676A9">
                    <w:pPr>
                      <w:jc w:val="center"/>
                      <w:rPr>
                        <w:rFonts w:cstheme="minorHAnsi"/>
                        <w:sz w:val="32"/>
                        <w:szCs w:val="32"/>
                      </w:rPr>
                    </w:pPr>
                  </w:p>
                </w:txbxContent>
              </v:textbox>
            </v:shape>
            <v:shape id="_x0000_s1062" type="#_x0000_t32" style="position:absolute;left:4935;top:3313;width:1;height:343;flip:x" o:connectortype="straight"/>
            <v:shape id="_x0000_s1063" type="#_x0000_t32" style="position:absolute;left:4933;top:3910;width:2;height:343" o:connectortype="straight"/>
            <v:shape id="_x0000_s1064" type="#_x0000_t32" style="position:absolute;left:4513;top:3790;width:296;height:1" o:connectortype="straight"/>
            <v:shape id="_x0000_s1065" type="#_x0000_t32" style="position:absolute;left:5061;top:3793;width:296;height:1" o:connectortype="straight"/>
            <v:shape id="_x0000_s1048" type="#_x0000_t202" style="position:absolute;left:3948;top:3575;width:439;height:419;mso-width-relative:margin;mso-height-relative:margin" stroked="f">
              <v:fill opacity="0"/>
              <v:textbox style="mso-next-textbox:#_x0000_s1048">
                <w:txbxContent>
                  <w:p w:rsidR="00634B68" w:rsidRPr="002564BB" w:rsidRDefault="00634B68" w:rsidP="008676A9">
                    <w:pPr>
                      <w:jc w:val="center"/>
                      <w:rPr>
                        <w:sz w:val="28"/>
                        <w:szCs w:val="28"/>
                      </w:rPr>
                    </w:pPr>
                    <m:oMathPara>
                      <m:oMath>
                        <m:r>
                          <w:rPr>
                            <w:rFonts w:ascii="Cambria Math" w:hAnsi="Cambria Math"/>
                            <w:sz w:val="28"/>
                            <w:szCs w:val="28"/>
                          </w:rPr>
                          <m:t>a</m:t>
                        </m:r>
                      </m:oMath>
                    </m:oMathPara>
                  </w:p>
                </w:txbxContent>
              </v:textbox>
            </v:shape>
            <v:shape id="_x0000_s1066" type="#_x0000_t202" style="position:absolute;left:4918;top:3749;width:439;height:418;mso-width-relative:margin;mso-height-relative:margin" stroked="f">
              <v:fill opacity="0"/>
              <v:textbox style="mso-next-textbox:#_x0000_s1066">
                <w:txbxContent>
                  <w:p w:rsidR="00634B68" w:rsidRPr="002564BB" w:rsidRDefault="00634B68" w:rsidP="007344F5">
                    <w:pPr>
                      <w:jc w:val="center"/>
                      <w:rPr>
                        <w:sz w:val="28"/>
                        <w:szCs w:val="28"/>
                      </w:rPr>
                    </w:pPr>
                    <m:oMathPara>
                      <m:oMath>
                        <m:r>
                          <w:rPr>
                            <w:rFonts w:ascii="Cambria Math" w:hAnsi="Cambria Math"/>
                            <w:sz w:val="28"/>
                            <w:szCs w:val="28"/>
                          </w:rPr>
                          <m:t>e</m:t>
                        </m:r>
                      </m:oMath>
                    </m:oMathPara>
                  </w:p>
                </w:txbxContent>
              </v:textbox>
            </v:shape>
            <v:shape id="_x0000_s1067" type="#_x0000_t202" style="position:absolute;left:4936;top:4208;width:440;height:418;mso-width-relative:margin;mso-height-relative:margin" stroked="f">
              <v:fill opacity="0"/>
              <v:textbox style="mso-next-textbox:#_x0000_s1067">
                <w:txbxContent>
                  <w:p w:rsidR="00634B68" w:rsidRPr="002564BB" w:rsidRDefault="00634B68" w:rsidP="007344F5">
                    <w:pPr>
                      <w:jc w:val="center"/>
                      <w:rPr>
                        <w:sz w:val="28"/>
                        <w:szCs w:val="28"/>
                      </w:rPr>
                    </w:pPr>
                    <m:oMathPara>
                      <m:oMath>
                        <m:r>
                          <w:rPr>
                            <w:rFonts w:ascii="Cambria Math" w:hAnsi="Cambria Math"/>
                            <w:sz w:val="28"/>
                            <w:szCs w:val="28"/>
                          </w:rPr>
                          <m:t>d</m:t>
                        </m:r>
                      </m:oMath>
                    </m:oMathPara>
                  </w:p>
                </w:txbxContent>
              </v:textbox>
            </v:shape>
            <v:shape id="_x0000_s1050" type="#_x0000_t202" style="position:absolute;left:4710;top:2760;width:438;height:419;mso-width-relative:margin;mso-height-relative:margin" stroked="f">
              <v:fill opacity="0"/>
              <v:textbox style="mso-next-textbox:#_x0000_s1050">
                <w:txbxContent>
                  <w:p w:rsidR="00634B68" w:rsidRPr="002564BB" w:rsidRDefault="00634B68" w:rsidP="008676A9">
                    <w:pPr>
                      <w:jc w:val="center"/>
                      <w:rPr>
                        <w:sz w:val="28"/>
                        <w:szCs w:val="28"/>
                      </w:rPr>
                    </w:pPr>
                    <m:oMathPara>
                      <m:oMath>
                        <m:r>
                          <w:rPr>
                            <w:rFonts w:ascii="Cambria Math" w:hAnsi="Cambria Math"/>
                            <w:sz w:val="28"/>
                            <w:szCs w:val="28"/>
                          </w:rPr>
                          <m:t>b</m:t>
                        </m:r>
                      </m:oMath>
                    </m:oMathPara>
                  </w:p>
                </w:txbxContent>
              </v:textbox>
            </v:shape>
            <v:shape id="_x0000_s1069" type="#_x0000_t120" style="position:absolute;left:7275;top:3046;width:250;height:265" fillcolor="white [3212]">
              <v:textbox style="mso-next-textbox:#_x0000_s1069">
                <w:txbxContent>
                  <w:p w:rsidR="00634B68" w:rsidRPr="0022099F" w:rsidRDefault="00634B68" w:rsidP="007344F5">
                    <w:pPr>
                      <w:jc w:val="center"/>
                      <w:rPr>
                        <w:rFonts w:cstheme="minorHAnsi"/>
                        <w:sz w:val="32"/>
                        <w:szCs w:val="32"/>
                      </w:rPr>
                    </w:pPr>
                  </w:p>
                </w:txbxContent>
              </v:textbox>
            </v:shape>
            <v:shape id="_x0000_s1070" type="#_x0000_t120" style="position:absolute;left:7948;top:3657;width:252;height:267">
              <v:textbox style="mso-next-textbox:#_x0000_s1070">
                <w:txbxContent>
                  <w:p w:rsidR="00634B68" w:rsidRPr="0022099F" w:rsidRDefault="00634B68" w:rsidP="007344F5">
                    <w:pPr>
                      <w:jc w:val="center"/>
                      <w:rPr>
                        <w:rFonts w:cstheme="minorHAnsi"/>
                        <w:sz w:val="32"/>
                        <w:szCs w:val="32"/>
                      </w:rPr>
                    </w:pPr>
                  </w:p>
                </w:txbxContent>
              </v:textbox>
            </v:shape>
            <v:shape id="_x0000_s1071" type="#_x0000_t120" style="position:absolute;left:6598;top:3657;width:252;height:268" fillcolor="white [3212]">
              <v:textbox style="mso-next-textbox:#_x0000_s1071">
                <w:txbxContent>
                  <w:p w:rsidR="00634B68" w:rsidRPr="0022099F" w:rsidRDefault="00634B68" w:rsidP="007344F5">
                    <w:pPr>
                      <w:jc w:val="center"/>
                      <w:rPr>
                        <w:rFonts w:cstheme="minorHAnsi"/>
                        <w:sz w:val="32"/>
                        <w:szCs w:val="32"/>
                      </w:rPr>
                    </w:pPr>
                  </w:p>
                </w:txbxContent>
              </v:textbox>
            </v:shape>
            <v:shape id="_x0000_s1072" type="#_x0000_t32" style="position:absolute;left:6724;top:3183;width:550;height:474;flip:x" o:connectortype="straight"/>
            <v:shape id="_x0000_s1073" type="#_x0000_t32" style="position:absolute;left:7525;top:3196;width:549;height:461" o:connectortype="straight"/>
            <v:shape id="_x0000_s1074" type="#_x0000_t202" style="position:absolute;left:7174;top:4721;width:439;height:422;mso-width-relative:margin;mso-height-relative:margin" stroked="f">
              <v:fill opacity="0"/>
              <v:textbox style="mso-next-textbox:#_x0000_s1074">
                <w:txbxContent>
                  <w:p w:rsidR="00634B68" w:rsidRPr="009513F5" w:rsidRDefault="00634B68" w:rsidP="007344F5">
                    <w:pPr>
                      <w:jc w:val="center"/>
                      <w:rPr>
                        <w:b/>
                        <w:sz w:val="28"/>
                        <w:szCs w:val="28"/>
                      </w:rPr>
                    </w:pPr>
                    <m:oMathPara>
                      <m:oMath>
                        <m:r>
                          <m:rPr>
                            <m:sty m:val="bi"/>
                          </m:rPr>
                          <w:rPr>
                            <w:rFonts w:ascii="Cambria Math" w:hAnsi="Cambria Math"/>
                            <w:sz w:val="28"/>
                            <w:szCs w:val="28"/>
                          </w:rPr>
                          <m:t>H</m:t>
                        </m:r>
                      </m:oMath>
                    </m:oMathPara>
                  </w:p>
                </w:txbxContent>
              </v:textbox>
            </v:shape>
            <v:shape id="_x0000_s1075" type="#_x0000_t120" style="position:absolute;left:7061;top:3656;width:250;height:268" fillcolor="white [3212]">
              <v:textbox style="mso-next-textbox:#_x0000_s1075">
                <w:txbxContent>
                  <w:p w:rsidR="00634B68" w:rsidRPr="0022099F" w:rsidRDefault="00634B68" w:rsidP="007344F5">
                    <w:pPr>
                      <w:jc w:val="center"/>
                      <w:rPr>
                        <w:rFonts w:cstheme="minorHAnsi"/>
                        <w:sz w:val="32"/>
                        <w:szCs w:val="32"/>
                      </w:rPr>
                    </w:pPr>
                  </w:p>
                </w:txbxContent>
              </v:textbox>
            </v:shape>
            <v:shape id="_x0000_s1076" type="#_x0000_t120" style="position:absolute;left:7525;top:3656;width:251;height:268" fillcolor="white [3212]">
              <v:textbox style="mso-next-textbox:#_x0000_s1076">
                <w:txbxContent>
                  <w:p w:rsidR="00634B68" w:rsidRPr="0022099F" w:rsidRDefault="00634B68" w:rsidP="007344F5">
                    <w:pPr>
                      <w:jc w:val="center"/>
                      <w:rPr>
                        <w:rFonts w:cstheme="minorHAnsi"/>
                        <w:sz w:val="32"/>
                        <w:szCs w:val="32"/>
                      </w:rPr>
                    </w:pPr>
                  </w:p>
                </w:txbxContent>
              </v:textbox>
            </v:shape>
            <v:shape id="_x0000_s1077" type="#_x0000_t32" style="position:absolute;left:7186;top:3272;width:126;height:384;flip:x" o:connectortype="straight"/>
            <v:shape id="_x0000_s1082" type="#_x0000_t202" style="position:absolute;left:7401;top:3835;width:439;height:418;mso-width-relative:margin;mso-height-relative:margin" stroked="f">
              <v:fill opacity="0"/>
              <v:textbox style="mso-next-textbox:#_x0000_s1082">
                <w:txbxContent>
                  <w:p w:rsidR="00634B68" w:rsidRPr="002564BB" w:rsidRDefault="00634B68" w:rsidP="007344F5">
                    <w:pPr>
                      <w:jc w:val="center"/>
                      <w:rPr>
                        <w:sz w:val="28"/>
                        <w:szCs w:val="28"/>
                      </w:rPr>
                    </w:pPr>
                    <m:oMathPara>
                      <m:oMath>
                        <m:r>
                          <w:rPr>
                            <w:rFonts w:ascii="Cambria Math" w:hAnsi="Cambria Math"/>
                            <w:sz w:val="28"/>
                            <w:szCs w:val="28"/>
                          </w:rPr>
                          <m:t>p</m:t>
                        </m:r>
                      </m:oMath>
                    </m:oMathPara>
                  </w:p>
                </w:txbxContent>
              </v:textbox>
            </v:shape>
            <v:shape id="_x0000_s1083" type="#_x0000_t202" style="position:absolute;left:6961;top:3835;width:440;height:418;mso-width-relative:margin;mso-height-relative:margin" stroked="f">
              <v:fill opacity="0"/>
              <v:textbox style="mso-next-textbox:#_x0000_s1083">
                <w:txbxContent>
                  <w:p w:rsidR="00634B68" w:rsidRPr="002564BB" w:rsidRDefault="00634B68" w:rsidP="007344F5">
                    <w:pPr>
                      <w:jc w:val="center"/>
                      <w:rPr>
                        <w:sz w:val="28"/>
                        <w:szCs w:val="28"/>
                      </w:rPr>
                    </w:pPr>
                    <m:oMathPara>
                      <m:oMath>
                        <m:r>
                          <w:rPr>
                            <w:rFonts w:ascii="Cambria Math" w:hAnsi="Cambria Math"/>
                            <w:sz w:val="28"/>
                            <w:szCs w:val="28"/>
                          </w:rPr>
                          <m:t>o</m:t>
                        </m:r>
                      </m:oMath>
                    </m:oMathPara>
                  </w:p>
                </w:txbxContent>
              </v:textbox>
            </v:shape>
            <v:shape id="_x0000_s1084" type="#_x0000_t202" style="position:absolute;left:7174;top:2758;width:439;height:419;mso-width-relative:margin;mso-height-relative:margin" stroked="f">
              <v:fill opacity="0"/>
              <v:textbox style="mso-next-textbox:#_x0000_s1084">
                <w:txbxContent>
                  <w:p w:rsidR="00634B68" w:rsidRPr="002564BB" w:rsidRDefault="00634B68" w:rsidP="007344F5">
                    <w:pPr>
                      <w:jc w:val="center"/>
                      <w:rPr>
                        <w:sz w:val="28"/>
                        <w:szCs w:val="28"/>
                      </w:rPr>
                    </w:pPr>
                    <m:oMathPara>
                      <m:oMath>
                        <m:r>
                          <w:rPr>
                            <w:rFonts w:ascii="Cambria Math" w:hAnsi="Cambria Math"/>
                            <w:sz w:val="28"/>
                            <w:szCs w:val="28"/>
                          </w:rPr>
                          <m:t>m</m:t>
                        </m:r>
                      </m:oMath>
                    </m:oMathPara>
                  </w:p>
                </w:txbxContent>
              </v:textbox>
            </v:shape>
            <v:shape id="_x0000_s1085" type="#_x0000_t32" style="position:absolute;left:7489;top:3272;width:161;height:384" o:connectortype="straight"/>
            <v:shape id="_x0000_s1086" type="#_x0000_t32" style="position:absolute;left:7311;top:3790;width:214;height:1" o:connectortype="straight"/>
            <v:shape id="_x0000_s1087" type="#_x0000_t32" style="position:absolute;left:7776;top:3790;width:172;height:1" o:connectortype="straight"/>
            <v:shape id="_x0000_s1059" type="#_x0000_t202" style="position:absolute;left:4562;top:5143;width:3088;height:273" stroked="f">
              <v:textbox style="mso-next-textbox:#_x0000_s1059" inset="0,0,0,0">
                <w:txbxContent>
                  <w:p w:rsidR="00634B68" w:rsidRPr="00005764" w:rsidRDefault="00634B68" w:rsidP="007344F5">
                    <w:pPr>
                      <w:pStyle w:val="Caption"/>
                      <w:jc w:val="center"/>
                      <w:rPr>
                        <w:noProof/>
                      </w:rPr>
                    </w:pPr>
                    <w:bookmarkStart w:id="27" w:name="_Ref258340116"/>
                    <w:bookmarkStart w:id="28" w:name="_Toc259019182"/>
                    <w:r>
                      <w:t xml:space="preserve">Figure </w:t>
                    </w:r>
                    <w:fldSimple w:instr=" SEQ Figure \* ARABIC ">
                      <w:r w:rsidR="007A480C">
                        <w:rPr>
                          <w:noProof/>
                        </w:rPr>
                        <w:t>2</w:t>
                      </w:r>
                    </w:fldSimple>
                    <w:bookmarkEnd w:id="27"/>
                    <w:r>
                      <w:t xml:space="preserve">: Graphs </w:t>
                    </w:r>
                    <m:oMath>
                      <m:r>
                        <m:rPr>
                          <m:sty m:val="bi"/>
                        </m:rPr>
                        <w:rPr>
                          <w:rFonts w:ascii="Cambria Math" w:hAnsi="Cambria Math"/>
                        </w:rPr>
                        <m:t>G</m:t>
                      </m:r>
                    </m:oMath>
                    <w:r>
                      <w:rPr>
                        <w:rFonts w:eastAsiaTheme="minorEastAsia"/>
                      </w:rPr>
                      <w:t xml:space="preserve"> and </w:t>
                    </w:r>
                    <m:oMath>
                      <m:r>
                        <m:rPr>
                          <m:sty m:val="bi"/>
                        </m:rPr>
                        <w:rPr>
                          <w:rFonts w:ascii="Cambria Math" w:eastAsiaTheme="minorEastAsia" w:hAnsi="Cambria Math"/>
                        </w:rPr>
                        <m:t>H</m:t>
                      </m:r>
                    </m:oMath>
                    <w:r>
                      <w:rPr>
                        <w:rFonts w:eastAsiaTheme="minorEastAsia"/>
                      </w:rPr>
                      <w:t xml:space="preserve"> are isomorphic</w:t>
                    </w:r>
                    <w:r>
                      <w:t>.</w:t>
                    </w:r>
                    <w:bookmarkEnd w:id="28"/>
                  </w:p>
                </w:txbxContent>
              </v:textbox>
            </v:shape>
          </v:group>
        </w:pict>
      </w:r>
    </w:p>
    <w:p w:rsidR="008676A9" w:rsidRDefault="008676A9" w:rsidP="00545E55">
      <w:pPr>
        <w:jc w:val="both"/>
      </w:pPr>
    </w:p>
    <w:p w:rsidR="008676A9" w:rsidRDefault="008676A9" w:rsidP="00545E55">
      <w:pPr>
        <w:jc w:val="both"/>
      </w:pPr>
    </w:p>
    <w:p w:rsidR="008676A9" w:rsidRDefault="008676A9" w:rsidP="00545E55">
      <w:pPr>
        <w:jc w:val="both"/>
      </w:pPr>
    </w:p>
    <w:p w:rsidR="008676A9" w:rsidRDefault="008676A9" w:rsidP="00545E55">
      <w:pPr>
        <w:jc w:val="both"/>
      </w:pPr>
    </w:p>
    <w:p w:rsidR="008676A9" w:rsidRDefault="008676A9" w:rsidP="00545E55">
      <w:pPr>
        <w:jc w:val="both"/>
      </w:pPr>
    </w:p>
    <w:p w:rsidR="007344F5" w:rsidRDefault="007344F5" w:rsidP="00545E55">
      <w:pPr>
        <w:jc w:val="both"/>
      </w:pPr>
    </w:p>
    <w:p w:rsidR="000D75AF" w:rsidRDefault="000D75AF" w:rsidP="00545E55">
      <w:pPr>
        <w:pStyle w:val="Caption"/>
        <w:keepNext/>
        <w:jc w:val="center"/>
      </w:pPr>
      <w:bookmarkStart w:id="29" w:name="_Ref258341102"/>
      <w:bookmarkStart w:id="30" w:name="_Ref258341094"/>
      <w:bookmarkStart w:id="31" w:name="_Toc259019199"/>
    </w:p>
    <w:p w:rsidR="00EE480B" w:rsidRPr="00EE480B" w:rsidRDefault="009513F5" w:rsidP="00545E55">
      <w:pPr>
        <w:pStyle w:val="Caption"/>
        <w:keepNext/>
        <w:jc w:val="center"/>
        <w:rPr>
          <w:rFonts w:eastAsiaTheme="minorEastAsia"/>
        </w:rPr>
      </w:pPr>
      <w:r>
        <w:t xml:space="preserve">Table </w:t>
      </w:r>
      <w:fldSimple w:instr=" SEQ Table \* ARABIC ">
        <w:r w:rsidR="007A480C">
          <w:rPr>
            <w:noProof/>
          </w:rPr>
          <w:t>1</w:t>
        </w:r>
      </w:fldSimple>
      <w:bookmarkEnd w:id="29"/>
      <w:r>
        <w:t xml:space="preserve">: The graph isomorphism </w:t>
      </w:r>
      <m:oMath>
        <m:sSub>
          <m:sSubPr>
            <m:ctrlPr>
              <w:rPr>
                <w:rFonts w:ascii="Cambria Math" w:hAnsi="Cambria Math"/>
                <w:i/>
                <w:color w:val="000000" w:themeColor="text1" w:themeShade="BF"/>
                <w:sz w:val="22"/>
                <w:szCs w:val="22"/>
              </w:rPr>
            </m:ctrlPr>
          </m:sSubPr>
          <m:e>
            <m:r>
              <m:rPr>
                <m:sty m:val="bi"/>
              </m:rPr>
              <w:rPr>
                <w:rFonts w:ascii="Cambria Math" w:hAnsi="Cambria Math"/>
              </w:rPr>
              <m:t>π</m:t>
            </m:r>
          </m:e>
          <m:sub>
            <m:r>
              <m:rPr>
                <m:sty m:val="bi"/>
              </m:rPr>
              <w:rPr>
                <w:rFonts w:ascii="Cambria Math" w:hAnsi="Cambria Math"/>
              </w:rPr>
              <m:t>1</m:t>
            </m:r>
          </m:sub>
        </m:sSub>
        <m:r>
          <m:rPr>
            <m:sty m:val="bi"/>
          </m:rPr>
          <w:rPr>
            <w:rFonts w:ascii="Cambria Math" w:eastAsiaTheme="minorEastAsia" w:hAnsi="Cambria Math"/>
          </w:rPr>
          <m:t>:G→H</m:t>
        </m:r>
      </m:oMath>
      <w:r w:rsidR="00865A88">
        <w:rPr>
          <w:rFonts w:eastAsiaTheme="minorEastAsia"/>
        </w:rPr>
        <w:t xml:space="preserve"> </w:t>
      </w:r>
      <w:r w:rsidR="00EE480B">
        <w:rPr>
          <w:rFonts w:eastAsiaTheme="minorEastAsia"/>
        </w:rPr>
        <w:t xml:space="preserve">relating the graphs in </w:t>
      </w:r>
      <w:fldSimple w:instr=" REF _Ref258340116 \h  \* MERGEFORMAT ">
        <w:r w:rsidR="007A480C">
          <w:t xml:space="preserve">Figure </w:t>
        </w:r>
        <w:r w:rsidR="007A480C">
          <w:rPr>
            <w:noProof/>
          </w:rPr>
          <w:t>2</w:t>
        </w:r>
      </w:fldSimple>
      <w:r w:rsidR="00EE480B">
        <w:rPr>
          <w:rFonts w:eastAsiaTheme="minorEastAsia"/>
        </w:rPr>
        <w:t>.</w:t>
      </w:r>
      <w:bookmarkEnd w:id="30"/>
      <w:bookmarkEnd w:id="31"/>
    </w:p>
    <w:tbl>
      <w:tblPr>
        <w:tblStyle w:val="LightShading1"/>
        <w:tblW w:w="2500" w:type="pct"/>
        <w:jc w:val="center"/>
        <w:tblLook w:val="06A0"/>
      </w:tblPr>
      <w:tblGrid>
        <w:gridCol w:w="1585"/>
        <w:gridCol w:w="3036"/>
      </w:tblGrid>
      <w:tr w:rsidR="009513F5" w:rsidTr="009513F5">
        <w:trPr>
          <w:cnfStyle w:val="100000000000"/>
          <w:trHeight w:val="258"/>
          <w:jc w:val="center"/>
        </w:trPr>
        <w:tc>
          <w:tcPr>
            <w:cnfStyle w:val="001000000000"/>
            <w:tcW w:w="1715" w:type="pct"/>
          </w:tcPr>
          <w:p w:rsidR="009513F5" w:rsidRDefault="009513F5" w:rsidP="00545E55">
            <w:pPr>
              <w:jc w:val="both"/>
            </w:pPr>
            <m:oMathPara>
              <m:oMath>
                <m:r>
                  <m:rPr>
                    <m:sty m:val="bi"/>
                  </m:rPr>
                  <w:rPr>
                    <w:rFonts w:ascii="Cambria Math" w:hAnsi="Cambria Math"/>
                  </w:rPr>
                  <m:t>g</m:t>
                </m:r>
              </m:oMath>
            </m:oMathPara>
          </w:p>
        </w:tc>
        <w:tc>
          <w:tcPr>
            <w:tcW w:w="3285" w:type="pct"/>
          </w:tcPr>
          <w:p w:rsidR="009513F5" w:rsidRDefault="00D41551" w:rsidP="00545E55">
            <w:pPr>
              <w:jc w:val="both"/>
              <w:cnfStyle w:val="100000000000"/>
            </w:pPr>
            <m:oMathPara>
              <m:oMath>
                <m:sSub>
                  <m:sSubPr>
                    <m:ctrlPr>
                      <w:rPr>
                        <w:rFonts w:ascii="Cambria Math" w:hAnsi="Cambria Math"/>
                        <w:i/>
                      </w:rPr>
                    </m:ctrlPr>
                  </m:sSubPr>
                  <m:e>
                    <m:r>
                      <m:rPr>
                        <m:sty m:val="bi"/>
                      </m:rPr>
                      <w:rPr>
                        <w:rFonts w:ascii="Cambria Math" w:hAnsi="Cambria Math"/>
                      </w:rPr>
                      <m:t>π</m:t>
                    </m:r>
                  </m:e>
                  <m:sub>
                    <m:r>
                      <m:rPr>
                        <m:sty m:val="bi"/>
                      </m:rPr>
                      <w:rPr>
                        <w:rFonts w:ascii="Cambria Math" w:hAnsi="Cambria Math"/>
                      </w:rPr>
                      <m:t>1</m:t>
                    </m:r>
                  </m:sub>
                </m:sSub>
                <m:d>
                  <m:dPr>
                    <m:ctrlPr>
                      <w:rPr>
                        <w:rFonts w:ascii="Cambria Math" w:hAnsi="Cambria Math"/>
                        <w:i/>
                      </w:rPr>
                    </m:ctrlPr>
                  </m:dPr>
                  <m:e>
                    <m:r>
                      <m:rPr>
                        <m:sty m:val="bi"/>
                      </m:rPr>
                      <w:rPr>
                        <w:rFonts w:ascii="Cambria Math" w:hAnsi="Cambria Math"/>
                      </w:rPr>
                      <m:t>g</m:t>
                    </m:r>
                  </m:e>
                </m:d>
              </m:oMath>
            </m:oMathPara>
          </w:p>
        </w:tc>
      </w:tr>
      <w:tr w:rsidR="009513F5" w:rsidTr="009513F5">
        <w:trPr>
          <w:trHeight w:val="258"/>
          <w:jc w:val="center"/>
        </w:trPr>
        <w:tc>
          <w:tcPr>
            <w:cnfStyle w:val="001000000000"/>
            <w:tcW w:w="1715" w:type="pct"/>
          </w:tcPr>
          <w:p w:rsidR="009513F5" w:rsidRPr="002D254B" w:rsidRDefault="002D254B" w:rsidP="00545E55">
            <w:pPr>
              <w:jc w:val="both"/>
              <w:rPr>
                <w:rFonts w:eastAsiaTheme="minorEastAsia"/>
              </w:rPr>
            </w:pPr>
            <m:oMathPara>
              <m:oMath>
                <m:r>
                  <m:rPr>
                    <m:sty m:val="bi"/>
                  </m:rPr>
                  <w:rPr>
                    <w:rFonts w:ascii="Cambria Math" w:hAnsi="Cambria Math"/>
                  </w:rPr>
                  <m:t>a</m:t>
                </m:r>
              </m:oMath>
            </m:oMathPara>
          </w:p>
        </w:tc>
        <w:tc>
          <w:tcPr>
            <w:tcW w:w="3285" w:type="pct"/>
          </w:tcPr>
          <w:p w:rsidR="009513F5" w:rsidRPr="009513F5" w:rsidRDefault="002D254B" w:rsidP="00545E55">
            <w:pPr>
              <w:jc w:val="both"/>
              <w:cnfStyle w:val="000000000000"/>
            </w:pPr>
            <m:oMathPara>
              <m:oMath>
                <m:r>
                  <w:rPr>
                    <w:rFonts w:ascii="Cambria Math" w:hAnsi="Cambria Math"/>
                  </w:rPr>
                  <m:t>o</m:t>
                </m:r>
              </m:oMath>
            </m:oMathPara>
          </w:p>
        </w:tc>
      </w:tr>
      <w:tr w:rsidR="009513F5" w:rsidTr="009513F5">
        <w:trPr>
          <w:trHeight w:val="258"/>
          <w:jc w:val="center"/>
        </w:trPr>
        <w:tc>
          <w:tcPr>
            <w:cnfStyle w:val="001000000000"/>
            <w:tcW w:w="1715" w:type="pct"/>
          </w:tcPr>
          <w:p w:rsidR="009513F5" w:rsidRPr="002D254B" w:rsidRDefault="002D254B" w:rsidP="00545E55">
            <w:pPr>
              <w:jc w:val="both"/>
            </w:pPr>
            <m:oMathPara>
              <m:oMath>
                <m:r>
                  <m:rPr>
                    <m:sty m:val="bi"/>
                  </m:rPr>
                  <w:rPr>
                    <w:rFonts w:ascii="Cambria Math" w:hAnsi="Cambria Math"/>
                  </w:rPr>
                  <m:t>b</m:t>
                </m:r>
              </m:oMath>
            </m:oMathPara>
          </w:p>
        </w:tc>
        <w:tc>
          <w:tcPr>
            <w:tcW w:w="3285" w:type="pct"/>
          </w:tcPr>
          <w:p w:rsidR="009513F5" w:rsidRPr="009513F5" w:rsidRDefault="002D254B" w:rsidP="00545E55">
            <w:pPr>
              <w:jc w:val="both"/>
              <w:cnfStyle w:val="000000000000"/>
            </w:pPr>
            <m:oMathPara>
              <m:oMath>
                <m:r>
                  <w:rPr>
                    <w:rFonts w:ascii="Cambria Math" w:hAnsi="Cambria Math"/>
                  </w:rPr>
                  <m:t>p</m:t>
                </m:r>
              </m:oMath>
            </m:oMathPara>
          </w:p>
        </w:tc>
      </w:tr>
      <w:tr w:rsidR="009513F5" w:rsidTr="009513F5">
        <w:trPr>
          <w:trHeight w:val="258"/>
          <w:jc w:val="center"/>
        </w:trPr>
        <w:tc>
          <w:tcPr>
            <w:cnfStyle w:val="001000000000"/>
            <w:tcW w:w="1715" w:type="pct"/>
          </w:tcPr>
          <w:p w:rsidR="009513F5" w:rsidRPr="002D254B" w:rsidRDefault="002D254B" w:rsidP="00545E55">
            <w:pPr>
              <w:jc w:val="both"/>
            </w:pPr>
            <m:oMathPara>
              <m:oMath>
                <m:r>
                  <m:rPr>
                    <m:sty m:val="bi"/>
                  </m:rPr>
                  <w:rPr>
                    <w:rFonts w:ascii="Cambria Math" w:hAnsi="Cambria Math"/>
                  </w:rPr>
                  <m:t>c</m:t>
                </m:r>
              </m:oMath>
            </m:oMathPara>
          </w:p>
        </w:tc>
        <w:tc>
          <w:tcPr>
            <w:tcW w:w="3285" w:type="pct"/>
          </w:tcPr>
          <w:p w:rsidR="009513F5" w:rsidRPr="009513F5" w:rsidRDefault="002D254B" w:rsidP="00545E55">
            <w:pPr>
              <w:jc w:val="both"/>
              <w:cnfStyle w:val="000000000000"/>
            </w:pPr>
            <m:oMathPara>
              <m:oMath>
                <m:r>
                  <w:rPr>
                    <w:rFonts w:ascii="Cambria Math" w:hAnsi="Cambria Math"/>
                  </w:rPr>
                  <m:t>q</m:t>
                </m:r>
              </m:oMath>
            </m:oMathPara>
          </w:p>
        </w:tc>
      </w:tr>
      <w:tr w:rsidR="009513F5" w:rsidTr="009513F5">
        <w:trPr>
          <w:trHeight w:val="258"/>
          <w:jc w:val="center"/>
        </w:trPr>
        <w:tc>
          <w:tcPr>
            <w:cnfStyle w:val="001000000000"/>
            <w:tcW w:w="1715" w:type="pct"/>
          </w:tcPr>
          <w:p w:rsidR="009513F5" w:rsidRPr="002D254B" w:rsidRDefault="002D254B" w:rsidP="00545E55">
            <w:pPr>
              <w:jc w:val="both"/>
            </w:pPr>
            <m:oMathPara>
              <m:oMath>
                <m:r>
                  <m:rPr>
                    <m:sty m:val="bi"/>
                  </m:rPr>
                  <w:rPr>
                    <w:rFonts w:ascii="Cambria Math" w:hAnsi="Cambria Math"/>
                  </w:rPr>
                  <m:t>d</m:t>
                </m:r>
              </m:oMath>
            </m:oMathPara>
          </w:p>
        </w:tc>
        <w:tc>
          <w:tcPr>
            <w:tcW w:w="3285" w:type="pct"/>
          </w:tcPr>
          <w:p w:rsidR="009513F5" w:rsidRPr="009513F5" w:rsidRDefault="002D254B" w:rsidP="00545E55">
            <w:pPr>
              <w:jc w:val="both"/>
              <w:cnfStyle w:val="000000000000"/>
            </w:pPr>
            <m:oMathPara>
              <m:oMath>
                <m:r>
                  <w:rPr>
                    <w:rFonts w:ascii="Cambria Math" w:hAnsi="Cambria Math"/>
                  </w:rPr>
                  <m:t>r</m:t>
                </m:r>
              </m:oMath>
            </m:oMathPara>
          </w:p>
        </w:tc>
      </w:tr>
      <w:tr w:rsidR="009513F5" w:rsidTr="009513F5">
        <w:trPr>
          <w:trHeight w:val="258"/>
          <w:jc w:val="center"/>
        </w:trPr>
        <w:tc>
          <w:tcPr>
            <w:cnfStyle w:val="001000000000"/>
            <w:tcW w:w="1715" w:type="pct"/>
          </w:tcPr>
          <w:p w:rsidR="009513F5" w:rsidRPr="002D254B" w:rsidRDefault="002D254B" w:rsidP="00545E55">
            <w:pPr>
              <w:jc w:val="both"/>
            </w:pPr>
            <m:oMathPara>
              <m:oMath>
                <m:r>
                  <m:rPr>
                    <m:sty m:val="bi"/>
                  </m:rPr>
                  <w:rPr>
                    <w:rFonts w:ascii="Cambria Math" w:hAnsi="Cambria Math"/>
                  </w:rPr>
                  <m:t>e</m:t>
                </m:r>
              </m:oMath>
            </m:oMathPara>
          </w:p>
        </w:tc>
        <w:tc>
          <w:tcPr>
            <w:tcW w:w="3285" w:type="pct"/>
          </w:tcPr>
          <w:p w:rsidR="009513F5" w:rsidRPr="009513F5" w:rsidRDefault="002D254B" w:rsidP="00545E55">
            <w:pPr>
              <w:jc w:val="both"/>
              <w:cnfStyle w:val="000000000000"/>
            </w:pPr>
            <m:oMathPara>
              <m:oMath>
                <m:r>
                  <w:rPr>
                    <w:rFonts w:ascii="Cambria Math" w:hAnsi="Cambria Math"/>
                  </w:rPr>
                  <m:t>s</m:t>
                </m:r>
              </m:oMath>
            </m:oMathPara>
          </w:p>
        </w:tc>
      </w:tr>
    </w:tbl>
    <w:p w:rsidR="00BF2E0A" w:rsidRDefault="00BF2E0A" w:rsidP="00545E55">
      <w:pPr>
        <w:jc w:val="both"/>
      </w:pPr>
    </w:p>
    <w:p w:rsidR="00AE12DF" w:rsidRDefault="00AE12DF" w:rsidP="00545E55">
      <w:pPr>
        <w:jc w:val="both"/>
      </w:pPr>
      <w:r>
        <w:t>Isomorphic graphs are, unsurprisingly, identical with respect to all graph-theoretic properties</w:t>
      </w:r>
      <w:r w:rsidR="00454241">
        <w:t xml:space="preserve">.  A useful way of thinking about whether or not two graphs are isomorphic is to imagine morphing one on top of the other.  If, once the two graphs were stripped of their vertex and edge labels, one of the graphs could be picked up off the paper and then rearranged and scaled so that it can be placed perfectly on top of the other graph, they are isomorphic.  At this point, without labels, the two </w:t>
      </w:r>
      <w:r w:rsidR="00454241">
        <w:lastRenderedPageBreak/>
        <w:t>graphs would be identical</w:t>
      </w:r>
      <w:r w:rsidR="002A037B">
        <w:t>.  From this it is clear that the graphs would have identical graph-theoretic properties.  The only possible differences between isomorphic graphs</w:t>
      </w:r>
      <w:r w:rsidR="00546D3A">
        <w:t xml:space="preserve"> are non-structural attributes;</w:t>
      </w:r>
      <w:r w:rsidR="002A037B">
        <w:t xml:space="preserve"> labels of the nodes and edges.</w:t>
      </w:r>
    </w:p>
    <w:p w:rsidR="00517BC3" w:rsidRDefault="00512DB0" w:rsidP="00545E55">
      <w:pPr>
        <w:pStyle w:val="Heading3"/>
        <w:jc w:val="both"/>
      </w:pPr>
      <w:bookmarkStart w:id="32" w:name="_Ref258436070"/>
      <w:bookmarkStart w:id="33" w:name="_Toc260686610"/>
      <w:r>
        <w:t xml:space="preserve">Mapping: </w:t>
      </w:r>
      <w:r w:rsidR="00517BC3">
        <w:t>Automorphism</w:t>
      </w:r>
      <w:bookmarkEnd w:id="32"/>
      <w:bookmarkEnd w:id="33"/>
    </w:p>
    <w:p w:rsidR="00BF2E0A" w:rsidRDefault="00BB3792" w:rsidP="009F57C3">
      <w:pPr>
        <w:jc w:val="both"/>
        <w:rPr>
          <w:rFonts w:eastAsiaTheme="minorEastAsia"/>
        </w:rPr>
      </w:pPr>
      <w:r>
        <w:t>All graphs are isomorphic with themselves</w:t>
      </w:r>
      <w:r w:rsidR="008D37A7">
        <w:t xml:space="preserve">.  </w:t>
      </w:r>
      <w:r w:rsidR="00350A4C">
        <w:t xml:space="preserve">More formally, for all graphs there exists a mapping </w:t>
      </w:r>
      <m:oMath>
        <m:r>
          <w:rPr>
            <w:rFonts w:ascii="Cambria Math" w:eastAsiaTheme="minorEastAsia" w:hAnsi="Cambria Math"/>
          </w:rPr>
          <m:t>π:G→G</m:t>
        </m:r>
      </m:oMath>
      <w:r w:rsidR="00350A4C">
        <w:rPr>
          <w:rFonts w:eastAsiaTheme="minorEastAsia"/>
        </w:rPr>
        <w:t xml:space="preserve"> such that </w:t>
      </w:r>
      <m:oMath>
        <m:r>
          <w:rPr>
            <w:rFonts w:ascii="Cambria Math" w:eastAsiaTheme="minorEastAsia" w:hAnsi="Cambria Math"/>
          </w:rPr>
          <m:t>π</m:t>
        </m:r>
      </m:oMath>
      <w:r w:rsidR="00350A4C">
        <w:rPr>
          <w:rFonts w:eastAsiaTheme="minorEastAsia"/>
        </w:rPr>
        <w:t xml:space="preserve"> is an isomorphism.</w:t>
      </w:r>
      <w:r w:rsidR="00545E55">
        <w:rPr>
          <w:rFonts w:eastAsiaTheme="minorEastAsia"/>
        </w:rPr>
        <w:t xml:space="preserve">  This isomorphic mapping of a structure to itself is known as an </w:t>
      </w:r>
      <w:r w:rsidR="00545E55" w:rsidRPr="00545E55">
        <w:rPr>
          <w:rFonts w:eastAsiaTheme="minorEastAsia"/>
          <w:i/>
        </w:rPr>
        <w:t>automorphism</w:t>
      </w:r>
      <w:r w:rsidR="00545E55">
        <w:rPr>
          <w:rFonts w:eastAsiaTheme="minorEastAsia"/>
        </w:rPr>
        <w:t>.</w:t>
      </w:r>
      <w:r w:rsidR="008D37A7">
        <w:rPr>
          <w:rFonts w:eastAsiaTheme="minorEastAsia"/>
        </w:rPr>
        <w:t xml:space="preserve">  </w:t>
      </w:r>
      <m:oMath>
        <m:r>
          <w:rPr>
            <w:rFonts w:ascii="Cambria Math" w:eastAsiaTheme="minorEastAsia" w:hAnsi="Cambria Math"/>
          </w:rPr>
          <m:t>π</m:t>
        </m:r>
      </m:oMath>
      <w:r w:rsidR="00545E55">
        <w:rPr>
          <w:rFonts w:eastAsiaTheme="minorEastAsia"/>
        </w:rPr>
        <w:t xml:space="preserve"> can always be the identity mapping (for all </w:t>
      </w:r>
      <m:oMath>
        <m:r>
          <w:rPr>
            <w:rFonts w:ascii="Cambria Math" w:eastAsiaTheme="minorEastAsia" w:hAnsi="Cambria Math"/>
          </w:rPr>
          <m:t>v∈V,π</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=v</m:t>
        </m:r>
      </m:oMath>
      <w:r w:rsidR="00F512E8">
        <w:rPr>
          <w:rFonts w:eastAsiaTheme="minorEastAsia"/>
        </w:rPr>
        <w:t xml:space="preserve">), </w:t>
      </w:r>
      <w:r w:rsidR="00545E55">
        <w:rPr>
          <w:rFonts w:eastAsiaTheme="minorEastAsia"/>
        </w:rPr>
        <w:t>which is why all graphs have at</w:t>
      </w:r>
      <w:r w:rsidR="00F512E8">
        <w:rPr>
          <w:rFonts w:eastAsiaTheme="minorEastAsia"/>
        </w:rPr>
        <w:t xml:space="preserve"> least one automorphic mapping,</w:t>
      </w:r>
      <w:r w:rsidR="00545E55">
        <w:rPr>
          <w:rFonts w:eastAsiaTheme="minorEastAsia"/>
        </w:rPr>
        <w:t xml:space="preserve"> but </w:t>
      </w:r>
      <w:r w:rsidR="00FA7116">
        <w:rPr>
          <w:rFonts w:eastAsiaTheme="minorEastAsia"/>
        </w:rPr>
        <w:t>graphs often have automorphic mappings that are not the identity</w:t>
      </w:r>
      <w:r w:rsidR="00F512E8">
        <w:rPr>
          <w:rFonts w:eastAsiaTheme="minorEastAsia"/>
        </w:rPr>
        <w:t xml:space="preserve"> </w:t>
      </w:r>
      <w:sdt>
        <w:sdtPr>
          <w:rPr>
            <w:rFonts w:eastAsiaTheme="minorEastAsia"/>
          </w:rPr>
          <w:id w:val="21484835"/>
          <w:citation/>
        </w:sdtPr>
        <w:sdtContent>
          <w:r w:rsidR="00D41551">
            <w:rPr>
              <w:rFonts w:eastAsiaTheme="minorEastAsia"/>
            </w:rPr>
            <w:fldChar w:fldCharType="begin"/>
          </w:r>
          <w:r w:rsidR="00F512E8">
            <w:rPr>
              <w:rFonts w:eastAsiaTheme="minorEastAsia"/>
            </w:rPr>
            <w:instrText xml:space="preserve"> CITATION Bor92 \t  \l 2057  </w:instrText>
          </w:r>
          <w:r w:rsidR="00D41551">
            <w:rPr>
              <w:rFonts w:eastAsiaTheme="minorEastAsia"/>
            </w:rPr>
            <w:fldChar w:fldCharType="separate"/>
          </w:r>
          <w:r w:rsidR="007F7777" w:rsidRPr="007F7777">
            <w:rPr>
              <w:rFonts w:eastAsiaTheme="minorEastAsia"/>
              <w:noProof/>
            </w:rPr>
            <w:t>(Borgatti &amp; Everett, 1992)</w:t>
          </w:r>
          <w:r w:rsidR="00D41551">
            <w:rPr>
              <w:rFonts w:eastAsiaTheme="minorEastAsia"/>
            </w:rPr>
            <w:fldChar w:fldCharType="end"/>
          </w:r>
        </w:sdtContent>
      </w:sdt>
      <w:r w:rsidR="00FA7116">
        <w:rPr>
          <w:rFonts w:eastAsiaTheme="minorEastAsia"/>
        </w:rPr>
        <w:t>.</w:t>
      </w:r>
    </w:p>
    <w:p w:rsidR="00FA7116" w:rsidRDefault="00FA7116" w:rsidP="009F57C3">
      <w:pPr>
        <w:autoSpaceDE w:val="0"/>
        <w:autoSpaceDN w:val="0"/>
        <w:adjustRightInd w:val="0"/>
        <w:spacing w:after="0" w:line="240" w:lineRule="auto"/>
        <w:jc w:val="both"/>
        <w:rPr>
          <w:rFonts w:ascii="MS Shell Dlg 2" w:hAnsi="MS Shell Dlg 2" w:cs="MS Shell Dlg 2"/>
          <w:sz w:val="17"/>
          <w:szCs w:val="17"/>
        </w:rPr>
      </w:pPr>
      <w:r>
        <w:rPr>
          <w:rFonts w:eastAsiaTheme="minorEastAsia"/>
        </w:rPr>
        <w:t xml:space="preserve">As an example taken from Borgatti and Everett </w:t>
      </w:r>
      <w:sdt>
        <w:sdtPr>
          <w:rPr>
            <w:rFonts w:eastAsiaTheme="minorEastAsia"/>
          </w:rPr>
          <w:id w:val="32781355"/>
          <w:citation/>
        </w:sdtPr>
        <w:sdtContent>
          <w:r w:rsidR="00D41551">
            <w:rPr>
              <w:rFonts w:eastAsiaTheme="minorEastAsia"/>
            </w:rPr>
            <w:fldChar w:fldCharType="begin"/>
          </w:r>
          <w:r>
            <w:rPr>
              <w:rFonts w:eastAsiaTheme="minorEastAsia"/>
            </w:rPr>
            <w:instrText xml:space="preserve"> CITATION Bor92 \n  \t  \l 2057  </w:instrText>
          </w:r>
          <w:r w:rsidR="00D41551">
            <w:rPr>
              <w:rFonts w:eastAsiaTheme="minorEastAsia"/>
            </w:rPr>
            <w:fldChar w:fldCharType="separate"/>
          </w:r>
          <w:r w:rsidR="007F7777" w:rsidRPr="007F7777">
            <w:rPr>
              <w:rFonts w:eastAsiaTheme="minorEastAsia"/>
              <w:noProof/>
            </w:rPr>
            <w:t>(1992)</w:t>
          </w:r>
          <w:r w:rsidR="00D41551">
            <w:rPr>
              <w:rFonts w:eastAsiaTheme="minorEastAsia"/>
            </w:rPr>
            <w:fldChar w:fldCharType="end"/>
          </w:r>
        </w:sdtContent>
      </w:sdt>
      <w:r>
        <w:rPr>
          <w:rFonts w:eastAsiaTheme="minorEastAsia"/>
        </w:rPr>
        <w:t xml:space="preserve">, consider the graph in </w:t>
      </w:r>
      <w:r w:rsidR="00D41551">
        <w:rPr>
          <w:rFonts w:eastAsiaTheme="minorEastAsia"/>
        </w:rPr>
        <w:fldChar w:fldCharType="begin"/>
      </w:r>
      <w:r w:rsidR="00931EB2">
        <w:rPr>
          <w:rFonts w:eastAsiaTheme="minorEastAsia"/>
        </w:rPr>
        <w:instrText xml:space="preserve"> REF _Ref258345839 \h </w:instrText>
      </w:r>
      <w:r w:rsidR="00D41551">
        <w:rPr>
          <w:rFonts w:eastAsiaTheme="minorEastAsia"/>
        </w:rPr>
      </w:r>
      <w:r w:rsidR="00D41551">
        <w:rPr>
          <w:rFonts w:eastAsiaTheme="minorEastAsia"/>
        </w:rPr>
        <w:fldChar w:fldCharType="separate"/>
      </w:r>
      <w:r w:rsidR="007A480C">
        <w:t xml:space="preserve">Figure </w:t>
      </w:r>
      <w:r w:rsidR="007A480C">
        <w:rPr>
          <w:noProof/>
        </w:rPr>
        <w:t>3</w:t>
      </w:r>
      <w:r w:rsidR="00D41551">
        <w:rPr>
          <w:rFonts w:eastAsiaTheme="minorEastAsia"/>
        </w:rPr>
        <w:fldChar w:fldCharType="end"/>
      </w:r>
      <w:r>
        <w:rPr>
          <w:rFonts w:eastAsiaTheme="minorEastAsia"/>
        </w:rPr>
        <w:t>.  By observing the symmetries of the graph, one can easily perceive its automorphisms.  If all labels were remove</w:t>
      </w:r>
      <w:r w:rsidR="0061366B">
        <w:rPr>
          <w:rFonts w:eastAsiaTheme="minorEastAsia"/>
        </w:rPr>
        <w:t>d</w:t>
      </w:r>
      <w:r>
        <w:rPr>
          <w:rFonts w:eastAsiaTheme="minorEastAsia"/>
        </w:rPr>
        <w:t>, a rotation of 180</w:t>
      </w:r>
      <w:r w:rsidRPr="00FA7116">
        <w:t>°</w:t>
      </w:r>
      <w:r>
        <w:t xml:space="preserve"> along the horizontal axis would prove indistinguishable from the original graph.  </w:t>
      </w:r>
      <w:r w:rsidR="00CD71B5">
        <w:t xml:space="preserve">Likewise, a </w:t>
      </w:r>
      <w:r>
        <w:t xml:space="preserve">rotation of </w:t>
      </w:r>
      <w:r>
        <w:rPr>
          <w:rFonts w:eastAsiaTheme="minorEastAsia"/>
        </w:rPr>
        <w:t>180</w:t>
      </w:r>
      <w:r w:rsidRPr="00FA7116">
        <w:t>°</w:t>
      </w:r>
      <w:r>
        <w:t xml:space="preserve"> along the vertical axis would</w:t>
      </w:r>
      <w:r w:rsidR="008C47AE">
        <w:t xml:space="preserve"> have a similar effect, as would </w:t>
      </w:r>
      <w:r w:rsidR="009F57C3">
        <w:t>a composition of the two rotations</w:t>
      </w:r>
      <w:r w:rsidR="00931EB2">
        <w:t xml:space="preserve">.  </w:t>
      </w:r>
      <w:r w:rsidR="00D41551">
        <w:fldChar w:fldCharType="begin"/>
      </w:r>
      <w:r w:rsidR="00931EB2">
        <w:instrText xml:space="preserve"> REF _Ref258345924 \h </w:instrText>
      </w:r>
      <w:r w:rsidR="00D41551">
        <w:fldChar w:fldCharType="separate"/>
      </w:r>
      <w:r w:rsidR="007A480C">
        <w:t xml:space="preserve">Table </w:t>
      </w:r>
      <w:r w:rsidR="007A480C">
        <w:rPr>
          <w:noProof/>
        </w:rPr>
        <w:t>2</w:t>
      </w:r>
      <w:r w:rsidR="00D41551">
        <w:fldChar w:fldCharType="end"/>
      </w:r>
      <w:r w:rsidR="00931EB2">
        <w:t xml:space="preserve"> </w:t>
      </w:r>
      <w:r w:rsidR="009F57C3">
        <w:t>shows all the automorphism</w:t>
      </w:r>
      <w:r w:rsidR="002D254B">
        <w:t>s</w:t>
      </w:r>
      <w:r w:rsidR="009F57C3">
        <w:t xml:space="preserve"> of the graph.</w:t>
      </w:r>
    </w:p>
    <w:p w:rsidR="00FA7116" w:rsidRPr="00350A4C" w:rsidRDefault="00FA7116" w:rsidP="00545E55">
      <w:pPr>
        <w:jc w:val="both"/>
        <w:rPr>
          <w:rFonts w:eastAsiaTheme="minorEastAsia"/>
        </w:rPr>
      </w:pPr>
    </w:p>
    <w:p w:rsidR="00185E3D" w:rsidRDefault="00D41551" w:rsidP="002F7BAB">
      <w:pPr>
        <w:rPr>
          <w:rFonts w:eastAsiaTheme="minorEastAsia"/>
        </w:rPr>
      </w:pPr>
      <w:r>
        <w:rPr>
          <w:rFonts w:eastAsiaTheme="minorEastAsia"/>
          <w:noProof/>
          <w:lang w:eastAsia="en-GB"/>
        </w:rPr>
        <w:pict>
          <v:group id="_x0000_s1089" editas="canvas" style="position:absolute;margin-left:124.7pt;margin-top:14.25pt;width:199.6pt;height:130.95pt;z-index:251659264;mso-position-horizontal-relative:char;mso-position-vertical-relative:line" coordorigin="4167,3312" coordsize="3184,2089">
            <o:lock v:ext="edit" aspectratio="t"/>
            <v:shape id="_x0000_s1090" type="#_x0000_t120" style="position:absolute;left:4167;top:3312;width:3184;height:2089" filled="f" stroked="f">
              <v:fill o:detectmouseclick="t"/>
              <v:path o:connecttype="none"/>
              <o:lock v:ext="edit" text="t"/>
            </v:shape>
            <v:shape id="_x0000_s1093" type="#_x0000_t202" style="position:absolute;left:4167;top:4507;width:439;height:417;mso-width-relative:margin;mso-height-relative:margin" stroked="f">
              <v:fill opacity="0"/>
              <v:textbox style="mso-next-textbox:#_x0000_s1093">
                <w:txbxContent>
                  <w:p w:rsidR="00634B68" w:rsidRPr="002564BB" w:rsidRDefault="00634B68" w:rsidP="00185E3D">
                    <w:pPr>
                      <w:jc w:val="center"/>
                      <w:rPr>
                        <w:sz w:val="28"/>
                        <w:szCs w:val="28"/>
                      </w:rPr>
                    </w:pPr>
                    <m:oMathPara>
                      <m:oMath>
                        <m:r>
                          <w:rPr>
                            <w:rFonts w:ascii="Cambria Math" w:hAnsi="Cambria Math"/>
                            <w:sz w:val="28"/>
                            <w:szCs w:val="28"/>
                          </w:rPr>
                          <m:t>c</m:t>
                        </m:r>
                      </m:oMath>
                    </m:oMathPara>
                  </w:p>
                </w:txbxContent>
              </v:textbox>
            </v:shape>
            <v:shape id="_x0000_s1106" type="#_x0000_t202" style="position:absolute;left:4167;top:3313;width:439;height:420;mso-width-relative:margin;mso-height-relative:margin" stroked="f">
              <v:fill opacity="0"/>
              <v:textbox style="mso-next-textbox:#_x0000_s1106">
                <w:txbxContent>
                  <w:p w:rsidR="00634B68" w:rsidRPr="002564BB" w:rsidRDefault="00634B68" w:rsidP="00185E3D">
                    <w:pPr>
                      <w:jc w:val="center"/>
                      <w:rPr>
                        <w:sz w:val="28"/>
                        <w:szCs w:val="28"/>
                      </w:rPr>
                    </w:pPr>
                    <m:oMathPara>
                      <m:oMath>
                        <m:r>
                          <w:rPr>
                            <w:rFonts w:ascii="Cambria Math" w:hAnsi="Cambria Math"/>
                            <w:sz w:val="28"/>
                            <w:szCs w:val="28"/>
                          </w:rPr>
                          <m:t>a</m:t>
                        </m:r>
                      </m:oMath>
                    </m:oMathPara>
                  </w:p>
                </w:txbxContent>
              </v:textbox>
            </v:shape>
            <v:shape id="_x0000_s1107" type="#_x0000_t202" style="position:absolute;left:5264;top:4208;width:440;height:418;mso-width-relative:margin;mso-height-relative:margin" stroked="f">
              <v:fill opacity="0"/>
              <v:textbox style="mso-next-textbox:#_x0000_s1107">
                <w:txbxContent>
                  <w:p w:rsidR="00634B68" w:rsidRPr="002564BB" w:rsidRDefault="00634B68" w:rsidP="00185E3D">
                    <w:pPr>
                      <w:jc w:val="center"/>
                      <w:rPr>
                        <w:sz w:val="28"/>
                        <w:szCs w:val="28"/>
                      </w:rPr>
                    </w:pPr>
                    <m:oMathPara>
                      <m:oMath>
                        <m:r>
                          <w:rPr>
                            <w:rFonts w:ascii="Cambria Math" w:hAnsi="Cambria Math"/>
                            <w:sz w:val="28"/>
                            <w:szCs w:val="28"/>
                          </w:rPr>
                          <m:t>e</m:t>
                        </m:r>
                      </m:oMath>
                    </m:oMathPara>
                  </w:p>
                </w:txbxContent>
              </v:textbox>
            </v:shape>
            <v:shape id="_x0000_s1108" type="#_x0000_t202" style="position:absolute;left:4709;top:4506;width:439;height:418;mso-width-relative:margin;mso-height-relative:margin" stroked="f">
              <v:fill opacity="0"/>
              <v:textbox style="mso-next-textbox:#_x0000_s1108">
                <w:txbxContent>
                  <w:p w:rsidR="00634B68" w:rsidRPr="002564BB" w:rsidRDefault="00634B68" w:rsidP="00185E3D">
                    <w:pPr>
                      <w:jc w:val="center"/>
                      <w:rPr>
                        <w:sz w:val="28"/>
                        <w:szCs w:val="28"/>
                      </w:rPr>
                    </w:pPr>
                    <m:oMathPara>
                      <m:oMath>
                        <m:r>
                          <w:rPr>
                            <w:rFonts w:ascii="Cambria Math" w:hAnsi="Cambria Math"/>
                            <w:sz w:val="28"/>
                            <w:szCs w:val="28"/>
                          </w:rPr>
                          <m:t>d</m:t>
                        </m:r>
                      </m:oMath>
                    </m:oMathPara>
                  </w:p>
                </w:txbxContent>
              </v:textbox>
            </v:shape>
            <v:shape id="_x0000_s1109" type="#_x0000_t202" style="position:absolute;left:4710;top:3313;width:438;height:419;mso-width-relative:margin;mso-height-relative:margin" stroked="f">
              <v:fill opacity="0"/>
              <v:textbox style="mso-next-textbox:#_x0000_s1109">
                <w:txbxContent>
                  <w:p w:rsidR="00634B68" w:rsidRPr="002564BB" w:rsidRDefault="00634B68" w:rsidP="00185E3D">
                    <w:pPr>
                      <w:jc w:val="center"/>
                      <w:rPr>
                        <w:sz w:val="28"/>
                        <w:szCs w:val="28"/>
                      </w:rPr>
                    </w:pPr>
                    <m:oMathPara>
                      <m:oMath>
                        <m:r>
                          <w:rPr>
                            <w:rFonts w:ascii="Cambria Math" w:hAnsi="Cambria Math"/>
                            <w:sz w:val="28"/>
                            <w:szCs w:val="28"/>
                          </w:rPr>
                          <m:t>b</m:t>
                        </m:r>
                      </m:oMath>
                    </m:oMathPara>
                  </w:p>
                </w:txbxContent>
              </v:textbox>
            </v:shape>
            <v:shape id="_x0000_s1127" type="#_x0000_t202" style="position:absolute;left:6912;top:3316;width:439;height:417;mso-width-relative:margin;mso-height-relative:margin" stroked="f">
              <v:fill opacity="0"/>
              <v:textbox style="mso-next-textbox:#_x0000_s1127">
                <w:txbxContent>
                  <w:p w:rsidR="00634B68" w:rsidRPr="002564BB" w:rsidRDefault="00634B68" w:rsidP="00185E3D">
                    <w:pPr>
                      <w:jc w:val="center"/>
                      <w:rPr>
                        <w:sz w:val="28"/>
                        <w:szCs w:val="28"/>
                      </w:rPr>
                    </w:pPr>
                    <m:oMathPara>
                      <m:oMath>
                        <m:r>
                          <w:rPr>
                            <w:rFonts w:ascii="Cambria Math" w:hAnsi="Cambria Math"/>
                            <w:sz w:val="28"/>
                            <w:szCs w:val="28"/>
                          </w:rPr>
                          <m:t>h</m:t>
                        </m:r>
                      </m:oMath>
                    </m:oMathPara>
                  </w:p>
                </w:txbxContent>
              </v:textbox>
            </v:shape>
            <v:shape id="_x0000_s1128" type="#_x0000_t202" style="position:absolute;left:5834;top:4208;width:439;height:418;mso-width-relative:margin;mso-height-relative:margin" stroked="f">
              <v:fill opacity="0"/>
              <v:textbox style="mso-next-textbox:#_x0000_s1128">
                <w:txbxContent>
                  <w:p w:rsidR="00634B68" w:rsidRPr="002564BB" w:rsidRDefault="00634B68" w:rsidP="00185E3D">
                    <w:pPr>
                      <w:jc w:val="center"/>
                      <w:rPr>
                        <w:sz w:val="28"/>
                        <w:szCs w:val="28"/>
                      </w:rPr>
                    </w:pPr>
                    <m:oMathPara>
                      <m:oMath>
                        <m:r>
                          <w:rPr>
                            <w:rFonts w:ascii="Cambria Math" w:hAnsi="Cambria Math"/>
                            <w:sz w:val="28"/>
                            <w:szCs w:val="28"/>
                          </w:rPr>
                          <m:t>f</m:t>
                        </m:r>
                      </m:oMath>
                    </m:oMathPara>
                  </w:p>
                </w:txbxContent>
              </v:textbox>
            </v:shape>
            <v:shape id="_x0000_s1129" type="#_x0000_t202" style="position:absolute;left:6912;top:4506;width:439;height:418;mso-width-relative:margin;mso-height-relative:margin" stroked="f">
              <v:fill opacity="0"/>
              <v:textbox style="mso-next-textbox:#_x0000_s1129">
                <w:txbxContent>
                  <w:p w:rsidR="00634B68" w:rsidRPr="002564BB" w:rsidRDefault="00634B68" w:rsidP="00185E3D">
                    <w:pPr>
                      <w:jc w:val="center"/>
                      <w:rPr>
                        <w:sz w:val="28"/>
                        <w:szCs w:val="28"/>
                      </w:rPr>
                    </w:pPr>
                    <m:oMathPara>
                      <m:oMath>
                        <m:r>
                          <w:rPr>
                            <w:rFonts w:ascii="Cambria Math" w:hAnsi="Cambria Math"/>
                            <w:sz w:val="28"/>
                            <w:szCs w:val="28"/>
                          </w:rPr>
                          <m:t>j</m:t>
                        </m:r>
                      </m:oMath>
                    </m:oMathPara>
                  </w:p>
                </w:txbxContent>
              </v:textbox>
            </v:shape>
            <v:shape id="_x0000_s1130" type="#_x0000_t202" style="position:absolute;left:6382;top:4506;width:441;height:418;mso-width-relative:margin;mso-height-relative:margin" stroked="f">
              <v:fill opacity="0"/>
              <v:textbox style="mso-next-textbox:#_x0000_s1130">
                <w:txbxContent>
                  <w:p w:rsidR="00634B68" w:rsidRPr="002564BB" w:rsidRDefault="00634B68" w:rsidP="00185E3D">
                    <w:pPr>
                      <w:jc w:val="center"/>
                      <w:rPr>
                        <w:sz w:val="28"/>
                        <w:szCs w:val="28"/>
                      </w:rPr>
                    </w:pPr>
                    <m:oMathPara>
                      <m:oMath>
                        <m:r>
                          <w:rPr>
                            <w:rFonts w:ascii="Cambria Math" w:hAnsi="Cambria Math"/>
                            <w:sz w:val="28"/>
                            <w:szCs w:val="28"/>
                          </w:rPr>
                          <m:t>i</m:t>
                        </m:r>
                      </m:oMath>
                    </m:oMathPara>
                  </w:p>
                </w:txbxContent>
              </v:textbox>
            </v:shape>
            <v:shape id="_x0000_s1131" type="#_x0000_t202" style="position:absolute;left:6382;top:3312;width:438;height:420;mso-width-relative:margin;mso-height-relative:margin" stroked="f">
              <v:fill opacity="0"/>
              <v:textbox style="mso-next-textbox:#_x0000_s1131">
                <w:txbxContent>
                  <w:p w:rsidR="00634B68" w:rsidRPr="002564BB" w:rsidRDefault="00634B68" w:rsidP="00185E3D">
                    <w:pPr>
                      <w:jc w:val="center"/>
                      <w:rPr>
                        <w:sz w:val="28"/>
                        <w:szCs w:val="28"/>
                      </w:rPr>
                    </w:pPr>
                    <m:oMathPara>
                      <m:oMath>
                        <m:r>
                          <w:rPr>
                            <w:rFonts w:ascii="Cambria Math" w:hAnsi="Cambria Math"/>
                            <w:sz w:val="28"/>
                            <w:szCs w:val="28"/>
                          </w:rPr>
                          <m:t>g</m:t>
                        </m:r>
                      </m:oMath>
                    </m:oMathPara>
                  </w:p>
                </w:txbxContent>
              </v:textbox>
            </v:shape>
            <v:shape id="_x0000_s1094" type="#_x0000_t120" style="position:absolute;left:4810;top:4241;width:251;height:265" fillcolor="white [3212]">
              <v:textbox style="mso-next-textbox:#_x0000_s1094">
                <w:txbxContent>
                  <w:p w:rsidR="00634B68" w:rsidRPr="0022099F" w:rsidRDefault="00634B68" w:rsidP="00185E3D">
                    <w:pPr>
                      <w:jc w:val="center"/>
                      <w:rPr>
                        <w:rFonts w:cstheme="minorHAnsi"/>
                        <w:sz w:val="32"/>
                        <w:szCs w:val="32"/>
                      </w:rPr>
                    </w:pPr>
                  </w:p>
                </w:txbxContent>
              </v:textbox>
            </v:shape>
            <v:shape id="_x0000_s1095" type="#_x0000_t120" style="position:absolute;left:5357;top:3941;width:252;height:267">
              <v:textbox style="mso-next-textbox:#_x0000_s1095">
                <w:txbxContent>
                  <w:p w:rsidR="00634B68" w:rsidRPr="0022099F" w:rsidRDefault="00634B68" w:rsidP="00185E3D">
                    <w:pPr>
                      <w:jc w:val="center"/>
                      <w:rPr>
                        <w:rFonts w:cstheme="minorHAnsi"/>
                        <w:sz w:val="32"/>
                        <w:szCs w:val="32"/>
                      </w:rPr>
                    </w:pPr>
                  </w:p>
                </w:txbxContent>
              </v:textbox>
            </v:shape>
            <v:shape id="_x0000_s1096" type="#_x0000_t120" style="position:absolute;left:4261;top:3656;width:252;height:268" fillcolor="white [3212]">
              <v:textbox style="mso-next-textbox:#_x0000_s1096">
                <w:txbxContent>
                  <w:p w:rsidR="00634B68" w:rsidRPr="0022099F" w:rsidRDefault="00634B68" w:rsidP="00185E3D">
                    <w:pPr>
                      <w:jc w:val="center"/>
                      <w:rPr>
                        <w:rFonts w:cstheme="minorHAnsi"/>
                        <w:sz w:val="32"/>
                        <w:szCs w:val="32"/>
                      </w:rPr>
                    </w:pPr>
                  </w:p>
                </w:txbxContent>
              </v:textbox>
            </v:shape>
            <v:shape id="_x0000_s1100" type="#_x0000_t120" style="position:absolute;left:4809;top:3656;width:252;height:268" fillcolor="white [3212]">
              <v:textbox style="mso-next-textbox:#_x0000_s1100">
                <w:txbxContent>
                  <w:p w:rsidR="00634B68" w:rsidRPr="0022099F" w:rsidRDefault="00634B68" w:rsidP="00185E3D">
                    <w:pPr>
                      <w:jc w:val="center"/>
                      <w:rPr>
                        <w:rFonts w:cstheme="minorHAnsi"/>
                        <w:sz w:val="32"/>
                        <w:szCs w:val="32"/>
                      </w:rPr>
                    </w:pPr>
                  </w:p>
                </w:txbxContent>
              </v:textbox>
            </v:shape>
            <v:shape id="_x0000_s1101" type="#_x0000_t120" style="position:absolute;left:4261;top:4238;width:252;height:268" fillcolor="white [3212]">
              <v:textbox style="mso-next-textbox:#_x0000_s1101">
                <w:txbxContent>
                  <w:p w:rsidR="00634B68" w:rsidRPr="0022099F" w:rsidRDefault="00634B68" w:rsidP="00185E3D">
                    <w:pPr>
                      <w:jc w:val="center"/>
                      <w:rPr>
                        <w:rFonts w:cstheme="minorHAnsi"/>
                        <w:sz w:val="32"/>
                        <w:szCs w:val="32"/>
                      </w:rPr>
                    </w:pPr>
                  </w:p>
                </w:txbxContent>
              </v:textbox>
            </v:shape>
            <v:shape id="_x0000_s1132" type="#_x0000_t120" style="position:absolute;left:6471;top:3657;width:251;height:265;rotation:180" o:regroupid="1" fillcolor="white [3212]">
              <v:textbox style="mso-next-textbox:#_x0000_s1132">
                <w:txbxContent>
                  <w:p w:rsidR="00634B68" w:rsidRPr="0022099F" w:rsidRDefault="00634B68" w:rsidP="00185E3D">
                    <w:pPr>
                      <w:jc w:val="center"/>
                      <w:rPr>
                        <w:rFonts w:cstheme="minorHAnsi"/>
                        <w:sz w:val="32"/>
                        <w:szCs w:val="32"/>
                      </w:rPr>
                    </w:pPr>
                  </w:p>
                </w:txbxContent>
              </v:textbox>
            </v:shape>
            <v:shape id="_x0000_s1133" type="#_x0000_t120" style="position:absolute;left:5923;top:3954;width:252;height:267;rotation:180" o:regroupid="1">
              <v:textbox style="mso-next-textbox:#_x0000_s1133">
                <w:txbxContent>
                  <w:p w:rsidR="00634B68" w:rsidRPr="0022099F" w:rsidRDefault="00634B68" w:rsidP="00185E3D">
                    <w:pPr>
                      <w:jc w:val="center"/>
                      <w:rPr>
                        <w:rFonts w:cstheme="minorHAnsi"/>
                        <w:sz w:val="32"/>
                        <w:szCs w:val="32"/>
                      </w:rPr>
                    </w:pPr>
                  </w:p>
                </w:txbxContent>
              </v:textbox>
            </v:shape>
            <v:shape id="_x0000_s1134" type="#_x0000_t120" style="position:absolute;left:7020;top:4239;width:252;height:268;rotation:180" o:regroupid="1" fillcolor="white [3212]">
              <v:textbox style="mso-next-textbox:#_x0000_s1134">
                <w:txbxContent>
                  <w:p w:rsidR="00634B68" w:rsidRPr="0022099F" w:rsidRDefault="00634B68" w:rsidP="00185E3D">
                    <w:pPr>
                      <w:jc w:val="center"/>
                      <w:rPr>
                        <w:rFonts w:cstheme="minorHAnsi"/>
                        <w:sz w:val="32"/>
                        <w:szCs w:val="32"/>
                      </w:rPr>
                    </w:pPr>
                  </w:p>
                </w:txbxContent>
              </v:textbox>
            </v:shape>
            <v:shape id="_x0000_s1135" type="#_x0000_t120" style="position:absolute;left:6471;top:4239;width:252;height:268;rotation:180" o:regroupid="1" fillcolor="white [3212]">
              <v:textbox style="mso-next-textbox:#_x0000_s1135">
                <w:txbxContent>
                  <w:p w:rsidR="00634B68" w:rsidRPr="0022099F" w:rsidRDefault="00634B68" w:rsidP="00185E3D">
                    <w:pPr>
                      <w:jc w:val="center"/>
                      <w:rPr>
                        <w:rFonts w:cstheme="minorHAnsi"/>
                        <w:sz w:val="32"/>
                        <w:szCs w:val="32"/>
                      </w:rPr>
                    </w:pPr>
                  </w:p>
                </w:txbxContent>
              </v:textbox>
            </v:shape>
            <v:shape id="_x0000_s1136" type="#_x0000_t120" style="position:absolute;left:7020;top:3657;width:252;height:268;rotation:180" o:regroupid="1" fillcolor="white [3212]">
              <v:textbox style="mso-next-textbox:#_x0000_s1136">
                <w:txbxContent>
                  <w:p w:rsidR="00634B68" w:rsidRPr="0022099F" w:rsidRDefault="00634B68" w:rsidP="00185E3D">
                    <w:pPr>
                      <w:jc w:val="center"/>
                      <w:rPr>
                        <w:rFonts w:cstheme="minorHAnsi"/>
                        <w:sz w:val="32"/>
                        <w:szCs w:val="32"/>
                      </w:rPr>
                    </w:pPr>
                  </w:p>
                </w:txbxContent>
              </v:textbox>
            </v:shape>
            <v:shape id="_x0000_s1126" type="#_x0000_t202" style="position:absolute;left:4513;top:5066;width:2695;height:335" stroked="f">
              <v:textbox style="mso-next-textbox:#_x0000_s1126;mso-fit-shape-to-text:t" inset="0,0,0,0">
                <w:txbxContent>
                  <w:p w:rsidR="00634B68" w:rsidRDefault="00634B68" w:rsidP="00185E3D">
                    <w:pPr>
                      <w:pStyle w:val="Caption"/>
                      <w:rPr>
                        <w:noProof/>
                      </w:rPr>
                    </w:pPr>
                    <w:bookmarkStart w:id="34" w:name="_Ref258345839"/>
                    <w:bookmarkStart w:id="35" w:name="_Toc259019183"/>
                    <w:r>
                      <w:t xml:space="preserve">Figure </w:t>
                    </w:r>
                    <w:fldSimple w:instr=" SEQ Figure \* ARABIC ">
                      <w:r w:rsidR="007A480C">
                        <w:rPr>
                          <w:noProof/>
                        </w:rPr>
                        <w:t>3</w:t>
                      </w:r>
                    </w:fldSimple>
                    <w:bookmarkEnd w:id="34"/>
                    <w:r>
                      <w:t>: Graph with four automorphisms.</w:t>
                    </w:r>
                    <w:bookmarkEnd w:id="35"/>
                  </w:p>
                </w:txbxContent>
              </v:textbox>
            </v:shape>
            <v:group id="_x0000_s1146" style="position:absolute;left:4387;top:3790;width:1007;height:583" coordorigin="4387,3790" coordsize="1007,583">
              <v:shape id="_x0000_s1138" type="#_x0000_t32" style="position:absolute;left:4387;top:3924;width:1;height:314" o:connectortype="straight"/>
              <v:shape id="_x0000_s1139" type="#_x0000_t32" style="position:absolute;left:4476;top:3885;width:371;height:395" o:connectortype="straight"/>
              <v:shape id="_x0000_s1140" type="#_x0000_t32" style="position:absolute;left:4513;top:4372;width:297;height:1" o:connectortype="straight"/>
              <v:shape id="_x0000_s1141" type="#_x0000_t32" style="position:absolute;left:4513;top:3790;width:296;height:1;flip:x" o:connectortype="straight"/>
              <v:shape id="_x0000_s1142" type="#_x0000_t32" style="position:absolute;left:4476;top:3885;width:369;height:392;flip:y" o:connectortype="straight"/>
              <v:shape id="_x0000_s1143" type="#_x0000_t32" style="position:absolute;left:5061;top:3790;width:333;height:190" o:connectortype="straight"/>
              <v:shape id="_x0000_s1144" type="#_x0000_t32" style="position:absolute;left:5061;top:4169;width:333;height:204;flip:y" o:connectortype="straight"/>
            </v:group>
            <v:shape id="_x0000_s1145" type="#_x0000_t32" style="position:absolute;left:5609;top:4075;width:314;height:13" o:connectortype="straight"/>
            <v:shape id="_x0000_s1148" type="#_x0000_t32" style="position:absolute;left:7146;top:3925;width:1;height:314;flip:y" o:connectortype="straight" o:regroupid="2"/>
            <v:shape id="_x0000_s1149" type="#_x0000_t32" style="position:absolute;left:6685;top:3883;width:372;height:395;flip:x y" o:connectortype="straight" o:regroupid="2"/>
            <v:shape id="_x0000_s1150" type="#_x0000_t32" style="position:absolute;left:6722;top:3790;width:298;height:1;flip:x y" o:connectortype="straight" o:regroupid="2"/>
            <v:shape id="_x0000_s1151" type="#_x0000_t32" style="position:absolute;left:6723;top:4373;width:297;height:1" o:connectortype="straight" o:regroupid="2"/>
            <v:shape id="_x0000_s1152" type="#_x0000_t32" style="position:absolute;left:6686;top:3885;width:371;height:393;flip:x" o:connectortype="straight" o:regroupid="2"/>
            <v:shape id="_x0000_s1153" type="#_x0000_t32" style="position:absolute;left:6138;top:4182;width:333;height:191;flip:x y" o:connectortype="straight" o:regroupid="2"/>
            <v:shape id="_x0000_s1154" type="#_x0000_t32" style="position:absolute;left:6138;top:3790;width:333;height:204;flip:x" o:connectortype="straight" o:regroupid="2"/>
          </v:group>
        </w:pict>
      </w:r>
    </w:p>
    <w:p w:rsidR="00185E3D" w:rsidRDefault="00185E3D" w:rsidP="002F7BAB">
      <w:pPr>
        <w:rPr>
          <w:rFonts w:eastAsiaTheme="minorEastAsia"/>
        </w:rPr>
      </w:pPr>
    </w:p>
    <w:p w:rsidR="00185E3D" w:rsidRDefault="00185E3D" w:rsidP="002F7BAB">
      <w:pPr>
        <w:rPr>
          <w:rFonts w:eastAsiaTheme="minorEastAsia"/>
        </w:rPr>
      </w:pPr>
    </w:p>
    <w:p w:rsidR="00185E3D" w:rsidRDefault="00185E3D" w:rsidP="002F7BAB">
      <w:pPr>
        <w:rPr>
          <w:rFonts w:eastAsiaTheme="minorEastAsia"/>
        </w:rPr>
      </w:pPr>
    </w:p>
    <w:p w:rsidR="00185E3D" w:rsidRDefault="00185E3D" w:rsidP="002F7BAB">
      <w:pPr>
        <w:rPr>
          <w:rFonts w:eastAsiaTheme="minorEastAsia"/>
        </w:rPr>
      </w:pPr>
    </w:p>
    <w:p w:rsidR="00185E3D" w:rsidRDefault="00185E3D" w:rsidP="002F7BAB">
      <w:pPr>
        <w:rPr>
          <w:rFonts w:eastAsiaTheme="minorEastAsia"/>
        </w:rPr>
      </w:pPr>
    </w:p>
    <w:p w:rsidR="00185E3D" w:rsidRDefault="00185E3D" w:rsidP="002F7BAB">
      <w:pPr>
        <w:rPr>
          <w:rFonts w:eastAsiaTheme="minorEastAsia"/>
        </w:rPr>
      </w:pPr>
    </w:p>
    <w:p w:rsidR="00513C46" w:rsidRDefault="00513C46" w:rsidP="00513C46">
      <w:pPr>
        <w:pStyle w:val="Caption"/>
        <w:keepNext/>
        <w:jc w:val="center"/>
      </w:pPr>
      <w:bookmarkStart w:id="36" w:name="_Ref258345924"/>
      <w:bookmarkStart w:id="37" w:name="_Toc259019200"/>
      <w:r>
        <w:t xml:space="preserve">Table </w:t>
      </w:r>
      <w:fldSimple w:instr=" SEQ Table \* ARABIC ">
        <w:r w:rsidR="007A480C">
          <w:rPr>
            <w:noProof/>
          </w:rPr>
          <w:t>2</w:t>
        </w:r>
      </w:fldSimple>
      <w:bookmarkEnd w:id="36"/>
      <w:r>
        <w:t xml:space="preserve">: All automorphisms of the graph in </w:t>
      </w:r>
      <w:r w:rsidR="00D41551">
        <w:fldChar w:fldCharType="begin"/>
      </w:r>
      <w:r>
        <w:instrText xml:space="preserve"> REF _Ref258345839 \h </w:instrText>
      </w:r>
      <w:r w:rsidR="00D41551">
        <w:fldChar w:fldCharType="separate"/>
      </w:r>
      <w:r w:rsidR="007A480C">
        <w:t xml:space="preserve">Figure </w:t>
      </w:r>
      <w:r w:rsidR="007A480C">
        <w:rPr>
          <w:noProof/>
        </w:rPr>
        <w:t>3</w:t>
      </w:r>
      <w:r w:rsidR="00D41551">
        <w:fldChar w:fldCharType="end"/>
      </w:r>
      <w:r>
        <w:t>.</w:t>
      </w:r>
      <w:bookmarkEnd w:id="37"/>
    </w:p>
    <w:tbl>
      <w:tblPr>
        <w:tblStyle w:val="LightShading1"/>
        <w:tblW w:w="3750" w:type="pct"/>
        <w:jc w:val="center"/>
        <w:tblLook w:val="06A0"/>
      </w:tblPr>
      <w:tblGrid>
        <w:gridCol w:w="1387"/>
        <w:gridCol w:w="1387"/>
        <w:gridCol w:w="1386"/>
        <w:gridCol w:w="1386"/>
        <w:gridCol w:w="1386"/>
      </w:tblGrid>
      <w:tr w:rsidR="00513C46" w:rsidTr="00513C46">
        <w:trPr>
          <w:cnfStyle w:val="100000000000"/>
          <w:jc w:val="center"/>
        </w:trPr>
        <w:tc>
          <w:tcPr>
            <w:cnfStyle w:val="001000000000"/>
            <w:tcW w:w="1000" w:type="pct"/>
          </w:tcPr>
          <w:p w:rsidR="00513C46" w:rsidRDefault="00513C46" w:rsidP="00513C46">
            <w:pPr>
              <w:jc w:val="center"/>
              <w:rPr>
                <w:rFonts w:eastAsiaTheme="minorEastAsia"/>
              </w:rPr>
            </w:pPr>
            <m:oMathPara>
              <m:oMath>
                <m:r>
                  <m:rPr>
                    <m:sty m:val="bi"/>
                  </m:rPr>
                  <w:rPr>
                    <w:rFonts w:ascii="Cambria Math" w:hAnsi="Cambria Math"/>
                  </w:rPr>
                  <m:t>v</m:t>
                </m:r>
              </m:oMath>
            </m:oMathPara>
          </w:p>
        </w:tc>
        <w:tc>
          <w:tcPr>
            <w:tcW w:w="1000" w:type="pct"/>
          </w:tcPr>
          <w:p w:rsidR="00513C46" w:rsidRDefault="00D41551" w:rsidP="00513C46">
            <w:pPr>
              <w:jc w:val="center"/>
              <w:cnfStyle w:val="100000000000"/>
              <w:rPr>
                <w:rFonts w:eastAsiaTheme="minorEastAsia"/>
              </w:rPr>
            </w:pPr>
            <m:oMathPara>
              <m:oMath>
                <m:sSub>
                  <m:sSubPr>
                    <m:ctrlPr>
                      <w:rPr>
                        <w:rFonts w:ascii="Cambria Math" w:hAnsi="Cambria Math"/>
                        <w:i/>
                      </w:rPr>
                    </m:ctrlPr>
                  </m:sSubPr>
                  <m:e>
                    <m:r>
                      <m:rPr>
                        <m:sty m:val="bi"/>
                      </m:rPr>
                      <w:rPr>
                        <w:rFonts w:ascii="Cambria Math" w:hAnsi="Cambria Math"/>
                      </w:rPr>
                      <m:t>π</m:t>
                    </m:r>
                  </m:e>
                  <m:sub>
                    <m:r>
                      <m:rPr>
                        <m:sty m:val="bi"/>
                      </m:rPr>
                      <w:rPr>
                        <w:rFonts w:ascii="Cambria Math" w:hAnsi="Cambria Math"/>
                      </w:rPr>
                      <m:t>1</m:t>
                    </m:r>
                  </m:sub>
                </m:sSub>
                <m:d>
                  <m:dPr>
                    <m:ctrlPr>
                      <w:rPr>
                        <w:rFonts w:ascii="Cambria Math" w:hAnsi="Cambria Math"/>
                        <w:i/>
                      </w:rPr>
                    </m:ctrlPr>
                  </m:dPr>
                  <m:e>
                    <m:r>
                      <m:rPr>
                        <m:sty m:val="bi"/>
                      </m:rPr>
                      <w:rPr>
                        <w:rFonts w:ascii="Cambria Math" w:hAnsi="Cambria Math"/>
                      </w:rPr>
                      <m:t>g</m:t>
                    </m:r>
                  </m:e>
                </m:d>
              </m:oMath>
            </m:oMathPara>
          </w:p>
        </w:tc>
        <w:tc>
          <w:tcPr>
            <w:tcW w:w="1000" w:type="pct"/>
          </w:tcPr>
          <w:p w:rsidR="00513C46" w:rsidRDefault="00D41551" w:rsidP="00513C46">
            <w:pPr>
              <w:jc w:val="center"/>
              <w:cnfStyle w:val="100000000000"/>
              <w:rPr>
                <w:rFonts w:eastAsiaTheme="minorEastAsia"/>
              </w:rPr>
            </w:pPr>
            <m:oMathPara>
              <m:oMath>
                <m:sSub>
                  <m:sSubPr>
                    <m:ctrlPr>
                      <w:rPr>
                        <w:rFonts w:ascii="Cambria Math" w:hAnsi="Cambria Math"/>
                        <w:i/>
                      </w:rPr>
                    </m:ctrlPr>
                  </m:sSubPr>
                  <m:e>
                    <m:r>
                      <m:rPr>
                        <m:sty m:val="bi"/>
                      </m:rPr>
                      <w:rPr>
                        <w:rFonts w:ascii="Cambria Math" w:hAnsi="Cambria Math"/>
                      </w:rPr>
                      <m:t>π</m:t>
                    </m:r>
                  </m:e>
                  <m:sub>
                    <m:r>
                      <m:rPr>
                        <m:sty m:val="bi"/>
                      </m:rPr>
                      <w:rPr>
                        <w:rFonts w:ascii="Cambria Math" w:hAnsi="Cambria Math"/>
                      </w:rPr>
                      <m:t>2</m:t>
                    </m:r>
                  </m:sub>
                </m:sSub>
                <m:d>
                  <m:dPr>
                    <m:ctrlPr>
                      <w:rPr>
                        <w:rFonts w:ascii="Cambria Math" w:hAnsi="Cambria Math"/>
                        <w:i/>
                      </w:rPr>
                    </m:ctrlPr>
                  </m:dPr>
                  <m:e>
                    <m:r>
                      <m:rPr>
                        <m:sty m:val="bi"/>
                      </m:rPr>
                      <w:rPr>
                        <w:rFonts w:ascii="Cambria Math" w:hAnsi="Cambria Math"/>
                      </w:rPr>
                      <m:t>g</m:t>
                    </m:r>
                  </m:e>
                </m:d>
              </m:oMath>
            </m:oMathPara>
          </w:p>
        </w:tc>
        <w:tc>
          <w:tcPr>
            <w:tcW w:w="1000" w:type="pct"/>
          </w:tcPr>
          <w:p w:rsidR="00513C46" w:rsidRDefault="00D41551" w:rsidP="00513C46">
            <w:pPr>
              <w:jc w:val="center"/>
              <w:cnfStyle w:val="100000000000"/>
              <w:rPr>
                <w:rFonts w:eastAsiaTheme="minorEastAsia"/>
              </w:rPr>
            </w:pPr>
            <m:oMathPara>
              <m:oMath>
                <m:sSub>
                  <m:sSubPr>
                    <m:ctrlPr>
                      <w:rPr>
                        <w:rFonts w:ascii="Cambria Math" w:hAnsi="Cambria Math"/>
                        <w:i/>
                      </w:rPr>
                    </m:ctrlPr>
                  </m:sSubPr>
                  <m:e>
                    <m:r>
                      <m:rPr>
                        <m:sty m:val="bi"/>
                      </m:rPr>
                      <w:rPr>
                        <w:rFonts w:ascii="Cambria Math" w:hAnsi="Cambria Math"/>
                      </w:rPr>
                      <m:t>π</m:t>
                    </m:r>
                  </m:e>
                  <m:sub>
                    <m:r>
                      <m:rPr>
                        <m:sty m:val="bi"/>
                      </m:rPr>
                      <w:rPr>
                        <w:rFonts w:ascii="Cambria Math" w:hAnsi="Cambria Math"/>
                      </w:rPr>
                      <m:t>3</m:t>
                    </m:r>
                  </m:sub>
                </m:sSub>
                <m:d>
                  <m:dPr>
                    <m:ctrlPr>
                      <w:rPr>
                        <w:rFonts w:ascii="Cambria Math" w:hAnsi="Cambria Math"/>
                        <w:i/>
                      </w:rPr>
                    </m:ctrlPr>
                  </m:dPr>
                  <m:e>
                    <m:r>
                      <m:rPr>
                        <m:sty m:val="bi"/>
                      </m:rPr>
                      <w:rPr>
                        <w:rFonts w:ascii="Cambria Math" w:hAnsi="Cambria Math"/>
                      </w:rPr>
                      <m:t>g</m:t>
                    </m:r>
                  </m:e>
                </m:d>
              </m:oMath>
            </m:oMathPara>
          </w:p>
        </w:tc>
        <w:tc>
          <w:tcPr>
            <w:tcW w:w="1000" w:type="pct"/>
          </w:tcPr>
          <w:p w:rsidR="00513C46" w:rsidRDefault="00D41551" w:rsidP="00513C46">
            <w:pPr>
              <w:jc w:val="center"/>
              <w:cnfStyle w:val="100000000000"/>
              <w:rPr>
                <w:rFonts w:eastAsiaTheme="minorEastAsia"/>
              </w:rPr>
            </w:pPr>
            <m:oMathPara>
              <m:oMath>
                <m:sSub>
                  <m:sSubPr>
                    <m:ctrlPr>
                      <w:rPr>
                        <w:rFonts w:ascii="Cambria Math" w:hAnsi="Cambria Math"/>
                        <w:i/>
                      </w:rPr>
                    </m:ctrlPr>
                  </m:sSubPr>
                  <m:e>
                    <m:r>
                      <m:rPr>
                        <m:sty m:val="bi"/>
                      </m:rPr>
                      <w:rPr>
                        <w:rFonts w:ascii="Cambria Math" w:hAnsi="Cambria Math"/>
                      </w:rPr>
                      <m:t>π</m:t>
                    </m:r>
                  </m:e>
                  <m:sub>
                    <m:r>
                      <m:rPr>
                        <m:sty m:val="bi"/>
                      </m:rPr>
                      <w:rPr>
                        <w:rFonts w:ascii="Cambria Math" w:hAnsi="Cambria Math"/>
                      </w:rPr>
                      <m:t>4</m:t>
                    </m:r>
                  </m:sub>
                </m:sSub>
                <m:d>
                  <m:dPr>
                    <m:ctrlPr>
                      <w:rPr>
                        <w:rFonts w:ascii="Cambria Math" w:hAnsi="Cambria Math"/>
                        <w:i/>
                      </w:rPr>
                    </m:ctrlPr>
                  </m:dPr>
                  <m:e>
                    <m:r>
                      <m:rPr>
                        <m:sty m:val="bi"/>
                      </m:rPr>
                      <w:rPr>
                        <w:rFonts w:ascii="Cambria Math" w:hAnsi="Cambria Math"/>
                      </w:rPr>
                      <m:t>g</m:t>
                    </m:r>
                  </m:e>
                </m:d>
              </m:oMath>
            </m:oMathPara>
          </w:p>
        </w:tc>
      </w:tr>
      <w:tr w:rsidR="00513C46" w:rsidRPr="00513C46" w:rsidTr="00513C46">
        <w:trPr>
          <w:jc w:val="center"/>
        </w:trPr>
        <w:tc>
          <w:tcPr>
            <w:cnfStyle w:val="001000000000"/>
            <w:tcW w:w="1000" w:type="pct"/>
          </w:tcPr>
          <w:p w:rsidR="00513C46" w:rsidRPr="001B0151" w:rsidRDefault="001B0151" w:rsidP="00513C46">
            <w:pPr>
              <w:jc w:val="center"/>
              <w:rPr>
                <w:rFonts w:eastAsiaTheme="minorEastAsia"/>
                <w:b w:val="0"/>
              </w:rPr>
            </w:pPr>
            <m:oMathPara>
              <m:oMath>
                <m:r>
                  <m:rPr>
                    <m:sty m:val="bi"/>
                  </m:rPr>
                  <w:rPr>
                    <w:rFonts w:ascii="Cambria Math" w:hAnsi="Cambria Math"/>
                  </w:rPr>
                  <m:t>a</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hAnsi="Cambria Math"/>
                  </w:rPr>
                  <m:t>h</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hAnsi="Cambria Math"/>
                  </w:rPr>
                  <m:t>c</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hAnsi="Cambria Math"/>
                  </w:rPr>
                  <m:t>j</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hAnsi="Cambria Math"/>
                  </w:rPr>
                  <m:t>a</m:t>
                </m:r>
              </m:oMath>
            </m:oMathPara>
          </w:p>
        </w:tc>
      </w:tr>
      <w:tr w:rsidR="00513C46" w:rsidRPr="00513C46" w:rsidTr="00513C46">
        <w:trPr>
          <w:jc w:val="center"/>
        </w:trPr>
        <w:tc>
          <w:tcPr>
            <w:cnfStyle w:val="001000000000"/>
            <w:tcW w:w="1000" w:type="pct"/>
          </w:tcPr>
          <w:p w:rsidR="00513C46" w:rsidRPr="001B0151" w:rsidRDefault="001B0151" w:rsidP="00513C46">
            <w:pPr>
              <w:jc w:val="center"/>
              <w:rPr>
                <w:rFonts w:eastAsiaTheme="minorEastAsia"/>
                <w:b w:val="0"/>
              </w:rPr>
            </w:pPr>
            <m:oMathPara>
              <m:oMath>
                <m:r>
                  <m:rPr>
                    <m:sty m:val="bi"/>
                  </m:rPr>
                  <w:rPr>
                    <w:rFonts w:ascii="Cambria Math" w:hAnsi="Cambria Math"/>
                  </w:rPr>
                  <m:t>b</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hAnsi="Cambria Math"/>
                  </w:rPr>
                  <m:t>g</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hAnsi="Cambria Math"/>
                  </w:rPr>
                  <m:t>d</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hAnsi="Cambria Math"/>
                  </w:rPr>
                  <m:t>i</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hAnsi="Cambria Math"/>
                  </w:rPr>
                  <m:t>b</m:t>
                </m:r>
              </m:oMath>
            </m:oMathPara>
          </w:p>
        </w:tc>
      </w:tr>
      <w:tr w:rsidR="00513C46" w:rsidRPr="00513C46" w:rsidTr="00513C46">
        <w:trPr>
          <w:jc w:val="center"/>
        </w:trPr>
        <w:tc>
          <w:tcPr>
            <w:cnfStyle w:val="001000000000"/>
            <w:tcW w:w="1000" w:type="pct"/>
          </w:tcPr>
          <w:p w:rsidR="00513C46" w:rsidRPr="001B0151" w:rsidRDefault="001B0151" w:rsidP="00513C46">
            <w:pPr>
              <w:jc w:val="center"/>
              <w:rPr>
                <w:rFonts w:eastAsiaTheme="minorEastAsia"/>
                <w:b w:val="0"/>
              </w:rPr>
            </w:pPr>
            <m:oMathPara>
              <m:oMath>
                <m:r>
                  <m:rPr>
                    <m:sty m:val="bi"/>
                  </m:rPr>
                  <w:rPr>
                    <w:rFonts w:ascii="Cambria Math" w:eastAsiaTheme="minorEastAsia" w:hAnsi="Cambria Math"/>
                  </w:rPr>
                  <m:t>c</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j</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a</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h</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c</m:t>
                </m:r>
              </m:oMath>
            </m:oMathPara>
          </w:p>
        </w:tc>
      </w:tr>
      <w:tr w:rsidR="00513C46" w:rsidRPr="00513C46" w:rsidTr="00513C46">
        <w:trPr>
          <w:jc w:val="center"/>
        </w:trPr>
        <w:tc>
          <w:tcPr>
            <w:cnfStyle w:val="001000000000"/>
            <w:tcW w:w="1000" w:type="pct"/>
          </w:tcPr>
          <w:p w:rsidR="00513C46" w:rsidRPr="001B0151" w:rsidRDefault="001B0151" w:rsidP="00513C46">
            <w:pPr>
              <w:jc w:val="center"/>
              <w:rPr>
                <w:rFonts w:eastAsiaTheme="minorEastAsia"/>
                <w:b w:val="0"/>
              </w:rPr>
            </w:pPr>
            <m:oMathPara>
              <m:oMath>
                <m:r>
                  <m:rPr>
                    <m:sty m:val="bi"/>
                  </m:rPr>
                  <w:rPr>
                    <w:rFonts w:ascii="Cambria Math" w:eastAsiaTheme="minorEastAsia" w:hAnsi="Cambria Math"/>
                  </w:rPr>
                  <m:t>d</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i</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b</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g</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d</m:t>
                </m:r>
              </m:oMath>
            </m:oMathPara>
          </w:p>
        </w:tc>
      </w:tr>
      <w:tr w:rsidR="00513C46" w:rsidRPr="00513C46" w:rsidTr="00513C46">
        <w:trPr>
          <w:jc w:val="center"/>
        </w:trPr>
        <w:tc>
          <w:tcPr>
            <w:cnfStyle w:val="001000000000"/>
            <w:tcW w:w="1000" w:type="pct"/>
          </w:tcPr>
          <w:p w:rsidR="00513C46" w:rsidRPr="001B0151" w:rsidRDefault="001B0151" w:rsidP="00513C46">
            <w:pPr>
              <w:jc w:val="center"/>
              <w:rPr>
                <w:rFonts w:eastAsiaTheme="minorEastAsia"/>
                <w:b w:val="0"/>
              </w:rPr>
            </w:pPr>
            <m:oMathPara>
              <m:oMath>
                <m:r>
                  <m:rPr>
                    <m:sty m:val="bi"/>
                  </m:rPr>
                  <w:rPr>
                    <w:rFonts w:ascii="Cambria Math" w:eastAsiaTheme="minorEastAsia" w:hAnsi="Cambria Math"/>
                  </w:rPr>
                  <m:t>e</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f</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e</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f</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e</m:t>
                </m:r>
              </m:oMath>
            </m:oMathPara>
          </w:p>
        </w:tc>
      </w:tr>
      <w:tr w:rsidR="00513C46" w:rsidRPr="00513C46" w:rsidTr="00513C46">
        <w:trPr>
          <w:jc w:val="center"/>
        </w:trPr>
        <w:tc>
          <w:tcPr>
            <w:cnfStyle w:val="001000000000"/>
            <w:tcW w:w="1000" w:type="pct"/>
          </w:tcPr>
          <w:p w:rsidR="00513C46" w:rsidRPr="001B0151" w:rsidRDefault="001B0151" w:rsidP="00513C46">
            <w:pPr>
              <w:jc w:val="center"/>
              <w:rPr>
                <w:rFonts w:eastAsiaTheme="minorEastAsia"/>
                <w:b w:val="0"/>
              </w:rPr>
            </w:pPr>
            <m:oMathPara>
              <m:oMath>
                <m:r>
                  <m:rPr>
                    <m:sty m:val="bi"/>
                  </m:rPr>
                  <w:rPr>
                    <w:rFonts w:ascii="Cambria Math" w:eastAsiaTheme="minorEastAsia" w:hAnsi="Cambria Math"/>
                  </w:rPr>
                  <m:t>f</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e</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f</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e</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f</m:t>
                </m:r>
              </m:oMath>
            </m:oMathPara>
          </w:p>
        </w:tc>
      </w:tr>
      <w:tr w:rsidR="00513C46" w:rsidRPr="00513C46" w:rsidTr="00513C46">
        <w:trPr>
          <w:jc w:val="center"/>
        </w:trPr>
        <w:tc>
          <w:tcPr>
            <w:cnfStyle w:val="001000000000"/>
            <w:tcW w:w="1000" w:type="pct"/>
          </w:tcPr>
          <w:p w:rsidR="00513C46" w:rsidRPr="001B0151" w:rsidRDefault="001B0151" w:rsidP="00513C46">
            <w:pPr>
              <w:jc w:val="center"/>
              <w:rPr>
                <w:rFonts w:eastAsiaTheme="minorEastAsia"/>
                <w:b w:val="0"/>
              </w:rPr>
            </w:pPr>
            <m:oMathPara>
              <m:oMath>
                <m:r>
                  <m:rPr>
                    <m:sty m:val="bi"/>
                  </m:rPr>
                  <w:rPr>
                    <w:rFonts w:ascii="Cambria Math" w:eastAsiaTheme="minorEastAsia" w:hAnsi="Cambria Math"/>
                  </w:rPr>
                  <m:t>g</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b</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i</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d</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g</m:t>
                </m:r>
              </m:oMath>
            </m:oMathPara>
          </w:p>
        </w:tc>
      </w:tr>
      <w:tr w:rsidR="00513C46" w:rsidRPr="00513C46" w:rsidTr="00513C46">
        <w:trPr>
          <w:jc w:val="center"/>
        </w:trPr>
        <w:tc>
          <w:tcPr>
            <w:cnfStyle w:val="001000000000"/>
            <w:tcW w:w="1000" w:type="pct"/>
          </w:tcPr>
          <w:p w:rsidR="00513C46" w:rsidRPr="001B0151" w:rsidRDefault="001B0151" w:rsidP="00513C46">
            <w:pPr>
              <w:jc w:val="center"/>
              <w:rPr>
                <w:rFonts w:eastAsiaTheme="minorEastAsia"/>
                <w:b w:val="0"/>
              </w:rPr>
            </w:pPr>
            <m:oMathPara>
              <m:oMath>
                <m:r>
                  <m:rPr>
                    <m:sty m:val="bi"/>
                  </m:rPr>
                  <w:rPr>
                    <w:rFonts w:ascii="Cambria Math" w:eastAsiaTheme="minorEastAsia" w:hAnsi="Cambria Math"/>
                  </w:rPr>
                  <m:t>h</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a</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j</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c</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h</m:t>
                </m:r>
              </m:oMath>
            </m:oMathPara>
          </w:p>
        </w:tc>
      </w:tr>
      <w:tr w:rsidR="00513C46" w:rsidRPr="00513C46" w:rsidTr="00513C46">
        <w:trPr>
          <w:jc w:val="center"/>
        </w:trPr>
        <w:tc>
          <w:tcPr>
            <w:cnfStyle w:val="001000000000"/>
            <w:tcW w:w="1000" w:type="pct"/>
          </w:tcPr>
          <w:p w:rsidR="00513C46" w:rsidRPr="001B0151" w:rsidRDefault="001B0151" w:rsidP="00513C46">
            <w:pPr>
              <w:rPr>
                <w:rFonts w:eastAsiaTheme="minorEastAsia"/>
                <w:b w:val="0"/>
              </w:rPr>
            </w:pPr>
            <m:oMathPara>
              <m:oMath>
                <m:r>
                  <m:rPr>
                    <m:sty m:val="bi"/>
                  </m:rPr>
                  <w:rPr>
                    <w:rFonts w:ascii="Cambria Math" w:eastAsiaTheme="minorEastAsia" w:hAnsi="Cambria Math"/>
                  </w:rPr>
                  <m:t>i</m:t>
                </m:r>
              </m:oMath>
            </m:oMathPara>
          </w:p>
        </w:tc>
        <w:tc>
          <w:tcPr>
            <w:tcW w:w="1000" w:type="pct"/>
          </w:tcPr>
          <w:p w:rsidR="00513C46" w:rsidRPr="00513C46" w:rsidRDefault="001B0151" w:rsidP="00950427">
            <w:pPr>
              <w:cnfStyle w:val="000000000000"/>
              <w:rPr>
                <w:rFonts w:eastAsiaTheme="minorEastAsia"/>
              </w:rPr>
            </w:pPr>
            <m:oMathPara>
              <m:oMath>
                <m:r>
                  <w:rPr>
                    <w:rFonts w:ascii="Cambria Math" w:eastAsiaTheme="minorEastAsia" w:hAnsi="Cambria Math"/>
                  </w:rPr>
                  <m:t>d</m:t>
                </m:r>
              </m:oMath>
            </m:oMathPara>
          </w:p>
        </w:tc>
        <w:tc>
          <w:tcPr>
            <w:tcW w:w="1000" w:type="pct"/>
          </w:tcPr>
          <w:p w:rsidR="00513C46" w:rsidRPr="00513C46" w:rsidRDefault="001B0151" w:rsidP="00950427">
            <w:pPr>
              <w:cnfStyle w:val="000000000000"/>
              <w:rPr>
                <w:rFonts w:eastAsiaTheme="minorEastAsia"/>
              </w:rPr>
            </w:pPr>
            <m:oMathPara>
              <m:oMath>
                <m:r>
                  <w:rPr>
                    <w:rFonts w:ascii="Cambria Math" w:eastAsiaTheme="minorEastAsia" w:hAnsi="Cambria Math"/>
                  </w:rPr>
                  <m:t>g</m:t>
                </m:r>
              </m:oMath>
            </m:oMathPara>
          </w:p>
        </w:tc>
        <w:tc>
          <w:tcPr>
            <w:tcW w:w="1000" w:type="pct"/>
          </w:tcPr>
          <w:p w:rsidR="00513C46" w:rsidRPr="00513C46" w:rsidRDefault="001B0151" w:rsidP="00950427">
            <w:pPr>
              <w:cnfStyle w:val="000000000000"/>
              <w:rPr>
                <w:rFonts w:eastAsiaTheme="minorEastAsia"/>
              </w:rPr>
            </w:pPr>
            <m:oMathPara>
              <m:oMath>
                <m:r>
                  <w:rPr>
                    <w:rFonts w:ascii="Cambria Math" w:eastAsiaTheme="minorEastAsia" w:hAnsi="Cambria Math"/>
                  </w:rPr>
                  <m:t>b</m:t>
                </m:r>
              </m:oMath>
            </m:oMathPara>
          </w:p>
        </w:tc>
        <w:tc>
          <w:tcPr>
            <w:tcW w:w="1000" w:type="pct"/>
          </w:tcPr>
          <w:p w:rsidR="00513C46" w:rsidRPr="00513C46" w:rsidRDefault="001B0151" w:rsidP="00950427">
            <w:pPr>
              <w:cnfStyle w:val="000000000000"/>
              <w:rPr>
                <w:rFonts w:eastAsiaTheme="minorEastAsia"/>
              </w:rPr>
            </w:pPr>
            <m:oMathPara>
              <m:oMath>
                <m:r>
                  <w:rPr>
                    <w:rFonts w:ascii="Cambria Math" w:eastAsiaTheme="minorEastAsia" w:hAnsi="Cambria Math"/>
                  </w:rPr>
                  <m:t>i</m:t>
                </m:r>
              </m:oMath>
            </m:oMathPara>
          </w:p>
        </w:tc>
      </w:tr>
      <w:tr w:rsidR="00513C46" w:rsidRPr="00513C46" w:rsidTr="00513C46">
        <w:trPr>
          <w:jc w:val="center"/>
        </w:trPr>
        <w:tc>
          <w:tcPr>
            <w:cnfStyle w:val="001000000000"/>
            <w:tcW w:w="1000" w:type="pct"/>
          </w:tcPr>
          <w:p w:rsidR="00513C46" w:rsidRPr="001B0151" w:rsidRDefault="001B0151" w:rsidP="00513C46">
            <w:pPr>
              <w:jc w:val="center"/>
              <w:rPr>
                <w:rFonts w:eastAsiaTheme="minorEastAsia"/>
                <w:b w:val="0"/>
              </w:rPr>
            </w:pPr>
            <m:oMathPara>
              <m:oMath>
                <m:r>
                  <m:rPr>
                    <m:sty m:val="bi"/>
                  </m:rPr>
                  <w:rPr>
                    <w:rFonts w:ascii="Cambria Math" w:eastAsiaTheme="minorEastAsia" w:hAnsi="Cambria Math"/>
                  </w:rPr>
                  <m:t>j</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c</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h</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a</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j</m:t>
                </m:r>
              </m:oMath>
            </m:oMathPara>
          </w:p>
        </w:tc>
      </w:tr>
    </w:tbl>
    <w:p w:rsidR="00950427" w:rsidRDefault="00950427" w:rsidP="00950427">
      <w:pPr>
        <w:pStyle w:val="Heading3"/>
        <w:numPr>
          <w:ilvl w:val="0"/>
          <w:numId w:val="0"/>
        </w:numPr>
        <w:jc w:val="both"/>
      </w:pPr>
    </w:p>
    <w:p w:rsidR="00433EE4" w:rsidRPr="00433EE4" w:rsidRDefault="00433EE4" w:rsidP="00433EE4">
      <w:r>
        <w:t xml:space="preserve">Upon examination of </w:t>
      </w:r>
      <w:r w:rsidR="00D41551">
        <w:fldChar w:fldCharType="begin"/>
      </w:r>
      <w:r>
        <w:instrText xml:space="preserve"> REF _Ref258345924 \h </w:instrText>
      </w:r>
      <w:r w:rsidR="00D41551">
        <w:fldChar w:fldCharType="separate"/>
      </w:r>
      <w:r w:rsidR="007A480C">
        <w:t xml:space="preserve">Table </w:t>
      </w:r>
      <w:r w:rsidR="007A480C">
        <w:rPr>
          <w:noProof/>
        </w:rPr>
        <w:t>2</w:t>
      </w:r>
      <w:r w:rsidR="00D41551">
        <w:fldChar w:fldCharType="end"/>
      </w:r>
      <w:r>
        <w:t xml:space="preserve"> one notices that groups of nodes become interchangeable.  </w:t>
      </w:r>
      <w:r w:rsidR="00A20FB5">
        <w:t xml:space="preserve">For example, when any node from the set </w:t>
      </w:r>
      <m:oMath>
        <m:d>
          <m:dPr>
            <m:begChr m:val="{"/>
            <m:endChr m:val="}"/>
            <m:ctrlPr>
              <w:rPr>
                <w:rFonts w:ascii="Cambria Math" w:hAnsi="Cambria Math"/>
                <w:i/>
              </w:rPr>
            </m:ctrlPr>
          </m:dPr>
          <m:e>
            <m:r>
              <w:rPr>
                <w:rFonts w:ascii="Cambria Math" w:hAnsi="Cambria Math"/>
              </w:rPr>
              <m:t>a, c, h, j</m:t>
            </m:r>
          </m:e>
        </m:d>
      </m:oMath>
      <w:r w:rsidR="00A20FB5">
        <w:rPr>
          <w:rFonts w:eastAsiaTheme="minorEastAsia"/>
        </w:rPr>
        <w:t xml:space="preserve"> is mapped automorphically, the mapping can only </w:t>
      </w:r>
      <w:r w:rsidR="00A20FB5">
        <w:rPr>
          <w:rFonts w:eastAsiaTheme="minorEastAsia"/>
        </w:rPr>
        <w:lastRenderedPageBreak/>
        <w:t xml:space="preserve">ever be to a node from that same set.  These sets formed by isomorphic actors are known as </w:t>
      </w:r>
      <w:r w:rsidR="00A20FB5" w:rsidRPr="00A20FB5">
        <w:rPr>
          <w:rFonts w:eastAsiaTheme="minorEastAsia"/>
          <w:i/>
        </w:rPr>
        <w:t>orbits</w:t>
      </w:r>
      <w:r w:rsidR="00A20FB5">
        <w:rPr>
          <w:rFonts w:eastAsiaTheme="minorEastAsia"/>
        </w:rPr>
        <w:t xml:space="preserve">.  The orbits of the graph in </w:t>
      </w:r>
      <w:r w:rsidR="00D41551">
        <w:rPr>
          <w:rFonts w:eastAsiaTheme="minorEastAsia"/>
        </w:rPr>
        <w:fldChar w:fldCharType="begin"/>
      </w:r>
      <w:r w:rsidR="00A20FB5">
        <w:rPr>
          <w:rFonts w:eastAsiaTheme="minorEastAsia"/>
        </w:rPr>
        <w:instrText xml:space="preserve"> REF _Ref258345839 \h </w:instrText>
      </w:r>
      <w:r w:rsidR="00D41551">
        <w:rPr>
          <w:rFonts w:eastAsiaTheme="minorEastAsia"/>
        </w:rPr>
      </w:r>
      <w:r w:rsidR="00D41551">
        <w:rPr>
          <w:rFonts w:eastAsiaTheme="minorEastAsia"/>
        </w:rPr>
        <w:fldChar w:fldCharType="separate"/>
      </w:r>
      <w:r w:rsidR="007A480C">
        <w:t xml:space="preserve">Figure </w:t>
      </w:r>
      <w:r w:rsidR="007A480C">
        <w:rPr>
          <w:noProof/>
        </w:rPr>
        <w:t>3</w:t>
      </w:r>
      <w:r w:rsidR="00D41551">
        <w:rPr>
          <w:rFonts w:eastAsiaTheme="minorEastAsia"/>
        </w:rPr>
        <w:fldChar w:fldCharType="end"/>
      </w:r>
      <w:r w:rsidR="00A20FB5">
        <w:rPr>
          <w:rFonts w:eastAsiaTheme="minorEastAsia"/>
        </w:rPr>
        <w:t xml:space="preserve"> are </w:t>
      </w:r>
      <m:oMath>
        <m:d>
          <m:dPr>
            <m:begChr m:val="{"/>
            <m:endChr m:val="}"/>
            <m:ctrlPr>
              <w:rPr>
                <w:rFonts w:ascii="Cambria Math" w:hAnsi="Cambria Math"/>
                <w:i/>
              </w:rPr>
            </m:ctrlPr>
          </m:dPr>
          <m:e>
            <m:r>
              <w:rPr>
                <w:rFonts w:ascii="Cambria Math" w:hAnsi="Cambria Math"/>
              </w:rPr>
              <m:t>a, c, h, j</m:t>
            </m:r>
          </m:e>
        </m:d>
      </m:oMath>
      <w:r w:rsidR="00A20FB5">
        <w:rPr>
          <w:rFonts w:eastAsiaTheme="minorEastAsia"/>
        </w:rPr>
        <w:t xml:space="preserve">, </w:t>
      </w:r>
      <m:oMath>
        <m:d>
          <m:dPr>
            <m:begChr m:val="{"/>
            <m:endChr m:val="}"/>
            <m:ctrlPr>
              <w:rPr>
                <w:rFonts w:ascii="Cambria Math" w:hAnsi="Cambria Math"/>
                <w:i/>
              </w:rPr>
            </m:ctrlPr>
          </m:dPr>
          <m:e>
            <m:r>
              <w:rPr>
                <w:rFonts w:ascii="Cambria Math" w:hAnsi="Cambria Math"/>
              </w:rPr>
              <m:t>b, d, g, i</m:t>
            </m:r>
          </m:e>
        </m:d>
      </m:oMath>
      <w:r w:rsidR="00A20FB5">
        <w:rPr>
          <w:rFonts w:eastAsiaTheme="minorEastAsia"/>
        </w:rPr>
        <w:t xml:space="preserve">, and </w:t>
      </w:r>
      <m:oMath>
        <m:d>
          <m:dPr>
            <m:begChr m:val="{"/>
            <m:endChr m:val="}"/>
            <m:ctrlPr>
              <w:rPr>
                <w:rFonts w:ascii="Cambria Math" w:hAnsi="Cambria Math"/>
                <w:i/>
              </w:rPr>
            </m:ctrlPr>
          </m:dPr>
          <m:e>
            <m:r>
              <w:rPr>
                <w:rFonts w:ascii="Cambria Math" w:hAnsi="Cambria Math"/>
              </w:rPr>
              <m:t>e, f</m:t>
            </m:r>
          </m:e>
        </m:d>
      </m:oMath>
      <w:r w:rsidR="00A20FB5">
        <w:rPr>
          <w:rFonts w:eastAsiaTheme="minorEastAsia"/>
        </w:rPr>
        <w:t>.</w:t>
      </w:r>
    </w:p>
    <w:p w:rsidR="00950427" w:rsidRDefault="00950427" w:rsidP="00950427">
      <w:pPr>
        <w:pStyle w:val="Heading3"/>
      </w:pPr>
      <w:bookmarkStart w:id="38" w:name="_Toc260686611"/>
      <w:r>
        <w:t>Centrality: Degree</w:t>
      </w:r>
      <w:bookmarkEnd w:id="38"/>
    </w:p>
    <w:p w:rsidR="00950427" w:rsidRDefault="00950427" w:rsidP="00134246">
      <w:pPr>
        <w:jc w:val="both"/>
      </w:pPr>
      <w:r>
        <w:t xml:space="preserve">The three significant centralities were first </w:t>
      </w:r>
      <w:r w:rsidR="001D0130">
        <w:t xml:space="preserve">comprehensively </w:t>
      </w:r>
      <w:r>
        <w:t xml:space="preserve">defined by Freeman </w:t>
      </w:r>
      <w:sdt>
        <w:sdtPr>
          <w:id w:val="6925290"/>
          <w:citation/>
        </w:sdtPr>
        <w:sdtContent>
          <w:fldSimple w:instr=" CITATION Fre78 \n  \t  \l 2057  ">
            <w:r w:rsidR="007F7777">
              <w:rPr>
                <w:noProof/>
              </w:rPr>
              <w:t>(1978)</w:t>
            </w:r>
          </w:fldSimple>
        </w:sdtContent>
      </w:sdt>
      <w:r w:rsidR="001D0130">
        <w:t xml:space="preserve">.  The first of these is </w:t>
      </w:r>
      <w:r w:rsidR="001D0130" w:rsidRPr="001D0130">
        <w:rPr>
          <w:i/>
        </w:rPr>
        <w:t>degree centrality</w:t>
      </w:r>
      <w:r w:rsidR="001D0130">
        <w:t xml:space="preserve">.  Degree centrality is a straightforward index of the activity of a </w:t>
      </w:r>
      <w:r w:rsidR="0075659D">
        <w:t>node, a count of the number of adjacencies it has:</w:t>
      </w:r>
    </w:p>
    <w:p w:rsidR="0075659D" w:rsidRPr="00D421EB" w:rsidRDefault="00D41551" w:rsidP="00134246">
      <w:pPr>
        <w:jc w:val="both"/>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D</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e>
          </m:d>
          <m:r>
            <w:rPr>
              <w:rFonts w:ascii="Cambria Math" w:cstheme="minorHAnsi"/>
            </w:rPr>
            <m:t>=</m:t>
          </m:r>
          <m:nary>
            <m:naryPr>
              <m:chr m:val="∑"/>
              <m:limLoc m:val="undOvr"/>
              <m:ctrlPr>
                <w:rPr>
                  <w:rFonts w:ascii="Cambria Math" w:hAnsi="Cambria Math" w:cstheme="minorHAnsi"/>
                  <w:i/>
                </w:rPr>
              </m:ctrlPr>
            </m:naryPr>
            <m:sub>
              <m:r>
                <w:rPr>
                  <w:rFonts w:ascii="Cambria Math" w:hAnsi="Cambria Math" w:cstheme="minorHAnsi"/>
                </w:rPr>
                <m:t>i</m:t>
              </m:r>
              <m:r>
                <w:rPr>
                  <w:rFonts w:ascii="Cambria Math" w:cstheme="minorHAnsi"/>
                </w:rPr>
                <m:t>=1</m:t>
              </m:r>
            </m:sub>
            <m:sup>
              <m:r>
                <w:rPr>
                  <w:rFonts w:ascii="Cambria Math" w:hAnsi="Cambria Math" w:cstheme="minorHAnsi"/>
                </w:rPr>
                <m:t>n</m:t>
              </m:r>
            </m:sup>
            <m:e>
              <m:r>
                <w:rPr>
                  <w:rFonts w:ascii="Cambria Math" w:hAnsi="Cambria Math" w:cstheme="minorHAnsi"/>
                </w:rPr>
                <m:t>f</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i</m:t>
                      </m:r>
                    </m:sub>
                  </m:sSub>
                  <m:r>
                    <w:rPr>
                      <w:rFonts w:ascii="Cambria Math" w:cstheme="minorHAnsi"/>
                    </w:rPr>
                    <m:t xml:space="preserve">, </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e>
              </m:d>
            </m:e>
          </m:nary>
          <m:r>
            <w:rPr>
              <w:rFonts w:ascii="Cambria Math" w:eastAsiaTheme="minorEastAsia" w:cstheme="minorHAnsi"/>
            </w:rPr>
            <m:t xml:space="preserve"> </m:t>
          </m:r>
          <m:r>
            <m:rPr>
              <m:sty m:val="p"/>
            </m:rPr>
            <w:rPr>
              <w:rFonts w:ascii="Cambria Math" w:eastAsiaTheme="minorEastAsia" w:cstheme="minorHAnsi"/>
            </w:rPr>
            <m:t>where</m:t>
          </m:r>
          <m:r>
            <w:rPr>
              <w:rFonts w:ascii="Cambria Math" w:eastAsiaTheme="minorEastAsia" w:cstheme="minorHAnsi"/>
            </w:rPr>
            <m:t xml:space="preserve"> </m:t>
          </m:r>
          <m:r>
            <w:rPr>
              <w:rFonts w:ascii="Cambria Math" w:hAnsi="Cambria Math" w:cstheme="minorHAnsi"/>
            </w:rPr>
            <m:t>f</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i</m:t>
                  </m:r>
                </m:sub>
              </m:sSub>
              <m:r>
                <w:rPr>
                  <w:rFonts w:ascii="Cambria Math" w:cstheme="minorHAnsi"/>
                </w:rPr>
                <m:t xml:space="preserve">, </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e>
          </m:d>
          <m:r>
            <w:rPr>
              <w:rFonts w:ascii="Cambria Math" w:cstheme="minorHAnsi"/>
            </w:rPr>
            <m:t>=</m:t>
          </m:r>
          <m:d>
            <m:dPr>
              <m:begChr m:val="{"/>
              <m:endChr m:val=""/>
              <m:ctrlPr>
                <w:rPr>
                  <w:rFonts w:ascii="Cambria Math" w:hAnsi="Cambria Math" w:cstheme="minorHAnsi"/>
                  <w:i/>
                </w:rPr>
              </m:ctrlPr>
            </m:dPr>
            <m:e>
              <m:eqArr>
                <m:eqArrPr>
                  <m:ctrlPr>
                    <w:rPr>
                      <w:rFonts w:ascii="Cambria Math" w:hAnsi="Cambria Math" w:cstheme="minorHAnsi"/>
                      <w:i/>
                    </w:rPr>
                  </m:ctrlPr>
                </m:eqArrPr>
                <m:e>
                  <m:r>
                    <w:rPr>
                      <w:rFonts w:ascii="Cambria Math" w:cstheme="minorHAnsi"/>
                    </w:rPr>
                    <m:t xml:space="preserve">1 </m:t>
                  </m:r>
                  <m:r>
                    <m:rPr>
                      <m:sty m:val="p"/>
                    </m:rPr>
                    <w:rPr>
                      <w:rFonts w:ascii="Cambria Math" w:cstheme="minorHAnsi"/>
                    </w:rPr>
                    <m:t>if and only if</m:t>
                  </m:r>
                  <m:r>
                    <w:rPr>
                      <w:rFonts w:ascii="Cambria Math" w:cstheme="minorHAnsi"/>
                    </w:rPr>
                    <m:t xml:space="preserve"> </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i</m:t>
                      </m:r>
                    </m:sub>
                  </m:sSub>
                  <m:r>
                    <w:rPr>
                      <w:rFonts w:ascii="Cambria Math" w:cstheme="minorHAnsi"/>
                    </w:rPr>
                    <m:t xml:space="preserve"> </m:t>
                  </m:r>
                  <m:r>
                    <m:rPr>
                      <m:sty m:val="p"/>
                    </m:rPr>
                    <w:rPr>
                      <w:rFonts w:ascii="Cambria Math" w:cstheme="minorHAnsi"/>
                    </w:rPr>
                    <m:t>and</m:t>
                  </m:r>
                  <m:r>
                    <w:rPr>
                      <w:rFonts w:ascii="Cambria Math" w:cstheme="minorHAnsi"/>
                    </w:rPr>
                    <m:t xml:space="preserve"> </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r>
                        <w:rPr>
                          <w:rFonts w:ascii="Cambria Math" w:cstheme="minorHAnsi"/>
                        </w:rPr>
                        <m:t xml:space="preserve"> </m:t>
                      </m:r>
                    </m:sub>
                  </m:sSub>
                  <m:r>
                    <w:rPr>
                      <w:rFonts w:ascii="Cambria Math" w:cstheme="minorHAnsi"/>
                    </w:rPr>
                    <m:t xml:space="preserve"> </m:t>
                  </m:r>
                  <m:r>
                    <m:rPr>
                      <m:sty m:val="p"/>
                    </m:rPr>
                    <w:rPr>
                      <w:rFonts w:ascii="Cambria Math" w:cstheme="minorHAnsi"/>
                    </w:rPr>
                    <m:t>are linked</m:t>
                  </m:r>
                </m:e>
                <m:e>
                  <m:r>
                    <w:rPr>
                      <w:rFonts w:ascii="Cambria Math" w:cstheme="minorHAnsi"/>
                    </w:rPr>
                    <m:t xml:space="preserve">0 </m:t>
                  </m:r>
                  <m:r>
                    <m:rPr>
                      <m:sty m:val="p"/>
                    </m:rPr>
                    <w:rPr>
                      <w:rFonts w:ascii="Cambria Math" w:cstheme="minorHAnsi"/>
                    </w:rPr>
                    <m:t>otherwise</m:t>
                  </m:r>
                  <m:r>
                    <w:rPr>
                      <w:rFonts w:ascii="Cambria Math" w:cstheme="minorHAnsi"/>
                    </w:rPr>
                    <m:t xml:space="preserve">                                            </m:t>
                  </m:r>
                </m:e>
              </m:eqArr>
            </m:e>
          </m:d>
        </m:oMath>
      </m:oMathPara>
    </w:p>
    <w:p w:rsidR="00D421EB" w:rsidRDefault="00D41551" w:rsidP="00134246">
      <w:pPr>
        <w:jc w:val="both"/>
      </w:pP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D</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e>
        </m:d>
      </m:oMath>
      <w:r w:rsidR="00E1471A">
        <w:rPr>
          <w:rFonts w:eastAsiaTheme="minorEastAsia"/>
        </w:rPr>
        <w:t xml:space="preserve"> will be large if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oMath>
      <w:r w:rsidR="00E1471A">
        <w:rPr>
          <w:rFonts w:eastAsiaTheme="minorEastAsia"/>
        </w:rPr>
        <w:t xml:space="preserve"> has many direct neighbours and will be small if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oMath>
      <w:r w:rsidR="00E1471A">
        <w:rPr>
          <w:rFonts w:eastAsiaTheme="minorEastAsia"/>
        </w:rPr>
        <w:t xml:space="preserve"> has little direct contact.</w:t>
      </w:r>
      <w:r w:rsidR="00A40959">
        <w:rPr>
          <w:rFonts w:eastAsiaTheme="minorEastAsia"/>
        </w:rPr>
        <w:t xml:space="preserve">  Consequently,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D</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e>
        </m:d>
        <m:r>
          <w:rPr>
            <w:rFonts w:ascii="Cambria Math" w:cstheme="minorHAnsi"/>
          </w:rPr>
          <m:t>=0</m:t>
        </m:r>
      </m:oMath>
      <w:r w:rsidR="00A40959">
        <w:rPr>
          <w:rFonts w:eastAsiaTheme="minorEastAsia"/>
        </w:rPr>
        <w:t xml:space="preserve"> if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oMath>
      <w:r w:rsidR="00A40959">
        <w:rPr>
          <w:rFonts w:eastAsiaTheme="minorEastAsia"/>
        </w:rPr>
        <w:t xml:space="preserve"> is in total isolation and is not connected to any other node in the network.</w:t>
      </w:r>
    </w:p>
    <w:p w:rsidR="001D0130" w:rsidRDefault="00A40959" w:rsidP="00134246">
      <w:pPr>
        <w:jc w:val="both"/>
        <w:rPr>
          <w:rFonts w:eastAsiaTheme="minorEastAsia"/>
        </w:rPr>
      </w:pPr>
      <w:r>
        <w:t>T</w:t>
      </w:r>
      <w:r w:rsidR="005A736E">
        <w:t>o</w:t>
      </w:r>
      <w:r w:rsidR="001D0130">
        <w:t xml:space="preserve"> further</w:t>
      </w:r>
      <w:r w:rsidR="005A736E">
        <w:t xml:space="preserve"> </w:t>
      </w:r>
      <w:r>
        <w:t>utilise</w:t>
      </w:r>
      <w:r w:rsidR="001D0130">
        <w:t xml:space="preserve"> the notation used by Borgatti and Everett</w:t>
      </w:r>
      <w:r>
        <w:t xml:space="preserve">, the </w:t>
      </w:r>
      <w:r w:rsidRPr="00A40959">
        <w:rPr>
          <w:i/>
        </w:rPr>
        <w:t>degree vector</w:t>
      </w:r>
      <w:r>
        <w:t xml:space="preserve"> of a graph </w:t>
      </w:r>
      <m:oMath>
        <m:r>
          <w:rPr>
            <w:rFonts w:ascii="Cambria Math" w:hAnsi="Cambria Math"/>
          </w:rPr>
          <m:t>G</m:t>
        </m:r>
      </m:oMath>
      <w:r>
        <w:rPr>
          <w:rFonts w:eastAsiaTheme="minorEastAsia"/>
        </w:rPr>
        <w:t xml:space="preserve"> is defined by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G</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e>
            </m:d>
          </m:e>
        </m:d>
      </m:oMath>
      <w:r w:rsidR="00D2573E">
        <w:rPr>
          <w:rFonts w:eastAsiaTheme="minorEastAsia"/>
        </w:rPr>
        <w:t xml:space="preserve"> for all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G</m:t>
            </m:r>
          </m:e>
        </m:d>
      </m:oMath>
      <w:r w:rsidR="00D2573E">
        <w:rPr>
          <w:rFonts w:eastAsiaTheme="minorEastAsia"/>
        </w:rPr>
        <w:t xml:space="preserve"> where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V</m:t>
            </m:r>
          </m:e>
        </m:d>
      </m:oMath>
      <w:r w:rsidR="00D2573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e>
        </m:d>
      </m:oMath>
      <w:r w:rsidR="005648A5">
        <w:rPr>
          <w:rFonts w:eastAsiaTheme="minorEastAsia"/>
        </w:rPr>
        <w:t xml:space="preserve">, for </w:t>
      </w:r>
      <m:oMath>
        <m:r>
          <w:rPr>
            <w:rFonts w:ascii="Cambria Math" w:eastAsiaTheme="minorEastAsia" w:hAnsi="Cambria Math"/>
          </w:rPr>
          <m:t>i=1,…,n-1</m:t>
        </m:r>
      </m:oMath>
      <w:r w:rsidR="005648A5">
        <w:rPr>
          <w:rFonts w:eastAsiaTheme="minorEastAsia"/>
        </w:rPr>
        <w:t>.</w:t>
      </w:r>
    </w:p>
    <w:p w:rsidR="00191576" w:rsidRDefault="00191576" w:rsidP="00134246">
      <w:pPr>
        <w:jc w:val="both"/>
        <w:rPr>
          <w:rFonts w:eastAsiaTheme="minorEastAsia"/>
        </w:rPr>
      </w:pPr>
      <w:r>
        <w:rPr>
          <w:rFonts w:eastAsiaTheme="minorEastAsia"/>
        </w:rPr>
        <w:t>Tak</w:t>
      </w:r>
      <w:r w:rsidR="00282691">
        <w:rPr>
          <w:rFonts w:eastAsiaTheme="minorEastAsia"/>
        </w:rPr>
        <w:t xml:space="preserve">e </w:t>
      </w:r>
      <w:r>
        <w:rPr>
          <w:rFonts w:eastAsiaTheme="minorEastAsia"/>
        </w:rPr>
        <w:t>graph</w:t>
      </w:r>
      <w:r w:rsidR="00282691">
        <w:rPr>
          <w:rFonts w:eastAsiaTheme="minorEastAsia"/>
        </w:rPr>
        <w:t xml:space="preserve"> </w:t>
      </w:r>
      <m:oMath>
        <m:r>
          <w:rPr>
            <w:rFonts w:ascii="Cambria Math" w:eastAsiaTheme="minorEastAsia" w:hAnsi="Cambria Math"/>
          </w:rPr>
          <m:t>G</m:t>
        </m:r>
      </m:oMath>
      <w:r>
        <w:rPr>
          <w:rFonts w:eastAsiaTheme="minorEastAsia"/>
        </w:rPr>
        <w:t xml:space="preserve"> in </w:t>
      </w:r>
      <w:fldSimple w:instr=" REF _Ref258407743 \h  \* MERGEFORMAT ">
        <w:r w:rsidR="007A480C">
          <w:t xml:space="preserve">Figure </w:t>
        </w:r>
        <w:r w:rsidR="007A480C">
          <w:rPr>
            <w:noProof/>
          </w:rPr>
          <w:t>4</w:t>
        </w:r>
      </w:fldSimple>
      <w:r>
        <w:rPr>
          <w:rFonts w:eastAsiaTheme="minorEastAsia"/>
        </w:rPr>
        <w:t xml:space="preserve"> </w:t>
      </w:r>
      <w:r w:rsidR="00282691">
        <w:rPr>
          <w:rFonts w:eastAsiaTheme="minorEastAsia"/>
        </w:rPr>
        <w:t xml:space="preserve">below </w:t>
      </w:r>
      <w:r>
        <w:rPr>
          <w:rFonts w:eastAsiaTheme="minorEastAsia"/>
        </w:rPr>
        <w:t>as an example.</w:t>
      </w:r>
    </w:p>
    <w:p w:rsidR="00191576" w:rsidRDefault="00D41551" w:rsidP="00134246">
      <w:pPr>
        <w:jc w:val="both"/>
        <w:rPr>
          <w:rFonts w:eastAsiaTheme="minorEastAsia"/>
        </w:rPr>
      </w:pPr>
      <w:r>
        <w:rPr>
          <w:rFonts w:eastAsiaTheme="minorEastAsia"/>
          <w:noProof/>
          <w:lang w:eastAsia="en-GB"/>
        </w:rPr>
        <w:pict>
          <v:group id="_x0000_s1156" editas="canvas" style="position:absolute;margin-left:162.3pt;margin-top:2.65pt;width:149.55pt;height:132.2pt;z-index:251660288;mso-position-horizontal-relative:char;mso-position-vertical-relative:line" coordorigin="4167,3325" coordsize="2385,2108">
            <o:lock v:ext="edit" aspectratio="t"/>
            <v:shape id="_x0000_s1157" type="#_x0000_t120" style="position:absolute;left:4167;top:3325;width:2385;height:2108" filled="f" stroked="f">
              <v:fill o:detectmouseclick="t"/>
              <v:path o:connecttype="none"/>
              <o:lock v:ext="edit" text="t"/>
            </v:shape>
            <v:shape id="_x0000_s1158" type="#_x0000_t202" style="position:absolute;left:4167;top:4507;width:439;height:417;mso-width-relative:margin;mso-height-relative:margin" stroked="f">
              <v:fill opacity="0"/>
              <v:textbox style="mso-next-textbox:#_x0000_s1158">
                <w:txbxContent>
                  <w:p w:rsidR="00634B68" w:rsidRPr="002564BB" w:rsidRDefault="00634B68" w:rsidP="00191576">
                    <w:pPr>
                      <w:jc w:val="center"/>
                      <w:rPr>
                        <w:sz w:val="28"/>
                        <w:szCs w:val="28"/>
                      </w:rPr>
                    </w:pPr>
                    <m:oMathPara>
                      <m:oMath>
                        <m:r>
                          <w:rPr>
                            <w:rFonts w:ascii="Cambria Math" w:hAnsi="Cambria Math"/>
                            <w:sz w:val="28"/>
                            <w:szCs w:val="28"/>
                          </w:rPr>
                          <m:t>c</m:t>
                        </m:r>
                      </m:oMath>
                    </m:oMathPara>
                  </w:p>
                </w:txbxContent>
              </v:textbox>
            </v:shape>
            <v:shape id="_x0000_s1159" type="#_x0000_t202" style="position:absolute;left:4453;top:3325;width:438;height:420;mso-width-relative:margin;mso-height-relative:margin" stroked="f">
              <v:fill opacity="0"/>
              <v:textbox style="mso-next-textbox:#_x0000_s1159">
                <w:txbxContent>
                  <w:p w:rsidR="00634B68" w:rsidRPr="002564BB" w:rsidRDefault="00634B68" w:rsidP="00191576">
                    <w:pPr>
                      <w:jc w:val="center"/>
                      <w:rPr>
                        <w:sz w:val="28"/>
                        <w:szCs w:val="28"/>
                      </w:rPr>
                    </w:pPr>
                    <m:oMathPara>
                      <m:oMath>
                        <m:r>
                          <w:rPr>
                            <w:rFonts w:ascii="Cambria Math" w:hAnsi="Cambria Math"/>
                            <w:sz w:val="28"/>
                            <w:szCs w:val="28"/>
                          </w:rPr>
                          <m:t>a</m:t>
                        </m:r>
                      </m:oMath>
                    </m:oMathPara>
                  </w:p>
                </w:txbxContent>
              </v:textbox>
            </v:shape>
            <v:shape id="_x0000_s1160" type="#_x0000_t202" style="position:absolute;left:5264;top:4506;width:440;height:418;mso-width-relative:margin;mso-height-relative:margin" stroked="f">
              <v:fill opacity="0"/>
              <v:textbox style="mso-next-textbox:#_x0000_s1160">
                <w:txbxContent>
                  <w:p w:rsidR="00634B68" w:rsidRPr="002564BB" w:rsidRDefault="00634B68" w:rsidP="00191576">
                    <w:pPr>
                      <w:jc w:val="center"/>
                      <w:rPr>
                        <w:sz w:val="28"/>
                        <w:szCs w:val="28"/>
                      </w:rPr>
                    </w:pPr>
                    <m:oMathPara>
                      <m:oMath>
                        <m:r>
                          <w:rPr>
                            <w:rFonts w:ascii="Cambria Math" w:hAnsi="Cambria Math"/>
                            <w:sz w:val="28"/>
                            <w:szCs w:val="28"/>
                          </w:rPr>
                          <m:t>e</m:t>
                        </m:r>
                      </m:oMath>
                    </m:oMathPara>
                  </w:p>
                </w:txbxContent>
              </v:textbox>
            </v:shape>
            <v:shape id="_x0000_s1161" type="#_x0000_t202" style="position:absolute;left:4709;top:4506;width:439;height:418;mso-width-relative:margin;mso-height-relative:margin" stroked="f">
              <v:fill opacity="0"/>
              <v:textbox style="mso-next-textbox:#_x0000_s1161">
                <w:txbxContent>
                  <w:p w:rsidR="00634B68" w:rsidRPr="002564BB" w:rsidRDefault="00634B68" w:rsidP="00191576">
                    <w:pPr>
                      <w:jc w:val="center"/>
                      <w:rPr>
                        <w:sz w:val="28"/>
                        <w:szCs w:val="28"/>
                      </w:rPr>
                    </w:pPr>
                    <m:oMathPara>
                      <m:oMath>
                        <m:r>
                          <w:rPr>
                            <w:rFonts w:ascii="Cambria Math" w:hAnsi="Cambria Math"/>
                            <w:sz w:val="28"/>
                            <w:szCs w:val="28"/>
                          </w:rPr>
                          <m:t>d</m:t>
                        </m:r>
                      </m:oMath>
                    </m:oMathPara>
                  </w:p>
                </w:txbxContent>
              </v:textbox>
            </v:shape>
            <v:shape id="_x0000_s1162" type="#_x0000_t202" style="position:absolute;left:5529;top:3325;width:438;height:419;mso-width-relative:margin;mso-height-relative:margin" stroked="f">
              <v:fill opacity="0"/>
              <v:textbox style="mso-next-textbox:#_x0000_s1162">
                <w:txbxContent>
                  <w:p w:rsidR="00634B68" w:rsidRPr="002564BB" w:rsidRDefault="00634B68" w:rsidP="00191576">
                    <w:pPr>
                      <w:jc w:val="center"/>
                      <w:rPr>
                        <w:sz w:val="28"/>
                        <w:szCs w:val="28"/>
                      </w:rPr>
                    </w:pPr>
                    <m:oMathPara>
                      <m:oMath>
                        <m:r>
                          <w:rPr>
                            <w:rFonts w:ascii="Cambria Math" w:hAnsi="Cambria Math"/>
                            <w:sz w:val="28"/>
                            <w:szCs w:val="28"/>
                          </w:rPr>
                          <m:t>b</m:t>
                        </m:r>
                      </m:oMath>
                    </m:oMathPara>
                  </w:p>
                </w:txbxContent>
              </v:textbox>
            </v:shape>
            <v:shape id="_x0000_s1164" type="#_x0000_t202" style="position:absolute;left:5750;top:4504;width:439;height:417;mso-width-relative:margin;mso-height-relative:margin" stroked="f">
              <v:fill opacity="0"/>
              <v:textbox style="mso-next-textbox:#_x0000_s1164">
                <w:txbxContent>
                  <w:p w:rsidR="00634B68" w:rsidRPr="002564BB" w:rsidRDefault="00634B68" w:rsidP="00191576">
                    <w:pPr>
                      <w:jc w:val="center"/>
                      <w:rPr>
                        <w:sz w:val="28"/>
                        <w:szCs w:val="28"/>
                      </w:rPr>
                    </w:pPr>
                    <m:oMathPara>
                      <m:oMath>
                        <m:r>
                          <w:rPr>
                            <w:rFonts w:ascii="Cambria Math" w:hAnsi="Cambria Math"/>
                            <w:sz w:val="28"/>
                            <w:szCs w:val="28"/>
                          </w:rPr>
                          <m:t>f</m:t>
                        </m:r>
                      </m:oMath>
                    </m:oMathPara>
                  </w:p>
                </w:txbxContent>
              </v:textbox>
            </v:shape>
            <v:shape id="_x0000_s1168" type="#_x0000_t120" style="position:absolute;left:4810;top:4241;width:251;height:265" fillcolor="white [3212]">
              <v:textbox style="mso-next-textbox:#_x0000_s1168">
                <w:txbxContent>
                  <w:p w:rsidR="00634B68" w:rsidRPr="0022099F" w:rsidRDefault="00634B68" w:rsidP="00191576">
                    <w:pPr>
                      <w:jc w:val="center"/>
                      <w:rPr>
                        <w:rFonts w:cstheme="minorHAnsi"/>
                        <w:sz w:val="32"/>
                        <w:szCs w:val="32"/>
                      </w:rPr>
                    </w:pPr>
                  </w:p>
                </w:txbxContent>
              </v:textbox>
            </v:shape>
            <v:shape id="_x0000_s1169" type="#_x0000_t120" style="position:absolute;left:5357;top:4238;width:252;height:266">
              <v:textbox style="mso-next-textbox:#_x0000_s1169">
                <w:txbxContent>
                  <w:p w:rsidR="00634B68" w:rsidRPr="0022099F" w:rsidRDefault="00634B68" w:rsidP="00191576">
                    <w:pPr>
                      <w:jc w:val="center"/>
                      <w:rPr>
                        <w:rFonts w:cstheme="minorHAnsi"/>
                        <w:sz w:val="32"/>
                        <w:szCs w:val="32"/>
                      </w:rPr>
                    </w:pPr>
                  </w:p>
                </w:txbxContent>
              </v:textbox>
            </v:shape>
            <v:shape id="_x0000_s1170" type="#_x0000_t120" style="position:absolute;left:4558;top:3656;width:252;height:268" fillcolor="white [3212]">
              <v:textbox style="mso-next-textbox:#_x0000_s1170">
                <w:txbxContent>
                  <w:p w:rsidR="00634B68" w:rsidRPr="0022099F" w:rsidRDefault="00634B68" w:rsidP="00191576">
                    <w:pPr>
                      <w:jc w:val="center"/>
                      <w:rPr>
                        <w:rFonts w:cstheme="minorHAnsi"/>
                        <w:sz w:val="32"/>
                        <w:szCs w:val="32"/>
                      </w:rPr>
                    </w:pPr>
                  </w:p>
                </w:txbxContent>
              </v:textbox>
            </v:shape>
            <v:shape id="_x0000_s1171" type="#_x0000_t120" style="position:absolute;left:5609;top:3656;width:252;height:268" fillcolor="white [3212]">
              <v:textbox style="mso-next-textbox:#_x0000_s1171">
                <w:txbxContent>
                  <w:p w:rsidR="00634B68" w:rsidRPr="0022099F" w:rsidRDefault="00634B68" w:rsidP="00191576">
                    <w:pPr>
                      <w:jc w:val="center"/>
                      <w:rPr>
                        <w:rFonts w:cstheme="minorHAnsi"/>
                        <w:sz w:val="32"/>
                        <w:szCs w:val="32"/>
                      </w:rPr>
                    </w:pPr>
                  </w:p>
                </w:txbxContent>
              </v:textbox>
            </v:shape>
            <v:shape id="_x0000_s1172" type="#_x0000_t120" style="position:absolute;left:4261;top:4238;width:252;height:268" fillcolor="white [3212]">
              <v:textbox style="mso-next-textbox:#_x0000_s1172">
                <w:txbxContent>
                  <w:p w:rsidR="00634B68" w:rsidRPr="0022099F" w:rsidRDefault="00634B68" w:rsidP="00191576">
                    <w:pPr>
                      <w:jc w:val="center"/>
                      <w:rPr>
                        <w:rFonts w:cstheme="minorHAnsi"/>
                        <w:sz w:val="32"/>
                        <w:szCs w:val="32"/>
                      </w:rPr>
                    </w:pPr>
                  </w:p>
                </w:txbxContent>
              </v:textbox>
            </v:shape>
            <v:shape id="_x0000_s1174" type="#_x0000_t120" style="position:absolute;left:5861;top:4237;width:252;height:267;rotation:180">
              <v:textbox style="mso-next-textbox:#_x0000_s1174">
                <w:txbxContent>
                  <w:p w:rsidR="00634B68" w:rsidRPr="0022099F" w:rsidRDefault="00634B68" w:rsidP="00191576">
                    <w:pPr>
                      <w:jc w:val="center"/>
                      <w:rPr>
                        <w:rFonts w:cstheme="minorHAnsi"/>
                        <w:sz w:val="32"/>
                        <w:szCs w:val="32"/>
                      </w:rPr>
                    </w:pPr>
                  </w:p>
                </w:txbxContent>
              </v:textbox>
            </v:shape>
            <v:shape id="_x0000_s1195" type="#_x0000_t32" style="position:absolute;left:4387;top:3885;width:207;height:353;flip:y" o:connectortype="straight"/>
            <v:shape id="_x0000_s1196" type="#_x0000_t32" style="position:absolute;left:4773;top:3885;width:163;height:356" o:connectortype="straight"/>
            <v:shape id="_x0000_s1197" type="#_x0000_t32" style="position:absolute;left:5483;top:3885;width:162;height:353;flip:x" o:connectortype="straight"/>
            <v:shape id="_x0000_s1198" type="#_x0000_t32" style="position:absolute;left:5824;top:3885;width:163;height:353" o:connectortype="straight"/>
            <v:shape id="_x0000_s1199" type="#_x0000_t32" style="position:absolute;left:4810;top:3790;width:799;height:1" o:connectortype="straight"/>
            <v:shape id="_x0000_s1200" type="#_x0000_t202" style="position:absolute;left:4167;top:4924;width:2022;height:509" stroked="f">
              <v:textbox style="mso-next-textbox:#_x0000_s1200;mso-fit-shape-to-text:t" inset="0,0,0,0">
                <w:txbxContent>
                  <w:p w:rsidR="00634B68" w:rsidRDefault="00634B68" w:rsidP="00191576">
                    <w:pPr>
                      <w:pStyle w:val="Caption"/>
                      <w:jc w:val="center"/>
                      <w:rPr>
                        <w:noProof/>
                      </w:rPr>
                    </w:pPr>
                    <w:bookmarkStart w:id="39" w:name="_Ref258407743"/>
                    <w:bookmarkStart w:id="40" w:name="_Toc259019184"/>
                    <w:r>
                      <w:t xml:space="preserve">Figure </w:t>
                    </w:r>
                    <w:fldSimple w:instr=" SEQ Figure \* ARABIC ">
                      <w:r w:rsidR="007A480C">
                        <w:rPr>
                          <w:noProof/>
                        </w:rPr>
                        <w:t>4</w:t>
                      </w:r>
                    </w:fldSimple>
                    <w:bookmarkEnd w:id="39"/>
                    <w:r>
                      <w:t>:</w:t>
                    </w:r>
                    <w:r>
                      <w:rPr>
                        <w:noProof/>
                      </w:rPr>
                      <w:t xml:space="preserve"> Graph with 6 nodes, 5 edges, and 2 orbits.</w:t>
                    </w:r>
                    <w:bookmarkEnd w:id="40"/>
                  </w:p>
                </w:txbxContent>
              </v:textbox>
            </v:shape>
            <v:shape id="_x0000_s1201" type="#_x0000_t202" style="position:absolute;left:6113;top:3656;width:439;height:419;mso-width-relative:margin;mso-height-relative:margin" stroked="f">
              <v:fill opacity="0"/>
              <v:textbox style="mso-next-textbox:#_x0000_s1201">
                <w:txbxContent>
                  <w:p w:rsidR="00634B68" w:rsidRPr="00282691" w:rsidRDefault="00634B68" w:rsidP="00282691">
                    <w:pPr>
                      <w:jc w:val="center"/>
                      <w:rPr>
                        <w:b/>
                        <w:sz w:val="28"/>
                        <w:szCs w:val="28"/>
                      </w:rPr>
                    </w:pPr>
                    <m:oMathPara>
                      <m:oMath>
                        <m:r>
                          <m:rPr>
                            <m:sty m:val="bi"/>
                          </m:rPr>
                          <w:rPr>
                            <w:rFonts w:ascii="Cambria Math" w:hAnsi="Cambria Math"/>
                            <w:sz w:val="28"/>
                            <w:szCs w:val="28"/>
                          </w:rPr>
                          <m:t>G</m:t>
                        </m:r>
                      </m:oMath>
                    </m:oMathPara>
                  </w:p>
                </w:txbxContent>
              </v:textbox>
            </v:shape>
          </v:group>
        </w:pict>
      </w:r>
    </w:p>
    <w:p w:rsidR="00191576" w:rsidRDefault="00191576" w:rsidP="00134246">
      <w:pPr>
        <w:jc w:val="both"/>
        <w:rPr>
          <w:rFonts w:eastAsiaTheme="minorEastAsia"/>
        </w:rPr>
      </w:pPr>
    </w:p>
    <w:p w:rsidR="00191576" w:rsidRDefault="00191576" w:rsidP="00134246">
      <w:pPr>
        <w:jc w:val="both"/>
        <w:rPr>
          <w:rFonts w:eastAsiaTheme="minorEastAsia"/>
        </w:rPr>
      </w:pPr>
    </w:p>
    <w:p w:rsidR="00191576" w:rsidRDefault="00191576" w:rsidP="00134246">
      <w:pPr>
        <w:jc w:val="both"/>
        <w:rPr>
          <w:rFonts w:eastAsiaTheme="minorEastAsia"/>
        </w:rPr>
      </w:pPr>
    </w:p>
    <w:p w:rsidR="00191576" w:rsidRDefault="00191576" w:rsidP="00134246">
      <w:pPr>
        <w:jc w:val="both"/>
        <w:rPr>
          <w:rFonts w:eastAsiaTheme="minorEastAsia"/>
        </w:rPr>
      </w:pPr>
    </w:p>
    <w:p w:rsidR="00191576" w:rsidRDefault="00191576" w:rsidP="00134246">
      <w:pPr>
        <w:jc w:val="both"/>
        <w:rPr>
          <w:rFonts w:eastAsiaTheme="minorEastAsia"/>
        </w:rPr>
      </w:pPr>
    </w:p>
    <w:p w:rsidR="00282691" w:rsidRPr="00191576" w:rsidRDefault="00D41551" w:rsidP="00134246">
      <w:pPr>
        <w:jc w:val="both"/>
        <w:rPr>
          <w:rFonts w:eastAsiaTheme="minorEastAsia"/>
        </w:rPr>
      </w:pP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D</m:t>
            </m:r>
          </m:sub>
        </m:sSub>
        <m:d>
          <m:dPr>
            <m:ctrlPr>
              <w:rPr>
                <w:rFonts w:ascii="Cambria Math" w:hAnsi="Cambria Math" w:cstheme="minorHAnsi"/>
                <w:i/>
              </w:rPr>
            </m:ctrlPr>
          </m:dPr>
          <m:e>
            <m:r>
              <w:rPr>
                <w:rFonts w:ascii="Cambria Math" w:cstheme="minorHAnsi"/>
              </w:rPr>
              <m:t>c</m:t>
            </m:r>
          </m:e>
        </m:d>
        <m:r>
          <w:rPr>
            <w:rFonts w:ascii="Cambria Math" w:cstheme="minorHAnsi"/>
          </w:rPr>
          <m:t>=1</m:t>
        </m:r>
      </m:oMath>
      <w:r w:rsidR="00282691">
        <w:rPr>
          <w:rFonts w:eastAsiaTheme="minorEastAsia"/>
        </w:rPr>
        <w:t xml:space="preserve">, as does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D</m:t>
            </m:r>
          </m:sub>
        </m:sSub>
        <m:d>
          <m:dPr>
            <m:ctrlPr>
              <w:rPr>
                <w:rFonts w:ascii="Cambria Math" w:hAnsi="Cambria Math" w:cstheme="minorHAnsi"/>
                <w:i/>
              </w:rPr>
            </m:ctrlPr>
          </m:dPr>
          <m:e>
            <m:r>
              <w:rPr>
                <w:rFonts w:ascii="Cambria Math" w:cstheme="minorHAnsi"/>
              </w:rPr>
              <m:t>d</m:t>
            </m:r>
          </m:e>
        </m:d>
      </m:oMath>
      <w:r w:rsidR="00282691">
        <w:rPr>
          <w:rFonts w:eastAsiaTheme="minorEastAsia"/>
        </w:rPr>
        <w:t xml:space="preserve">, whereas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D</m:t>
            </m:r>
          </m:sub>
        </m:sSub>
        <m:d>
          <m:dPr>
            <m:ctrlPr>
              <w:rPr>
                <w:rFonts w:ascii="Cambria Math" w:hAnsi="Cambria Math" w:cstheme="minorHAnsi"/>
                <w:i/>
              </w:rPr>
            </m:ctrlPr>
          </m:dPr>
          <m:e>
            <m:r>
              <w:rPr>
                <w:rFonts w:ascii="Cambria Math" w:cstheme="minorHAnsi"/>
              </w:rPr>
              <m:t>a</m:t>
            </m:r>
          </m:e>
        </m:d>
        <m:r>
          <w:rPr>
            <w:rFonts w:ascii="Cambria Math" w:cstheme="minorHAnsi"/>
          </w:rPr>
          <m:t>=3</m:t>
        </m:r>
      </m:oMath>
      <w:r w:rsidR="00282691">
        <w:rPr>
          <w:rFonts w:eastAsiaTheme="minorEastAsia"/>
        </w:rPr>
        <w:t xml:space="preserve">.  The degree vector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G</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1, 1, 1, 1, 3, 3</m:t>
            </m:r>
          </m:e>
        </m:d>
      </m:oMath>
      <w:r w:rsidR="00282691">
        <w:rPr>
          <w:rFonts w:eastAsiaTheme="minorEastAsia"/>
        </w:rPr>
        <w:t>.</w:t>
      </w:r>
      <w:r w:rsidR="00710E0A">
        <w:rPr>
          <w:rFonts w:eastAsiaTheme="minorEastAsia"/>
        </w:rPr>
        <w:t xml:space="preserve">  Moreover, i</w:t>
      </w:r>
      <w:r w:rsidR="00D41D10">
        <w:rPr>
          <w:rFonts w:eastAsiaTheme="minorEastAsia"/>
        </w:rPr>
        <w:t>f</w:t>
      </w:r>
      <w:r w:rsidR="00710E0A">
        <w:rPr>
          <w:rFonts w:eastAsiaTheme="minorEastAsia"/>
        </w:rPr>
        <w:t xml:space="preserve"> </w:t>
      </w:r>
      <m:oMath>
        <m:r>
          <w:rPr>
            <w:rFonts w:ascii="Cambria Math" w:eastAsiaTheme="minorEastAsia" w:hAnsi="Cambria Math"/>
          </w:rPr>
          <m:t>S</m:t>
        </m:r>
      </m:oMath>
      <w:r w:rsidR="00710E0A">
        <w:rPr>
          <w:rFonts w:eastAsiaTheme="minorEastAsia"/>
        </w:rPr>
        <w:t xml:space="preserve"> is a subset of </w:t>
      </w:r>
      <m:oMath>
        <m:r>
          <w:rPr>
            <w:rFonts w:ascii="Cambria Math" w:eastAsiaTheme="minorEastAsia" w:hAnsi="Cambria Math"/>
          </w:rPr>
          <m:t>V</m:t>
        </m:r>
      </m:oMath>
      <w:r w:rsidR="00710E0A">
        <w:rPr>
          <w:rFonts w:eastAsiaTheme="minorEastAsia"/>
        </w:rPr>
        <w:t xml:space="preserve"> then</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S</m:t>
            </m:r>
          </m:e>
        </m:d>
      </m:oMath>
      <w:r w:rsidR="00737A42">
        <w:rPr>
          <w:rFonts w:eastAsiaTheme="minorEastAsia"/>
        </w:rPr>
        <w:t xml:space="preserve"> </w:t>
      </w:r>
      <w:r w:rsidR="00710E0A">
        <w:rPr>
          <w:rFonts w:eastAsiaTheme="minorEastAsia"/>
        </w:rPr>
        <w:t xml:space="preserve">is the induced subgraph, i.e., </w:t>
      </w:r>
      <w:r w:rsidR="00E10D86">
        <w:rPr>
          <w:rFonts w:eastAsiaTheme="minorEastAsia"/>
        </w:rPr>
        <w:t xml:space="preserve">the graph that would remain if only the vertices in set </w:t>
      </w:r>
      <m:oMath>
        <m:r>
          <w:rPr>
            <w:rFonts w:ascii="Cambria Math" w:eastAsiaTheme="minorEastAsia" w:hAnsi="Cambria Math"/>
          </w:rPr>
          <m:t>S</m:t>
        </m:r>
      </m:oMath>
      <w:r w:rsidR="00E10D86">
        <w:rPr>
          <w:rFonts w:eastAsiaTheme="minorEastAsia"/>
        </w:rPr>
        <w:t xml:space="preserve"> existed.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D</m:t>
            </m:r>
          </m:sub>
        </m:sSub>
        <m:d>
          <m:dPr>
            <m:ctrlPr>
              <w:rPr>
                <w:rFonts w:ascii="Cambria Math" w:hAnsi="Cambria Math" w:cstheme="minorHAnsi"/>
                <w:i/>
              </w:rPr>
            </m:ctrlPr>
          </m:dPr>
          <m:e>
            <m:r>
              <w:rPr>
                <w:rFonts w:ascii="Cambria Math" w:cstheme="minorHAnsi"/>
              </w:rPr>
              <m:t>S</m:t>
            </m:r>
          </m:e>
        </m:d>
      </m:oMath>
      <w:r w:rsidR="00E10D86">
        <w:rPr>
          <w:rFonts w:eastAsiaTheme="minorEastAsia"/>
        </w:rPr>
        <w:t xml:space="preserve"> </w:t>
      </w:r>
      <w:r w:rsidR="00737A42">
        <w:rPr>
          <w:rFonts w:eastAsiaTheme="minorEastAsia"/>
        </w:rPr>
        <w:t>will</w:t>
      </w:r>
      <w:r w:rsidR="00E10D86">
        <w:rPr>
          <w:rFonts w:eastAsiaTheme="minorEastAsia"/>
        </w:rPr>
        <w:t xml:space="preserve"> be written in place of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D</m:t>
            </m:r>
          </m:sub>
        </m:sSub>
        <m:d>
          <m:dPr>
            <m:ctrlPr>
              <w:rPr>
                <w:rFonts w:ascii="Cambria Math" w:hAnsi="Cambria Math" w:cstheme="minorHAnsi"/>
                <w:i/>
              </w:rPr>
            </m:ctrlPr>
          </m:dPr>
          <m:e>
            <m:d>
              <m:dPr>
                <m:begChr m:val="〈"/>
                <m:endChr m:val="〉"/>
                <m:ctrlPr>
                  <w:rPr>
                    <w:rFonts w:ascii="Cambria Math" w:hAnsi="Cambria Math" w:cstheme="minorHAnsi"/>
                    <w:i/>
                  </w:rPr>
                </m:ctrlPr>
              </m:dPr>
              <m:e>
                <m:r>
                  <w:rPr>
                    <w:rFonts w:ascii="Cambria Math" w:cstheme="minorHAnsi"/>
                  </w:rPr>
                  <m:t>S</m:t>
                </m:r>
              </m:e>
            </m:d>
          </m:e>
        </m:d>
      </m:oMath>
      <w:r w:rsidR="00E10D86">
        <w:rPr>
          <w:rFonts w:eastAsiaTheme="minorEastAsia"/>
        </w:rPr>
        <w:t xml:space="preserve"> for the purposes of readability.  Hence, continuing with the above example, if the vertex subset </w:t>
      </w:r>
      <m:oMath>
        <m:r>
          <w:rPr>
            <w:rFonts w:ascii="Cambria Math" w:eastAsiaTheme="minorEastAsia" w:hAnsi="Cambria Math"/>
          </w:rPr>
          <m:t>S=</m:t>
        </m:r>
        <m:d>
          <m:dPr>
            <m:begChr m:val="{"/>
            <m:endChr m:val="}"/>
            <m:ctrlPr>
              <w:rPr>
                <w:rFonts w:ascii="Cambria Math" w:eastAsiaTheme="minorEastAsia" w:hAnsi="Cambria Math"/>
                <w:i/>
              </w:rPr>
            </m:ctrlPr>
          </m:dPr>
          <m:e>
            <m:r>
              <w:rPr>
                <w:rFonts w:ascii="Cambria Math" w:eastAsiaTheme="minorEastAsia" w:hAnsi="Cambria Math"/>
              </w:rPr>
              <m:t>a, b, c, d</m:t>
            </m:r>
          </m:e>
        </m:d>
      </m:oMath>
      <w:r w:rsidR="00E10D86">
        <w:rPr>
          <w:rFonts w:eastAsiaTheme="minorEastAsia"/>
        </w:rPr>
        <w:t xml:space="preserve"> then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D</m:t>
            </m:r>
          </m:sub>
        </m:sSub>
        <m:d>
          <m:dPr>
            <m:ctrlPr>
              <w:rPr>
                <w:rFonts w:ascii="Cambria Math" w:hAnsi="Cambria Math" w:cstheme="minorHAnsi"/>
                <w:i/>
              </w:rPr>
            </m:ctrlPr>
          </m:dPr>
          <m:e>
            <m:r>
              <w:rPr>
                <w:rFonts w:ascii="Cambria Math" w:cstheme="minorHAnsi"/>
              </w:rPr>
              <m:t>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1, 1, 1, 3</m:t>
            </m:r>
          </m:e>
        </m:d>
      </m:oMath>
      <w:r w:rsidR="00E10D86">
        <w:rPr>
          <w:rFonts w:eastAsiaTheme="minorEastAsia"/>
        </w:rPr>
        <w:t>.  The subgraph</w:t>
      </w:r>
      <w:r w:rsidR="00DA6BB6">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S</m:t>
            </m:r>
          </m:e>
        </m:d>
      </m:oMath>
      <w:r w:rsidR="00E10D86">
        <w:rPr>
          <w:rFonts w:eastAsiaTheme="minorEastAsia"/>
        </w:rPr>
        <w:t xml:space="preserve"> is depicted in </w:t>
      </w:r>
      <w:fldSimple w:instr=" REF _Ref258409572 \h  \* MERGEFORMAT ">
        <w:r w:rsidR="007A480C">
          <w:t xml:space="preserve">Figure </w:t>
        </w:r>
        <w:r w:rsidR="007A480C">
          <w:rPr>
            <w:noProof/>
          </w:rPr>
          <w:t>5</w:t>
        </w:r>
      </w:fldSimple>
      <w:r w:rsidR="00E10D86">
        <w:rPr>
          <w:rFonts w:eastAsiaTheme="minorEastAsia"/>
        </w:rPr>
        <w:t xml:space="preserve"> below.</w:t>
      </w:r>
    </w:p>
    <w:p w:rsidR="00191576" w:rsidRDefault="00D41551" w:rsidP="00134246">
      <w:pPr>
        <w:jc w:val="both"/>
      </w:pPr>
      <w:r>
        <w:rPr>
          <w:noProof/>
          <w:lang w:eastAsia="en-GB"/>
        </w:rPr>
        <w:pict>
          <v:group id="_x0000_s1223" editas="canvas" style="position:absolute;margin-left:146.6pt;margin-top:12pt;width:149.55pt;height:132.3pt;z-index:251661312;mso-position-horizontal-relative:char;mso-position-vertical-relative:line" coordorigin="4167,3325" coordsize="2385,2109">
            <o:lock v:ext="edit" aspectratio="t"/>
            <v:shape id="_x0000_s1224" type="#_x0000_t120" style="position:absolute;left:4167;top:3325;width:2385;height:2109" filled="f" stroked="f">
              <v:fill o:detectmouseclick="t"/>
              <v:path o:connecttype="none"/>
              <o:lock v:ext="edit" text="t"/>
            </v:shape>
            <v:shape id="_x0000_s1225" type="#_x0000_t202" style="position:absolute;left:4167;top:4507;width:439;height:417;mso-width-relative:margin;mso-height-relative:margin" stroked="f">
              <v:fill opacity="0"/>
              <v:textbox style="mso-next-textbox:#_x0000_s1225">
                <w:txbxContent>
                  <w:p w:rsidR="00634B68" w:rsidRPr="002564BB" w:rsidRDefault="00634B68" w:rsidP="00E10D86">
                    <w:pPr>
                      <w:jc w:val="center"/>
                      <w:rPr>
                        <w:sz w:val="28"/>
                        <w:szCs w:val="28"/>
                      </w:rPr>
                    </w:pPr>
                    <m:oMathPara>
                      <m:oMath>
                        <m:r>
                          <w:rPr>
                            <w:rFonts w:ascii="Cambria Math" w:hAnsi="Cambria Math"/>
                            <w:sz w:val="28"/>
                            <w:szCs w:val="28"/>
                          </w:rPr>
                          <m:t>c</m:t>
                        </m:r>
                      </m:oMath>
                    </m:oMathPara>
                  </w:p>
                </w:txbxContent>
              </v:textbox>
            </v:shape>
            <v:shape id="_x0000_s1226" type="#_x0000_t202" style="position:absolute;left:4453;top:3325;width:438;height:420;mso-width-relative:margin;mso-height-relative:margin" stroked="f">
              <v:fill opacity="0"/>
              <v:textbox style="mso-next-textbox:#_x0000_s1226">
                <w:txbxContent>
                  <w:p w:rsidR="00634B68" w:rsidRPr="002564BB" w:rsidRDefault="00634B68" w:rsidP="00E10D86">
                    <w:pPr>
                      <w:jc w:val="center"/>
                      <w:rPr>
                        <w:sz w:val="28"/>
                        <w:szCs w:val="28"/>
                      </w:rPr>
                    </w:pPr>
                    <m:oMathPara>
                      <m:oMath>
                        <m:r>
                          <w:rPr>
                            <w:rFonts w:ascii="Cambria Math" w:hAnsi="Cambria Math"/>
                            <w:sz w:val="28"/>
                            <w:szCs w:val="28"/>
                          </w:rPr>
                          <m:t>a</m:t>
                        </m:r>
                      </m:oMath>
                    </m:oMathPara>
                  </w:p>
                </w:txbxContent>
              </v:textbox>
            </v:shape>
            <v:shape id="_x0000_s1228" type="#_x0000_t202" style="position:absolute;left:4709;top:4506;width:439;height:418;mso-width-relative:margin;mso-height-relative:margin" stroked="f">
              <v:fill opacity="0"/>
              <v:textbox style="mso-next-textbox:#_x0000_s1228">
                <w:txbxContent>
                  <w:p w:rsidR="00634B68" w:rsidRPr="002564BB" w:rsidRDefault="00634B68" w:rsidP="00E10D86">
                    <w:pPr>
                      <w:jc w:val="center"/>
                      <w:rPr>
                        <w:sz w:val="28"/>
                        <w:szCs w:val="28"/>
                      </w:rPr>
                    </w:pPr>
                    <m:oMathPara>
                      <m:oMath>
                        <m:r>
                          <w:rPr>
                            <w:rFonts w:ascii="Cambria Math" w:hAnsi="Cambria Math"/>
                            <w:sz w:val="28"/>
                            <w:szCs w:val="28"/>
                          </w:rPr>
                          <m:t>d</m:t>
                        </m:r>
                      </m:oMath>
                    </m:oMathPara>
                  </w:p>
                </w:txbxContent>
              </v:textbox>
            </v:shape>
            <v:shape id="_x0000_s1229" type="#_x0000_t202" style="position:absolute;left:5529;top:3325;width:438;height:419;mso-width-relative:margin;mso-height-relative:margin" stroked="f">
              <v:fill opacity="0"/>
              <v:textbox style="mso-next-textbox:#_x0000_s1229">
                <w:txbxContent>
                  <w:p w:rsidR="00634B68" w:rsidRPr="002564BB" w:rsidRDefault="00634B68" w:rsidP="00E10D86">
                    <w:pPr>
                      <w:jc w:val="center"/>
                      <w:rPr>
                        <w:sz w:val="28"/>
                        <w:szCs w:val="28"/>
                      </w:rPr>
                    </w:pPr>
                    <m:oMathPara>
                      <m:oMath>
                        <m:r>
                          <w:rPr>
                            <w:rFonts w:ascii="Cambria Math" w:hAnsi="Cambria Math"/>
                            <w:sz w:val="28"/>
                            <w:szCs w:val="28"/>
                          </w:rPr>
                          <m:t>b</m:t>
                        </m:r>
                      </m:oMath>
                    </m:oMathPara>
                  </w:p>
                </w:txbxContent>
              </v:textbox>
            </v:shape>
            <v:shape id="_x0000_s1231" type="#_x0000_t120" style="position:absolute;left:4810;top:4241;width:251;height:265" fillcolor="white [3212]">
              <v:textbox style="mso-next-textbox:#_x0000_s1231">
                <w:txbxContent>
                  <w:p w:rsidR="00634B68" w:rsidRPr="0022099F" w:rsidRDefault="00634B68" w:rsidP="00E10D86">
                    <w:pPr>
                      <w:jc w:val="center"/>
                      <w:rPr>
                        <w:rFonts w:cstheme="minorHAnsi"/>
                        <w:sz w:val="32"/>
                        <w:szCs w:val="32"/>
                      </w:rPr>
                    </w:pPr>
                  </w:p>
                </w:txbxContent>
              </v:textbox>
            </v:shape>
            <v:shape id="_x0000_s1233" type="#_x0000_t120" style="position:absolute;left:4558;top:3656;width:252;height:268" fillcolor="white [3212]">
              <v:textbox style="mso-next-textbox:#_x0000_s1233">
                <w:txbxContent>
                  <w:p w:rsidR="00634B68" w:rsidRPr="0022099F" w:rsidRDefault="00634B68" w:rsidP="00E10D86">
                    <w:pPr>
                      <w:jc w:val="center"/>
                      <w:rPr>
                        <w:rFonts w:cstheme="minorHAnsi"/>
                        <w:sz w:val="32"/>
                        <w:szCs w:val="32"/>
                      </w:rPr>
                    </w:pPr>
                  </w:p>
                </w:txbxContent>
              </v:textbox>
            </v:shape>
            <v:shape id="_x0000_s1234" type="#_x0000_t120" style="position:absolute;left:5609;top:3656;width:252;height:268" fillcolor="white [3212]">
              <v:textbox style="mso-next-textbox:#_x0000_s1234">
                <w:txbxContent>
                  <w:p w:rsidR="00634B68" w:rsidRPr="0022099F" w:rsidRDefault="00634B68" w:rsidP="00E10D86">
                    <w:pPr>
                      <w:jc w:val="center"/>
                      <w:rPr>
                        <w:rFonts w:cstheme="minorHAnsi"/>
                        <w:sz w:val="32"/>
                        <w:szCs w:val="32"/>
                      </w:rPr>
                    </w:pPr>
                  </w:p>
                </w:txbxContent>
              </v:textbox>
            </v:shape>
            <v:shape id="_x0000_s1235" type="#_x0000_t120" style="position:absolute;left:4261;top:4238;width:252;height:268" fillcolor="white [3212]">
              <v:textbox style="mso-next-textbox:#_x0000_s1235">
                <w:txbxContent>
                  <w:p w:rsidR="00634B68" w:rsidRPr="0022099F" w:rsidRDefault="00634B68" w:rsidP="00E10D86">
                    <w:pPr>
                      <w:jc w:val="center"/>
                      <w:rPr>
                        <w:rFonts w:cstheme="minorHAnsi"/>
                        <w:sz w:val="32"/>
                        <w:szCs w:val="32"/>
                      </w:rPr>
                    </w:pPr>
                  </w:p>
                </w:txbxContent>
              </v:textbox>
            </v:shape>
            <v:shape id="_x0000_s1237" type="#_x0000_t32" style="position:absolute;left:4387;top:3885;width:207;height:353;flip:y" o:connectortype="straight"/>
            <v:shape id="_x0000_s1238" type="#_x0000_t32" style="position:absolute;left:4773;top:3885;width:163;height:356" o:connectortype="straight"/>
            <v:shape id="_x0000_s1241" type="#_x0000_t32" style="position:absolute;left:4810;top:3790;width:799;height:1" o:connectortype="straight"/>
            <v:shape id="_x0000_s1243" type="#_x0000_t202" style="position:absolute;left:6113;top:3656;width:439;height:419;mso-width-relative:margin;mso-height-relative:margin" stroked="f">
              <v:fill opacity="0"/>
              <v:textbox style="mso-next-textbox:#_x0000_s1243">
                <w:txbxContent>
                  <w:p w:rsidR="00634B68" w:rsidRPr="00282691" w:rsidRDefault="00634B68" w:rsidP="00E10D86">
                    <w:pPr>
                      <w:jc w:val="center"/>
                      <w:rPr>
                        <w:b/>
                        <w:sz w:val="28"/>
                        <w:szCs w:val="28"/>
                      </w:rPr>
                    </w:pPr>
                    <m:oMathPara>
                      <m:oMath>
                        <m:d>
                          <m:dPr>
                            <m:begChr m:val="〈"/>
                            <m:endChr m:val="〉"/>
                            <m:ctrlPr>
                              <w:rPr>
                                <w:rFonts w:ascii="Cambria Math" w:hAnsi="Cambria Math"/>
                                <w:b/>
                                <w:i/>
                                <w:sz w:val="28"/>
                                <w:szCs w:val="28"/>
                              </w:rPr>
                            </m:ctrlPr>
                          </m:dPr>
                          <m:e>
                            <m:r>
                              <m:rPr>
                                <m:sty m:val="bi"/>
                              </m:rPr>
                              <w:rPr>
                                <w:rFonts w:ascii="Cambria Math" w:hAnsi="Cambria Math"/>
                                <w:sz w:val="28"/>
                                <w:szCs w:val="28"/>
                              </w:rPr>
                              <m:t>S</m:t>
                            </m:r>
                          </m:e>
                        </m:d>
                      </m:oMath>
                    </m:oMathPara>
                  </w:p>
                </w:txbxContent>
              </v:textbox>
            </v:shape>
            <v:shape id="_x0000_s1244" type="#_x0000_t202" style="position:absolute;left:4167;top:4924;width:2385;height:335" stroked="f">
              <v:textbox style="mso-next-textbox:#_x0000_s1244;mso-fit-shape-to-text:t" inset="0,0,0,0">
                <w:txbxContent>
                  <w:p w:rsidR="00634B68" w:rsidRPr="001E2680" w:rsidRDefault="00634B68" w:rsidP="00E10D86">
                    <w:pPr>
                      <w:pStyle w:val="Caption"/>
                      <w:jc w:val="center"/>
                      <w:rPr>
                        <w:noProof/>
                      </w:rPr>
                    </w:pPr>
                    <w:bookmarkStart w:id="41" w:name="_Ref258409572"/>
                    <w:bookmarkStart w:id="42" w:name="_Toc259019185"/>
                    <w:r>
                      <w:t xml:space="preserve">Figure </w:t>
                    </w:r>
                    <w:fldSimple w:instr=" SEQ Figure \* ARABIC ">
                      <w:r w:rsidR="007A480C">
                        <w:rPr>
                          <w:noProof/>
                        </w:rPr>
                        <w:t>5</w:t>
                      </w:r>
                    </w:fldSimple>
                    <w:bookmarkEnd w:id="41"/>
                    <w:r>
                      <w:t xml:space="preserve">: Subgraph of graph in </w:t>
                    </w:r>
                    <w:r>
                      <w:fldChar w:fldCharType="begin"/>
                    </w:r>
                    <w:r>
                      <w:instrText xml:space="preserve"> REF _Ref258407743 \h </w:instrText>
                    </w:r>
                    <w:r>
                      <w:fldChar w:fldCharType="separate"/>
                    </w:r>
                    <w:r w:rsidR="007A480C">
                      <w:t xml:space="preserve">Figure </w:t>
                    </w:r>
                    <w:r w:rsidR="007A480C">
                      <w:rPr>
                        <w:noProof/>
                      </w:rPr>
                      <w:t>4</w:t>
                    </w:r>
                    <w:r>
                      <w:fldChar w:fldCharType="end"/>
                    </w:r>
                    <w:r>
                      <w:t>.</w:t>
                    </w:r>
                    <w:bookmarkEnd w:id="42"/>
                  </w:p>
                </w:txbxContent>
              </v:textbox>
            </v:shape>
          </v:group>
        </w:pict>
      </w:r>
    </w:p>
    <w:p w:rsidR="00E10D86" w:rsidRDefault="00E10D86" w:rsidP="00134246">
      <w:pPr>
        <w:jc w:val="both"/>
      </w:pPr>
    </w:p>
    <w:p w:rsidR="00E10D86" w:rsidRDefault="00E10D86" w:rsidP="00134246">
      <w:pPr>
        <w:jc w:val="both"/>
      </w:pPr>
    </w:p>
    <w:p w:rsidR="00E10D86" w:rsidRDefault="00E10D86" w:rsidP="00134246">
      <w:pPr>
        <w:jc w:val="both"/>
      </w:pPr>
    </w:p>
    <w:p w:rsidR="00E10D86" w:rsidRDefault="00E10D86" w:rsidP="00134246">
      <w:pPr>
        <w:jc w:val="both"/>
      </w:pPr>
    </w:p>
    <w:p w:rsidR="00E10D86" w:rsidRDefault="00E10D86" w:rsidP="00134246">
      <w:pPr>
        <w:jc w:val="both"/>
      </w:pPr>
    </w:p>
    <w:p w:rsidR="00FF1B16" w:rsidRPr="00950427" w:rsidRDefault="00A534C7" w:rsidP="00134246">
      <w:pPr>
        <w:jc w:val="both"/>
      </w:pPr>
      <w:r>
        <w:t xml:space="preserve">In order to compare the centralities of nodes from different graphs, </w:t>
      </w:r>
      <w:r w:rsidR="00FF1B16">
        <w:t xml:space="preserve">this measure of degree can be normalised over </w:t>
      </w:r>
      <m:oMath>
        <m:r>
          <w:rPr>
            <w:rFonts w:ascii="Cambria Math" w:hAnsi="Cambria Math"/>
          </w:rPr>
          <m:t>n-1</m:t>
        </m:r>
      </m:oMath>
      <w:r w:rsidR="00FF1B16">
        <w:t xml:space="preserve">, as a given node can be adjacent to at most </w:t>
      </w:r>
      <m:oMath>
        <m:r>
          <w:rPr>
            <w:rFonts w:ascii="Cambria Math" w:hAnsi="Cambria Math"/>
          </w:rPr>
          <m:t>n-1</m:t>
        </m:r>
      </m:oMath>
      <w:r w:rsidR="00FF1B16">
        <w:rPr>
          <w:rFonts w:eastAsiaTheme="minorEastAsia"/>
        </w:rPr>
        <w:t xml:space="preserve"> other nodes in a graph.  Doing this </w:t>
      </w:r>
      <w:r>
        <w:rPr>
          <w:rFonts w:eastAsiaTheme="minorEastAsia"/>
        </w:rPr>
        <w:t>removes the effect of network size, allowing relative comparison.</w:t>
      </w:r>
    </w:p>
    <w:p w:rsidR="00517BC3" w:rsidRDefault="00512DB0" w:rsidP="00B22081">
      <w:pPr>
        <w:pStyle w:val="Heading3"/>
        <w:jc w:val="both"/>
      </w:pPr>
      <w:bookmarkStart w:id="43" w:name="_Toc260686612"/>
      <w:r>
        <w:t xml:space="preserve">Centrality: </w:t>
      </w:r>
      <w:r w:rsidR="00517BC3">
        <w:t>Betweenness</w:t>
      </w:r>
      <w:bookmarkEnd w:id="43"/>
    </w:p>
    <w:p w:rsidR="00CD5631" w:rsidRDefault="00DA6BB6" w:rsidP="00B22081">
      <w:pPr>
        <w:jc w:val="both"/>
      </w:pPr>
      <w:r>
        <w:t>The second view of centrality</w:t>
      </w:r>
      <w:r w:rsidR="00041758">
        <w:t xml:space="preserve">, as described again by Freeman </w:t>
      </w:r>
      <w:sdt>
        <w:sdtPr>
          <w:id w:val="6925372"/>
          <w:citation/>
        </w:sdtPr>
        <w:sdtContent>
          <w:fldSimple w:instr=" CITATION Fre78 \n  \t  \l 2057  ">
            <w:r w:rsidR="007F7777">
              <w:rPr>
                <w:noProof/>
              </w:rPr>
              <w:t>(1978)</w:t>
            </w:r>
          </w:fldSimple>
        </w:sdtContent>
      </w:sdt>
      <w:r w:rsidR="00041758">
        <w:t xml:space="preserve">, is based upon the frequency with which a node </w:t>
      </w:r>
      <w:r w:rsidR="007F2D9A">
        <w:t xml:space="preserve">lies on the shortest </w:t>
      </w:r>
      <w:r w:rsidR="00041758">
        <w:t>paths</w:t>
      </w:r>
      <w:r w:rsidR="00F37DE5">
        <w:t>, or geodesics,</w:t>
      </w:r>
      <w:r w:rsidR="00041758">
        <w:t xml:space="preserve"> between pairs of other points.</w:t>
      </w:r>
      <w:r w:rsidR="00FF743E">
        <w:t xml:space="preserve">  This is known as </w:t>
      </w:r>
      <w:r w:rsidR="00FF743E" w:rsidRPr="00FF743E">
        <w:rPr>
          <w:i/>
        </w:rPr>
        <w:t>betweenness centrality</w:t>
      </w:r>
      <w:r w:rsidR="00C252F8" w:rsidRPr="00246791">
        <w:rPr>
          <w:rStyle w:val="FootnoteReference"/>
        </w:rPr>
        <w:footnoteReference w:id="2"/>
      </w:r>
      <w:r w:rsidR="00FF743E">
        <w:t>.</w:t>
      </w:r>
      <w:r w:rsidR="00041758">
        <w:t xml:space="preserve">  Consider the graph in </w:t>
      </w:r>
      <w:fldSimple w:instr=" REF _Ref258409572 \h  \* MERGEFORMAT ">
        <w:r w:rsidR="007A480C">
          <w:t xml:space="preserve">Figure </w:t>
        </w:r>
        <w:r w:rsidR="007A480C">
          <w:rPr>
            <w:noProof/>
          </w:rPr>
          <w:t>5</w:t>
        </w:r>
      </w:fldSimple>
      <w:r w:rsidR="00041758">
        <w:t>.  There are six geodesics, as shown in</w:t>
      </w:r>
      <w:r w:rsidR="003B1926">
        <w:t xml:space="preserve"> </w:t>
      </w:r>
      <w:fldSimple w:instr=" REF _Ref258412250 \h  \* MERGEFORMAT ">
        <w:r w:rsidR="007A480C">
          <w:t xml:space="preserve">Figure </w:t>
        </w:r>
        <w:r w:rsidR="007A480C">
          <w:rPr>
            <w:noProof/>
          </w:rPr>
          <w:t>6</w:t>
        </w:r>
      </w:fldSimple>
      <w:r w:rsidR="003B1926">
        <w:t xml:space="preserve"> below:</w:t>
      </w:r>
    </w:p>
    <w:p w:rsidR="00041758" w:rsidRDefault="00D41551" w:rsidP="00B22081">
      <w:pPr>
        <w:jc w:val="both"/>
      </w:pPr>
      <w:r>
        <w:rPr>
          <w:noProof/>
          <w:lang w:eastAsia="en-GB"/>
        </w:rPr>
        <w:pict>
          <v:group id="_x0000_s1245" editas="canvas" style="position:absolute;margin-left:-45.8pt;margin-top:13.3pt;width:556.35pt;height:126.8pt;z-index:251662336;mso-position-horizontal-relative:char;mso-position-vertical-relative:line" coordorigin="1274,3479" coordsize="8872,2022">
            <o:lock v:ext="edit" aspectratio="t"/>
            <v:shape id="_x0000_s1246" type="#_x0000_t120" style="position:absolute;left:1274;top:3479;width:8872;height:2022" filled="f" stroked="f">
              <v:fill o:detectmouseclick="t"/>
              <v:path o:connecttype="none"/>
              <o:lock v:ext="edit" text="t"/>
            </v:shape>
            <v:shape id="_x0000_s1260" type="#_x0000_t202" style="position:absolute;left:1913;top:3484;width:438;height:420;mso-width-relative:margin;mso-height-relative:margin" stroked="f">
              <v:fill opacity="0"/>
              <v:textbox style="mso-next-textbox:#_x0000_s1260">
                <w:txbxContent>
                  <w:p w:rsidR="00634B68" w:rsidRPr="002564BB" w:rsidRDefault="00634B68" w:rsidP="00041758">
                    <w:pPr>
                      <w:jc w:val="center"/>
                      <w:rPr>
                        <w:sz w:val="28"/>
                        <w:szCs w:val="28"/>
                      </w:rPr>
                    </w:pPr>
                    <m:oMathPara>
                      <m:oMath>
                        <m:r>
                          <w:rPr>
                            <w:rFonts w:ascii="Cambria Math" w:hAnsi="Cambria Math"/>
                            <w:sz w:val="28"/>
                            <w:szCs w:val="28"/>
                          </w:rPr>
                          <m:t>a</m:t>
                        </m:r>
                      </m:oMath>
                    </m:oMathPara>
                  </w:p>
                </w:txbxContent>
              </v:textbox>
            </v:shape>
            <v:shape id="_x0000_s1261" type="#_x0000_t202" style="position:absolute;left:2990;top:3484;width:438;height:416;mso-width-relative:margin;mso-height-relative:margin" stroked="f">
              <v:fill opacity="0"/>
              <v:textbox style="mso-next-textbox:#_x0000_s1261">
                <w:txbxContent>
                  <w:p w:rsidR="00634B68" w:rsidRPr="002564BB" w:rsidRDefault="00634B68" w:rsidP="00041758">
                    <w:pPr>
                      <w:jc w:val="center"/>
                      <w:rPr>
                        <w:sz w:val="28"/>
                        <w:szCs w:val="28"/>
                      </w:rPr>
                    </w:pPr>
                    <m:oMathPara>
                      <m:oMath>
                        <m:r>
                          <w:rPr>
                            <w:rFonts w:ascii="Cambria Math" w:hAnsi="Cambria Math"/>
                            <w:sz w:val="28"/>
                            <w:szCs w:val="28"/>
                          </w:rPr>
                          <m:t>b</m:t>
                        </m:r>
                      </m:oMath>
                    </m:oMathPara>
                  </w:p>
                </w:txbxContent>
              </v:textbox>
            </v:shape>
            <v:shape id="_x0000_s1262" type="#_x0000_t120" style="position:absolute;left:2020;top:3814;width:250;height:268" fillcolor="white [3212]">
              <v:textbox style="mso-next-textbox:#_x0000_s1262">
                <w:txbxContent>
                  <w:p w:rsidR="00634B68" w:rsidRPr="0022099F" w:rsidRDefault="00634B68" w:rsidP="00041758">
                    <w:pPr>
                      <w:jc w:val="center"/>
                      <w:rPr>
                        <w:rFonts w:cstheme="minorHAnsi"/>
                        <w:sz w:val="32"/>
                        <w:szCs w:val="32"/>
                      </w:rPr>
                    </w:pPr>
                  </w:p>
                </w:txbxContent>
              </v:textbox>
            </v:shape>
            <v:shape id="_x0000_s1263" type="#_x0000_t120" style="position:absolute;left:3070;top:3814;width:252;height:268" fillcolor="white [3212]">
              <v:textbox style="mso-next-textbox:#_x0000_s1263">
                <w:txbxContent>
                  <w:p w:rsidR="00634B68" w:rsidRPr="0022099F" w:rsidRDefault="00634B68" w:rsidP="00041758">
                    <w:pPr>
                      <w:jc w:val="center"/>
                      <w:rPr>
                        <w:rFonts w:cstheme="minorHAnsi"/>
                        <w:sz w:val="32"/>
                        <w:szCs w:val="32"/>
                      </w:rPr>
                    </w:pPr>
                  </w:p>
                </w:txbxContent>
              </v:textbox>
            </v:shape>
            <v:shape id="_x0000_s1264" type="#_x0000_t32" style="position:absolute;left:2270;top:3947;width:800;height:4" o:connectortype="straight"/>
            <v:shape id="_x0000_s1265" type="#_x0000_t202" style="position:absolute;left:3367;top:4666;width:438;height:417;mso-width-relative:margin;mso-height-relative:margin" stroked="f">
              <v:fill opacity="0"/>
              <v:textbox style="mso-next-textbox:#_x0000_s1265">
                <w:txbxContent>
                  <w:p w:rsidR="00634B68" w:rsidRPr="002564BB" w:rsidRDefault="00634B68" w:rsidP="00041758">
                    <w:pPr>
                      <w:jc w:val="center"/>
                      <w:rPr>
                        <w:sz w:val="28"/>
                        <w:szCs w:val="28"/>
                      </w:rPr>
                    </w:pPr>
                    <m:oMathPara>
                      <m:oMath>
                        <m:r>
                          <w:rPr>
                            <w:rFonts w:ascii="Cambria Math" w:hAnsi="Cambria Math"/>
                            <w:sz w:val="28"/>
                            <w:szCs w:val="28"/>
                          </w:rPr>
                          <m:t>c</m:t>
                        </m:r>
                      </m:oMath>
                    </m:oMathPara>
                  </w:p>
                </w:txbxContent>
              </v:textbox>
            </v:shape>
            <v:shape id="_x0000_s1266" type="#_x0000_t202" style="position:absolute;left:3652;top:3484;width:437;height:420;mso-width-relative:margin;mso-height-relative:margin" stroked="f">
              <v:fill opacity="0"/>
              <v:textbox style="mso-next-textbox:#_x0000_s1266">
                <w:txbxContent>
                  <w:p w:rsidR="00634B68" w:rsidRPr="002564BB" w:rsidRDefault="00634B68" w:rsidP="00041758">
                    <w:pPr>
                      <w:jc w:val="center"/>
                      <w:rPr>
                        <w:sz w:val="28"/>
                        <w:szCs w:val="28"/>
                      </w:rPr>
                    </w:pPr>
                    <m:oMathPara>
                      <m:oMath>
                        <m:r>
                          <w:rPr>
                            <w:rFonts w:ascii="Cambria Math" w:hAnsi="Cambria Math"/>
                            <w:sz w:val="28"/>
                            <w:szCs w:val="28"/>
                          </w:rPr>
                          <m:t>a</m:t>
                        </m:r>
                      </m:oMath>
                    </m:oMathPara>
                  </w:p>
                </w:txbxContent>
              </v:textbox>
            </v:shape>
            <v:shape id="_x0000_s1267" type="#_x0000_t120" style="position:absolute;left:3757;top:3815;width:251;height:268" fillcolor="white [3212]">
              <v:textbox style="mso-next-textbox:#_x0000_s1267">
                <w:txbxContent>
                  <w:p w:rsidR="00634B68" w:rsidRPr="0022099F" w:rsidRDefault="00634B68" w:rsidP="00041758">
                    <w:pPr>
                      <w:jc w:val="center"/>
                      <w:rPr>
                        <w:rFonts w:cstheme="minorHAnsi"/>
                        <w:sz w:val="32"/>
                        <w:szCs w:val="32"/>
                      </w:rPr>
                    </w:pPr>
                  </w:p>
                </w:txbxContent>
              </v:textbox>
            </v:shape>
            <v:shape id="_x0000_s1268" type="#_x0000_t120" style="position:absolute;left:3461;top:4397;width:252;height:269" fillcolor="white [3212]">
              <v:textbox style="mso-next-textbox:#_x0000_s1268">
                <w:txbxContent>
                  <w:p w:rsidR="00634B68" w:rsidRPr="0022099F" w:rsidRDefault="00634B68" w:rsidP="00041758">
                    <w:pPr>
                      <w:jc w:val="center"/>
                      <w:rPr>
                        <w:rFonts w:cstheme="minorHAnsi"/>
                        <w:sz w:val="32"/>
                        <w:szCs w:val="32"/>
                      </w:rPr>
                    </w:pPr>
                  </w:p>
                </w:txbxContent>
              </v:textbox>
            </v:shape>
            <v:shape id="_x0000_s1269" type="#_x0000_t32" style="position:absolute;left:3587;top:4044;width:205;height:353;flip:y" o:connectortype="straight"/>
            <v:shape id="_x0000_s1270" type="#_x0000_t202" style="position:absolute;left:4417;top:3481;width:435;height:420;mso-width-relative:margin;mso-height-relative:margin" stroked="f">
              <v:fill opacity="0"/>
              <v:textbox style="mso-next-textbox:#_x0000_s1270">
                <w:txbxContent>
                  <w:p w:rsidR="00634B68" w:rsidRPr="002564BB" w:rsidRDefault="00634B68" w:rsidP="00041758">
                    <w:pPr>
                      <w:jc w:val="center"/>
                      <w:rPr>
                        <w:sz w:val="28"/>
                        <w:szCs w:val="28"/>
                      </w:rPr>
                    </w:pPr>
                    <m:oMathPara>
                      <m:oMath>
                        <m:r>
                          <w:rPr>
                            <w:rFonts w:ascii="Cambria Math" w:hAnsi="Cambria Math"/>
                            <w:sz w:val="28"/>
                            <w:szCs w:val="28"/>
                          </w:rPr>
                          <m:t>a</m:t>
                        </m:r>
                      </m:oMath>
                    </m:oMathPara>
                  </w:p>
                </w:txbxContent>
              </v:textbox>
            </v:shape>
            <v:shape id="_x0000_s1271" type="#_x0000_t202" style="position:absolute;left:4671;top:4663;width:440;height:417;mso-width-relative:margin;mso-height-relative:margin" stroked="f">
              <v:fill opacity="0"/>
              <v:textbox style="mso-next-textbox:#_x0000_s1271">
                <w:txbxContent>
                  <w:p w:rsidR="00634B68" w:rsidRPr="002564BB" w:rsidRDefault="00634B68" w:rsidP="00041758">
                    <w:pPr>
                      <w:jc w:val="center"/>
                      <w:rPr>
                        <w:sz w:val="28"/>
                        <w:szCs w:val="28"/>
                      </w:rPr>
                    </w:pPr>
                    <m:oMathPara>
                      <m:oMath>
                        <m:r>
                          <w:rPr>
                            <w:rFonts w:ascii="Cambria Math" w:hAnsi="Cambria Math"/>
                            <w:sz w:val="28"/>
                            <w:szCs w:val="28"/>
                          </w:rPr>
                          <m:t>d</m:t>
                        </m:r>
                      </m:oMath>
                    </m:oMathPara>
                  </w:p>
                </w:txbxContent>
              </v:textbox>
            </v:shape>
            <v:shape id="_x0000_s1272" type="#_x0000_t120" style="position:absolute;left:4771;top:4397;width:252;height:266" fillcolor="white [3212]">
              <v:textbox style="mso-next-textbox:#_x0000_s1272">
                <w:txbxContent>
                  <w:p w:rsidR="00634B68" w:rsidRPr="0022099F" w:rsidRDefault="00634B68" w:rsidP="00041758">
                    <w:pPr>
                      <w:jc w:val="center"/>
                      <w:rPr>
                        <w:rFonts w:cstheme="minorHAnsi"/>
                        <w:sz w:val="32"/>
                        <w:szCs w:val="32"/>
                      </w:rPr>
                    </w:pPr>
                  </w:p>
                </w:txbxContent>
              </v:textbox>
            </v:shape>
            <v:shape id="_x0000_s1273" type="#_x0000_t120" style="position:absolute;left:4521;top:3812;width:250;height:269" fillcolor="white [3212]">
              <v:textbox style="mso-next-textbox:#_x0000_s1273">
                <w:txbxContent>
                  <w:p w:rsidR="00634B68" w:rsidRPr="0022099F" w:rsidRDefault="00634B68" w:rsidP="00041758">
                    <w:pPr>
                      <w:jc w:val="center"/>
                      <w:rPr>
                        <w:rFonts w:cstheme="minorHAnsi"/>
                        <w:sz w:val="32"/>
                        <w:szCs w:val="32"/>
                      </w:rPr>
                    </w:pPr>
                  </w:p>
                </w:txbxContent>
              </v:textbox>
            </v:shape>
            <v:shape id="_x0000_s1274" type="#_x0000_t32" style="position:absolute;left:4734;top:4040;width:163;height:357" o:connectortype="straight"/>
            <v:shape id="_x0000_s1284" type="#_x0000_t202" style="position:absolute;left:5143;top:4666;width:439;height:418;mso-width-relative:margin;mso-height-relative:margin" stroked="f">
              <v:fill opacity="0"/>
              <v:textbox style="mso-next-textbox:#_x0000_s1284">
                <w:txbxContent>
                  <w:p w:rsidR="00634B68" w:rsidRPr="002564BB" w:rsidRDefault="00634B68" w:rsidP="00041758">
                    <w:pPr>
                      <w:jc w:val="center"/>
                      <w:rPr>
                        <w:sz w:val="28"/>
                        <w:szCs w:val="28"/>
                      </w:rPr>
                    </w:pPr>
                    <m:oMathPara>
                      <m:oMath>
                        <m:r>
                          <w:rPr>
                            <w:rFonts w:ascii="Cambria Math" w:hAnsi="Cambria Math"/>
                            <w:sz w:val="28"/>
                            <w:szCs w:val="28"/>
                          </w:rPr>
                          <m:t>c</m:t>
                        </m:r>
                      </m:oMath>
                    </m:oMathPara>
                  </w:p>
                </w:txbxContent>
              </v:textbox>
            </v:shape>
            <v:shape id="_x0000_s1285" type="#_x0000_t202" style="position:absolute;left:5429;top:3484;width:437;height:420;mso-width-relative:margin;mso-height-relative:margin" stroked="f">
              <v:fill opacity="0"/>
              <v:textbox style="mso-next-textbox:#_x0000_s1285">
                <w:txbxContent>
                  <w:p w:rsidR="00634B68" w:rsidRPr="002564BB" w:rsidRDefault="00634B68" w:rsidP="00041758">
                    <w:pPr>
                      <w:jc w:val="center"/>
                      <w:rPr>
                        <w:sz w:val="28"/>
                        <w:szCs w:val="28"/>
                      </w:rPr>
                    </w:pPr>
                    <m:oMathPara>
                      <m:oMath>
                        <m:r>
                          <w:rPr>
                            <w:rFonts w:ascii="Cambria Math" w:hAnsi="Cambria Math"/>
                            <w:sz w:val="28"/>
                            <w:szCs w:val="28"/>
                          </w:rPr>
                          <m:t>a</m:t>
                        </m:r>
                      </m:oMath>
                    </m:oMathPara>
                  </w:p>
                </w:txbxContent>
              </v:textbox>
            </v:shape>
            <v:shape id="_x0000_s1287" type="#_x0000_t202" style="position:absolute;left:6504;top:3484;width:439;height:420;mso-width-relative:margin;mso-height-relative:margin" stroked="f">
              <v:fill opacity="0"/>
              <v:textbox style="mso-next-textbox:#_x0000_s1287">
                <w:txbxContent>
                  <w:p w:rsidR="00634B68" w:rsidRPr="002564BB" w:rsidRDefault="00634B68" w:rsidP="00041758">
                    <w:pPr>
                      <w:jc w:val="center"/>
                      <w:rPr>
                        <w:sz w:val="28"/>
                        <w:szCs w:val="28"/>
                      </w:rPr>
                    </w:pPr>
                    <m:oMathPara>
                      <m:oMath>
                        <m:r>
                          <w:rPr>
                            <w:rFonts w:ascii="Cambria Math" w:hAnsi="Cambria Math"/>
                            <w:sz w:val="28"/>
                            <w:szCs w:val="28"/>
                          </w:rPr>
                          <m:t>b</m:t>
                        </m:r>
                      </m:oMath>
                    </m:oMathPara>
                  </w:p>
                </w:txbxContent>
              </v:textbox>
            </v:shape>
            <v:shape id="_x0000_s1289" type="#_x0000_t120" style="position:absolute;left:5533;top:3816;width:251;height:267" fillcolor="white [3212]">
              <v:textbox style="mso-next-textbox:#_x0000_s1289">
                <w:txbxContent>
                  <w:p w:rsidR="00634B68" w:rsidRPr="0022099F" w:rsidRDefault="00634B68" w:rsidP="00041758">
                    <w:pPr>
                      <w:jc w:val="center"/>
                      <w:rPr>
                        <w:rFonts w:cstheme="minorHAnsi"/>
                        <w:sz w:val="32"/>
                        <w:szCs w:val="32"/>
                      </w:rPr>
                    </w:pPr>
                  </w:p>
                </w:txbxContent>
              </v:textbox>
            </v:shape>
            <v:shape id="_x0000_s1290" type="#_x0000_t120" style="position:absolute;left:6585;top:3816;width:252;height:267" fillcolor="white [3212]">
              <v:textbox style="mso-next-textbox:#_x0000_s1290">
                <w:txbxContent>
                  <w:p w:rsidR="00634B68" w:rsidRPr="0022099F" w:rsidRDefault="00634B68" w:rsidP="00041758">
                    <w:pPr>
                      <w:jc w:val="center"/>
                      <w:rPr>
                        <w:rFonts w:cstheme="minorHAnsi"/>
                        <w:sz w:val="32"/>
                        <w:szCs w:val="32"/>
                      </w:rPr>
                    </w:pPr>
                  </w:p>
                </w:txbxContent>
              </v:textbox>
            </v:shape>
            <v:shape id="_x0000_s1291" type="#_x0000_t120" style="position:absolute;left:5237;top:4397;width:252;height:269" fillcolor="white [3212]">
              <v:textbox style="mso-next-textbox:#_x0000_s1291">
                <w:txbxContent>
                  <w:p w:rsidR="00634B68" w:rsidRPr="0022099F" w:rsidRDefault="00634B68" w:rsidP="00041758">
                    <w:pPr>
                      <w:jc w:val="center"/>
                      <w:rPr>
                        <w:rFonts w:cstheme="minorHAnsi"/>
                        <w:sz w:val="32"/>
                        <w:szCs w:val="32"/>
                      </w:rPr>
                    </w:pPr>
                  </w:p>
                </w:txbxContent>
              </v:textbox>
            </v:shape>
            <v:shape id="_x0000_s1292" type="#_x0000_t32" style="position:absolute;left:5363;top:4044;width:207;height:353;flip:y" o:connectortype="straight"/>
            <v:shape id="_x0000_s1294" type="#_x0000_t32" style="position:absolute;left:5784;top:3951;width:801;height:1" o:connectortype="straight"/>
            <v:shape id="_x0000_s1307" type="#_x0000_t202" style="position:absolute;left:7017;top:3479;width:435;height:420;mso-width-relative:margin;mso-height-relative:margin" stroked="f">
              <v:fill opacity="0"/>
              <v:textbox style="mso-next-textbox:#_x0000_s1307">
                <w:txbxContent>
                  <w:p w:rsidR="00634B68" w:rsidRPr="002564BB" w:rsidRDefault="00634B68" w:rsidP="00041758">
                    <w:pPr>
                      <w:jc w:val="center"/>
                      <w:rPr>
                        <w:sz w:val="28"/>
                        <w:szCs w:val="28"/>
                      </w:rPr>
                    </w:pPr>
                    <m:oMathPara>
                      <m:oMath>
                        <m:r>
                          <w:rPr>
                            <w:rFonts w:ascii="Cambria Math" w:hAnsi="Cambria Math"/>
                            <w:sz w:val="28"/>
                            <w:szCs w:val="28"/>
                          </w:rPr>
                          <m:t>a</m:t>
                        </m:r>
                      </m:oMath>
                    </m:oMathPara>
                  </w:p>
                </w:txbxContent>
              </v:textbox>
            </v:shape>
            <v:shape id="_x0000_s1308" type="#_x0000_t202" style="position:absolute;left:7271;top:4661;width:439;height:416;mso-width-relative:margin;mso-height-relative:margin" stroked="f">
              <v:fill opacity="0"/>
              <v:textbox style="mso-next-textbox:#_x0000_s1308">
                <w:txbxContent>
                  <w:p w:rsidR="00634B68" w:rsidRPr="002564BB" w:rsidRDefault="00634B68" w:rsidP="00041758">
                    <w:pPr>
                      <w:jc w:val="center"/>
                      <w:rPr>
                        <w:sz w:val="28"/>
                        <w:szCs w:val="28"/>
                      </w:rPr>
                    </w:pPr>
                    <m:oMathPara>
                      <m:oMath>
                        <m:r>
                          <w:rPr>
                            <w:rFonts w:ascii="Cambria Math" w:hAnsi="Cambria Math"/>
                            <w:sz w:val="28"/>
                            <w:szCs w:val="28"/>
                          </w:rPr>
                          <m:t>d</m:t>
                        </m:r>
                      </m:oMath>
                    </m:oMathPara>
                  </w:p>
                </w:txbxContent>
              </v:textbox>
            </v:shape>
            <v:shape id="_x0000_s1309" type="#_x0000_t202" style="position:absolute;left:8091;top:3479;width:439;height:420;mso-width-relative:margin;mso-height-relative:margin" stroked="f">
              <v:fill opacity="0"/>
              <v:textbox style="mso-next-textbox:#_x0000_s1309">
                <w:txbxContent>
                  <w:p w:rsidR="00634B68" w:rsidRPr="002564BB" w:rsidRDefault="00634B68" w:rsidP="00041758">
                    <w:pPr>
                      <w:jc w:val="center"/>
                      <w:rPr>
                        <w:sz w:val="28"/>
                        <w:szCs w:val="28"/>
                      </w:rPr>
                    </w:pPr>
                    <m:oMathPara>
                      <m:oMath>
                        <m:r>
                          <w:rPr>
                            <w:rFonts w:ascii="Cambria Math" w:hAnsi="Cambria Math"/>
                            <w:sz w:val="28"/>
                            <w:szCs w:val="28"/>
                          </w:rPr>
                          <m:t>b</m:t>
                        </m:r>
                      </m:oMath>
                    </m:oMathPara>
                  </w:p>
                </w:txbxContent>
              </v:textbox>
            </v:shape>
            <v:shape id="_x0000_s1310" type="#_x0000_t120" style="position:absolute;left:7371;top:4394;width:252;height:267" fillcolor="white [3212]">
              <v:textbox style="mso-next-textbox:#_x0000_s1310">
                <w:txbxContent>
                  <w:p w:rsidR="00634B68" w:rsidRPr="0022099F" w:rsidRDefault="00634B68" w:rsidP="00041758">
                    <w:pPr>
                      <w:jc w:val="center"/>
                      <w:rPr>
                        <w:rFonts w:cstheme="minorHAnsi"/>
                        <w:sz w:val="32"/>
                        <w:szCs w:val="32"/>
                      </w:rPr>
                    </w:pPr>
                  </w:p>
                </w:txbxContent>
              </v:textbox>
            </v:shape>
            <v:shape id="_x0000_s1311" type="#_x0000_t120" style="position:absolute;left:7120;top:3811;width:251;height:266" fillcolor="white [3212]">
              <v:textbox style="mso-next-textbox:#_x0000_s1311">
                <w:txbxContent>
                  <w:p w:rsidR="00634B68" w:rsidRPr="0022099F" w:rsidRDefault="00634B68" w:rsidP="00041758">
                    <w:pPr>
                      <w:jc w:val="center"/>
                      <w:rPr>
                        <w:rFonts w:cstheme="minorHAnsi"/>
                        <w:sz w:val="32"/>
                        <w:szCs w:val="32"/>
                      </w:rPr>
                    </w:pPr>
                  </w:p>
                </w:txbxContent>
              </v:textbox>
            </v:shape>
            <v:shape id="_x0000_s1312" type="#_x0000_t120" style="position:absolute;left:8172;top:3811;width:253;height:266" fillcolor="white [3212]">
              <v:textbox style="mso-next-textbox:#_x0000_s1312">
                <w:txbxContent>
                  <w:p w:rsidR="00634B68" w:rsidRPr="0022099F" w:rsidRDefault="00634B68" w:rsidP="00041758">
                    <w:pPr>
                      <w:jc w:val="center"/>
                      <w:rPr>
                        <w:rFonts w:cstheme="minorHAnsi"/>
                        <w:sz w:val="32"/>
                        <w:szCs w:val="32"/>
                      </w:rPr>
                    </w:pPr>
                  </w:p>
                </w:txbxContent>
              </v:textbox>
            </v:shape>
            <v:shape id="_x0000_s1315" type="#_x0000_t32" style="position:absolute;left:7334;top:4037;width:163;height:357" o:connectortype="straight"/>
            <v:shape id="_x0000_s1316" type="#_x0000_t32" style="position:absolute;left:7371;top:3944;width:801;height:2" o:connectortype="straight"/>
            <v:shape id="_x0000_s1317" type="#_x0000_t202" style="position:absolute;left:8390;top:4661;width:439;height:417;mso-width-relative:margin;mso-height-relative:margin" stroked="f">
              <v:fill opacity="0"/>
              <v:textbox style="mso-next-textbox:#_x0000_s1317">
                <w:txbxContent>
                  <w:p w:rsidR="00634B68" w:rsidRPr="002564BB" w:rsidRDefault="00634B68" w:rsidP="00041758">
                    <w:pPr>
                      <w:jc w:val="center"/>
                      <w:rPr>
                        <w:sz w:val="28"/>
                        <w:szCs w:val="28"/>
                      </w:rPr>
                    </w:pPr>
                    <m:oMathPara>
                      <m:oMath>
                        <m:r>
                          <w:rPr>
                            <w:rFonts w:ascii="Cambria Math" w:hAnsi="Cambria Math"/>
                            <w:sz w:val="28"/>
                            <w:szCs w:val="28"/>
                          </w:rPr>
                          <m:t>c</m:t>
                        </m:r>
                      </m:oMath>
                    </m:oMathPara>
                  </w:p>
                </w:txbxContent>
              </v:textbox>
            </v:shape>
            <v:shape id="_x0000_s1318" type="#_x0000_t202" style="position:absolute;left:8676;top:3479;width:437;height:420;mso-width-relative:margin;mso-height-relative:margin" stroked="f">
              <v:fill opacity="0"/>
              <v:textbox style="mso-next-textbox:#_x0000_s1318">
                <w:txbxContent>
                  <w:p w:rsidR="00634B68" w:rsidRPr="002564BB" w:rsidRDefault="00634B68" w:rsidP="00041758">
                    <w:pPr>
                      <w:jc w:val="center"/>
                      <w:rPr>
                        <w:sz w:val="28"/>
                        <w:szCs w:val="28"/>
                      </w:rPr>
                    </w:pPr>
                    <m:oMathPara>
                      <m:oMath>
                        <m:r>
                          <w:rPr>
                            <w:rFonts w:ascii="Cambria Math" w:hAnsi="Cambria Math"/>
                            <w:sz w:val="28"/>
                            <w:szCs w:val="28"/>
                          </w:rPr>
                          <m:t>a</m:t>
                        </m:r>
                      </m:oMath>
                    </m:oMathPara>
                  </w:p>
                </w:txbxContent>
              </v:textbox>
            </v:shape>
            <v:shape id="_x0000_s1319" type="#_x0000_t202" style="position:absolute;left:8932;top:4659;width:440;height:419;mso-width-relative:margin;mso-height-relative:margin" stroked="f">
              <v:fill opacity="0"/>
              <v:textbox style="mso-next-textbox:#_x0000_s1319">
                <w:txbxContent>
                  <w:p w:rsidR="00634B68" w:rsidRPr="002564BB" w:rsidRDefault="00634B68" w:rsidP="00041758">
                    <w:pPr>
                      <w:jc w:val="center"/>
                      <w:rPr>
                        <w:sz w:val="28"/>
                        <w:szCs w:val="28"/>
                      </w:rPr>
                    </w:pPr>
                    <m:oMathPara>
                      <m:oMath>
                        <m:r>
                          <w:rPr>
                            <w:rFonts w:ascii="Cambria Math" w:hAnsi="Cambria Math"/>
                            <w:sz w:val="28"/>
                            <w:szCs w:val="28"/>
                          </w:rPr>
                          <m:t>d</m:t>
                        </m:r>
                      </m:oMath>
                    </m:oMathPara>
                  </w:p>
                </w:txbxContent>
              </v:textbox>
            </v:shape>
            <v:shape id="_x0000_s1320" type="#_x0000_t120" style="position:absolute;left:9031;top:4395;width:252;height:264" fillcolor="white [3212]">
              <v:textbox style="mso-next-textbox:#_x0000_s1320">
                <w:txbxContent>
                  <w:p w:rsidR="00634B68" w:rsidRPr="0022099F" w:rsidRDefault="00634B68" w:rsidP="00041758">
                    <w:pPr>
                      <w:jc w:val="center"/>
                      <w:rPr>
                        <w:rFonts w:cstheme="minorHAnsi"/>
                        <w:sz w:val="32"/>
                        <w:szCs w:val="32"/>
                      </w:rPr>
                    </w:pPr>
                  </w:p>
                </w:txbxContent>
              </v:textbox>
            </v:shape>
            <v:shape id="_x0000_s1321" type="#_x0000_t120" style="position:absolute;left:8782;top:3810;width:249;height:267" fillcolor="white [3212]">
              <v:textbox style="mso-next-textbox:#_x0000_s1321">
                <w:txbxContent>
                  <w:p w:rsidR="00634B68" w:rsidRPr="0022099F" w:rsidRDefault="00634B68" w:rsidP="00041758">
                    <w:pPr>
                      <w:jc w:val="center"/>
                      <w:rPr>
                        <w:rFonts w:cstheme="minorHAnsi"/>
                        <w:sz w:val="32"/>
                        <w:szCs w:val="32"/>
                      </w:rPr>
                    </w:pPr>
                  </w:p>
                </w:txbxContent>
              </v:textbox>
            </v:shape>
            <v:shape id="_x0000_s1322" type="#_x0000_t120" style="position:absolute;left:8484;top:4391;width:252;height:268" fillcolor="white [3212]">
              <v:textbox style="mso-next-textbox:#_x0000_s1322">
                <w:txbxContent>
                  <w:p w:rsidR="00634B68" w:rsidRPr="0022099F" w:rsidRDefault="00634B68" w:rsidP="00041758">
                    <w:pPr>
                      <w:jc w:val="center"/>
                      <w:rPr>
                        <w:rFonts w:cstheme="minorHAnsi"/>
                        <w:sz w:val="32"/>
                        <w:szCs w:val="32"/>
                      </w:rPr>
                    </w:pPr>
                  </w:p>
                </w:txbxContent>
              </v:textbox>
            </v:shape>
            <v:shape id="_x0000_s1323" type="#_x0000_t32" style="position:absolute;left:8610;top:4040;width:206;height:351;flip:y" o:connectortype="straight"/>
            <v:shape id="_x0000_s1324" type="#_x0000_t32" style="position:absolute;left:8995;top:4040;width:162;height:355" o:connectortype="straight"/>
            <v:shape id="_x0000_s1325" type="#_x0000_t202" style="position:absolute;left:1274;top:5166;width:8872;height:335" stroked="f">
              <v:textbox style="mso-next-textbox:#_x0000_s1325;mso-fit-shape-to-text:t" inset="0,0,0,0">
                <w:txbxContent>
                  <w:p w:rsidR="00634B68" w:rsidRPr="00C22289" w:rsidRDefault="00634B68" w:rsidP="00D00171">
                    <w:pPr>
                      <w:pStyle w:val="Caption"/>
                      <w:jc w:val="center"/>
                      <w:rPr>
                        <w:noProof/>
                      </w:rPr>
                    </w:pPr>
                    <w:bookmarkStart w:id="44" w:name="_Ref258412250"/>
                    <w:bookmarkStart w:id="45" w:name="_Toc259019186"/>
                    <w:r>
                      <w:t xml:space="preserve">Figure </w:t>
                    </w:r>
                    <w:fldSimple w:instr=" SEQ Figure \* ARABIC ">
                      <w:r w:rsidR="007A480C">
                        <w:rPr>
                          <w:noProof/>
                        </w:rPr>
                        <w:t>6</w:t>
                      </w:r>
                    </w:fldSimple>
                    <w:bookmarkEnd w:id="44"/>
                    <w:r>
                      <w:t xml:space="preserve">: The six geodesics of the graph in </w:t>
                    </w:r>
                    <w:fldSimple w:instr=" REF _Ref258409572 \h  \* MERGEFORMAT ">
                      <w:r w:rsidR="007A480C">
                        <w:t xml:space="preserve">Figure </w:t>
                      </w:r>
                      <w:r w:rsidR="007A480C">
                        <w:rPr>
                          <w:noProof/>
                        </w:rPr>
                        <w:t>5</w:t>
                      </w:r>
                    </w:fldSimple>
                    <w:r>
                      <w:t>.</w:t>
                    </w:r>
                    <w:bookmarkEnd w:id="45"/>
                  </w:p>
                </w:txbxContent>
              </v:textbox>
            </v:shape>
          </v:group>
        </w:pict>
      </w:r>
    </w:p>
    <w:p w:rsidR="00041758" w:rsidRDefault="00041758" w:rsidP="00B22081">
      <w:pPr>
        <w:jc w:val="both"/>
      </w:pPr>
    </w:p>
    <w:p w:rsidR="00041758" w:rsidRDefault="00041758" w:rsidP="00B22081">
      <w:pPr>
        <w:jc w:val="both"/>
      </w:pPr>
    </w:p>
    <w:p w:rsidR="00041758" w:rsidRDefault="00041758" w:rsidP="00B22081">
      <w:pPr>
        <w:jc w:val="both"/>
      </w:pPr>
    </w:p>
    <w:p w:rsidR="00041758" w:rsidRDefault="00041758" w:rsidP="00B22081">
      <w:pPr>
        <w:jc w:val="both"/>
      </w:pPr>
    </w:p>
    <w:p w:rsidR="00041758" w:rsidRDefault="00041758" w:rsidP="00B22081">
      <w:pPr>
        <w:jc w:val="both"/>
      </w:pPr>
    </w:p>
    <w:p w:rsidR="00041758" w:rsidRDefault="00926C68" w:rsidP="00B22081">
      <w:pPr>
        <w:jc w:val="both"/>
      </w:pPr>
      <w:r>
        <w:t>I</w:t>
      </w:r>
      <w:r w:rsidR="002D73DB">
        <w:t xml:space="preserve">t can be seen that </w:t>
      </w:r>
      <m:oMath>
        <m:r>
          <w:rPr>
            <w:rFonts w:ascii="Cambria Math" w:hAnsi="Cambria Math"/>
          </w:rPr>
          <m:t>a</m:t>
        </m:r>
      </m:oMath>
      <w:r w:rsidR="002D73DB">
        <w:rPr>
          <w:rFonts w:eastAsiaTheme="minorEastAsia"/>
        </w:rPr>
        <w:t xml:space="preserve"> lies on all of the shortest paths between every node in the graph; the first three geodesics are of length one and represent the shortest path from </w:t>
      </w:r>
      <m:oMath>
        <m:r>
          <w:rPr>
            <w:rFonts w:ascii="Cambria Math" w:eastAsiaTheme="minorEastAsia" w:hAnsi="Cambria Math"/>
          </w:rPr>
          <m:t>a</m:t>
        </m:r>
      </m:oMath>
      <w:r w:rsidR="002D73DB">
        <w:rPr>
          <w:rFonts w:eastAsiaTheme="minorEastAsia"/>
        </w:rPr>
        <w:t xml:space="preserve"> to every other node.  The final three geodesics</w:t>
      </w:r>
      <w:r w:rsidR="00134246">
        <w:rPr>
          <w:rFonts w:eastAsiaTheme="minorEastAsia"/>
        </w:rPr>
        <w:t xml:space="preserve"> show the shortest paths between the remaining pairs of nodes </w:t>
      </w:r>
      <m:oMath>
        <m:r>
          <w:rPr>
            <w:rFonts w:ascii="Cambria Math" w:eastAsiaTheme="minorEastAsia" w:hAnsi="Cambria Math"/>
          </w:rPr>
          <m:t>bc</m:t>
        </m:r>
      </m:oMath>
      <w:r w:rsidR="00134246">
        <w:rPr>
          <w:rFonts w:eastAsiaTheme="minorEastAsia"/>
        </w:rPr>
        <w:t xml:space="preserve">, </w:t>
      </w:r>
      <m:oMath>
        <m:r>
          <w:rPr>
            <w:rFonts w:ascii="Cambria Math" w:eastAsiaTheme="minorEastAsia" w:hAnsi="Cambria Math"/>
          </w:rPr>
          <m:t>bd</m:t>
        </m:r>
      </m:oMath>
      <w:r w:rsidR="00134246">
        <w:rPr>
          <w:rFonts w:eastAsiaTheme="minorEastAsia"/>
        </w:rPr>
        <w:t xml:space="preserve">, and </w:t>
      </w:r>
      <m:oMath>
        <m:r>
          <w:rPr>
            <w:rFonts w:ascii="Cambria Math" w:eastAsiaTheme="minorEastAsia" w:hAnsi="Cambria Math"/>
          </w:rPr>
          <m:t>cd</m:t>
        </m:r>
      </m:oMath>
      <w:r w:rsidR="00134246">
        <w:rPr>
          <w:rFonts w:eastAsiaTheme="minorEastAsia"/>
        </w:rPr>
        <w:t xml:space="preserve">.  This means that </w:t>
      </w:r>
      <m:oMath>
        <m:r>
          <w:rPr>
            <w:rFonts w:ascii="Cambria Math" w:eastAsiaTheme="minorEastAsia" w:hAnsi="Cambria Math"/>
          </w:rPr>
          <m:t>a</m:t>
        </m:r>
      </m:oMath>
      <w:r w:rsidR="00134246">
        <w:rPr>
          <w:rFonts w:eastAsiaTheme="minorEastAsia"/>
        </w:rPr>
        <w:t xml:space="preserve"> must be navigated in order f</w:t>
      </w:r>
      <w:r>
        <w:rPr>
          <w:rFonts w:eastAsiaTheme="minorEastAsia"/>
        </w:rPr>
        <w:t>or any two nodes to communicate;</w:t>
      </w:r>
      <w:r w:rsidR="00134246">
        <w:rPr>
          <w:rFonts w:eastAsiaTheme="minorEastAsia"/>
        </w:rPr>
        <w:t xml:space="preserve"> </w:t>
      </w:r>
      <m:oMath>
        <m:r>
          <w:rPr>
            <w:rFonts w:ascii="Cambria Math" w:eastAsiaTheme="minorEastAsia" w:hAnsi="Cambria Math"/>
          </w:rPr>
          <m:t>a</m:t>
        </m:r>
      </m:oMath>
      <w:r w:rsidR="00134246">
        <w:rPr>
          <w:rFonts w:eastAsiaTheme="minorEastAsia"/>
        </w:rPr>
        <w:t xml:space="preserve"> exhibits a potential for control of their communication.  It is this potential for control that defines betweenness.  Thus, the greater number of geodesics a node lies upon, the greater its betweenness.</w:t>
      </w:r>
    </w:p>
    <w:p w:rsidR="002D73DB" w:rsidRDefault="007947B7" w:rsidP="00B22081">
      <w:pPr>
        <w:jc w:val="both"/>
        <w:rPr>
          <w:rFonts w:eastAsiaTheme="minorEastAsia"/>
        </w:rPr>
      </w:pPr>
      <w:r>
        <w:t xml:space="preserve">Note that there may be more than a single geodesic between a pair of nodes.  This must be taken into consideration when calculating betweenness.  Let  </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Pr>
          <w:rFonts w:eastAsiaTheme="minorEastAsia"/>
        </w:rPr>
        <w:t xml:space="preserve"> be the number of geodesics linking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Pr>
          <w:rFonts w:eastAsiaTheme="minorEastAsia"/>
        </w:rPr>
        <w:t>, and</w:t>
      </w:r>
      <w:r>
        <w:t xml:space="preserve"> </w:t>
      </w:r>
      <m:oMath>
        <m:sSub>
          <m:sSubPr>
            <m:ctrlPr>
              <w:rPr>
                <w:rFonts w:ascii="Cambria Math" w:hAnsi="Cambria Math"/>
                <w:i/>
              </w:rPr>
            </m:ctrlPr>
          </m:sSubPr>
          <m:e>
            <m:r>
              <w:rPr>
                <w:rFonts w:ascii="Cambria Math" w:hAnsi="Cambria Math"/>
              </w:rPr>
              <m:t>g</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oMath>
      <w:r>
        <w:rPr>
          <w:rFonts w:eastAsiaTheme="minorEastAsia"/>
        </w:rPr>
        <w:t xml:space="preserve"> be the number of those geodesics that contain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Pr>
          <w:rFonts w:eastAsiaTheme="minorEastAsia"/>
        </w:rPr>
        <w:t>.</w:t>
      </w:r>
      <w:r w:rsidR="00262810">
        <w:rPr>
          <w:rFonts w:eastAsiaTheme="minorEastAsia"/>
        </w:rPr>
        <w:t xml:space="preserve">  </w:t>
      </w:r>
      <m:oMath>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num>
          <m:den>
            <m:sSub>
              <m:sSubPr>
                <m:ctrlPr>
                  <w:rPr>
                    <w:rFonts w:ascii="Cambria Math" w:hAnsi="Cambria Math"/>
                    <w:i/>
                  </w:rPr>
                </m:ctrlPr>
              </m:sSubPr>
              <m:e>
                <m:r>
                  <w:rPr>
                    <w:rFonts w:ascii="Cambria Math" w:hAnsi="Cambria Math"/>
                  </w:rPr>
                  <m:t>g</m:t>
                </m:r>
              </m:e>
              <m:sub>
                <m:r>
                  <w:rPr>
                    <w:rFonts w:ascii="Cambria Math" w:hAnsi="Cambria Math"/>
                  </w:rPr>
                  <m:t>ij</m:t>
                </m:r>
              </m:sub>
            </m:sSub>
          </m:den>
        </m:f>
      </m:oMath>
      <w:r w:rsidR="00262810">
        <w:rPr>
          <w:rFonts w:eastAsiaTheme="minorEastAsia"/>
        </w:rPr>
        <w:t xml:space="preserve"> then gives the probability that node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262810">
        <w:rPr>
          <w:rFonts w:eastAsiaTheme="minorEastAsia"/>
        </w:rPr>
        <w:t xml:space="preserve"> falls on a randomly selected geodesic connecting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262810">
        <w:rPr>
          <w:rFonts w:eastAsiaTheme="minorEastAsia"/>
        </w:rPr>
        <w:t xml:space="preserve"> with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262810">
        <w:rPr>
          <w:rFonts w:eastAsiaTheme="minorEastAsia"/>
        </w:rPr>
        <w:t>.</w:t>
      </w:r>
    </w:p>
    <w:p w:rsidR="00262810" w:rsidRDefault="00262810" w:rsidP="00B22081">
      <w:pPr>
        <w:jc w:val="both"/>
        <w:rPr>
          <w:rFonts w:eastAsiaTheme="minorEastAsia"/>
        </w:rPr>
      </w:pPr>
      <w:r>
        <w:rPr>
          <w:rFonts w:eastAsiaTheme="minorEastAsia"/>
        </w:rPr>
        <w:t xml:space="preserve">To calculate the overall betweenness centrality of node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Pr>
          <w:rFonts w:eastAsiaTheme="minorEastAsia"/>
        </w:rPr>
        <w:t xml:space="preserve">, the probabilities of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Pr>
          <w:rFonts w:eastAsiaTheme="minorEastAsia"/>
        </w:rPr>
        <w:t xml:space="preserve"> lying on a randomly selected shortest path between two nodes must be summed  for all pairs of </w:t>
      </w:r>
      <w:r w:rsidR="006207A1">
        <w:rPr>
          <w:rFonts w:eastAsiaTheme="minorEastAsia"/>
        </w:rPr>
        <w:t>nodes</w:t>
      </w:r>
      <w:r w:rsidR="004113F4">
        <w:rPr>
          <w:rFonts w:eastAsiaTheme="minorEastAsia"/>
        </w:rPr>
        <w:t>.  The exceptions are n</w:t>
      </w:r>
      <w:r w:rsidR="006207A1">
        <w:rPr>
          <w:rFonts w:eastAsiaTheme="minorEastAsia"/>
        </w:rPr>
        <w:t>ode-pairs that are directly connected (and therefore need not traverse through any additional nodes)</w:t>
      </w:r>
      <w:r w:rsidR="004113F4">
        <w:rPr>
          <w:rFonts w:eastAsiaTheme="minorEastAsia"/>
        </w:rPr>
        <w:t xml:space="preserve"> – they </w:t>
      </w:r>
      <w:r w:rsidR="006207A1">
        <w:rPr>
          <w:rFonts w:eastAsiaTheme="minorEastAsia"/>
        </w:rPr>
        <w:t>are ignored.</w:t>
      </w:r>
    </w:p>
    <w:p w:rsidR="00262810" w:rsidRDefault="00D41551" w:rsidP="00B22081">
      <w:pPr>
        <w:jc w:val="both"/>
      </w:pPr>
      <m:oMathPara>
        <m:oMath>
          <m:sSub>
            <m:sSubPr>
              <m:ctrlPr>
                <w:rPr>
                  <w:rFonts w:ascii="Cambria Math" w:hAnsi="Cambria Math"/>
                  <w:i/>
                </w:rPr>
              </m:ctrlPr>
            </m:sSubPr>
            <m:e>
              <m: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num>
                    <m:den>
                      <m:sSub>
                        <m:sSubPr>
                          <m:ctrlPr>
                            <w:rPr>
                              <w:rFonts w:ascii="Cambria Math" w:hAnsi="Cambria Math"/>
                              <w:i/>
                            </w:rPr>
                          </m:ctrlPr>
                        </m:sSubPr>
                        <m:e>
                          <m:r>
                            <w:rPr>
                              <w:rFonts w:ascii="Cambria Math" w:hAnsi="Cambria Math"/>
                            </w:rPr>
                            <m:t>g</m:t>
                          </m:r>
                        </m:e>
                        <m:sub>
                          <m:r>
                            <w:rPr>
                              <w:rFonts w:ascii="Cambria Math" w:hAnsi="Cambria Math"/>
                            </w:rPr>
                            <m:t>ij</m:t>
                          </m:r>
                        </m:sub>
                      </m:sSub>
                    </m:den>
                  </m:f>
                </m:e>
              </m:nary>
            </m:e>
          </m:nary>
          <m:r>
            <w:rPr>
              <w:rFonts w:ascii="Cambria Math" w:eastAsiaTheme="minorEastAsia" w:hAnsi="Cambria Math"/>
            </w:rPr>
            <m:t xml:space="preserve"> </m:t>
          </m:r>
          <m:r>
            <m:rPr>
              <m:sty m:val="p"/>
            </m:rPr>
            <w:rPr>
              <w:rFonts w:ascii="Cambria Math" w:eastAsiaTheme="minorEastAsia" w:hAnsi="Cambria Math"/>
            </w:rPr>
            <m:t>where</m:t>
          </m:r>
          <m:r>
            <w:rPr>
              <w:rFonts w:ascii="Cambria Math" w:eastAsiaTheme="minorEastAsia" w:hAnsi="Cambria Math"/>
            </w:rPr>
            <m:t xml:space="preserve"> i&lt;j, i≠j≠k</m:t>
          </m:r>
        </m:oMath>
      </m:oMathPara>
    </w:p>
    <w:p w:rsidR="001E0A1F" w:rsidRDefault="001E0A1F" w:rsidP="00B22081">
      <w:pPr>
        <w:jc w:val="both"/>
        <w:rPr>
          <w:rFonts w:eastAsiaTheme="minorEastAsia"/>
        </w:rPr>
      </w:pPr>
      <w:r>
        <w:rPr>
          <w:rFonts w:eastAsiaTheme="minorEastAsia"/>
        </w:rPr>
        <w:lastRenderedPageBreak/>
        <w:t xml:space="preserve">In a similar manner to the degree vector, the </w:t>
      </w:r>
      <w:r w:rsidRPr="00ED7FDC">
        <w:rPr>
          <w:rFonts w:eastAsiaTheme="minorEastAsia"/>
          <w:i/>
        </w:rPr>
        <w:t>betweenness vector</w:t>
      </w:r>
      <w:r>
        <w:rPr>
          <w:rFonts w:eastAsiaTheme="minorEastAsia"/>
        </w:rPr>
        <w:t xml:space="preserve"> of a </w:t>
      </w:r>
      <w:r>
        <w:t xml:space="preserve">graph </w:t>
      </w:r>
      <m:oMath>
        <m:r>
          <w:rPr>
            <w:rFonts w:ascii="Cambria Math" w:hAnsi="Cambria Math"/>
          </w:rPr>
          <m:t>G</m:t>
        </m:r>
      </m:oMath>
      <w:r>
        <w:rPr>
          <w:rFonts w:eastAsiaTheme="minorEastAsia"/>
        </w:rPr>
        <w:t xml:space="preserve"> is defined by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G</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e>
            </m:d>
          </m:e>
        </m:d>
      </m:oMath>
      <w:r>
        <w:rPr>
          <w:rFonts w:eastAsiaTheme="minorEastAsia"/>
        </w:rPr>
        <w:t xml:space="preserve"> for all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G</m:t>
            </m:r>
          </m:e>
        </m:d>
      </m:oMath>
      <w:r>
        <w:rPr>
          <w:rFonts w:eastAsiaTheme="minorEastAsia"/>
        </w:rPr>
        <w:t xml:space="preserve"> where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V</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e>
        </m:d>
      </m:oMath>
      <w:r>
        <w:rPr>
          <w:rFonts w:eastAsiaTheme="minorEastAsia"/>
        </w:rPr>
        <w:t xml:space="preserve">, for </w:t>
      </w:r>
      <m:oMath>
        <m:r>
          <w:rPr>
            <w:rFonts w:ascii="Cambria Math" w:eastAsiaTheme="minorEastAsia" w:hAnsi="Cambria Math"/>
          </w:rPr>
          <m:t>i=1,…,n-1</m:t>
        </m:r>
      </m:oMath>
      <w:r>
        <w:rPr>
          <w:rFonts w:eastAsiaTheme="minorEastAsia"/>
        </w:rPr>
        <w:t>.</w:t>
      </w:r>
    </w:p>
    <w:p w:rsidR="001E0A1F" w:rsidRDefault="00667317" w:rsidP="00B22081">
      <w:pPr>
        <w:jc w:val="both"/>
        <w:rPr>
          <w:rFonts w:eastAsiaTheme="minorEastAsia"/>
        </w:rPr>
      </w:pPr>
      <w:r>
        <w:t>Again consider the sub</w:t>
      </w:r>
      <w:r w:rsidR="001E0A1F">
        <w:t>grap</w:t>
      </w:r>
      <w:r>
        <w:t xml:space="preserve">h in </w:t>
      </w:r>
      <w:fldSimple w:instr=" REF _Ref258409572 \h  \* MERGEFORMAT ">
        <w:r w:rsidR="007A480C">
          <w:t xml:space="preserve">Figure </w:t>
        </w:r>
        <w:r w:rsidR="007A480C">
          <w:rPr>
            <w:noProof/>
          </w:rPr>
          <w:t>5</w:t>
        </w:r>
      </w:fldSimple>
      <w:r w:rsidR="001D7127">
        <w:t>.</w:t>
      </w:r>
      <w:r>
        <w:t xml:space="preserve">  As </w:t>
      </w:r>
      <m:oMath>
        <m:r>
          <w:rPr>
            <w:rFonts w:ascii="Cambria Math" w:hAnsi="Cambria Math"/>
          </w:rPr>
          <m:t>a</m:t>
        </m:r>
      </m:oMath>
      <w:r>
        <w:rPr>
          <w:rFonts w:eastAsiaTheme="minorEastAsia"/>
        </w:rPr>
        <w:t xml:space="preserve"> lies on three geodesics that do not include </w:t>
      </w:r>
      <m:oMath>
        <m:r>
          <w:rPr>
            <w:rFonts w:ascii="Cambria Math" w:eastAsiaTheme="minorEastAsia" w:hAnsi="Cambria Math"/>
          </w:rPr>
          <m:t>a</m:t>
        </m:r>
      </m:oMath>
      <w:r>
        <w:rPr>
          <w:rFonts w:eastAsiaTheme="minorEastAsia"/>
        </w:rPr>
        <w:t xml:space="preserve"> as either the start or end node, </w:t>
      </w:r>
      <w:r w:rsidR="001D7127">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=3</m:t>
        </m:r>
      </m:oMath>
      <w:r>
        <w:rPr>
          <w:rFonts w:eastAsiaTheme="minorEastAsia"/>
        </w:rPr>
        <w:t>.</w:t>
      </w:r>
      <w:r>
        <w:t xml:space="preserve">  By the same token, the remaining nodes all have a betweenness of 0 as they </w:t>
      </w:r>
      <w:r w:rsidR="00134CCA">
        <w:t xml:space="preserve">are never on the shortest path between two other nodes.  To demonstrate a slightly more complex example, take graph </w:t>
      </w:r>
      <m:oMath>
        <m:r>
          <w:rPr>
            <w:rFonts w:ascii="Cambria Math" w:hAnsi="Cambria Math"/>
          </w:rPr>
          <m:t>G</m:t>
        </m:r>
      </m:oMath>
      <w:r w:rsidR="00134CCA">
        <w:rPr>
          <w:rFonts w:eastAsiaTheme="minorEastAsia"/>
        </w:rPr>
        <w:t xml:space="preserve"> shown in </w:t>
      </w:r>
      <w:fldSimple w:instr=" REF _Ref258419218 \h  \* MERGEFORMAT ">
        <w:r w:rsidR="007A480C">
          <w:t xml:space="preserve">Figure </w:t>
        </w:r>
        <w:r w:rsidR="007A480C">
          <w:rPr>
            <w:noProof/>
          </w:rPr>
          <w:t>7</w:t>
        </w:r>
      </w:fldSimple>
      <w:r w:rsidR="00134CCA">
        <w:rPr>
          <w:rFonts w:eastAsiaTheme="minorEastAsia"/>
        </w:rPr>
        <w:t xml:space="preserve"> below</w:t>
      </w:r>
      <w:r w:rsidR="009D02EF">
        <w:rPr>
          <w:rFonts w:eastAsiaTheme="minorEastAsia"/>
        </w:rPr>
        <w:t xml:space="preserve"> and the matrix of shortest p</w:t>
      </w:r>
      <w:r w:rsidR="00B13CB0">
        <w:rPr>
          <w:rFonts w:eastAsiaTheme="minorEastAsia"/>
        </w:rPr>
        <w:t xml:space="preserve">aths in </w:t>
      </w:r>
      <w:fldSimple w:instr=" REF _Ref258420308 \h  \* MERGEFORMAT ">
        <w:r w:rsidR="007A480C">
          <w:t xml:space="preserve">Table </w:t>
        </w:r>
        <w:r w:rsidR="007A480C">
          <w:rPr>
            <w:noProof/>
          </w:rPr>
          <w:t>3</w:t>
        </w:r>
      </w:fldSimple>
      <w:r w:rsidR="00134CCA">
        <w:rPr>
          <w:rFonts w:eastAsiaTheme="minorEastAsia"/>
        </w:rPr>
        <w:t>:</w:t>
      </w:r>
      <w:r w:rsidR="00D41551">
        <w:rPr>
          <w:rFonts w:eastAsiaTheme="minorEastAsia"/>
          <w:noProof/>
          <w:lang w:eastAsia="en-GB"/>
        </w:rPr>
        <w:pict>
          <v:group id="_x0000_s1326" editas="canvas" style="position:absolute;margin-left:113.8pt;margin-top:3.95pt;width:147.1pt;height:148.15pt;z-index:251663360;mso-position-horizontal-relative:char;mso-position-vertical-relative:line" coordorigin="3496,3492" coordsize="2346,2362">
            <o:lock v:ext="edit" aspectratio="t"/>
            <v:shape id="_x0000_s1327" type="#_x0000_t120" style="position:absolute;left:3496;top:3492;width:2346;height:2362" filled="f" stroked="f">
              <v:fill o:detectmouseclick="t"/>
              <v:path o:connecttype="none"/>
              <o:lock v:ext="edit" text="t"/>
            </v:shape>
            <v:shape id="_x0000_s1347" type="#_x0000_t202" style="position:absolute;left:5299;top:4519;width:440;height:419;mso-width-relative:margin;mso-height-relative:margin" stroked="f">
              <v:fill opacity="0"/>
              <v:textbox style="mso-next-textbox:#_x0000_s1347">
                <w:txbxContent>
                  <w:p w:rsidR="00634B68" w:rsidRPr="002564BB" w:rsidRDefault="00634B68" w:rsidP="00DE4616">
                    <w:pPr>
                      <w:jc w:val="center"/>
                      <w:rPr>
                        <w:sz w:val="28"/>
                        <w:szCs w:val="28"/>
                      </w:rPr>
                    </w:pPr>
                    <m:oMathPara>
                      <m:oMath>
                        <m:r>
                          <w:rPr>
                            <w:rFonts w:ascii="Cambria Math" w:hAnsi="Cambria Math"/>
                            <w:sz w:val="28"/>
                            <w:szCs w:val="28"/>
                          </w:rPr>
                          <m:t>d</m:t>
                        </m:r>
                      </m:oMath>
                    </m:oMathPara>
                  </w:p>
                </w:txbxContent>
              </v:textbox>
            </v:shape>
            <v:shape id="_x0000_s1328" type="#_x0000_t202" style="position:absolute;left:3496;top:4510;width:438;height:417;mso-width-relative:margin;mso-height-relative:margin" stroked="f">
              <v:fill opacity="0"/>
              <v:textbox style="mso-next-textbox:#_x0000_s1328">
                <w:txbxContent>
                  <w:p w:rsidR="00634B68" w:rsidRPr="002564BB" w:rsidRDefault="00634B68" w:rsidP="00DE4616">
                    <w:pPr>
                      <w:jc w:val="center"/>
                      <w:rPr>
                        <w:sz w:val="28"/>
                        <w:szCs w:val="28"/>
                      </w:rPr>
                    </w:pPr>
                    <m:oMathPara>
                      <m:oMath>
                        <m:r>
                          <w:rPr>
                            <w:rFonts w:ascii="Cambria Math" w:hAnsi="Cambria Math"/>
                            <w:sz w:val="28"/>
                            <w:szCs w:val="28"/>
                          </w:rPr>
                          <m:t>a</m:t>
                        </m:r>
                      </m:oMath>
                    </m:oMathPara>
                  </w:p>
                </w:txbxContent>
              </v:textbox>
            </v:shape>
            <v:shape id="_x0000_s1329" type="#_x0000_t202" style="position:absolute;left:4296;top:4510;width:439;height:420;mso-width-relative:margin;mso-height-relative:margin" stroked="f">
              <v:fill opacity="0"/>
              <v:textbox style="mso-next-textbox:#_x0000_s1329">
                <w:txbxContent>
                  <w:p w:rsidR="00634B68" w:rsidRPr="002564BB" w:rsidRDefault="00634B68" w:rsidP="00DE4616">
                    <w:pPr>
                      <w:jc w:val="center"/>
                      <w:rPr>
                        <w:sz w:val="28"/>
                        <w:szCs w:val="28"/>
                      </w:rPr>
                    </w:pPr>
                    <m:oMathPara>
                      <m:oMath>
                        <m:r>
                          <w:rPr>
                            <w:rFonts w:ascii="Cambria Math" w:hAnsi="Cambria Math"/>
                            <w:sz w:val="28"/>
                            <w:szCs w:val="28"/>
                          </w:rPr>
                          <m:t>b</m:t>
                        </m:r>
                      </m:oMath>
                    </m:oMathPara>
                  </w:p>
                </w:txbxContent>
              </v:textbox>
            </v:shape>
            <v:shape id="_x0000_s1330" type="#_x0000_t202" style="position:absolute;left:4810;top:4927;width:439;height:418;mso-width-relative:margin;mso-height-relative:margin" stroked="f">
              <v:fill opacity="0"/>
              <v:textbox style="mso-next-textbox:#_x0000_s1330">
                <w:txbxContent>
                  <w:p w:rsidR="00634B68" w:rsidRPr="002564BB" w:rsidRDefault="00634B68" w:rsidP="00DE4616">
                    <w:pPr>
                      <w:jc w:val="center"/>
                      <w:rPr>
                        <w:sz w:val="28"/>
                        <w:szCs w:val="28"/>
                      </w:rPr>
                    </w:pPr>
                    <m:oMathPara>
                      <m:oMath>
                        <m:r>
                          <w:rPr>
                            <w:rFonts w:ascii="Cambria Math" w:hAnsi="Cambria Math"/>
                            <w:sz w:val="28"/>
                            <w:szCs w:val="28"/>
                          </w:rPr>
                          <m:t>c</m:t>
                        </m:r>
                      </m:oMath>
                    </m:oMathPara>
                  </w:p>
                </w:txbxContent>
              </v:textbox>
            </v:shape>
            <v:shape id="_x0000_s1331" type="#_x0000_t202" style="position:absolute;left:4831;top:3492;width:438;height:420;mso-width-relative:margin;mso-height-relative:margin" stroked="f">
              <v:fill opacity="0"/>
              <v:textbox style="mso-next-textbox:#_x0000_s1331">
                <w:txbxContent>
                  <w:p w:rsidR="00634B68" w:rsidRPr="002564BB" w:rsidRDefault="00634B68" w:rsidP="00DE4616">
                    <w:pPr>
                      <w:jc w:val="center"/>
                      <w:rPr>
                        <w:sz w:val="28"/>
                        <w:szCs w:val="28"/>
                      </w:rPr>
                    </w:pPr>
                    <m:oMathPara>
                      <m:oMath>
                        <m:r>
                          <w:rPr>
                            <w:rFonts w:ascii="Cambria Math" w:hAnsi="Cambria Math"/>
                            <w:sz w:val="28"/>
                            <w:szCs w:val="28"/>
                          </w:rPr>
                          <m:t>e</m:t>
                        </m:r>
                      </m:oMath>
                    </m:oMathPara>
                  </w:p>
                </w:txbxContent>
              </v:textbox>
            </v:shape>
            <v:shape id="_x0000_s1332" type="#_x0000_t120" style="position:absolute;left:4911;top:4662;width:251;height:265" fillcolor="white [3212]">
              <v:textbox style="mso-next-textbox:#_x0000_s1332">
                <w:txbxContent>
                  <w:p w:rsidR="00634B68" w:rsidRPr="0022099F" w:rsidRDefault="00634B68" w:rsidP="00DE4616">
                    <w:pPr>
                      <w:jc w:val="center"/>
                      <w:rPr>
                        <w:rFonts w:cstheme="minorHAnsi"/>
                        <w:sz w:val="32"/>
                        <w:szCs w:val="32"/>
                      </w:rPr>
                    </w:pPr>
                  </w:p>
                </w:txbxContent>
              </v:textbox>
            </v:shape>
            <v:shape id="_x0000_s1333" type="#_x0000_t120" style="position:absolute;left:4396;top:4238;width:253;height:268" fillcolor="white [3212]">
              <v:textbox style="mso-next-textbox:#_x0000_s1333">
                <w:txbxContent>
                  <w:p w:rsidR="00634B68" w:rsidRPr="0022099F" w:rsidRDefault="00634B68" w:rsidP="00DE4616">
                    <w:pPr>
                      <w:jc w:val="center"/>
                      <w:rPr>
                        <w:rFonts w:cstheme="minorHAnsi"/>
                        <w:sz w:val="32"/>
                        <w:szCs w:val="32"/>
                      </w:rPr>
                    </w:pPr>
                  </w:p>
                </w:txbxContent>
              </v:textbox>
            </v:shape>
            <v:shape id="_x0000_s1334" type="#_x0000_t120" style="position:absolute;left:4911;top:3807;width:252;height:268" fillcolor="white [3212]">
              <v:textbox style="mso-next-textbox:#_x0000_s1334">
                <w:txbxContent>
                  <w:p w:rsidR="00634B68" w:rsidRPr="0022099F" w:rsidRDefault="00634B68" w:rsidP="00DE4616">
                    <w:pPr>
                      <w:jc w:val="center"/>
                      <w:rPr>
                        <w:rFonts w:cstheme="minorHAnsi"/>
                        <w:sz w:val="32"/>
                        <w:szCs w:val="32"/>
                      </w:rPr>
                    </w:pPr>
                  </w:p>
                </w:txbxContent>
              </v:textbox>
            </v:shape>
            <v:shape id="_x0000_s1335" type="#_x0000_t120" style="position:absolute;left:3590;top:4241;width:252;height:268" fillcolor="white [3212]">
              <v:textbox style="mso-next-textbox:#_x0000_s1335">
                <w:txbxContent>
                  <w:p w:rsidR="00634B68" w:rsidRPr="0022099F" w:rsidRDefault="00634B68" w:rsidP="00DE4616">
                    <w:pPr>
                      <w:jc w:val="center"/>
                      <w:rPr>
                        <w:rFonts w:cstheme="minorHAnsi"/>
                        <w:sz w:val="32"/>
                        <w:szCs w:val="32"/>
                      </w:rPr>
                    </w:pPr>
                  </w:p>
                </w:txbxContent>
              </v:textbox>
            </v:shape>
            <v:shape id="_x0000_s1336" type="#_x0000_t32" style="position:absolute;left:3842;top:4372;width:554;height:3;flip:y" o:connectortype="straight"/>
            <v:shape id="_x0000_s1337" type="#_x0000_t32" style="position:absolute;left:4523;top:4506;width:388;height:289" o:connectortype="straight" o:regroupid="3"/>
            <v:shape id="_x0000_s1338" type="#_x0000_t32" style="position:absolute;left:4523;top:3941;width:388;height:297;flip:y" o:connectortype="straight" o:regroupid="3"/>
            <v:shape id="_x0000_s1339" type="#_x0000_t202" style="position:absolute;left:4084;top:3656;width:439;height:419;mso-width-relative:margin;mso-height-relative:margin" stroked="f">
              <v:fill opacity="0"/>
              <v:textbox style="mso-next-textbox:#_x0000_s1339">
                <w:txbxContent>
                  <w:p w:rsidR="00634B68" w:rsidRPr="00282691" w:rsidRDefault="00634B68" w:rsidP="00DE4616">
                    <w:pPr>
                      <w:jc w:val="center"/>
                      <w:rPr>
                        <w:b/>
                        <w:sz w:val="28"/>
                        <w:szCs w:val="28"/>
                      </w:rPr>
                    </w:pPr>
                    <m:oMathPara>
                      <m:oMath>
                        <m:r>
                          <m:rPr>
                            <m:sty m:val="bi"/>
                          </m:rPr>
                          <w:rPr>
                            <w:rFonts w:ascii="Cambria Math" w:hAnsi="Cambria Math"/>
                            <w:sz w:val="28"/>
                            <w:szCs w:val="28"/>
                          </w:rPr>
                          <m:t>G</m:t>
                        </m:r>
                      </m:oMath>
                    </m:oMathPara>
                  </w:p>
                </w:txbxContent>
              </v:textbox>
            </v:shape>
            <v:shape id="_x0000_s1348" type="#_x0000_t120" style="position:absolute;left:5399;top:4245;width:253;height:270" fillcolor="white [3212]">
              <v:textbox style="mso-next-textbox:#_x0000_s1348">
                <w:txbxContent>
                  <w:p w:rsidR="00634B68" w:rsidRPr="0022099F" w:rsidRDefault="00634B68" w:rsidP="00DE4616">
                    <w:pPr>
                      <w:jc w:val="center"/>
                      <w:rPr>
                        <w:rFonts w:cstheme="minorHAnsi"/>
                        <w:sz w:val="32"/>
                        <w:szCs w:val="32"/>
                      </w:rPr>
                    </w:pPr>
                  </w:p>
                </w:txbxContent>
              </v:textbox>
            </v:shape>
            <v:shape id="_x0000_s1349" type="#_x0000_t32" style="position:absolute;left:5163;top:3941;width:362;height:304" o:connectortype="straight"/>
            <v:shape id="_x0000_s1350" type="#_x0000_t32" style="position:absolute;left:5162;top:4515;width:363;height:280;flip:y" o:connectortype="straight"/>
            <v:shape id="_x0000_s1351" type="#_x0000_t202" style="position:absolute;left:3590;top:5266;width:2252;height:509" stroked="f">
              <v:textbox style="mso-next-textbox:#_x0000_s1351;mso-fit-shape-to-text:t" inset="0,0,0,0">
                <w:txbxContent>
                  <w:p w:rsidR="00634B68" w:rsidRDefault="00634B68" w:rsidP="00743CB8">
                    <w:pPr>
                      <w:pStyle w:val="Caption"/>
                      <w:jc w:val="center"/>
                      <w:rPr>
                        <w:noProof/>
                      </w:rPr>
                    </w:pPr>
                    <w:bookmarkStart w:id="46" w:name="_Ref258419218"/>
                    <w:bookmarkStart w:id="47" w:name="_Toc259019187"/>
                    <w:r>
                      <w:t xml:space="preserve">Figure </w:t>
                    </w:r>
                    <w:fldSimple w:instr=" SEQ Figure \* ARABIC ">
                      <w:r w:rsidR="007A480C">
                        <w:rPr>
                          <w:noProof/>
                        </w:rPr>
                        <w:t>7</w:t>
                      </w:r>
                    </w:fldSimple>
                    <w:bookmarkEnd w:id="46"/>
                    <w:r>
                      <w:t>: Graph where some node-pairs have two geodesics.</w:t>
                    </w:r>
                    <w:bookmarkEnd w:id="47"/>
                  </w:p>
                </w:txbxContent>
              </v:textbox>
            </v:shape>
          </v:group>
        </w:pict>
      </w:r>
    </w:p>
    <w:p w:rsidR="00134CCA" w:rsidRDefault="00134CCA" w:rsidP="00B22081">
      <w:pPr>
        <w:jc w:val="both"/>
        <w:rPr>
          <w:rFonts w:eastAsiaTheme="minorEastAsia"/>
        </w:rPr>
      </w:pPr>
    </w:p>
    <w:p w:rsidR="00DE4616" w:rsidRDefault="00DE4616" w:rsidP="00B22081">
      <w:pPr>
        <w:jc w:val="both"/>
        <w:rPr>
          <w:rFonts w:eastAsiaTheme="minorEastAsia"/>
        </w:rPr>
      </w:pPr>
    </w:p>
    <w:p w:rsidR="00DE4616" w:rsidRDefault="00DE4616" w:rsidP="00B22081">
      <w:pPr>
        <w:jc w:val="both"/>
        <w:rPr>
          <w:rFonts w:eastAsiaTheme="minorEastAsia"/>
        </w:rPr>
      </w:pPr>
    </w:p>
    <w:p w:rsidR="00134CCA" w:rsidRDefault="00134CCA" w:rsidP="00B22081">
      <w:pPr>
        <w:jc w:val="both"/>
        <w:rPr>
          <w:rFonts w:eastAsiaTheme="minorEastAsia"/>
        </w:rPr>
      </w:pPr>
    </w:p>
    <w:p w:rsidR="00134CCA" w:rsidRDefault="001B7988" w:rsidP="00B22081">
      <w:pPr>
        <w:jc w:val="both"/>
      </w:pPr>
      <w:r>
        <w:br/>
      </w:r>
    </w:p>
    <w:p w:rsidR="00704772" w:rsidRDefault="00704772" w:rsidP="00200AC8">
      <w:pPr>
        <w:pStyle w:val="Caption"/>
        <w:keepNext/>
        <w:jc w:val="center"/>
      </w:pPr>
      <w:bookmarkStart w:id="48" w:name="_Ref258420308"/>
      <w:bookmarkStart w:id="49" w:name="_Ref258420304"/>
      <w:bookmarkStart w:id="50" w:name="_Toc259019201"/>
      <w:r>
        <w:t xml:space="preserve">Table </w:t>
      </w:r>
      <w:fldSimple w:instr=" SEQ Table \* ARABIC ">
        <w:r w:rsidR="007A480C">
          <w:rPr>
            <w:noProof/>
          </w:rPr>
          <w:t>3</w:t>
        </w:r>
      </w:fldSimple>
      <w:bookmarkEnd w:id="48"/>
      <w:r>
        <w:t xml:space="preserve">: Matrix of shortest paths of graph in </w:t>
      </w:r>
      <w:fldSimple w:instr=" REF _Ref258419218 \h  \* MERGEFORMAT ">
        <w:r w:rsidR="007A480C">
          <w:t xml:space="preserve">Figure </w:t>
        </w:r>
        <w:r w:rsidR="007A480C">
          <w:rPr>
            <w:noProof/>
          </w:rPr>
          <w:t>7</w:t>
        </w:r>
      </w:fldSimple>
      <w:bookmarkEnd w:id="49"/>
      <w:r w:rsidR="00B13CB0">
        <w:t>.</w:t>
      </w:r>
      <w:bookmarkEnd w:id="50"/>
    </w:p>
    <w:tbl>
      <w:tblPr>
        <w:tblStyle w:val="LightShading1"/>
        <w:tblW w:w="3750" w:type="pct"/>
        <w:jc w:val="center"/>
        <w:tblLook w:val="06A0"/>
      </w:tblPr>
      <w:tblGrid>
        <w:gridCol w:w="1147"/>
        <w:gridCol w:w="1146"/>
        <w:gridCol w:w="1145"/>
        <w:gridCol w:w="1141"/>
        <w:gridCol w:w="1207"/>
        <w:gridCol w:w="1146"/>
      </w:tblGrid>
      <w:tr w:rsidR="00033C20" w:rsidTr="00927750">
        <w:trPr>
          <w:cnfStyle w:val="100000000000"/>
          <w:jc w:val="center"/>
        </w:trPr>
        <w:tc>
          <w:tcPr>
            <w:cnfStyle w:val="001000000000"/>
            <w:tcW w:w="1540" w:type="dxa"/>
            <w:tcBorders>
              <w:right w:val="single" w:sz="4" w:space="0" w:color="auto"/>
            </w:tcBorders>
            <w:vAlign w:val="center"/>
          </w:tcPr>
          <w:p w:rsidR="009D02EF" w:rsidRDefault="009D02EF" w:rsidP="00B22081">
            <w:pPr>
              <w:jc w:val="both"/>
            </w:pPr>
          </w:p>
          <w:p w:rsidR="005D7176" w:rsidRDefault="005D7176" w:rsidP="00B22081">
            <w:pPr>
              <w:jc w:val="both"/>
            </w:pPr>
          </w:p>
        </w:tc>
        <w:tc>
          <w:tcPr>
            <w:tcW w:w="1540" w:type="dxa"/>
            <w:tcBorders>
              <w:left w:val="single" w:sz="4" w:space="0" w:color="auto"/>
            </w:tcBorders>
            <w:vAlign w:val="center"/>
          </w:tcPr>
          <w:p w:rsidR="00441D2B" w:rsidRDefault="009D02EF" w:rsidP="00B22081">
            <w:pPr>
              <w:jc w:val="both"/>
              <w:cnfStyle w:val="100000000000"/>
            </w:pPr>
            <m:oMathPara>
              <m:oMath>
                <m:r>
                  <m:rPr>
                    <m:sty m:val="bi"/>
                  </m:rPr>
                  <w:rPr>
                    <w:rFonts w:ascii="Cambria Math" w:hAnsi="Cambria Math"/>
                  </w:rPr>
                  <m:t>a</m:t>
                </m:r>
              </m:oMath>
            </m:oMathPara>
          </w:p>
        </w:tc>
        <w:tc>
          <w:tcPr>
            <w:tcW w:w="1540" w:type="dxa"/>
            <w:vAlign w:val="center"/>
          </w:tcPr>
          <w:p w:rsidR="009D02EF" w:rsidRDefault="009D02EF" w:rsidP="00B22081">
            <w:pPr>
              <w:jc w:val="both"/>
              <w:cnfStyle w:val="100000000000"/>
            </w:pPr>
            <m:oMathPara>
              <m:oMath>
                <m:r>
                  <m:rPr>
                    <m:sty m:val="bi"/>
                  </m:rPr>
                  <w:rPr>
                    <w:rFonts w:ascii="Cambria Math" w:hAnsi="Cambria Math"/>
                  </w:rPr>
                  <m:t>b</m:t>
                </m:r>
              </m:oMath>
            </m:oMathPara>
          </w:p>
        </w:tc>
        <w:tc>
          <w:tcPr>
            <w:tcW w:w="1540" w:type="dxa"/>
            <w:vAlign w:val="center"/>
          </w:tcPr>
          <w:p w:rsidR="009D02EF" w:rsidRDefault="009D02EF" w:rsidP="00B22081">
            <w:pPr>
              <w:jc w:val="both"/>
              <w:cnfStyle w:val="100000000000"/>
            </w:pPr>
            <m:oMathPara>
              <m:oMath>
                <m:r>
                  <m:rPr>
                    <m:sty m:val="bi"/>
                  </m:rPr>
                  <w:rPr>
                    <w:rFonts w:ascii="Cambria Math" w:hAnsi="Cambria Math"/>
                  </w:rPr>
                  <m:t>c</m:t>
                </m:r>
              </m:oMath>
            </m:oMathPara>
          </w:p>
        </w:tc>
        <w:tc>
          <w:tcPr>
            <w:tcW w:w="1541" w:type="dxa"/>
            <w:vAlign w:val="center"/>
          </w:tcPr>
          <w:p w:rsidR="009D02EF" w:rsidRDefault="009D02EF" w:rsidP="00B22081">
            <w:pPr>
              <w:jc w:val="both"/>
              <w:cnfStyle w:val="100000000000"/>
            </w:pPr>
            <m:oMathPara>
              <m:oMath>
                <m:r>
                  <m:rPr>
                    <m:sty m:val="bi"/>
                  </m:rPr>
                  <w:rPr>
                    <w:rFonts w:ascii="Cambria Math" w:hAnsi="Cambria Math"/>
                  </w:rPr>
                  <m:t>d</m:t>
                </m:r>
              </m:oMath>
            </m:oMathPara>
          </w:p>
        </w:tc>
        <w:tc>
          <w:tcPr>
            <w:tcW w:w="1541" w:type="dxa"/>
            <w:vAlign w:val="center"/>
          </w:tcPr>
          <w:p w:rsidR="009D02EF" w:rsidRDefault="009D02EF" w:rsidP="00B22081">
            <w:pPr>
              <w:jc w:val="both"/>
              <w:cnfStyle w:val="100000000000"/>
            </w:pPr>
            <m:oMathPara>
              <m:oMath>
                <m:r>
                  <m:rPr>
                    <m:sty m:val="bi"/>
                  </m:rPr>
                  <w:rPr>
                    <w:rFonts w:ascii="Cambria Math" w:hAnsi="Cambria Math"/>
                  </w:rPr>
                  <m:t>e</m:t>
                </m:r>
              </m:oMath>
            </m:oMathPara>
          </w:p>
        </w:tc>
      </w:tr>
      <w:tr w:rsidR="00033C20" w:rsidTr="005E097D">
        <w:trPr>
          <w:jc w:val="center"/>
        </w:trPr>
        <w:tc>
          <w:tcPr>
            <w:cnfStyle w:val="001000000000"/>
            <w:tcW w:w="1540" w:type="dxa"/>
            <w:tcBorders>
              <w:top w:val="single" w:sz="8" w:space="0" w:color="000000" w:themeColor="text1"/>
              <w:bottom w:val="dashed" w:sz="4" w:space="0" w:color="auto"/>
              <w:right w:val="single" w:sz="4" w:space="0" w:color="auto"/>
            </w:tcBorders>
            <w:vAlign w:val="center"/>
          </w:tcPr>
          <w:p w:rsidR="009D02EF" w:rsidRDefault="009D02EF" w:rsidP="00B22081">
            <w:pPr>
              <w:jc w:val="both"/>
            </w:pPr>
            <m:oMathPara>
              <m:oMath>
                <m:r>
                  <m:rPr>
                    <m:sty m:val="bi"/>
                  </m:rPr>
                  <w:rPr>
                    <w:rFonts w:ascii="Cambria Math" w:hAnsi="Cambria Math"/>
                  </w:rPr>
                  <m:t>a</m:t>
                </m:r>
              </m:oMath>
            </m:oMathPara>
          </w:p>
        </w:tc>
        <w:tc>
          <w:tcPr>
            <w:tcW w:w="1540" w:type="dxa"/>
            <w:tcBorders>
              <w:top w:val="single" w:sz="8" w:space="0" w:color="000000" w:themeColor="text1"/>
              <w:left w:val="single" w:sz="4" w:space="0" w:color="auto"/>
              <w:bottom w:val="dashed" w:sz="4" w:space="0" w:color="auto"/>
            </w:tcBorders>
            <w:shd w:val="clear" w:color="auto" w:fill="808080" w:themeFill="background1" w:themeFillShade="80"/>
            <w:vAlign w:val="center"/>
          </w:tcPr>
          <w:p w:rsidR="009D02EF" w:rsidRDefault="009D02EF" w:rsidP="00B22081">
            <w:pPr>
              <w:jc w:val="both"/>
              <w:cnfStyle w:val="000000000000"/>
            </w:pPr>
          </w:p>
        </w:tc>
        <w:tc>
          <w:tcPr>
            <w:tcW w:w="1540" w:type="dxa"/>
            <w:tcBorders>
              <w:top w:val="single" w:sz="8" w:space="0" w:color="000000" w:themeColor="text1"/>
              <w:bottom w:val="dashed" w:sz="4" w:space="0" w:color="auto"/>
            </w:tcBorders>
            <w:vAlign w:val="center"/>
          </w:tcPr>
          <w:p w:rsidR="009D02EF" w:rsidRDefault="009D02EF" w:rsidP="00B22081">
            <w:pPr>
              <w:jc w:val="both"/>
              <w:cnfStyle w:val="000000000000"/>
            </w:pPr>
            <w:r>
              <w:t>-</w:t>
            </w:r>
          </w:p>
        </w:tc>
        <w:tc>
          <w:tcPr>
            <w:tcW w:w="1540" w:type="dxa"/>
            <w:tcBorders>
              <w:top w:val="single" w:sz="8" w:space="0" w:color="000000" w:themeColor="text1"/>
              <w:bottom w:val="dashed" w:sz="4" w:space="0" w:color="auto"/>
            </w:tcBorders>
            <w:vAlign w:val="center"/>
          </w:tcPr>
          <w:p w:rsidR="009D02EF" w:rsidRDefault="009D02EF" w:rsidP="00B22081">
            <w:pPr>
              <w:jc w:val="both"/>
              <w:cnfStyle w:val="000000000000"/>
            </w:pPr>
            <m:oMathPara>
              <m:oMath>
                <m:r>
                  <w:rPr>
                    <w:rFonts w:ascii="Cambria Math" w:hAnsi="Cambria Math"/>
                  </w:rPr>
                  <m:t>b</m:t>
                </m:r>
              </m:oMath>
            </m:oMathPara>
          </w:p>
        </w:tc>
        <w:tc>
          <w:tcPr>
            <w:tcW w:w="1541" w:type="dxa"/>
            <w:tcBorders>
              <w:top w:val="single" w:sz="8" w:space="0" w:color="000000" w:themeColor="text1"/>
              <w:bottom w:val="dashed" w:sz="4" w:space="0" w:color="auto"/>
            </w:tcBorders>
            <w:vAlign w:val="center"/>
          </w:tcPr>
          <w:p w:rsidR="009D02EF" w:rsidRPr="009D02EF" w:rsidRDefault="009D02EF" w:rsidP="00B22081">
            <w:pPr>
              <w:jc w:val="both"/>
              <w:cnfStyle w:val="000000000000"/>
              <w:rPr>
                <w:rFonts w:eastAsiaTheme="minorEastAsia"/>
              </w:rPr>
            </w:pPr>
            <m:oMathPara>
              <m:oMath>
                <m:r>
                  <w:rPr>
                    <w:rFonts w:ascii="Cambria Math" w:hAnsi="Cambria Math"/>
                  </w:rPr>
                  <m:t>b,c</m:t>
                </m:r>
              </m:oMath>
            </m:oMathPara>
          </w:p>
          <w:p w:rsidR="009D02EF" w:rsidRPr="009D02EF" w:rsidRDefault="00823CA1" w:rsidP="00B22081">
            <w:pPr>
              <w:jc w:val="both"/>
              <w:cnfStyle w:val="000000000000"/>
              <w:rPr>
                <w:rFonts w:eastAsiaTheme="minorEastAsia"/>
              </w:rPr>
            </w:pPr>
            <m:oMathPara>
              <m:oMath>
                <m:r>
                  <w:rPr>
                    <w:rFonts w:ascii="Cambria Math" w:hAnsi="Cambria Math"/>
                  </w:rPr>
                  <m:t>b,e</m:t>
                </m:r>
              </m:oMath>
            </m:oMathPara>
          </w:p>
        </w:tc>
        <w:tc>
          <w:tcPr>
            <w:tcW w:w="1541" w:type="dxa"/>
            <w:tcBorders>
              <w:top w:val="single" w:sz="8" w:space="0" w:color="000000" w:themeColor="text1"/>
              <w:bottom w:val="dashed" w:sz="4" w:space="0" w:color="auto"/>
            </w:tcBorders>
            <w:vAlign w:val="center"/>
          </w:tcPr>
          <w:p w:rsidR="009D02EF" w:rsidRDefault="00823CA1" w:rsidP="00B22081">
            <w:pPr>
              <w:jc w:val="both"/>
              <w:cnfStyle w:val="000000000000"/>
            </w:pPr>
            <m:oMathPara>
              <m:oMath>
                <m:r>
                  <w:rPr>
                    <w:rFonts w:ascii="Cambria Math" w:hAnsi="Cambria Math"/>
                  </w:rPr>
                  <m:t>b</m:t>
                </m:r>
              </m:oMath>
            </m:oMathPara>
          </w:p>
        </w:tc>
      </w:tr>
      <w:tr w:rsidR="005E146E" w:rsidTr="005E097D">
        <w:trPr>
          <w:jc w:val="center"/>
        </w:trPr>
        <w:tc>
          <w:tcPr>
            <w:cnfStyle w:val="001000000000"/>
            <w:tcW w:w="1540" w:type="dxa"/>
            <w:tcBorders>
              <w:top w:val="dashed" w:sz="4" w:space="0" w:color="auto"/>
              <w:bottom w:val="dashed" w:sz="4" w:space="0" w:color="auto"/>
              <w:right w:val="single" w:sz="4" w:space="0" w:color="auto"/>
            </w:tcBorders>
            <w:vAlign w:val="center"/>
          </w:tcPr>
          <w:p w:rsidR="009D02EF" w:rsidRDefault="009D02EF" w:rsidP="00B22081">
            <w:pPr>
              <w:jc w:val="both"/>
            </w:pPr>
            <m:oMathPara>
              <m:oMath>
                <m:r>
                  <m:rPr>
                    <m:sty m:val="bi"/>
                  </m:rPr>
                  <w:rPr>
                    <w:rFonts w:ascii="Cambria Math" w:hAnsi="Cambria Math"/>
                  </w:rPr>
                  <m:t>b</m:t>
                </m:r>
              </m:oMath>
            </m:oMathPara>
          </w:p>
        </w:tc>
        <w:tc>
          <w:tcPr>
            <w:tcW w:w="1540" w:type="dxa"/>
            <w:tcBorders>
              <w:top w:val="dashed" w:sz="4" w:space="0" w:color="auto"/>
              <w:left w:val="single" w:sz="4" w:space="0" w:color="auto"/>
              <w:bottom w:val="dashed" w:sz="4" w:space="0" w:color="auto"/>
            </w:tcBorders>
            <w:shd w:val="clear" w:color="auto" w:fill="000000" w:themeFill="text1"/>
            <w:vAlign w:val="center"/>
          </w:tcPr>
          <w:p w:rsidR="009D02EF" w:rsidRDefault="009D02EF" w:rsidP="00B22081">
            <w:pPr>
              <w:jc w:val="both"/>
              <w:cnfStyle w:val="000000000000"/>
            </w:pPr>
          </w:p>
        </w:tc>
        <w:tc>
          <w:tcPr>
            <w:tcW w:w="1540" w:type="dxa"/>
            <w:tcBorders>
              <w:top w:val="dashed" w:sz="4" w:space="0" w:color="auto"/>
              <w:bottom w:val="dashed" w:sz="4" w:space="0" w:color="auto"/>
            </w:tcBorders>
            <w:shd w:val="clear" w:color="auto" w:fill="808080" w:themeFill="background1" w:themeFillShade="80"/>
            <w:vAlign w:val="center"/>
          </w:tcPr>
          <w:p w:rsidR="009D02EF" w:rsidRDefault="009D02EF" w:rsidP="00B22081">
            <w:pPr>
              <w:jc w:val="both"/>
              <w:cnfStyle w:val="000000000000"/>
            </w:pPr>
          </w:p>
        </w:tc>
        <w:tc>
          <w:tcPr>
            <w:tcW w:w="1540" w:type="dxa"/>
            <w:tcBorders>
              <w:top w:val="dashed" w:sz="4" w:space="0" w:color="auto"/>
              <w:bottom w:val="dashed" w:sz="4" w:space="0" w:color="auto"/>
            </w:tcBorders>
            <w:vAlign w:val="center"/>
          </w:tcPr>
          <w:p w:rsidR="009D02EF" w:rsidRDefault="00823CA1" w:rsidP="00B22081">
            <w:pPr>
              <w:jc w:val="both"/>
              <w:cnfStyle w:val="000000000000"/>
            </w:pPr>
            <w:r>
              <w:t>-</w:t>
            </w:r>
          </w:p>
        </w:tc>
        <w:tc>
          <w:tcPr>
            <w:tcW w:w="1541" w:type="dxa"/>
            <w:tcBorders>
              <w:top w:val="dashed" w:sz="4" w:space="0" w:color="auto"/>
              <w:bottom w:val="dashed" w:sz="4" w:space="0" w:color="auto"/>
            </w:tcBorders>
            <w:vAlign w:val="center"/>
          </w:tcPr>
          <w:p w:rsidR="009D02EF" w:rsidRPr="00823CA1" w:rsidRDefault="00823CA1" w:rsidP="00B22081">
            <w:pPr>
              <w:jc w:val="both"/>
              <w:cnfStyle w:val="000000000000"/>
              <w:rPr>
                <w:rFonts w:eastAsiaTheme="minorEastAsia"/>
              </w:rPr>
            </w:pPr>
            <m:oMathPara>
              <m:oMath>
                <m:r>
                  <w:rPr>
                    <w:rFonts w:ascii="Cambria Math" w:hAnsi="Cambria Math"/>
                  </w:rPr>
                  <m:t>c</m:t>
                </m:r>
              </m:oMath>
            </m:oMathPara>
          </w:p>
          <w:p w:rsidR="00823CA1" w:rsidRPr="00823CA1" w:rsidRDefault="00823CA1" w:rsidP="00B22081">
            <w:pPr>
              <w:jc w:val="both"/>
              <w:cnfStyle w:val="000000000000"/>
              <w:rPr>
                <w:rFonts w:eastAsiaTheme="minorEastAsia"/>
              </w:rPr>
            </w:pPr>
            <m:oMathPara>
              <m:oMath>
                <m:r>
                  <w:rPr>
                    <w:rFonts w:ascii="Cambria Math" w:hAnsi="Cambria Math"/>
                  </w:rPr>
                  <m:t>e</m:t>
                </m:r>
              </m:oMath>
            </m:oMathPara>
          </w:p>
        </w:tc>
        <w:tc>
          <w:tcPr>
            <w:tcW w:w="1541" w:type="dxa"/>
            <w:tcBorders>
              <w:top w:val="dashed" w:sz="4" w:space="0" w:color="auto"/>
              <w:bottom w:val="dashed" w:sz="4" w:space="0" w:color="auto"/>
            </w:tcBorders>
            <w:vAlign w:val="center"/>
          </w:tcPr>
          <w:p w:rsidR="009D02EF" w:rsidRDefault="00823CA1" w:rsidP="00B22081">
            <w:pPr>
              <w:jc w:val="both"/>
              <w:cnfStyle w:val="000000000000"/>
            </w:pPr>
            <w:r>
              <w:t>-</w:t>
            </w:r>
          </w:p>
        </w:tc>
      </w:tr>
      <w:tr w:rsidR="00033C20" w:rsidTr="005E097D">
        <w:trPr>
          <w:jc w:val="center"/>
        </w:trPr>
        <w:tc>
          <w:tcPr>
            <w:cnfStyle w:val="001000000000"/>
            <w:tcW w:w="1540" w:type="dxa"/>
            <w:tcBorders>
              <w:top w:val="dashed" w:sz="4" w:space="0" w:color="auto"/>
              <w:bottom w:val="dashed" w:sz="4" w:space="0" w:color="auto"/>
              <w:right w:val="single" w:sz="4" w:space="0" w:color="auto"/>
            </w:tcBorders>
            <w:vAlign w:val="center"/>
          </w:tcPr>
          <w:p w:rsidR="009D02EF" w:rsidRDefault="009D02EF" w:rsidP="00B22081">
            <w:pPr>
              <w:jc w:val="both"/>
            </w:pPr>
            <m:oMathPara>
              <m:oMath>
                <m:r>
                  <m:rPr>
                    <m:sty m:val="bi"/>
                  </m:rPr>
                  <w:rPr>
                    <w:rFonts w:ascii="Cambria Math" w:hAnsi="Cambria Math"/>
                  </w:rPr>
                  <m:t>c</m:t>
                </m:r>
              </m:oMath>
            </m:oMathPara>
          </w:p>
        </w:tc>
        <w:tc>
          <w:tcPr>
            <w:tcW w:w="1540" w:type="dxa"/>
            <w:tcBorders>
              <w:top w:val="dashed" w:sz="4" w:space="0" w:color="auto"/>
              <w:left w:val="single" w:sz="4" w:space="0" w:color="auto"/>
              <w:bottom w:val="dashed" w:sz="4" w:space="0" w:color="auto"/>
            </w:tcBorders>
            <w:shd w:val="clear" w:color="auto" w:fill="000000" w:themeFill="text1"/>
            <w:vAlign w:val="center"/>
          </w:tcPr>
          <w:p w:rsidR="009D02EF" w:rsidRDefault="009D02EF" w:rsidP="00B22081">
            <w:pPr>
              <w:jc w:val="both"/>
              <w:cnfStyle w:val="000000000000"/>
            </w:pPr>
          </w:p>
        </w:tc>
        <w:tc>
          <w:tcPr>
            <w:tcW w:w="1540" w:type="dxa"/>
            <w:tcBorders>
              <w:top w:val="dashed" w:sz="4" w:space="0" w:color="auto"/>
              <w:bottom w:val="dashed" w:sz="4" w:space="0" w:color="auto"/>
            </w:tcBorders>
            <w:shd w:val="clear" w:color="auto" w:fill="000000" w:themeFill="text1"/>
            <w:vAlign w:val="center"/>
          </w:tcPr>
          <w:p w:rsidR="009D02EF" w:rsidRDefault="009D02EF" w:rsidP="00B22081">
            <w:pPr>
              <w:jc w:val="both"/>
              <w:cnfStyle w:val="000000000000"/>
            </w:pPr>
          </w:p>
        </w:tc>
        <w:tc>
          <w:tcPr>
            <w:tcW w:w="1540" w:type="dxa"/>
            <w:tcBorders>
              <w:top w:val="dashed" w:sz="4" w:space="0" w:color="auto"/>
              <w:bottom w:val="dashed" w:sz="4" w:space="0" w:color="auto"/>
            </w:tcBorders>
            <w:shd w:val="clear" w:color="auto" w:fill="808080" w:themeFill="background1" w:themeFillShade="80"/>
            <w:vAlign w:val="center"/>
          </w:tcPr>
          <w:p w:rsidR="009D02EF" w:rsidRDefault="009D02EF" w:rsidP="00B22081">
            <w:pPr>
              <w:jc w:val="both"/>
              <w:cnfStyle w:val="000000000000"/>
            </w:pPr>
          </w:p>
        </w:tc>
        <w:tc>
          <w:tcPr>
            <w:tcW w:w="1541" w:type="dxa"/>
            <w:tcBorders>
              <w:top w:val="dashed" w:sz="4" w:space="0" w:color="auto"/>
              <w:bottom w:val="dashed" w:sz="4" w:space="0" w:color="auto"/>
            </w:tcBorders>
            <w:vAlign w:val="center"/>
          </w:tcPr>
          <w:p w:rsidR="009D02EF" w:rsidRDefault="00823CA1" w:rsidP="00B22081">
            <w:pPr>
              <w:jc w:val="both"/>
              <w:cnfStyle w:val="000000000000"/>
            </w:pPr>
            <w:r>
              <w:t>-</w:t>
            </w:r>
          </w:p>
        </w:tc>
        <w:tc>
          <w:tcPr>
            <w:tcW w:w="1541" w:type="dxa"/>
            <w:tcBorders>
              <w:top w:val="dashed" w:sz="4" w:space="0" w:color="auto"/>
              <w:bottom w:val="dashed" w:sz="4" w:space="0" w:color="auto"/>
            </w:tcBorders>
            <w:vAlign w:val="center"/>
          </w:tcPr>
          <w:p w:rsidR="009D02EF" w:rsidRPr="00823CA1" w:rsidRDefault="00823CA1" w:rsidP="00B22081">
            <w:pPr>
              <w:jc w:val="both"/>
              <w:cnfStyle w:val="000000000000"/>
              <w:rPr>
                <w:rFonts w:eastAsiaTheme="minorEastAsia"/>
              </w:rPr>
            </w:pPr>
            <m:oMathPara>
              <m:oMath>
                <m:r>
                  <w:rPr>
                    <w:rFonts w:ascii="Cambria Math" w:hAnsi="Cambria Math"/>
                  </w:rPr>
                  <m:t>b</m:t>
                </m:r>
              </m:oMath>
            </m:oMathPara>
          </w:p>
          <w:p w:rsidR="00823CA1" w:rsidRPr="00823CA1" w:rsidRDefault="00823CA1" w:rsidP="00B22081">
            <w:pPr>
              <w:jc w:val="both"/>
              <w:cnfStyle w:val="000000000000"/>
              <w:rPr>
                <w:rFonts w:eastAsiaTheme="minorEastAsia"/>
              </w:rPr>
            </w:pPr>
            <m:oMathPara>
              <m:oMath>
                <m:r>
                  <w:rPr>
                    <w:rFonts w:ascii="Cambria Math" w:hAnsi="Cambria Math"/>
                  </w:rPr>
                  <m:t>d</m:t>
                </m:r>
              </m:oMath>
            </m:oMathPara>
          </w:p>
        </w:tc>
      </w:tr>
      <w:tr w:rsidR="005E146E" w:rsidTr="005E097D">
        <w:trPr>
          <w:jc w:val="center"/>
        </w:trPr>
        <w:tc>
          <w:tcPr>
            <w:cnfStyle w:val="001000000000"/>
            <w:tcW w:w="1540" w:type="dxa"/>
            <w:tcBorders>
              <w:top w:val="dashed" w:sz="4" w:space="0" w:color="auto"/>
              <w:bottom w:val="dashed" w:sz="4" w:space="0" w:color="auto"/>
              <w:right w:val="single" w:sz="4" w:space="0" w:color="auto"/>
            </w:tcBorders>
            <w:vAlign w:val="center"/>
          </w:tcPr>
          <w:p w:rsidR="009D02EF" w:rsidRDefault="009D02EF" w:rsidP="00B22081">
            <w:pPr>
              <w:jc w:val="both"/>
            </w:pPr>
            <m:oMathPara>
              <m:oMath>
                <m:r>
                  <m:rPr>
                    <m:sty m:val="bi"/>
                  </m:rPr>
                  <w:rPr>
                    <w:rFonts w:ascii="Cambria Math" w:hAnsi="Cambria Math"/>
                  </w:rPr>
                  <m:t>d</m:t>
                </m:r>
              </m:oMath>
            </m:oMathPara>
          </w:p>
        </w:tc>
        <w:tc>
          <w:tcPr>
            <w:tcW w:w="1540" w:type="dxa"/>
            <w:tcBorders>
              <w:top w:val="dashed" w:sz="4" w:space="0" w:color="auto"/>
              <w:left w:val="single" w:sz="4" w:space="0" w:color="auto"/>
              <w:bottom w:val="dashed" w:sz="4" w:space="0" w:color="auto"/>
            </w:tcBorders>
            <w:shd w:val="clear" w:color="auto" w:fill="000000" w:themeFill="text1"/>
            <w:vAlign w:val="center"/>
          </w:tcPr>
          <w:p w:rsidR="009D02EF" w:rsidRDefault="009D02EF" w:rsidP="00B22081">
            <w:pPr>
              <w:jc w:val="both"/>
              <w:cnfStyle w:val="000000000000"/>
            </w:pPr>
          </w:p>
          <w:p w:rsidR="00441D2B" w:rsidRDefault="00441D2B" w:rsidP="00B22081">
            <w:pPr>
              <w:jc w:val="both"/>
              <w:cnfStyle w:val="000000000000"/>
            </w:pPr>
          </w:p>
        </w:tc>
        <w:tc>
          <w:tcPr>
            <w:tcW w:w="1540" w:type="dxa"/>
            <w:tcBorders>
              <w:top w:val="dashed" w:sz="4" w:space="0" w:color="auto"/>
              <w:bottom w:val="dashed" w:sz="4" w:space="0" w:color="auto"/>
            </w:tcBorders>
            <w:shd w:val="clear" w:color="auto" w:fill="000000" w:themeFill="text1"/>
            <w:vAlign w:val="center"/>
          </w:tcPr>
          <w:p w:rsidR="009D02EF" w:rsidRDefault="009D02EF" w:rsidP="00B22081">
            <w:pPr>
              <w:jc w:val="both"/>
              <w:cnfStyle w:val="000000000000"/>
            </w:pPr>
          </w:p>
        </w:tc>
        <w:tc>
          <w:tcPr>
            <w:tcW w:w="1540" w:type="dxa"/>
            <w:tcBorders>
              <w:top w:val="dashed" w:sz="4" w:space="0" w:color="auto"/>
              <w:bottom w:val="dashed" w:sz="4" w:space="0" w:color="auto"/>
            </w:tcBorders>
            <w:shd w:val="clear" w:color="auto" w:fill="000000" w:themeFill="text1"/>
            <w:vAlign w:val="center"/>
          </w:tcPr>
          <w:p w:rsidR="009D02EF" w:rsidRDefault="009D02EF" w:rsidP="00B22081">
            <w:pPr>
              <w:jc w:val="both"/>
              <w:cnfStyle w:val="000000000000"/>
            </w:pPr>
          </w:p>
        </w:tc>
        <w:tc>
          <w:tcPr>
            <w:tcW w:w="1541" w:type="dxa"/>
            <w:tcBorders>
              <w:top w:val="dashed" w:sz="4" w:space="0" w:color="auto"/>
              <w:bottom w:val="dashed" w:sz="4" w:space="0" w:color="auto"/>
            </w:tcBorders>
            <w:shd w:val="clear" w:color="auto" w:fill="808080" w:themeFill="background1" w:themeFillShade="80"/>
            <w:vAlign w:val="center"/>
          </w:tcPr>
          <w:p w:rsidR="00441D2B" w:rsidRDefault="00441D2B" w:rsidP="00B22081">
            <w:pPr>
              <w:jc w:val="both"/>
              <w:cnfStyle w:val="000000000000"/>
            </w:pPr>
          </w:p>
        </w:tc>
        <w:tc>
          <w:tcPr>
            <w:tcW w:w="1541" w:type="dxa"/>
            <w:tcBorders>
              <w:top w:val="dashed" w:sz="4" w:space="0" w:color="auto"/>
              <w:bottom w:val="dashed" w:sz="4" w:space="0" w:color="auto"/>
            </w:tcBorders>
            <w:vAlign w:val="center"/>
          </w:tcPr>
          <w:p w:rsidR="009D02EF" w:rsidRDefault="005E146E" w:rsidP="00B22081">
            <w:pPr>
              <w:jc w:val="both"/>
              <w:cnfStyle w:val="000000000000"/>
            </w:pPr>
            <w:r>
              <w:t>-</w:t>
            </w:r>
          </w:p>
        </w:tc>
      </w:tr>
      <w:tr w:rsidR="00033C20" w:rsidTr="005E097D">
        <w:trPr>
          <w:jc w:val="center"/>
        </w:trPr>
        <w:tc>
          <w:tcPr>
            <w:cnfStyle w:val="001000000000"/>
            <w:tcW w:w="1540" w:type="dxa"/>
            <w:tcBorders>
              <w:top w:val="dashed" w:sz="4" w:space="0" w:color="auto"/>
              <w:bottom w:val="single" w:sz="8" w:space="0" w:color="000000" w:themeColor="text1"/>
              <w:right w:val="single" w:sz="4" w:space="0" w:color="auto"/>
            </w:tcBorders>
            <w:vAlign w:val="center"/>
          </w:tcPr>
          <w:p w:rsidR="009D02EF" w:rsidRDefault="009D02EF" w:rsidP="00B22081">
            <w:pPr>
              <w:jc w:val="both"/>
            </w:pPr>
            <m:oMathPara>
              <m:oMath>
                <m:r>
                  <m:rPr>
                    <m:sty m:val="bi"/>
                  </m:rPr>
                  <w:rPr>
                    <w:rFonts w:ascii="Cambria Math" w:hAnsi="Cambria Math"/>
                  </w:rPr>
                  <m:t>e</m:t>
                </m:r>
              </m:oMath>
            </m:oMathPara>
          </w:p>
        </w:tc>
        <w:tc>
          <w:tcPr>
            <w:tcW w:w="1540" w:type="dxa"/>
            <w:tcBorders>
              <w:top w:val="dashed" w:sz="4" w:space="0" w:color="auto"/>
              <w:left w:val="single" w:sz="4" w:space="0" w:color="auto"/>
            </w:tcBorders>
            <w:shd w:val="clear" w:color="auto" w:fill="000000" w:themeFill="text1"/>
            <w:vAlign w:val="center"/>
          </w:tcPr>
          <w:p w:rsidR="009D02EF" w:rsidRDefault="009D02EF" w:rsidP="00B22081">
            <w:pPr>
              <w:jc w:val="both"/>
              <w:cnfStyle w:val="000000000000"/>
            </w:pPr>
          </w:p>
          <w:p w:rsidR="00441D2B" w:rsidRDefault="00441D2B" w:rsidP="00B22081">
            <w:pPr>
              <w:jc w:val="both"/>
              <w:cnfStyle w:val="000000000000"/>
            </w:pPr>
          </w:p>
        </w:tc>
        <w:tc>
          <w:tcPr>
            <w:tcW w:w="1540" w:type="dxa"/>
            <w:tcBorders>
              <w:top w:val="dashed" w:sz="4" w:space="0" w:color="auto"/>
            </w:tcBorders>
            <w:shd w:val="clear" w:color="auto" w:fill="000000" w:themeFill="text1"/>
            <w:vAlign w:val="center"/>
          </w:tcPr>
          <w:p w:rsidR="009D02EF" w:rsidRDefault="009D02EF" w:rsidP="00B22081">
            <w:pPr>
              <w:jc w:val="both"/>
              <w:cnfStyle w:val="000000000000"/>
            </w:pPr>
          </w:p>
        </w:tc>
        <w:tc>
          <w:tcPr>
            <w:tcW w:w="1540" w:type="dxa"/>
            <w:tcBorders>
              <w:top w:val="dashed" w:sz="4" w:space="0" w:color="auto"/>
            </w:tcBorders>
            <w:shd w:val="clear" w:color="auto" w:fill="000000" w:themeFill="text1"/>
            <w:vAlign w:val="center"/>
          </w:tcPr>
          <w:p w:rsidR="009D02EF" w:rsidRDefault="009D02EF" w:rsidP="00B22081">
            <w:pPr>
              <w:jc w:val="both"/>
              <w:cnfStyle w:val="000000000000"/>
            </w:pPr>
          </w:p>
        </w:tc>
        <w:tc>
          <w:tcPr>
            <w:tcW w:w="1541" w:type="dxa"/>
            <w:tcBorders>
              <w:top w:val="dashed" w:sz="4" w:space="0" w:color="auto"/>
            </w:tcBorders>
            <w:shd w:val="clear" w:color="auto" w:fill="000000" w:themeFill="text1"/>
            <w:vAlign w:val="center"/>
          </w:tcPr>
          <w:p w:rsidR="009D02EF" w:rsidRDefault="009D02EF" w:rsidP="00B22081">
            <w:pPr>
              <w:jc w:val="both"/>
              <w:cnfStyle w:val="000000000000"/>
            </w:pPr>
          </w:p>
        </w:tc>
        <w:tc>
          <w:tcPr>
            <w:tcW w:w="1541" w:type="dxa"/>
            <w:tcBorders>
              <w:top w:val="dashed" w:sz="4" w:space="0" w:color="auto"/>
            </w:tcBorders>
            <w:shd w:val="clear" w:color="auto" w:fill="808080" w:themeFill="background1" w:themeFillShade="80"/>
            <w:vAlign w:val="center"/>
          </w:tcPr>
          <w:p w:rsidR="00441D2B" w:rsidRDefault="00441D2B" w:rsidP="00B22081">
            <w:pPr>
              <w:jc w:val="both"/>
              <w:cnfStyle w:val="000000000000"/>
            </w:pPr>
          </w:p>
        </w:tc>
      </w:tr>
    </w:tbl>
    <w:p w:rsidR="000D75AF" w:rsidRDefault="000D75AF" w:rsidP="00B22081">
      <w:pPr>
        <w:jc w:val="both"/>
      </w:pPr>
    </w:p>
    <w:p w:rsidR="00DE4616" w:rsidRDefault="00935910" w:rsidP="00B22081">
      <w:pPr>
        <w:jc w:val="both"/>
      </w:pPr>
      <w:r>
        <w:t xml:space="preserve">As </w:t>
      </w:r>
      <m:oMath>
        <m:r>
          <w:rPr>
            <w:rFonts w:ascii="Cambria Math" w:hAnsi="Cambria Math"/>
          </w:rPr>
          <m:t>a</m:t>
        </m:r>
      </m:oMath>
      <w:r>
        <w:rPr>
          <w:rFonts w:eastAsiaTheme="minorEastAsia"/>
        </w:rPr>
        <w:t xml:space="preserve"> is not seen within the matrix,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=0</m:t>
        </m:r>
      </m:oMath>
      <w:r>
        <w:rPr>
          <w:rFonts w:eastAsiaTheme="minorEastAsia"/>
        </w:rPr>
        <w:t xml:space="preserve">.  That is, none of the shortest paths found in the graph contain </w:t>
      </w:r>
      <m:oMath>
        <m:r>
          <w:rPr>
            <w:rFonts w:ascii="Cambria Math" w:eastAsiaTheme="minorEastAsia" w:hAnsi="Cambria Math"/>
          </w:rPr>
          <m:t>a</m:t>
        </m:r>
      </m:oMath>
      <w:r>
        <w:rPr>
          <w:rFonts w:eastAsiaTheme="minorEastAsia"/>
        </w:rPr>
        <w:t xml:space="preserve">. </w:t>
      </w:r>
      <w:r w:rsidR="00755356">
        <w:rPr>
          <w:rFonts w:eastAsiaTheme="minorEastAsia"/>
        </w:rPr>
        <w:t xml:space="preserve"> </w:t>
      </w:r>
      <m:oMath>
        <m:r>
          <w:rPr>
            <w:rFonts w:ascii="Cambria Math" w:eastAsiaTheme="minorEastAsia" w:hAnsi="Cambria Math"/>
          </w:rPr>
          <m:t>b</m:t>
        </m:r>
      </m:oMath>
      <w:r w:rsidR="00755356">
        <w:rPr>
          <w:rFonts w:eastAsiaTheme="minorEastAsia"/>
        </w:rPr>
        <w:t>, however,</w:t>
      </w:r>
      <w:r>
        <w:rPr>
          <w:rFonts w:eastAsiaTheme="minorEastAsia"/>
        </w:rPr>
        <w:t xml:space="preserve"> can be seen numerous times.</w:t>
      </w:r>
      <w:r w:rsidR="00755356">
        <w:rPr>
          <w:rFonts w:eastAsiaTheme="minorEastAsia"/>
        </w:rPr>
        <w:t xml:space="preserve">  Its betweenness is calculated by summing the probabilities of </w:t>
      </w:r>
      <m:oMath>
        <m:r>
          <w:rPr>
            <w:rFonts w:ascii="Cambria Math" w:eastAsiaTheme="minorEastAsia" w:hAnsi="Cambria Math"/>
          </w:rPr>
          <m:t>b</m:t>
        </m:r>
      </m:oMath>
      <w:r w:rsidR="00755356">
        <w:rPr>
          <w:rFonts w:eastAsiaTheme="minorEastAsia"/>
        </w:rPr>
        <w:t xml:space="preserve"> occurring in the shortest path, i.e.:</w:t>
      </w:r>
    </w:p>
    <w:p w:rsidR="00DE4616" w:rsidRDefault="00755356" w:rsidP="00B22081">
      <w:pPr>
        <w:jc w:val="both"/>
        <w:rPr>
          <w:rFonts w:eastAsiaTheme="minorEastAsia"/>
        </w:rPr>
      </w:pPr>
      <w:r>
        <w:t xml:space="preserve">Node </w:t>
      </w:r>
      <m:oMath>
        <m:r>
          <w:rPr>
            <w:rFonts w:ascii="Cambria Math" w:eastAsiaTheme="minorEastAsia" w:hAnsi="Cambria Math"/>
          </w:rPr>
          <m:t>b</m:t>
        </m:r>
      </m:oMath>
      <w:r>
        <w:rPr>
          <w:rFonts w:eastAsiaTheme="minorEastAsia"/>
        </w:rPr>
        <w:t xml:space="preserve"> lies on the single geodesic between </w:t>
      </w:r>
      <m:oMath>
        <m:r>
          <w:rPr>
            <w:rFonts w:ascii="Cambria Math" w:eastAsiaTheme="minorEastAsia" w:hAnsi="Cambria Math"/>
          </w:rPr>
          <m:t>a</m:t>
        </m:r>
      </m:oMath>
      <w:r>
        <w:rPr>
          <w:rFonts w:eastAsiaTheme="minorEastAsia"/>
        </w:rPr>
        <w:t xml:space="preserve"> and </w:t>
      </w:r>
      <m:oMath>
        <m:r>
          <w:rPr>
            <w:rFonts w:ascii="Cambria Math" w:eastAsiaTheme="minorEastAsia" w:hAnsi="Cambria Math"/>
          </w:rPr>
          <m:t>c</m:t>
        </m:r>
      </m:oMath>
      <w:r>
        <w:rPr>
          <w:rFonts w:eastAsiaTheme="minorEastAsia"/>
        </w:rPr>
        <w:t xml:space="preserve">, therefore its probability of occurrence is 1.  Likewise, </w:t>
      </w:r>
      <m:oMath>
        <m:r>
          <w:rPr>
            <w:rFonts w:ascii="Cambria Math" w:eastAsiaTheme="minorEastAsia" w:hAnsi="Cambria Math"/>
          </w:rPr>
          <m:t>b</m:t>
        </m:r>
      </m:oMath>
      <w:r>
        <w:rPr>
          <w:rFonts w:eastAsiaTheme="minorEastAsia"/>
        </w:rPr>
        <w:t xml:space="preserve"> lies on both of geodesics between </w:t>
      </w:r>
      <m:oMath>
        <m:r>
          <w:rPr>
            <w:rFonts w:ascii="Cambria Math" w:eastAsiaTheme="minorEastAsia" w:hAnsi="Cambria Math"/>
          </w:rPr>
          <m:t>a</m:t>
        </m:r>
      </m:oMath>
      <w:r>
        <w:rPr>
          <w:rFonts w:eastAsiaTheme="minorEastAsia"/>
        </w:rPr>
        <w:t xml:space="preserve"> and </w:t>
      </w:r>
      <m:oMath>
        <m:r>
          <w:rPr>
            <w:rFonts w:ascii="Cambria Math" w:eastAsiaTheme="minorEastAsia" w:hAnsi="Cambria Math"/>
          </w:rPr>
          <m:t>d</m:t>
        </m:r>
      </m:oMath>
      <w:r>
        <w:rPr>
          <w:rFonts w:eastAsiaTheme="minorEastAsia"/>
        </w:rPr>
        <w:t xml:space="preserve"> and on the single </w:t>
      </w:r>
      <w:r w:rsidR="00BB7596">
        <w:rPr>
          <w:rFonts w:eastAsiaTheme="minorEastAsia"/>
        </w:rPr>
        <w:t>path</w:t>
      </w:r>
      <w:r>
        <w:rPr>
          <w:rFonts w:eastAsiaTheme="minorEastAsia"/>
        </w:rPr>
        <w:t xml:space="preserve"> between </w:t>
      </w:r>
      <m:oMath>
        <m:r>
          <w:rPr>
            <w:rFonts w:ascii="Cambria Math" w:eastAsiaTheme="minorEastAsia" w:hAnsi="Cambria Math"/>
          </w:rPr>
          <m:t>a</m:t>
        </m:r>
      </m:oMath>
      <w:r>
        <w:rPr>
          <w:rFonts w:eastAsiaTheme="minorEastAsia"/>
        </w:rPr>
        <w:t xml:space="preserve"> and </w:t>
      </w:r>
      <m:oMath>
        <m:r>
          <w:rPr>
            <w:rFonts w:ascii="Cambria Math" w:eastAsiaTheme="minorEastAsia" w:hAnsi="Cambria Math"/>
          </w:rPr>
          <m:t>e</m:t>
        </m:r>
      </m:oMath>
      <w:r>
        <w:rPr>
          <w:rFonts w:eastAsiaTheme="minorEastAsia"/>
        </w:rPr>
        <w:t xml:space="preserve">.  Of the two shortest paths between </w:t>
      </w:r>
      <m:oMath>
        <m:r>
          <w:rPr>
            <w:rFonts w:ascii="Cambria Math" w:eastAsiaTheme="minorEastAsia" w:hAnsi="Cambria Math"/>
          </w:rPr>
          <m:t>c</m:t>
        </m:r>
      </m:oMath>
      <w:r>
        <w:rPr>
          <w:rFonts w:eastAsiaTheme="minorEastAsia"/>
        </w:rPr>
        <w:t xml:space="preserve"> and </w:t>
      </w:r>
      <m:oMath>
        <m:r>
          <w:rPr>
            <w:rFonts w:ascii="Cambria Math" w:eastAsiaTheme="minorEastAsia" w:hAnsi="Cambria Math"/>
          </w:rPr>
          <m:t>e</m:t>
        </m:r>
      </m:oMath>
      <w:r>
        <w:rPr>
          <w:rFonts w:eastAsiaTheme="minorEastAsia"/>
        </w:rPr>
        <w:t xml:space="preserve">, </w:t>
      </w:r>
      <m:oMath>
        <m:r>
          <w:rPr>
            <w:rFonts w:ascii="Cambria Math" w:eastAsiaTheme="minorEastAsia" w:hAnsi="Cambria Math"/>
          </w:rPr>
          <m:t>b</m:t>
        </m:r>
      </m:oMath>
      <w:r>
        <w:rPr>
          <w:rFonts w:eastAsiaTheme="minorEastAsia"/>
        </w:rPr>
        <w:t xml:space="preserve"> can only be found on one of them.  Therefore</w:t>
      </w:r>
      <w:r w:rsidR="00BB7596">
        <w:rPr>
          <w:rFonts w:eastAsiaTheme="minorEastAsia"/>
        </w:rPr>
        <w:t>,</w:t>
      </w:r>
      <w:r>
        <w:rPr>
          <w:rFonts w:eastAsiaTheme="minorEastAsia"/>
        </w:rPr>
        <w:t xml:space="preserve"> the probability in this case is 0.5.</w:t>
      </w:r>
      <w:r w:rsidR="00BB7596">
        <w:rPr>
          <w:rFonts w:eastAsiaTheme="minorEastAsia"/>
        </w:rPr>
        <w:t xml:space="preserve">  Consequently,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=1+1+1+0.5=3.5</m:t>
        </m:r>
      </m:oMath>
      <w:r w:rsidR="00BB7596">
        <w:rPr>
          <w:rFonts w:eastAsiaTheme="minorEastAsia"/>
        </w:rPr>
        <w:t>.</w:t>
      </w:r>
    </w:p>
    <w:p w:rsidR="00DE4616" w:rsidRDefault="00BB7596" w:rsidP="00B22081">
      <w:pPr>
        <w:jc w:val="both"/>
      </w:pPr>
      <w:r>
        <w:rPr>
          <w:rFonts w:eastAsiaTheme="minorEastAsia"/>
        </w:rPr>
        <w:t xml:space="preserve">The rest of the nodes have the following betweenness values: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d</m:t>
            </m:r>
          </m:e>
        </m:d>
        <m:r>
          <w:rPr>
            <w:rFonts w:ascii="Cambria Math" w:eastAsiaTheme="minorEastAsia" w:hAnsi="Cambria Math"/>
          </w:rPr>
          <m:t>=0.5</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=1</m:t>
        </m:r>
      </m:oMath>
      <w:r>
        <w:rPr>
          <w:rFonts w:eastAsiaTheme="minorEastAsia"/>
        </w:rPr>
        <w:t xml:space="preserve">.  </w:t>
      </w:r>
      <w:r w:rsidR="001070ED">
        <w:rPr>
          <w:rFonts w:eastAsiaTheme="minorEastAsia"/>
        </w:rPr>
        <w:t>T</w:t>
      </w:r>
      <w:r>
        <w:rPr>
          <w:rFonts w:eastAsiaTheme="minorEastAsia"/>
        </w:rPr>
        <w:t>he betweenness</w:t>
      </w:r>
      <w:r w:rsidR="001070ED">
        <w:rPr>
          <w:rFonts w:eastAsiaTheme="minorEastAsia"/>
        </w:rPr>
        <w:t xml:space="preserve"> vector</w:t>
      </w:r>
      <w:r>
        <w:rPr>
          <w:rFonts w:eastAsiaTheme="minorEastAsia"/>
        </w:rPr>
        <w:t xml:space="preserve"> of graph </w:t>
      </w:r>
      <m:oMath>
        <m:r>
          <w:rPr>
            <w:rFonts w:ascii="Cambria Math" w:eastAsiaTheme="minorEastAsia" w:hAnsi="Cambria Math"/>
          </w:rPr>
          <m:t>G</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G</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0, 0.5, 1, 1, 3.5</m:t>
            </m:r>
          </m:e>
        </m:d>
      </m:oMath>
      <w:r>
        <w:rPr>
          <w:rFonts w:eastAsiaTheme="minorEastAsia"/>
        </w:rPr>
        <w:t>.</w:t>
      </w:r>
    </w:p>
    <w:p w:rsidR="00ED7FDC" w:rsidRPr="00E4179C" w:rsidRDefault="00FF743E" w:rsidP="00B22081">
      <w:pPr>
        <w:jc w:val="both"/>
        <w:rPr>
          <w:rFonts w:eastAsiaTheme="minorEastAsia"/>
        </w:rPr>
      </w:pPr>
      <w:r>
        <w:lastRenderedPageBreak/>
        <w:t xml:space="preserve">As with degree centrality, betweenness centrality is dependent on the size of the network.  For some applications it again may be useful to have a relative measure to compare betweenness of nodes from separate graphs.  Freeman </w:t>
      </w:r>
      <w:sdt>
        <w:sdtPr>
          <w:id w:val="6925445"/>
          <w:citation/>
        </w:sdtPr>
        <w:sdtContent>
          <w:fldSimple w:instr=" CITATION Fre78 \n  \t  \l 2057  ">
            <w:r w:rsidR="007F7777">
              <w:rPr>
                <w:noProof/>
              </w:rPr>
              <w:t>(1978)</w:t>
            </w:r>
          </w:fldSimple>
        </w:sdtContent>
      </w:sdt>
      <w:r>
        <w:t xml:space="preserve"> proved that </w:t>
      </w:r>
      <w:r w:rsidR="00746112">
        <w:t>relative betweenness</w:t>
      </w:r>
      <w:r>
        <w:t xml:space="preserve"> can be expressed as the ratio </w:t>
      </w:r>
      <m:oMath>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-3n+2</m:t>
            </m:r>
          </m:den>
        </m:f>
      </m:oMath>
      <w:r w:rsidR="00ED7FDC">
        <w:rPr>
          <w:rFonts w:eastAsiaTheme="minorEastAsia"/>
        </w:rPr>
        <w:t>.</w:t>
      </w:r>
    </w:p>
    <w:p w:rsidR="00A23379" w:rsidRDefault="00A23379" w:rsidP="003F1EEE">
      <w:pPr>
        <w:pStyle w:val="Heading2"/>
        <w:jc w:val="both"/>
      </w:pPr>
      <w:bookmarkStart w:id="51" w:name="_Ref258425991"/>
      <w:bookmarkStart w:id="52" w:name="_Ref258439343"/>
      <w:bookmarkStart w:id="53" w:name="_Ref258439437"/>
      <w:bookmarkStart w:id="54" w:name="_Ref258439441"/>
      <w:bookmarkStart w:id="55" w:name="_Toc260686613"/>
      <w:r>
        <w:t>Equivalence Definitions</w:t>
      </w:r>
      <w:bookmarkEnd w:id="51"/>
      <w:bookmarkEnd w:id="52"/>
      <w:bookmarkEnd w:id="53"/>
      <w:bookmarkEnd w:id="54"/>
      <w:bookmarkEnd w:id="55"/>
    </w:p>
    <w:p w:rsidR="00E4179C" w:rsidRPr="00E4179C" w:rsidRDefault="00B22081" w:rsidP="00691D11">
      <w:pPr>
        <w:jc w:val="both"/>
      </w:pPr>
      <w:r>
        <w:t>This section explores the three foremost varying notions of position</w:t>
      </w:r>
      <w:r w:rsidR="00AC649B">
        <w:t xml:space="preserve">, as explained by Borgatti and Everett </w:t>
      </w:r>
      <w:sdt>
        <w:sdtPr>
          <w:id w:val="6925586"/>
          <w:citation/>
        </w:sdtPr>
        <w:sdtContent>
          <w:fldSimple w:instr=" CITATION Eve91 \n  \t  \l 2057  ">
            <w:r w:rsidR="007F7777">
              <w:rPr>
                <w:noProof/>
              </w:rPr>
              <w:t>(1991)</w:t>
            </w:r>
          </w:fldSimple>
        </w:sdtContent>
      </w:sdt>
      <w:r w:rsidR="00AC649B">
        <w:t xml:space="preserve"> </w:t>
      </w:r>
      <w:sdt>
        <w:sdtPr>
          <w:id w:val="6925584"/>
          <w:citation/>
        </w:sdtPr>
        <w:sdtContent>
          <w:fldSimple w:instr=" CITATION Bor92 \n  \t  \l 2057  ">
            <w:r w:rsidR="007F7777">
              <w:rPr>
                <w:noProof/>
              </w:rPr>
              <w:t>(1992)</w:t>
            </w:r>
          </w:fldSimple>
        </w:sdtContent>
      </w:sdt>
      <w:r>
        <w:t xml:space="preserve">.  Subsequently, the equivalence </w:t>
      </w:r>
      <w:r w:rsidR="00617BE2">
        <w:t xml:space="preserve">selected as the template to aim towards in the new algorithm is </w:t>
      </w:r>
      <w:r>
        <w:t>justified</w:t>
      </w:r>
      <w:r w:rsidR="00617BE2">
        <w:t>.</w:t>
      </w:r>
    </w:p>
    <w:p w:rsidR="00A23379" w:rsidRDefault="00A23379" w:rsidP="00691D11">
      <w:pPr>
        <w:pStyle w:val="Heading3"/>
        <w:jc w:val="both"/>
      </w:pPr>
      <w:bookmarkStart w:id="56" w:name="_Toc260686614"/>
      <w:r>
        <w:t>Position as Structural Equivalence</w:t>
      </w:r>
      <w:bookmarkEnd w:id="56"/>
    </w:p>
    <w:p w:rsidR="0063049B" w:rsidRDefault="0063049B" w:rsidP="00691D11">
      <w:pPr>
        <w:jc w:val="both"/>
        <w:rPr>
          <w:rFonts w:eastAsiaTheme="minorEastAsia"/>
        </w:rPr>
      </w:pPr>
      <w:r>
        <w:t xml:space="preserve">Structural equivalence is the most strict, or least general, of the three equivalences discussed at here.  </w:t>
      </w:r>
      <w:r w:rsidR="009E5EC4">
        <w:t>Under this notion</w:t>
      </w:r>
      <w:r w:rsidR="00D543A9">
        <w:rPr>
          <w:rFonts w:eastAsiaTheme="minorEastAsia"/>
        </w:rPr>
        <w:t xml:space="preserve"> an actor’s position is determined solely by its </w:t>
      </w:r>
      <w:r w:rsidR="008F204F">
        <w:rPr>
          <w:rFonts w:eastAsiaTheme="minorEastAsia"/>
        </w:rPr>
        <w:t xml:space="preserve">local </w:t>
      </w:r>
      <w:r w:rsidR="00D543A9">
        <w:rPr>
          <w:rFonts w:eastAsiaTheme="minorEastAsia"/>
        </w:rPr>
        <w:t xml:space="preserve">neighbourhood: if </w:t>
      </w:r>
      <m:oMath>
        <m:r>
          <w:rPr>
            <w:rFonts w:ascii="Cambria Math" w:eastAsiaTheme="minorEastAsia" w:hAnsi="Cambria Math"/>
          </w:rPr>
          <m:t>G</m:t>
        </m:r>
      </m:oMath>
      <w:r w:rsidR="00D543A9">
        <w:rPr>
          <w:rFonts w:eastAsiaTheme="minorEastAsia"/>
        </w:rPr>
        <w:t xml:space="preserve"> is graph and </w:t>
      </w:r>
      <m:oMath>
        <m:r>
          <w:rPr>
            <w:rFonts w:ascii="Cambria Math" w:eastAsiaTheme="minorEastAsia" w:hAnsi="Cambria Math"/>
          </w:rPr>
          <m:t>a, b∈V</m:t>
        </m:r>
      </m:oMath>
      <w:r w:rsidR="00D543A9">
        <w:rPr>
          <w:rFonts w:eastAsiaTheme="minorEastAsia"/>
        </w:rPr>
        <w:t xml:space="preserve">, then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d>
      </m:oMath>
      <w:r w:rsidR="00D543A9">
        <w:rPr>
          <w:rFonts w:eastAsiaTheme="minorEastAsia"/>
        </w:rPr>
        <w:t xml:space="preserve"> if and only if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b</m:t>
            </m:r>
          </m:e>
        </m:d>
        <m:r>
          <w:rPr>
            <w:rStyle w:val="FootnoteReference"/>
            <w:rFonts w:ascii="Cambria Math" w:eastAsiaTheme="minorEastAsia" w:hAnsi="Cambria Math"/>
            <w:i/>
          </w:rPr>
          <w:footnoteReference w:id="3"/>
        </m:r>
      </m:oMath>
      <w:r w:rsidR="00D543A9">
        <w:rPr>
          <w:rFonts w:eastAsiaTheme="minorEastAsia"/>
        </w:rPr>
        <w:t>.</w:t>
      </w:r>
      <w:r w:rsidR="009E5EC4">
        <w:rPr>
          <w:rFonts w:eastAsiaTheme="minorEastAsia"/>
        </w:rPr>
        <w:t xml:space="preserve">  </w:t>
      </w:r>
      <w:r w:rsidR="009E5EC4">
        <w:t xml:space="preserve">In other words, an actor’s position is defined by those actors it has direct connections to; </w:t>
      </w:r>
      <m:oMath>
        <m:r>
          <w:rPr>
            <w:rFonts w:ascii="Cambria Math" w:hAnsi="Cambria Math"/>
          </w:rPr>
          <m:t>a</m:t>
        </m:r>
      </m:oMath>
      <w:r w:rsidR="009E5EC4">
        <w:rPr>
          <w:rFonts w:eastAsiaTheme="minorEastAsia"/>
        </w:rPr>
        <w:t xml:space="preserve"> and </w:t>
      </w:r>
      <m:oMath>
        <m:r>
          <w:rPr>
            <w:rFonts w:ascii="Cambria Math" w:eastAsiaTheme="minorEastAsia" w:hAnsi="Cambria Math"/>
          </w:rPr>
          <m:t>b</m:t>
        </m:r>
      </m:oMath>
      <w:r w:rsidR="009E5EC4">
        <w:rPr>
          <w:rFonts w:eastAsiaTheme="minorEastAsia"/>
        </w:rPr>
        <w:t xml:space="preserve"> are structurally equivalent if</w:t>
      </w:r>
      <m:oMath>
        <m:r>
          <w:rPr>
            <w:rFonts w:ascii="Cambria Math" w:hAnsi="Cambria Math"/>
          </w:rPr>
          <m:t xml:space="preserve"> a</m:t>
        </m:r>
      </m:oMath>
      <w:r w:rsidR="009E5EC4">
        <w:rPr>
          <w:rFonts w:eastAsiaTheme="minorEastAsia"/>
        </w:rPr>
        <w:t xml:space="preserve"> and </w:t>
      </w:r>
      <m:oMath>
        <m:r>
          <w:rPr>
            <w:rFonts w:ascii="Cambria Math" w:eastAsiaTheme="minorEastAsia" w:hAnsi="Cambria Math"/>
          </w:rPr>
          <m:t>b</m:t>
        </m:r>
      </m:oMath>
      <w:r w:rsidR="009E5EC4">
        <w:rPr>
          <w:rFonts w:eastAsiaTheme="minorEastAsia"/>
        </w:rPr>
        <w:t xml:space="preserve"> have identical relationships.</w:t>
      </w:r>
    </w:p>
    <w:p w:rsidR="00182D68" w:rsidRDefault="00182D68" w:rsidP="00691D11">
      <w:pPr>
        <w:jc w:val="both"/>
        <w:rPr>
          <w:rFonts w:eastAsiaTheme="minorEastAsia"/>
        </w:rPr>
      </w:pPr>
      <w:r>
        <w:rPr>
          <w:rFonts w:eastAsiaTheme="minorEastAsia"/>
        </w:rPr>
        <w:t>To draw on the “mothers” analogy used previously in the report, this is akin to saying that two mothers are equivalent if they are both mothers of the same child.</w:t>
      </w:r>
      <w:r w:rsidR="003B28AB">
        <w:rPr>
          <w:rFonts w:eastAsiaTheme="minorEastAsia"/>
        </w:rPr>
        <w:t xml:space="preserve">  Obviously this is impossible because of the nature of the “is-a-mother-of” relation, but serves as a comprehensible parallel.</w:t>
      </w:r>
    </w:p>
    <w:p w:rsidR="00AD61BC" w:rsidRDefault="009E5EC4" w:rsidP="00691D11">
      <w:pPr>
        <w:jc w:val="both"/>
        <w:rPr>
          <w:rFonts w:eastAsiaTheme="minorEastAsia"/>
        </w:rPr>
      </w:pPr>
      <w:r>
        <w:rPr>
          <w:rFonts w:eastAsiaTheme="minorEastAsia"/>
        </w:rPr>
        <w:t xml:space="preserve">Looking at graph </w:t>
      </w:r>
      <m:oMath>
        <m:r>
          <w:rPr>
            <w:rFonts w:ascii="Cambria Math" w:eastAsiaTheme="minorEastAsia" w:hAnsi="Cambria Math"/>
          </w:rPr>
          <m:t>G</m:t>
        </m:r>
      </m:oMath>
      <w:r>
        <w:rPr>
          <w:rFonts w:eastAsiaTheme="minorEastAsia"/>
        </w:rPr>
        <w:t xml:space="preserve"> in </w:t>
      </w:r>
      <w:fldSimple w:instr=" REF _Ref258407743 \h  \* MERGEFORMAT ">
        <w:r w:rsidR="007A480C">
          <w:t xml:space="preserve">Figure </w:t>
        </w:r>
        <w:r w:rsidR="007A480C">
          <w:rPr>
            <w:noProof/>
          </w:rPr>
          <w:t>4</w:t>
        </w:r>
      </w:fldSimple>
      <w:r>
        <w:rPr>
          <w:rFonts w:eastAsiaTheme="minorEastAsia"/>
        </w:rPr>
        <w:t xml:space="preserve"> it can be seen that nodes </w:t>
      </w:r>
      <m:oMath>
        <m:r>
          <w:rPr>
            <w:rFonts w:ascii="Cambria Math" w:eastAsiaTheme="minorEastAsia" w:hAnsi="Cambria Math"/>
          </w:rPr>
          <m:t>c</m:t>
        </m:r>
      </m:oMath>
      <w:r>
        <w:rPr>
          <w:rFonts w:eastAsiaTheme="minorEastAsia"/>
        </w:rPr>
        <w:t xml:space="preserve"> and </w:t>
      </w:r>
      <m:oMath>
        <m:r>
          <w:rPr>
            <w:rFonts w:ascii="Cambria Math" w:eastAsiaTheme="minorEastAsia" w:hAnsi="Cambria Math"/>
          </w:rPr>
          <m:t>d</m:t>
        </m:r>
      </m:oMath>
      <w:r>
        <w:rPr>
          <w:rFonts w:eastAsiaTheme="minorEastAsia"/>
        </w:rPr>
        <w:t xml:space="preserve"> are structurally equivalent because they</w:t>
      </w:r>
      <w:r w:rsidR="00200AC8">
        <w:rPr>
          <w:rFonts w:eastAsiaTheme="minorEastAsia"/>
        </w:rPr>
        <w:t xml:space="preserve"> both have a single relationship with node </w:t>
      </w:r>
      <m:oMath>
        <m:r>
          <w:rPr>
            <w:rFonts w:ascii="Cambria Math" w:eastAsiaTheme="minorEastAsia" w:hAnsi="Cambria Math"/>
          </w:rPr>
          <m:t>a</m:t>
        </m:r>
      </m:oMath>
      <w:r w:rsidR="00200AC8">
        <w:rPr>
          <w:rFonts w:eastAsiaTheme="minorEastAsia"/>
        </w:rPr>
        <w:t xml:space="preserve">.  Similarly, </w:t>
      </w:r>
      <m:oMath>
        <m:r>
          <w:rPr>
            <w:rFonts w:ascii="Cambria Math" w:eastAsiaTheme="minorEastAsia" w:hAnsi="Cambria Math"/>
          </w:rPr>
          <m:t>e</m:t>
        </m:r>
      </m:oMath>
      <w:r w:rsidR="00200AC8">
        <w:rPr>
          <w:rFonts w:eastAsiaTheme="minorEastAsia"/>
        </w:rPr>
        <w:t xml:space="preserve"> and </w:t>
      </w:r>
      <m:oMath>
        <m:r>
          <w:rPr>
            <w:rFonts w:ascii="Cambria Math" w:eastAsiaTheme="minorEastAsia" w:hAnsi="Cambria Math"/>
          </w:rPr>
          <m:t>f</m:t>
        </m:r>
      </m:oMath>
      <w:r w:rsidR="00200AC8">
        <w:rPr>
          <w:rFonts w:eastAsiaTheme="minorEastAsia"/>
        </w:rPr>
        <w:t xml:space="preserve"> are structurally equivalent because of their connection with node </w:t>
      </w:r>
      <m:oMath>
        <m:r>
          <w:rPr>
            <w:rFonts w:ascii="Cambria Math" w:eastAsiaTheme="minorEastAsia" w:hAnsi="Cambria Math"/>
          </w:rPr>
          <m:t>b</m:t>
        </m:r>
      </m:oMath>
      <w:r w:rsidR="00200AC8">
        <w:rPr>
          <w:rFonts w:eastAsiaTheme="minorEastAsia"/>
        </w:rPr>
        <w:t xml:space="preserve">.  </w:t>
      </w:r>
      <w:r w:rsidR="00752198">
        <w:rPr>
          <w:rFonts w:eastAsiaTheme="minorEastAsia"/>
        </w:rPr>
        <w:t>Nodes</w:t>
      </w:r>
      <w:r w:rsidR="00200AC8">
        <w:rPr>
          <w:rFonts w:eastAsiaTheme="minorEastAsia"/>
        </w:rPr>
        <w:t xml:space="preserve"> </w:t>
      </w:r>
      <m:oMath>
        <m:r>
          <w:rPr>
            <w:rFonts w:ascii="Cambria Math" w:eastAsiaTheme="minorEastAsia" w:hAnsi="Cambria Math"/>
          </w:rPr>
          <m:t>a</m:t>
        </m:r>
      </m:oMath>
      <w:r w:rsidR="00200AC8">
        <w:rPr>
          <w:rFonts w:eastAsiaTheme="minorEastAsia"/>
        </w:rPr>
        <w:t xml:space="preserve"> and </w:t>
      </w:r>
      <m:oMath>
        <m:r>
          <w:rPr>
            <w:rFonts w:ascii="Cambria Math" w:eastAsiaTheme="minorEastAsia" w:hAnsi="Cambria Math"/>
          </w:rPr>
          <m:t>b</m:t>
        </m:r>
      </m:oMath>
      <w:r w:rsidR="00200AC8">
        <w:rPr>
          <w:rFonts w:eastAsiaTheme="minorEastAsia"/>
        </w:rPr>
        <w:t xml:space="preserve"> are </w:t>
      </w:r>
      <w:r w:rsidR="00200AC8" w:rsidRPr="00752198">
        <w:rPr>
          <w:rFonts w:eastAsiaTheme="minorEastAsia"/>
          <w:i/>
        </w:rPr>
        <w:t>not</w:t>
      </w:r>
      <w:r w:rsidR="00200AC8">
        <w:rPr>
          <w:rFonts w:eastAsiaTheme="minorEastAsia"/>
        </w:rPr>
        <w:t xml:space="preserve"> structurally equivalent because </w:t>
      </w:r>
      <m:oMath>
        <m:r>
          <w:rPr>
            <w:rFonts w:ascii="Cambria Math" w:eastAsiaTheme="minorEastAsia" w:hAnsi="Cambria Math"/>
          </w:rPr>
          <m:t>a</m:t>
        </m:r>
      </m:oMath>
      <w:r w:rsidR="00200AC8">
        <w:rPr>
          <w:rFonts w:eastAsiaTheme="minorEastAsia"/>
        </w:rPr>
        <w:t xml:space="preserve"> has ties to </w:t>
      </w:r>
      <m:oMath>
        <m:r>
          <w:rPr>
            <w:rFonts w:ascii="Cambria Math" w:eastAsiaTheme="minorEastAsia" w:hAnsi="Cambria Math"/>
          </w:rPr>
          <m:t>c</m:t>
        </m:r>
      </m:oMath>
      <w:r w:rsidR="00200AC8">
        <w:rPr>
          <w:rFonts w:eastAsiaTheme="minorEastAsia"/>
        </w:rPr>
        <w:t xml:space="preserve"> and </w:t>
      </w:r>
      <m:oMath>
        <m:r>
          <w:rPr>
            <w:rFonts w:ascii="Cambria Math" w:eastAsiaTheme="minorEastAsia" w:hAnsi="Cambria Math"/>
          </w:rPr>
          <m:t>d</m:t>
        </m:r>
      </m:oMath>
      <w:r w:rsidR="00200AC8">
        <w:rPr>
          <w:rFonts w:eastAsiaTheme="minorEastAsia"/>
        </w:rPr>
        <w:t xml:space="preserve"> while </w:t>
      </w:r>
      <m:oMath>
        <m:r>
          <w:rPr>
            <w:rFonts w:ascii="Cambria Math" w:eastAsiaTheme="minorEastAsia" w:hAnsi="Cambria Math"/>
          </w:rPr>
          <m:t>b</m:t>
        </m:r>
      </m:oMath>
      <w:r w:rsidR="00200AC8">
        <w:rPr>
          <w:rFonts w:eastAsiaTheme="minorEastAsia"/>
        </w:rPr>
        <w:t xml:space="preserve"> has ties to </w:t>
      </w:r>
      <m:oMath>
        <m:r>
          <w:rPr>
            <w:rFonts w:ascii="Cambria Math" w:eastAsiaTheme="minorEastAsia" w:hAnsi="Cambria Math"/>
          </w:rPr>
          <m:t>e</m:t>
        </m:r>
      </m:oMath>
      <w:r w:rsidR="00200AC8">
        <w:rPr>
          <w:rFonts w:eastAsiaTheme="minorEastAsia"/>
        </w:rPr>
        <w:t xml:space="preserve"> and </w:t>
      </w:r>
      <m:oMath>
        <m:r>
          <w:rPr>
            <w:rFonts w:ascii="Cambria Math" w:eastAsiaTheme="minorEastAsia" w:hAnsi="Cambria Math"/>
          </w:rPr>
          <m:t>f</m:t>
        </m:r>
      </m:oMath>
      <w:r w:rsidR="00200AC8">
        <w:rPr>
          <w:rFonts w:eastAsiaTheme="minorEastAsia"/>
        </w:rPr>
        <w:t>.</w:t>
      </w:r>
      <w:r w:rsidR="00AC649B">
        <w:rPr>
          <w:rFonts w:eastAsiaTheme="minorEastAsia"/>
        </w:rPr>
        <w:t xml:space="preserve">  </w:t>
      </w:r>
      <w:r w:rsidR="00200AC8">
        <w:rPr>
          <w:rFonts w:eastAsiaTheme="minorEastAsia"/>
        </w:rPr>
        <w:t>This can be visualised as a</w:t>
      </w:r>
      <w:r w:rsidR="003F6E5A">
        <w:rPr>
          <w:rFonts w:eastAsiaTheme="minorEastAsia"/>
        </w:rPr>
        <w:t xml:space="preserve"> </w:t>
      </w:r>
      <w:r w:rsidR="003F6E5A" w:rsidRPr="003F6E5A">
        <w:rPr>
          <w:rFonts w:eastAsiaTheme="minorEastAsia"/>
          <w:i/>
        </w:rPr>
        <w:t>role</w:t>
      </w:r>
      <w:r w:rsidR="00200AC8" w:rsidRPr="003F6E5A">
        <w:rPr>
          <w:rFonts w:eastAsiaTheme="minorEastAsia"/>
          <w:i/>
        </w:rPr>
        <w:t xml:space="preserve"> colouring</w:t>
      </w:r>
      <w:r w:rsidR="00200AC8">
        <w:rPr>
          <w:rFonts w:eastAsiaTheme="minorEastAsia"/>
        </w:rPr>
        <w:t xml:space="preserve">, as demonstrated in </w:t>
      </w:r>
      <w:fldSimple w:instr=" REF _Ref258428979 \h  \* MERGEFORMAT ">
        <w:r w:rsidR="007A480C">
          <w:t xml:space="preserve">Figure </w:t>
        </w:r>
        <w:r w:rsidR="007A480C">
          <w:rPr>
            <w:noProof/>
          </w:rPr>
          <w:t>8</w:t>
        </w:r>
      </w:fldSimple>
      <w:r w:rsidR="00200AC8">
        <w:rPr>
          <w:rFonts w:eastAsiaTheme="minorEastAsia"/>
        </w:rPr>
        <w:t xml:space="preserve"> below</w:t>
      </w:r>
      <w:r w:rsidR="003F6E5A">
        <w:rPr>
          <w:rFonts w:eastAsiaTheme="minorEastAsia"/>
        </w:rPr>
        <w:t>; actors of the</w:t>
      </w:r>
      <w:r w:rsidR="00F010CE">
        <w:rPr>
          <w:rFonts w:eastAsiaTheme="minorEastAsia"/>
        </w:rPr>
        <w:t xml:space="preserve"> same colour play the same role</w:t>
      </w:r>
      <w:r w:rsidR="00E45042">
        <w:rPr>
          <w:rFonts w:eastAsiaTheme="minorEastAsia"/>
        </w:rPr>
        <w:t>.</w:t>
      </w:r>
    </w:p>
    <w:p w:rsidR="00200AC8" w:rsidRDefault="00D41551" w:rsidP="00691D11">
      <w:pPr>
        <w:jc w:val="both"/>
        <w:rPr>
          <w:rFonts w:eastAsiaTheme="minorEastAsia"/>
        </w:rPr>
      </w:pPr>
      <w:r>
        <w:rPr>
          <w:rFonts w:eastAsiaTheme="minorEastAsia"/>
          <w:noProof/>
          <w:lang w:eastAsia="en-GB"/>
        </w:rPr>
        <w:pict>
          <v:group id="_x0000_s1352" editas="canvas" style="position:absolute;margin-left:143.55pt;margin-top:8.75pt;width:185.45pt;height:132.3pt;z-index:251664384;mso-position-horizontal-relative:char;mso-position-vertical-relative:line" coordorigin="3800,3325" coordsize="2957,2109">
            <o:lock v:ext="edit" aspectratio="t"/>
            <v:shape id="_x0000_s1353" type="#_x0000_t120" style="position:absolute;left:3800;top:3325;width:2957;height:2109" filled="f" stroked="f">
              <v:fill o:detectmouseclick="t"/>
              <v:path o:connecttype="none"/>
              <o:lock v:ext="edit" text="t"/>
            </v:shape>
            <v:shape id="_x0000_s1354" type="#_x0000_t202" style="position:absolute;left:4167;top:4507;width:439;height:417;mso-width-relative:margin;mso-height-relative:margin" stroked="f">
              <v:fill opacity="0"/>
              <v:textbox style="mso-next-textbox:#_x0000_s1354">
                <w:txbxContent>
                  <w:p w:rsidR="00634B68" w:rsidRPr="002564BB" w:rsidRDefault="00634B68" w:rsidP="00200AC8">
                    <w:pPr>
                      <w:jc w:val="center"/>
                      <w:rPr>
                        <w:sz w:val="28"/>
                        <w:szCs w:val="28"/>
                      </w:rPr>
                    </w:pPr>
                    <m:oMathPara>
                      <m:oMath>
                        <m:r>
                          <w:rPr>
                            <w:rFonts w:ascii="Cambria Math" w:hAnsi="Cambria Math"/>
                            <w:sz w:val="28"/>
                            <w:szCs w:val="28"/>
                          </w:rPr>
                          <m:t>c</m:t>
                        </m:r>
                      </m:oMath>
                    </m:oMathPara>
                  </w:p>
                </w:txbxContent>
              </v:textbox>
            </v:shape>
            <v:shape id="_x0000_s1355" type="#_x0000_t202" style="position:absolute;left:4453;top:3325;width:438;height:420;mso-width-relative:margin;mso-height-relative:margin" stroked="f">
              <v:fill opacity="0"/>
              <v:textbox style="mso-next-textbox:#_x0000_s1355">
                <w:txbxContent>
                  <w:p w:rsidR="00634B68" w:rsidRPr="002564BB" w:rsidRDefault="00634B68" w:rsidP="00200AC8">
                    <w:pPr>
                      <w:jc w:val="center"/>
                      <w:rPr>
                        <w:sz w:val="28"/>
                        <w:szCs w:val="28"/>
                      </w:rPr>
                    </w:pPr>
                    <m:oMathPara>
                      <m:oMath>
                        <m:r>
                          <w:rPr>
                            <w:rFonts w:ascii="Cambria Math" w:hAnsi="Cambria Math"/>
                            <w:sz w:val="28"/>
                            <w:szCs w:val="28"/>
                          </w:rPr>
                          <m:t>a</m:t>
                        </m:r>
                      </m:oMath>
                    </m:oMathPara>
                  </w:p>
                </w:txbxContent>
              </v:textbox>
            </v:shape>
            <v:shape id="_x0000_s1356" type="#_x0000_t202" style="position:absolute;left:5264;top:4506;width:440;height:418;mso-width-relative:margin;mso-height-relative:margin" stroked="f">
              <v:fill opacity="0"/>
              <v:textbox style="mso-next-textbox:#_x0000_s1356">
                <w:txbxContent>
                  <w:p w:rsidR="00634B68" w:rsidRPr="002564BB" w:rsidRDefault="00634B68" w:rsidP="00200AC8">
                    <w:pPr>
                      <w:jc w:val="center"/>
                      <w:rPr>
                        <w:sz w:val="28"/>
                        <w:szCs w:val="28"/>
                      </w:rPr>
                    </w:pPr>
                    <m:oMathPara>
                      <m:oMath>
                        <m:r>
                          <w:rPr>
                            <w:rFonts w:ascii="Cambria Math" w:hAnsi="Cambria Math"/>
                            <w:sz w:val="28"/>
                            <w:szCs w:val="28"/>
                          </w:rPr>
                          <m:t>e</m:t>
                        </m:r>
                      </m:oMath>
                    </m:oMathPara>
                  </w:p>
                </w:txbxContent>
              </v:textbox>
            </v:shape>
            <v:shape id="_x0000_s1357" type="#_x0000_t202" style="position:absolute;left:4709;top:4506;width:439;height:418;mso-width-relative:margin;mso-height-relative:margin" stroked="f">
              <v:fill opacity="0"/>
              <v:textbox style="mso-next-textbox:#_x0000_s1357">
                <w:txbxContent>
                  <w:p w:rsidR="00634B68" w:rsidRPr="002564BB" w:rsidRDefault="00634B68" w:rsidP="00200AC8">
                    <w:pPr>
                      <w:jc w:val="center"/>
                      <w:rPr>
                        <w:sz w:val="28"/>
                        <w:szCs w:val="28"/>
                      </w:rPr>
                    </w:pPr>
                    <m:oMathPara>
                      <m:oMath>
                        <m:r>
                          <w:rPr>
                            <w:rFonts w:ascii="Cambria Math" w:hAnsi="Cambria Math"/>
                            <w:sz w:val="28"/>
                            <w:szCs w:val="28"/>
                          </w:rPr>
                          <m:t>d</m:t>
                        </m:r>
                      </m:oMath>
                    </m:oMathPara>
                  </w:p>
                </w:txbxContent>
              </v:textbox>
            </v:shape>
            <v:shape id="_x0000_s1358" type="#_x0000_t202" style="position:absolute;left:5529;top:3325;width:438;height:419;mso-width-relative:margin;mso-height-relative:margin" stroked="f">
              <v:fill opacity="0"/>
              <v:textbox style="mso-next-textbox:#_x0000_s1358">
                <w:txbxContent>
                  <w:p w:rsidR="00634B68" w:rsidRPr="002564BB" w:rsidRDefault="00634B68" w:rsidP="00200AC8">
                    <w:pPr>
                      <w:jc w:val="center"/>
                      <w:rPr>
                        <w:sz w:val="28"/>
                        <w:szCs w:val="28"/>
                      </w:rPr>
                    </w:pPr>
                    <m:oMathPara>
                      <m:oMath>
                        <m:r>
                          <w:rPr>
                            <w:rFonts w:ascii="Cambria Math" w:hAnsi="Cambria Math"/>
                            <w:sz w:val="28"/>
                            <w:szCs w:val="28"/>
                          </w:rPr>
                          <m:t>b</m:t>
                        </m:r>
                      </m:oMath>
                    </m:oMathPara>
                  </w:p>
                </w:txbxContent>
              </v:textbox>
            </v:shape>
            <v:shape id="_x0000_s1359" type="#_x0000_t202" style="position:absolute;left:5750;top:4504;width:439;height:417;mso-width-relative:margin;mso-height-relative:margin" stroked="f">
              <v:fill opacity="0"/>
              <v:textbox style="mso-next-textbox:#_x0000_s1359">
                <w:txbxContent>
                  <w:p w:rsidR="00634B68" w:rsidRPr="002564BB" w:rsidRDefault="00634B68" w:rsidP="00200AC8">
                    <w:pPr>
                      <w:jc w:val="center"/>
                      <w:rPr>
                        <w:sz w:val="28"/>
                        <w:szCs w:val="28"/>
                      </w:rPr>
                    </w:pPr>
                    <m:oMathPara>
                      <m:oMath>
                        <m:r>
                          <w:rPr>
                            <w:rFonts w:ascii="Cambria Math" w:hAnsi="Cambria Math"/>
                            <w:sz w:val="28"/>
                            <w:szCs w:val="28"/>
                          </w:rPr>
                          <m:t>f</m:t>
                        </m:r>
                      </m:oMath>
                    </m:oMathPara>
                  </w:p>
                </w:txbxContent>
              </v:textbox>
            </v:shape>
            <v:shape id="_x0000_s1360" type="#_x0000_t120" style="position:absolute;left:4810;top:4241;width:251;height:265" fillcolor="#bfbfbf [2412]">
              <v:textbox style="mso-next-textbox:#_x0000_s1360">
                <w:txbxContent>
                  <w:p w:rsidR="00634B68" w:rsidRPr="0022099F" w:rsidRDefault="00634B68" w:rsidP="00200AC8">
                    <w:pPr>
                      <w:jc w:val="center"/>
                      <w:rPr>
                        <w:rFonts w:cstheme="minorHAnsi"/>
                        <w:sz w:val="32"/>
                        <w:szCs w:val="32"/>
                      </w:rPr>
                    </w:pPr>
                  </w:p>
                </w:txbxContent>
              </v:textbox>
            </v:shape>
            <v:shape id="_x0000_s1361" type="#_x0000_t120" style="position:absolute;left:5357;top:4238;width:252;height:266" fillcolor="black [3213]">
              <v:fill r:id="rId27" o:title="Light horizontal" type="pattern"/>
              <v:textbox style="mso-next-textbox:#_x0000_s1361">
                <w:txbxContent>
                  <w:p w:rsidR="00634B68" w:rsidRPr="0022099F" w:rsidRDefault="00634B68" w:rsidP="00200AC8">
                    <w:pPr>
                      <w:jc w:val="center"/>
                      <w:rPr>
                        <w:rFonts w:cstheme="minorHAnsi"/>
                        <w:sz w:val="32"/>
                        <w:szCs w:val="32"/>
                      </w:rPr>
                    </w:pPr>
                  </w:p>
                </w:txbxContent>
              </v:textbox>
            </v:shape>
            <v:shape id="_x0000_s1362" type="#_x0000_t120" style="position:absolute;left:4558;top:3656;width:252;height:268" fillcolor="black [3213]">
              <v:textbox style="mso-next-textbox:#_x0000_s1362">
                <w:txbxContent>
                  <w:p w:rsidR="00634B68" w:rsidRPr="0022099F" w:rsidRDefault="00634B68" w:rsidP="00200AC8">
                    <w:pPr>
                      <w:jc w:val="center"/>
                      <w:rPr>
                        <w:rFonts w:cstheme="minorHAnsi"/>
                        <w:sz w:val="32"/>
                        <w:szCs w:val="32"/>
                      </w:rPr>
                    </w:pPr>
                  </w:p>
                </w:txbxContent>
              </v:textbox>
            </v:shape>
            <v:shape id="_x0000_s1363" type="#_x0000_t120" style="position:absolute;left:5609;top:3656;width:252;height:268" fillcolor="black [3213]">
              <v:fill r:id="rId26" o:title="Light vertical" type="pattern"/>
              <v:textbox style="mso-next-textbox:#_x0000_s1363">
                <w:txbxContent>
                  <w:p w:rsidR="00634B68" w:rsidRPr="0022099F" w:rsidRDefault="00634B68" w:rsidP="00200AC8">
                    <w:pPr>
                      <w:jc w:val="center"/>
                      <w:rPr>
                        <w:rFonts w:cstheme="minorHAnsi"/>
                        <w:sz w:val="32"/>
                        <w:szCs w:val="32"/>
                      </w:rPr>
                    </w:pPr>
                  </w:p>
                </w:txbxContent>
              </v:textbox>
            </v:shape>
            <v:shape id="_x0000_s1364" type="#_x0000_t120" style="position:absolute;left:4261;top:4238;width:252;height:268" fillcolor="#bfbfbf [2412]">
              <v:textbox style="mso-next-textbox:#_x0000_s1364">
                <w:txbxContent>
                  <w:p w:rsidR="00634B68" w:rsidRPr="0022099F" w:rsidRDefault="00634B68" w:rsidP="00200AC8">
                    <w:pPr>
                      <w:jc w:val="center"/>
                      <w:rPr>
                        <w:rFonts w:cstheme="minorHAnsi"/>
                        <w:sz w:val="32"/>
                        <w:szCs w:val="32"/>
                      </w:rPr>
                    </w:pPr>
                  </w:p>
                </w:txbxContent>
              </v:textbox>
            </v:shape>
            <v:shape id="_x0000_s1365" type="#_x0000_t120" style="position:absolute;left:5861;top:4237;width:252;height:267;rotation:180" fillcolor="black [3213]">
              <v:fill r:id="rId27" o:title="Light horizontal" type="pattern"/>
              <v:textbox style="mso-next-textbox:#_x0000_s1365">
                <w:txbxContent>
                  <w:p w:rsidR="00634B68" w:rsidRPr="0022099F" w:rsidRDefault="00634B68" w:rsidP="00200AC8">
                    <w:pPr>
                      <w:jc w:val="center"/>
                      <w:rPr>
                        <w:rFonts w:cstheme="minorHAnsi"/>
                        <w:sz w:val="32"/>
                        <w:szCs w:val="32"/>
                      </w:rPr>
                    </w:pPr>
                  </w:p>
                </w:txbxContent>
              </v:textbox>
            </v:shape>
            <v:shape id="_x0000_s1366" type="#_x0000_t32" style="position:absolute;left:4387;top:3885;width:208;height:353;flip:y" o:connectortype="straight"/>
            <v:shape id="_x0000_s1367" type="#_x0000_t32" style="position:absolute;left:4773;top:3885;width:163;height:356" o:connectortype="straight"/>
            <v:shape id="_x0000_s1368" type="#_x0000_t32" style="position:absolute;left:5483;top:3885;width:163;height:353;flip:x" o:connectortype="straight"/>
            <v:shape id="_x0000_s1369" type="#_x0000_t32" style="position:absolute;left:5824;top:3885;width:163;height:353" o:connectortype="straight"/>
            <v:shape id="_x0000_s1370" type="#_x0000_t32" style="position:absolute;left:4810;top:3790;width:799;height:1" o:connectortype="straight"/>
            <v:shape id="_x0000_s1372" type="#_x0000_t202" style="position:absolute;left:6113;top:3656;width:439;height:419;mso-width-relative:margin;mso-height-relative:margin" stroked="f">
              <v:fill opacity="0"/>
              <v:textbox style="mso-next-textbox:#_x0000_s1372">
                <w:txbxContent>
                  <w:p w:rsidR="00634B68" w:rsidRPr="00282691" w:rsidRDefault="00634B68" w:rsidP="00200AC8">
                    <w:pPr>
                      <w:jc w:val="center"/>
                      <w:rPr>
                        <w:b/>
                        <w:sz w:val="28"/>
                        <w:szCs w:val="28"/>
                      </w:rPr>
                    </w:pPr>
                    <m:oMathPara>
                      <m:oMath>
                        <m:r>
                          <m:rPr>
                            <m:sty m:val="bi"/>
                          </m:rPr>
                          <w:rPr>
                            <w:rFonts w:ascii="Cambria Math" w:hAnsi="Cambria Math"/>
                            <w:sz w:val="28"/>
                            <w:szCs w:val="28"/>
                          </w:rPr>
                          <m:t>G</m:t>
                        </m:r>
                      </m:oMath>
                    </m:oMathPara>
                  </w:p>
                </w:txbxContent>
              </v:textbox>
            </v:shape>
            <v:shape id="_x0000_s1373" type="#_x0000_t202" style="position:absolute;left:3800;top:4924;width:2957;height:510" stroked="f">
              <v:textbox style="mso-next-textbox:#_x0000_s1373;mso-fit-shape-to-text:t" inset="0,0,0,0">
                <w:txbxContent>
                  <w:p w:rsidR="00634B68" w:rsidRDefault="00634B68" w:rsidP="002803DC">
                    <w:pPr>
                      <w:pStyle w:val="Caption"/>
                      <w:jc w:val="center"/>
                    </w:pPr>
                    <w:bookmarkStart w:id="57" w:name="_Ref258428979"/>
                    <w:bookmarkStart w:id="58" w:name="_Toc259019188"/>
                    <w:r>
                      <w:t xml:space="preserve">Figure </w:t>
                    </w:r>
                    <w:fldSimple w:instr=" SEQ Figure \* ARABIC ">
                      <w:r w:rsidR="007A480C">
                        <w:rPr>
                          <w:noProof/>
                        </w:rPr>
                        <w:t>8</w:t>
                      </w:r>
                    </w:fldSimple>
                    <w:bookmarkEnd w:id="57"/>
                    <w:r>
                      <w:t xml:space="preserve">: </w:t>
                    </w:r>
                    <w:r w:rsidRPr="00BC124B">
                      <w:t>Graph</w:t>
                    </w:r>
                    <w:r>
                      <w:t xml:space="preserve"> in</w:t>
                    </w:r>
                    <w:r w:rsidRPr="00BC124B">
                      <w:t xml:space="preserve"> </w:t>
                    </w:r>
                    <w:r>
                      <w:fldChar w:fldCharType="begin"/>
                    </w:r>
                    <w:r>
                      <w:instrText xml:space="preserve"> REF _Ref258407743 \h </w:instrText>
                    </w:r>
                    <w:r>
                      <w:fldChar w:fldCharType="separate"/>
                    </w:r>
                    <w:r w:rsidR="007A480C">
                      <w:t xml:space="preserve">Figure </w:t>
                    </w:r>
                    <w:r w:rsidR="007A480C">
                      <w:rPr>
                        <w:noProof/>
                      </w:rPr>
                      <w:t>4</w:t>
                    </w:r>
                    <w:r>
                      <w:fldChar w:fldCharType="end"/>
                    </w:r>
                    <w:r>
                      <w:t xml:space="preserve"> </w:t>
                    </w:r>
                    <w:r w:rsidRPr="00BC124B">
                      <w:t>coloured according to structural equivalence</w:t>
                    </w:r>
                    <w:r>
                      <w:t>.</w:t>
                    </w:r>
                    <w:bookmarkEnd w:id="58"/>
                  </w:p>
                </w:txbxContent>
              </v:textbox>
            </v:shape>
          </v:group>
        </w:pict>
      </w:r>
    </w:p>
    <w:p w:rsidR="00200AC8" w:rsidRDefault="00200AC8" w:rsidP="00691D11">
      <w:pPr>
        <w:jc w:val="both"/>
        <w:rPr>
          <w:rFonts w:eastAsiaTheme="minorEastAsia"/>
        </w:rPr>
      </w:pPr>
    </w:p>
    <w:p w:rsidR="00200AC8" w:rsidRDefault="00200AC8" w:rsidP="00691D11">
      <w:pPr>
        <w:jc w:val="both"/>
        <w:rPr>
          <w:rFonts w:eastAsiaTheme="minorEastAsia"/>
        </w:rPr>
      </w:pPr>
    </w:p>
    <w:p w:rsidR="00200AC8" w:rsidRDefault="00200AC8" w:rsidP="00691D11">
      <w:pPr>
        <w:jc w:val="both"/>
        <w:rPr>
          <w:rFonts w:eastAsiaTheme="minorEastAsia"/>
        </w:rPr>
      </w:pPr>
    </w:p>
    <w:p w:rsidR="00200AC8" w:rsidRDefault="00200AC8" w:rsidP="00691D11">
      <w:pPr>
        <w:jc w:val="both"/>
        <w:rPr>
          <w:rFonts w:eastAsiaTheme="minorEastAsia"/>
        </w:rPr>
      </w:pPr>
    </w:p>
    <w:p w:rsidR="00AD61BC" w:rsidRDefault="0019177B" w:rsidP="00691D11">
      <w:pPr>
        <w:jc w:val="both"/>
        <w:rPr>
          <w:rFonts w:eastAsiaTheme="minorEastAsia"/>
        </w:rPr>
      </w:pPr>
      <w:r>
        <w:rPr>
          <w:rFonts w:eastAsiaTheme="minorEastAsia"/>
        </w:rPr>
        <w:lastRenderedPageBreak/>
        <w:t>Locating structurally equivalent actors produces cohesive subsets, as only direct adjacencies are taken into account.  This reveals as much about the proximity of actors as it does their similarity.</w:t>
      </w:r>
      <w:r w:rsidR="004A7E8E">
        <w:rPr>
          <w:rFonts w:eastAsiaTheme="minorEastAsia"/>
        </w:rPr>
        <w:t xml:space="preserve">  Of course, two actors with identical neighbourhoods will have a high degree of similarity.  On the other hand, structural equivalence is incapable of detecting similarity </w:t>
      </w:r>
      <w:r w:rsidR="004A7E8E" w:rsidRPr="004A7E8E">
        <w:rPr>
          <w:rFonts w:eastAsiaTheme="minorEastAsia"/>
          <w:i/>
        </w:rPr>
        <w:t>in spite of</w:t>
      </w:r>
      <w:r w:rsidR="004A7E8E">
        <w:rPr>
          <w:rFonts w:eastAsiaTheme="minorEastAsia"/>
        </w:rPr>
        <w:t xml:space="preserve"> proximity, a trait that has clear advantages.</w:t>
      </w:r>
    </w:p>
    <w:p w:rsidR="00A23379" w:rsidRDefault="00A23379" w:rsidP="00691D11">
      <w:pPr>
        <w:pStyle w:val="Heading3"/>
        <w:jc w:val="both"/>
      </w:pPr>
      <w:bookmarkStart w:id="59" w:name="_Toc260686615"/>
      <w:r>
        <w:t>Position as Automorphic Equivalence</w:t>
      </w:r>
      <w:bookmarkEnd w:id="59"/>
    </w:p>
    <w:p w:rsidR="00283240" w:rsidRDefault="00EC3FA8" w:rsidP="00691D11">
      <w:pPr>
        <w:jc w:val="both"/>
      </w:pPr>
      <w:r>
        <w:t xml:space="preserve">Automorphic equivalence – also </w:t>
      </w:r>
      <w:r w:rsidR="006C7D9A">
        <w:t>often</w:t>
      </w:r>
      <w:r>
        <w:t xml:space="preserve"> </w:t>
      </w:r>
      <w:r w:rsidR="006C7D9A">
        <w:t>used interchangeably with the term</w:t>
      </w:r>
      <w:r>
        <w:t xml:space="preserve"> </w:t>
      </w:r>
      <w:r w:rsidRPr="006C7D9A">
        <w:rPr>
          <w:i/>
        </w:rPr>
        <w:t>structural isomorphism</w:t>
      </w:r>
      <w:r>
        <w:t>, but in the interests of clarity only referred to as automorphic equivalence</w:t>
      </w:r>
      <w:r w:rsidR="006C7D9A">
        <w:t xml:space="preserve"> in the rest of this report – is an equivalence that observes similarities between two nodes’ interactivity within a network</w:t>
      </w:r>
      <w:r w:rsidR="00F65B0C">
        <w:t>,</w:t>
      </w:r>
      <w:r w:rsidR="006C7D9A">
        <w:t xml:space="preserve"> regardless of the identity of the nodes in their neighbourhoods.</w:t>
      </w:r>
    </w:p>
    <w:p w:rsidR="00433EE4" w:rsidRDefault="00433EE4" w:rsidP="00691D11">
      <w:pPr>
        <w:jc w:val="both"/>
        <w:rPr>
          <w:rFonts w:eastAsiaTheme="minorEastAsia"/>
        </w:rPr>
      </w:pPr>
      <w:r>
        <w:t>This</w:t>
      </w:r>
      <w:r w:rsidR="001C3306">
        <w:t xml:space="preserve"> is accomplished by viewing two actors as occupying the same position, not if they are tied to the same actors, but if the actors they are tied to correspond.  Whereas the neighbours of structurally equivalent actors contain the same actors, the neighbours of automorphically equivalent actors contain the same </w:t>
      </w:r>
      <w:r w:rsidR="001C3306" w:rsidRPr="001C3306">
        <w:rPr>
          <w:i/>
        </w:rPr>
        <w:t>positions</w:t>
      </w:r>
      <w:r w:rsidR="001C3306">
        <w:t xml:space="preserve">.  Formally, if actors </w:t>
      </w:r>
      <m:oMath>
        <m:r>
          <w:rPr>
            <w:rFonts w:ascii="Cambria Math" w:hAnsi="Cambria Math"/>
          </w:rPr>
          <m:t>a</m:t>
        </m:r>
      </m:oMath>
      <w:r w:rsidR="001C3306">
        <w:rPr>
          <w:rFonts w:eastAsiaTheme="minorEastAsia"/>
        </w:rPr>
        <w:t xml:space="preserve"> and </w:t>
      </w:r>
      <m:oMath>
        <m:r>
          <w:rPr>
            <w:rFonts w:ascii="Cambria Math" w:eastAsiaTheme="minorEastAsia" w:hAnsi="Cambria Math"/>
          </w:rPr>
          <m:t>b</m:t>
        </m:r>
      </m:oMath>
      <w:r w:rsidR="001C3306">
        <w:rPr>
          <w:rFonts w:eastAsiaTheme="minorEastAsia"/>
        </w:rPr>
        <w:t xml:space="preserve"> are isomorphic, then for all </w:t>
      </w:r>
      <m:oMath>
        <m:r>
          <w:rPr>
            <w:rFonts w:ascii="Cambria Math" w:eastAsiaTheme="minorEastAsia" w:hAnsi="Cambria Math"/>
          </w:rPr>
          <m:t xml:space="preserve">c∈V, </m:t>
        </m:r>
        <m:d>
          <m:dPr>
            <m:ctrlPr>
              <w:rPr>
                <w:rFonts w:ascii="Cambria Math" w:eastAsiaTheme="minorEastAsia" w:hAnsi="Cambria Math"/>
                <w:i/>
              </w:rPr>
            </m:ctrlPr>
          </m:dPr>
          <m:e>
            <m:r>
              <w:rPr>
                <w:rFonts w:ascii="Cambria Math" w:eastAsiaTheme="minorEastAsia" w:hAnsi="Cambria Math"/>
              </w:rPr>
              <m:t>a, c</m:t>
            </m:r>
          </m:e>
        </m:d>
        <m:r>
          <w:rPr>
            <w:rFonts w:ascii="Cambria Math" w:eastAsiaTheme="minorEastAsia" w:hAnsi="Cambria Math"/>
          </w:rPr>
          <m:t>∈E</m:t>
        </m:r>
      </m:oMath>
      <w:r w:rsidR="001C3306">
        <w:rPr>
          <w:rFonts w:eastAsiaTheme="minorEastAsia"/>
        </w:rPr>
        <w:t xml:space="preserve"> </w:t>
      </w:r>
      <w:r w:rsidR="00513884">
        <w:rPr>
          <w:rFonts w:eastAsiaTheme="minorEastAsia"/>
        </w:rPr>
        <w:t xml:space="preserve"> </w:t>
      </w:r>
      <w:r w:rsidR="001C3306">
        <w:rPr>
          <w:rFonts w:eastAsiaTheme="minorEastAsia"/>
        </w:rPr>
        <w:t xml:space="preserve">implies there exists an actor </w:t>
      </w:r>
      <m:oMath>
        <m:r>
          <w:rPr>
            <w:rFonts w:ascii="Cambria Math" w:eastAsiaTheme="minorEastAsia" w:hAnsi="Cambria Math"/>
          </w:rPr>
          <m:t>d</m:t>
        </m:r>
      </m:oMath>
      <w:r w:rsidR="00513884">
        <w:rPr>
          <w:rFonts w:eastAsiaTheme="minorEastAsia"/>
        </w:rPr>
        <w:t xml:space="preserve"> isomorphic to </w:t>
      </w:r>
      <m:oMath>
        <m:r>
          <w:rPr>
            <w:rFonts w:ascii="Cambria Math" w:eastAsiaTheme="minorEastAsia" w:hAnsi="Cambria Math"/>
          </w:rPr>
          <m:t>c</m:t>
        </m:r>
      </m:oMath>
      <w:r w:rsidR="00513884">
        <w:rPr>
          <w:rFonts w:eastAsiaTheme="minorEastAsia"/>
        </w:rPr>
        <w:t xml:space="preserve"> such that </w:t>
      </w:r>
      <m:oMath>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∈E</m:t>
        </m:r>
      </m:oMath>
      <w:sdt>
        <w:sdtPr>
          <w:rPr>
            <w:rFonts w:eastAsiaTheme="minorEastAsia"/>
          </w:rPr>
          <w:id w:val="6925646"/>
          <w:citation/>
        </w:sdtPr>
        <w:sdtContent>
          <w:r w:rsidR="00D41551">
            <w:rPr>
              <w:rFonts w:eastAsiaTheme="minorEastAsia"/>
            </w:rPr>
            <w:fldChar w:fldCharType="begin"/>
          </w:r>
          <w:r w:rsidR="00513884">
            <w:rPr>
              <w:rFonts w:eastAsiaTheme="minorEastAsia"/>
            </w:rPr>
            <w:instrText xml:space="preserve"> CITATION Bor92 \t  \l 2057  </w:instrText>
          </w:r>
          <w:r w:rsidR="00D41551">
            <w:rPr>
              <w:rFonts w:eastAsiaTheme="minorEastAsia"/>
            </w:rPr>
            <w:fldChar w:fldCharType="separate"/>
          </w:r>
          <w:r w:rsidR="007F7777">
            <w:rPr>
              <w:rFonts w:eastAsiaTheme="minorEastAsia"/>
              <w:noProof/>
            </w:rPr>
            <w:t xml:space="preserve"> </w:t>
          </w:r>
          <w:r w:rsidR="007F7777" w:rsidRPr="007F7777">
            <w:rPr>
              <w:rFonts w:eastAsiaTheme="minorEastAsia"/>
              <w:noProof/>
            </w:rPr>
            <w:t>(Borgatti &amp; Everett, 1992)</w:t>
          </w:r>
          <w:r w:rsidR="00D41551">
            <w:rPr>
              <w:rFonts w:eastAsiaTheme="minorEastAsia"/>
            </w:rPr>
            <w:fldChar w:fldCharType="end"/>
          </w:r>
        </w:sdtContent>
      </w:sdt>
      <w:r w:rsidR="00513884">
        <w:rPr>
          <w:rFonts w:eastAsiaTheme="minorEastAsia"/>
        </w:rPr>
        <w:t>.</w:t>
      </w:r>
    </w:p>
    <w:p w:rsidR="00AF77A9" w:rsidRDefault="00AF77A9" w:rsidP="00691D11">
      <w:pPr>
        <w:jc w:val="both"/>
        <w:rPr>
          <w:rFonts w:eastAsiaTheme="minorEastAsia"/>
        </w:rPr>
      </w:pPr>
      <w:r>
        <w:rPr>
          <w:rFonts w:eastAsiaTheme="minorEastAsia"/>
        </w:rPr>
        <w:t>Under this approach,</w:t>
      </w:r>
      <m:oMath>
        <m:r>
          <w:rPr>
            <w:rFonts w:ascii="Cambria Math" w:eastAsiaTheme="minorEastAsia" w:hAnsi="Cambria Math"/>
          </w:rPr>
          <m:t xml:space="preserve"> P</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d>
      </m:oMath>
      <w:r>
        <w:rPr>
          <w:rFonts w:eastAsiaTheme="minorEastAsia"/>
        </w:rPr>
        <w:t xml:space="preserve"> if and only if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a</m:t>
                </m:r>
              </m:e>
            </m:d>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a</m:t>
                </m:r>
              </m:e>
            </m:d>
          </m:e>
        </m:d>
      </m:oMath>
      <w:r>
        <w:rPr>
          <w:rFonts w:eastAsiaTheme="minorEastAsia"/>
        </w:rPr>
        <w:t xml:space="preserve">; if the positions occupied by the neighbourhood of </w:t>
      </w:r>
      <m:oMath>
        <m:r>
          <w:rPr>
            <w:rFonts w:ascii="Cambria Math" w:eastAsiaTheme="minorEastAsia" w:hAnsi="Cambria Math"/>
          </w:rPr>
          <m:t>a</m:t>
        </m:r>
      </m:oMath>
      <w:r>
        <w:rPr>
          <w:rFonts w:eastAsiaTheme="minorEastAsia"/>
        </w:rPr>
        <w:t xml:space="preserve"> is equal to the positions occupied by the neighbourhood of </w:t>
      </w:r>
      <m:oMath>
        <m:r>
          <w:rPr>
            <w:rFonts w:ascii="Cambria Math" w:eastAsiaTheme="minorEastAsia" w:hAnsi="Cambria Math"/>
          </w:rPr>
          <m:t>b</m:t>
        </m:r>
      </m:oMath>
      <w:r>
        <w:rPr>
          <w:rFonts w:eastAsiaTheme="minorEastAsia"/>
        </w:rPr>
        <w:t xml:space="preserve">, </w:t>
      </w:r>
      <m:oMath>
        <m:r>
          <w:rPr>
            <w:rFonts w:ascii="Cambria Math" w:eastAsiaTheme="minorEastAsia" w:hAnsi="Cambria Math"/>
          </w:rPr>
          <m:t>a</m:t>
        </m:r>
      </m:oMath>
      <w:r>
        <w:rPr>
          <w:rFonts w:eastAsiaTheme="minorEastAsia"/>
        </w:rPr>
        <w:t xml:space="preserve"> and </w:t>
      </w:r>
      <m:oMath>
        <m:r>
          <w:rPr>
            <w:rFonts w:ascii="Cambria Math" w:eastAsiaTheme="minorEastAsia" w:hAnsi="Cambria Math"/>
          </w:rPr>
          <m:t>b</m:t>
        </m:r>
      </m:oMath>
      <w:r>
        <w:rPr>
          <w:rFonts w:eastAsiaTheme="minorEastAsia"/>
        </w:rPr>
        <w:t xml:space="preserve"> are automorphically equivalent.  Actors that occupy the same positions in this automorphic sense</w:t>
      </w:r>
      <w:r w:rsidR="009C1050">
        <w:rPr>
          <w:rFonts w:eastAsiaTheme="minorEastAsia"/>
        </w:rPr>
        <w:t xml:space="preserve"> can be interchanged in a mapping, and therefore belong to the same orbit (as described earlier in section </w:t>
      </w:r>
      <w:fldSimple w:instr=" REF _Ref258436070 \r \h  \* MERGEFORMAT ">
        <w:r w:rsidR="007A480C" w:rsidRPr="007A480C">
          <w:rPr>
            <w:rFonts w:eastAsiaTheme="minorEastAsia"/>
          </w:rPr>
          <w:t>2.4.2</w:t>
        </w:r>
      </w:fldSimple>
      <w:r w:rsidR="009C1050">
        <w:rPr>
          <w:rFonts w:eastAsiaTheme="minorEastAsia"/>
        </w:rPr>
        <w:t>).  Thus, finding automorphically equivalent actors becomes a case of calculating the orbits of a graph.</w:t>
      </w:r>
    </w:p>
    <w:p w:rsidR="009C1050" w:rsidRDefault="009C1050" w:rsidP="00691D11">
      <w:pPr>
        <w:pStyle w:val="Caption"/>
        <w:keepNext/>
        <w:jc w:val="center"/>
      </w:pPr>
      <w:bookmarkStart w:id="60" w:name="_Ref258436667"/>
      <w:bookmarkStart w:id="61" w:name="_Toc259019202"/>
      <w:r>
        <w:t xml:space="preserve">Table </w:t>
      </w:r>
      <w:fldSimple w:instr=" SEQ Table \* ARABIC ">
        <w:r w:rsidR="007A480C">
          <w:rPr>
            <w:noProof/>
          </w:rPr>
          <w:t>4</w:t>
        </w:r>
      </w:fldSimple>
      <w:bookmarkEnd w:id="60"/>
      <w:r>
        <w:t xml:space="preserve">: All </w:t>
      </w:r>
      <w:r w:rsidRPr="00F30B0C">
        <w:t>automorphisms of the graph in Figure 4.</w:t>
      </w:r>
      <w:bookmarkEnd w:id="61"/>
    </w:p>
    <w:tbl>
      <w:tblPr>
        <w:tblStyle w:val="LightShading1"/>
        <w:tblW w:w="3750" w:type="pct"/>
        <w:jc w:val="center"/>
        <w:tblLook w:val="06A0"/>
      </w:tblPr>
      <w:tblGrid>
        <w:gridCol w:w="1387"/>
        <w:gridCol w:w="1387"/>
        <w:gridCol w:w="1386"/>
        <w:gridCol w:w="1386"/>
        <w:gridCol w:w="1386"/>
      </w:tblGrid>
      <w:tr w:rsidR="009C1050" w:rsidTr="00824E6C">
        <w:trPr>
          <w:cnfStyle w:val="100000000000"/>
          <w:jc w:val="center"/>
        </w:trPr>
        <w:tc>
          <w:tcPr>
            <w:cnfStyle w:val="001000000000"/>
            <w:tcW w:w="1000" w:type="pct"/>
          </w:tcPr>
          <w:p w:rsidR="009C1050" w:rsidRDefault="009C1050" w:rsidP="00691D11">
            <w:pPr>
              <w:jc w:val="both"/>
              <w:rPr>
                <w:rFonts w:eastAsiaTheme="minorEastAsia"/>
              </w:rPr>
            </w:pPr>
            <m:oMathPara>
              <m:oMath>
                <m:r>
                  <m:rPr>
                    <m:sty m:val="bi"/>
                  </m:rPr>
                  <w:rPr>
                    <w:rFonts w:ascii="Cambria Math" w:hAnsi="Cambria Math"/>
                  </w:rPr>
                  <m:t>v</m:t>
                </m:r>
              </m:oMath>
            </m:oMathPara>
          </w:p>
        </w:tc>
        <w:tc>
          <w:tcPr>
            <w:tcW w:w="1000" w:type="pct"/>
          </w:tcPr>
          <w:p w:rsidR="009C1050" w:rsidRDefault="00D41551" w:rsidP="00691D11">
            <w:pPr>
              <w:jc w:val="both"/>
              <w:cnfStyle w:val="100000000000"/>
              <w:rPr>
                <w:rFonts w:eastAsiaTheme="minorEastAsia"/>
              </w:rPr>
            </w:pPr>
            <m:oMathPara>
              <m:oMath>
                <m:sSub>
                  <m:sSubPr>
                    <m:ctrlPr>
                      <w:rPr>
                        <w:rFonts w:ascii="Cambria Math" w:hAnsi="Cambria Math"/>
                        <w:i/>
                      </w:rPr>
                    </m:ctrlPr>
                  </m:sSubPr>
                  <m:e>
                    <m:r>
                      <m:rPr>
                        <m:sty m:val="bi"/>
                      </m:rPr>
                      <w:rPr>
                        <w:rFonts w:ascii="Cambria Math" w:hAnsi="Cambria Math"/>
                      </w:rPr>
                      <m:t>π</m:t>
                    </m:r>
                  </m:e>
                  <m:sub>
                    <m:r>
                      <m:rPr>
                        <m:sty m:val="bi"/>
                      </m:rPr>
                      <w:rPr>
                        <w:rFonts w:ascii="Cambria Math" w:hAnsi="Cambria Math"/>
                      </w:rPr>
                      <m:t>1</m:t>
                    </m:r>
                  </m:sub>
                </m:sSub>
                <m:d>
                  <m:dPr>
                    <m:ctrlPr>
                      <w:rPr>
                        <w:rFonts w:ascii="Cambria Math" w:hAnsi="Cambria Math"/>
                        <w:i/>
                      </w:rPr>
                    </m:ctrlPr>
                  </m:dPr>
                  <m:e>
                    <m:r>
                      <m:rPr>
                        <m:sty m:val="bi"/>
                      </m:rPr>
                      <w:rPr>
                        <w:rFonts w:ascii="Cambria Math" w:hAnsi="Cambria Math"/>
                      </w:rPr>
                      <m:t>g</m:t>
                    </m:r>
                  </m:e>
                </m:d>
              </m:oMath>
            </m:oMathPara>
          </w:p>
        </w:tc>
        <w:tc>
          <w:tcPr>
            <w:tcW w:w="1000" w:type="pct"/>
          </w:tcPr>
          <w:p w:rsidR="009C1050" w:rsidRDefault="00D41551" w:rsidP="00691D11">
            <w:pPr>
              <w:jc w:val="both"/>
              <w:cnfStyle w:val="100000000000"/>
              <w:rPr>
                <w:rFonts w:eastAsiaTheme="minorEastAsia"/>
              </w:rPr>
            </w:pPr>
            <m:oMathPara>
              <m:oMath>
                <m:sSub>
                  <m:sSubPr>
                    <m:ctrlPr>
                      <w:rPr>
                        <w:rFonts w:ascii="Cambria Math" w:hAnsi="Cambria Math"/>
                        <w:i/>
                      </w:rPr>
                    </m:ctrlPr>
                  </m:sSubPr>
                  <m:e>
                    <m:r>
                      <m:rPr>
                        <m:sty m:val="bi"/>
                      </m:rPr>
                      <w:rPr>
                        <w:rFonts w:ascii="Cambria Math" w:hAnsi="Cambria Math"/>
                      </w:rPr>
                      <m:t>π</m:t>
                    </m:r>
                  </m:e>
                  <m:sub>
                    <m:r>
                      <m:rPr>
                        <m:sty m:val="bi"/>
                      </m:rPr>
                      <w:rPr>
                        <w:rFonts w:ascii="Cambria Math" w:hAnsi="Cambria Math"/>
                      </w:rPr>
                      <m:t>2</m:t>
                    </m:r>
                  </m:sub>
                </m:sSub>
                <m:d>
                  <m:dPr>
                    <m:ctrlPr>
                      <w:rPr>
                        <w:rFonts w:ascii="Cambria Math" w:hAnsi="Cambria Math"/>
                        <w:i/>
                      </w:rPr>
                    </m:ctrlPr>
                  </m:dPr>
                  <m:e>
                    <m:r>
                      <m:rPr>
                        <m:sty m:val="bi"/>
                      </m:rPr>
                      <w:rPr>
                        <w:rFonts w:ascii="Cambria Math" w:hAnsi="Cambria Math"/>
                      </w:rPr>
                      <m:t>g</m:t>
                    </m:r>
                  </m:e>
                </m:d>
              </m:oMath>
            </m:oMathPara>
          </w:p>
        </w:tc>
        <w:tc>
          <w:tcPr>
            <w:tcW w:w="1000" w:type="pct"/>
          </w:tcPr>
          <w:p w:rsidR="009C1050" w:rsidRDefault="00D41551" w:rsidP="00691D11">
            <w:pPr>
              <w:jc w:val="both"/>
              <w:cnfStyle w:val="100000000000"/>
              <w:rPr>
                <w:rFonts w:eastAsiaTheme="minorEastAsia"/>
              </w:rPr>
            </w:pPr>
            <m:oMathPara>
              <m:oMath>
                <m:sSub>
                  <m:sSubPr>
                    <m:ctrlPr>
                      <w:rPr>
                        <w:rFonts w:ascii="Cambria Math" w:hAnsi="Cambria Math"/>
                        <w:i/>
                      </w:rPr>
                    </m:ctrlPr>
                  </m:sSubPr>
                  <m:e>
                    <m:r>
                      <m:rPr>
                        <m:sty m:val="bi"/>
                      </m:rPr>
                      <w:rPr>
                        <w:rFonts w:ascii="Cambria Math" w:hAnsi="Cambria Math"/>
                      </w:rPr>
                      <m:t>π</m:t>
                    </m:r>
                  </m:e>
                  <m:sub>
                    <m:r>
                      <m:rPr>
                        <m:sty m:val="bi"/>
                      </m:rPr>
                      <w:rPr>
                        <w:rFonts w:ascii="Cambria Math" w:hAnsi="Cambria Math"/>
                      </w:rPr>
                      <m:t>3</m:t>
                    </m:r>
                  </m:sub>
                </m:sSub>
                <m:d>
                  <m:dPr>
                    <m:ctrlPr>
                      <w:rPr>
                        <w:rFonts w:ascii="Cambria Math" w:hAnsi="Cambria Math"/>
                        <w:i/>
                      </w:rPr>
                    </m:ctrlPr>
                  </m:dPr>
                  <m:e>
                    <m:r>
                      <m:rPr>
                        <m:sty m:val="bi"/>
                      </m:rPr>
                      <w:rPr>
                        <w:rFonts w:ascii="Cambria Math" w:hAnsi="Cambria Math"/>
                      </w:rPr>
                      <m:t>g</m:t>
                    </m:r>
                  </m:e>
                </m:d>
              </m:oMath>
            </m:oMathPara>
          </w:p>
        </w:tc>
        <w:tc>
          <w:tcPr>
            <w:tcW w:w="1000" w:type="pct"/>
          </w:tcPr>
          <w:p w:rsidR="009C1050" w:rsidRDefault="00D41551" w:rsidP="00691D11">
            <w:pPr>
              <w:jc w:val="both"/>
              <w:cnfStyle w:val="100000000000"/>
              <w:rPr>
                <w:rFonts w:eastAsiaTheme="minorEastAsia"/>
              </w:rPr>
            </w:pPr>
            <m:oMathPara>
              <m:oMath>
                <m:sSub>
                  <m:sSubPr>
                    <m:ctrlPr>
                      <w:rPr>
                        <w:rFonts w:ascii="Cambria Math" w:hAnsi="Cambria Math"/>
                        <w:i/>
                      </w:rPr>
                    </m:ctrlPr>
                  </m:sSubPr>
                  <m:e>
                    <m:r>
                      <m:rPr>
                        <m:sty m:val="bi"/>
                      </m:rPr>
                      <w:rPr>
                        <w:rFonts w:ascii="Cambria Math" w:hAnsi="Cambria Math"/>
                      </w:rPr>
                      <m:t>π</m:t>
                    </m:r>
                  </m:e>
                  <m:sub>
                    <m:r>
                      <m:rPr>
                        <m:sty m:val="bi"/>
                      </m:rPr>
                      <w:rPr>
                        <w:rFonts w:ascii="Cambria Math" w:hAnsi="Cambria Math"/>
                      </w:rPr>
                      <m:t>4</m:t>
                    </m:r>
                  </m:sub>
                </m:sSub>
                <m:d>
                  <m:dPr>
                    <m:ctrlPr>
                      <w:rPr>
                        <w:rFonts w:ascii="Cambria Math" w:hAnsi="Cambria Math"/>
                        <w:i/>
                      </w:rPr>
                    </m:ctrlPr>
                  </m:dPr>
                  <m:e>
                    <m:r>
                      <m:rPr>
                        <m:sty m:val="bi"/>
                      </m:rPr>
                      <w:rPr>
                        <w:rFonts w:ascii="Cambria Math" w:hAnsi="Cambria Math"/>
                      </w:rPr>
                      <m:t>g</m:t>
                    </m:r>
                  </m:e>
                </m:d>
              </m:oMath>
            </m:oMathPara>
          </w:p>
        </w:tc>
      </w:tr>
      <w:tr w:rsidR="009C1050" w:rsidRPr="00513C46" w:rsidTr="00824E6C">
        <w:trPr>
          <w:jc w:val="center"/>
        </w:trPr>
        <w:tc>
          <w:tcPr>
            <w:cnfStyle w:val="001000000000"/>
            <w:tcW w:w="1000" w:type="pct"/>
          </w:tcPr>
          <w:p w:rsidR="009C1050" w:rsidRPr="00A93338" w:rsidRDefault="00A93338" w:rsidP="00691D11">
            <w:pPr>
              <w:jc w:val="both"/>
              <w:rPr>
                <w:rFonts w:eastAsiaTheme="minorEastAsia"/>
                <w:b w:val="0"/>
              </w:rPr>
            </w:pPr>
            <m:oMathPara>
              <m:oMath>
                <m:r>
                  <m:rPr>
                    <m:sty m:val="bi"/>
                  </m:rPr>
                  <w:rPr>
                    <w:rFonts w:ascii="Cambria Math" w:hAnsi="Cambria Math"/>
                  </w:rPr>
                  <m:t>a</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a</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hAnsi="Cambria Math"/>
                  </w:rPr>
                  <m:t>a</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hAnsi="Cambria Math"/>
                  </w:rPr>
                  <m:t>b</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hAnsi="Cambria Math"/>
                  </w:rPr>
                  <m:t>b</m:t>
                </m:r>
              </m:oMath>
            </m:oMathPara>
          </w:p>
        </w:tc>
      </w:tr>
      <w:tr w:rsidR="009C1050" w:rsidRPr="00513C46" w:rsidTr="00824E6C">
        <w:trPr>
          <w:jc w:val="center"/>
        </w:trPr>
        <w:tc>
          <w:tcPr>
            <w:cnfStyle w:val="001000000000"/>
            <w:tcW w:w="1000" w:type="pct"/>
          </w:tcPr>
          <w:p w:rsidR="009C1050" w:rsidRPr="00A93338" w:rsidRDefault="00A93338" w:rsidP="00691D11">
            <w:pPr>
              <w:jc w:val="both"/>
              <w:rPr>
                <w:rFonts w:eastAsiaTheme="minorEastAsia"/>
                <w:b w:val="0"/>
              </w:rPr>
            </w:pPr>
            <m:oMathPara>
              <m:oMath>
                <m:r>
                  <m:rPr>
                    <m:sty m:val="bi"/>
                  </m:rPr>
                  <w:rPr>
                    <w:rFonts w:ascii="Cambria Math" w:hAnsi="Cambria Math"/>
                  </w:rPr>
                  <m:t>b</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hAnsi="Cambria Math"/>
                  </w:rPr>
                  <m:t>b</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hAnsi="Cambria Math"/>
                  </w:rPr>
                  <m:t>b</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hAnsi="Cambria Math"/>
                  </w:rPr>
                  <m:t>a</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hAnsi="Cambria Math"/>
                  </w:rPr>
                  <m:t>a</m:t>
                </m:r>
              </m:oMath>
            </m:oMathPara>
          </w:p>
        </w:tc>
      </w:tr>
      <w:tr w:rsidR="009C1050" w:rsidRPr="00513C46" w:rsidTr="00824E6C">
        <w:trPr>
          <w:jc w:val="center"/>
        </w:trPr>
        <w:tc>
          <w:tcPr>
            <w:cnfStyle w:val="001000000000"/>
            <w:tcW w:w="1000" w:type="pct"/>
          </w:tcPr>
          <w:p w:rsidR="009C1050" w:rsidRPr="00A93338" w:rsidRDefault="00A93338" w:rsidP="00691D11">
            <w:pPr>
              <w:jc w:val="both"/>
              <w:rPr>
                <w:rFonts w:eastAsiaTheme="minorEastAsia"/>
                <w:b w:val="0"/>
              </w:rPr>
            </w:pPr>
            <m:oMathPara>
              <m:oMath>
                <m:r>
                  <m:rPr>
                    <m:sty m:val="bi"/>
                  </m:rPr>
                  <w:rPr>
                    <w:rFonts w:ascii="Cambria Math" w:eastAsiaTheme="minorEastAsia" w:hAnsi="Cambria Math"/>
                  </w:rPr>
                  <m:t>c</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d</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c</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e</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f</m:t>
                </m:r>
              </m:oMath>
            </m:oMathPara>
          </w:p>
        </w:tc>
      </w:tr>
      <w:tr w:rsidR="009C1050" w:rsidRPr="00513C46" w:rsidTr="00824E6C">
        <w:trPr>
          <w:jc w:val="center"/>
        </w:trPr>
        <w:tc>
          <w:tcPr>
            <w:cnfStyle w:val="001000000000"/>
            <w:tcW w:w="1000" w:type="pct"/>
          </w:tcPr>
          <w:p w:rsidR="009C1050" w:rsidRPr="00A93338" w:rsidRDefault="00A93338" w:rsidP="00691D11">
            <w:pPr>
              <w:jc w:val="both"/>
              <w:rPr>
                <w:rFonts w:eastAsiaTheme="minorEastAsia"/>
                <w:b w:val="0"/>
              </w:rPr>
            </w:pPr>
            <m:oMathPara>
              <m:oMath>
                <m:r>
                  <m:rPr>
                    <m:sty m:val="bi"/>
                  </m:rPr>
                  <w:rPr>
                    <w:rFonts w:ascii="Cambria Math" w:eastAsiaTheme="minorEastAsia" w:hAnsi="Cambria Math"/>
                  </w:rPr>
                  <m:t>d</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c</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d</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f</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e</m:t>
                </m:r>
              </m:oMath>
            </m:oMathPara>
          </w:p>
        </w:tc>
      </w:tr>
      <w:tr w:rsidR="009C1050" w:rsidRPr="00513C46" w:rsidTr="00824E6C">
        <w:trPr>
          <w:jc w:val="center"/>
        </w:trPr>
        <w:tc>
          <w:tcPr>
            <w:cnfStyle w:val="001000000000"/>
            <w:tcW w:w="1000" w:type="pct"/>
          </w:tcPr>
          <w:p w:rsidR="009C1050" w:rsidRPr="00A93338" w:rsidRDefault="00A93338" w:rsidP="00691D11">
            <w:pPr>
              <w:jc w:val="both"/>
              <w:rPr>
                <w:rFonts w:eastAsiaTheme="minorEastAsia"/>
                <w:b w:val="0"/>
              </w:rPr>
            </w:pPr>
            <m:oMathPara>
              <m:oMath>
                <m:r>
                  <m:rPr>
                    <m:sty m:val="bi"/>
                  </m:rPr>
                  <w:rPr>
                    <w:rFonts w:ascii="Cambria Math" w:eastAsiaTheme="minorEastAsia" w:hAnsi="Cambria Math"/>
                  </w:rPr>
                  <m:t>e</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e</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f</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c</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d</m:t>
                </m:r>
              </m:oMath>
            </m:oMathPara>
          </w:p>
        </w:tc>
      </w:tr>
      <w:tr w:rsidR="009C1050" w:rsidRPr="00513C46" w:rsidTr="00824E6C">
        <w:trPr>
          <w:jc w:val="center"/>
        </w:trPr>
        <w:tc>
          <w:tcPr>
            <w:cnfStyle w:val="001000000000"/>
            <w:tcW w:w="1000" w:type="pct"/>
          </w:tcPr>
          <w:p w:rsidR="009C1050" w:rsidRPr="00A93338" w:rsidRDefault="00A93338" w:rsidP="00691D11">
            <w:pPr>
              <w:jc w:val="both"/>
              <w:rPr>
                <w:rFonts w:eastAsiaTheme="minorEastAsia"/>
                <w:b w:val="0"/>
              </w:rPr>
            </w:pPr>
            <m:oMathPara>
              <m:oMath>
                <m:r>
                  <m:rPr>
                    <m:sty m:val="bi"/>
                  </m:rPr>
                  <w:rPr>
                    <w:rFonts w:ascii="Cambria Math" w:eastAsiaTheme="minorEastAsia" w:hAnsi="Cambria Math"/>
                  </w:rPr>
                  <m:t>f</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f</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e</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d</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c</m:t>
                </m:r>
              </m:oMath>
            </m:oMathPara>
          </w:p>
        </w:tc>
      </w:tr>
    </w:tbl>
    <w:p w:rsidR="000D75AF" w:rsidRDefault="00D41551" w:rsidP="00691D11">
      <w:pPr>
        <w:jc w:val="both"/>
      </w:pPr>
      <w:r w:rsidRPr="00D41551">
        <w:rPr>
          <w:rFonts w:eastAsiaTheme="minorEastAsia"/>
          <w:noProof/>
          <w:lang w:eastAsia="en-GB"/>
        </w:rPr>
        <w:pict>
          <v:group id="_x0000_s1374" editas="canvas" style="position:absolute;margin-left:116.2pt;margin-top:18.8pt;width:213.1pt;height:132.05pt;z-index:251665408;mso-position-horizontal-relative:char;mso-position-vertical-relative:line" coordorigin="3475,3325" coordsize="3398,2105">
            <o:lock v:ext="edit" aspectratio="t"/>
            <v:shape id="_x0000_s1375" type="#_x0000_t120" style="position:absolute;left:3475;top:3325;width:3398;height:2105" filled="f" stroked="f">
              <v:fill o:detectmouseclick="t"/>
              <v:path o:connecttype="none"/>
              <o:lock v:ext="edit" text="t"/>
            </v:shape>
            <v:shape id="_x0000_s1376" type="#_x0000_t202" style="position:absolute;left:4167;top:4507;width:439;height:417;mso-width-relative:margin;mso-height-relative:margin" stroked="f">
              <v:fill opacity="0"/>
              <v:textbox style="mso-next-textbox:#_x0000_s1376">
                <w:txbxContent>
                  <w:p w:rsidR="00634B68" w:rsidRPr="002564BB" w:rsidRDefault="00634B68" w:rsidP="00780224">
                    <w:pPr>
                      <w:jc w:val="center"/>
                      <w:rPr>
                        <w:sz w:val="28"/>
                        <w:szCs w:val="28"/>
                      </w:rPr>
                    </w:pPr>
                    <m:oMathPara>
                      <m:oMath>
                        <m:r>
                          <w:rPr>
                            <w:rFonts w:ascii="Cambria Math" w:hAnsi="Cambria Math"/>
                            <w:sz w:val="28"/>
                            <w:szCs w:val="28"/>
                          </w:rPr>
                          <m:t>c</m:t>
                        </m:r>
                      </m:oMath>
                    </m:oMathPara>
                  </w:p>
                </w:txbxContent>
              </v:textbox>
            </v:shape>
            <v:shape id="_x0000_s1377" type="#_x0000_t202" style="position:absolute;left:4453;top:3325;width:438;height:420;mso-width-relative:margin;mso-height-relative:margin" stroked="f">
              <v:fill opacity="0"/>
              <v:textbox style="mso-next-textbox:#_x0000_s1377">
                <w:txbxContent>
                  <w:p w:rsidR="00634B68" w:rsidRPr="002564BB" w:rsidRDefault="00634B68" w:rsidP="00780224">
                    <w:pPr>
                      <w:jc w:val="center"/>
                      <w:rPr>
                        <w:sz w:val="28"/>
                        <w:szCs w:val="28"/>
                      </w:rPr>
                    </w:pPr>
                    <m:oMathPara>
                      <m:oMath>
                        <m:r>
                          <w:rPr>
                            <w:rFonts w:ascii="Cambria Math" w:hAnsi="Cambria Math"/>
                            <w:sz w:val="28"/>
                            <w:szCs w:val="28"/>
                          </w:rPr>
                          <m:t>a</m:t>
                        </m:r>
                      </m:oMath>
                    </m:oMathPara>
                  </w:p>
                </w:txbxContent>
              </v:textbox>
            </v:shape>
            <v:shape id="_x0000_s1378" type="#_x0000_t202" style="position:absolute;left:5264;top:4506;width:440;height:418;mso-width-relative:margin;mso-height-relative:margin" stroked="f">
              <v:fill opacity="0"/>
              <v:textbox style="mso-next-textbox:#_x0000_s1378">
                <w:txbxContent>
                  <w:p w:rsidR="00634B68" w:rsidRPr="002564BB" w:rsidRDefault="00634B68" w:rsidP="00780224">
                    <w:pPr>
                      <w:jc w:val="center"/>
                      <w:rPr>
                        <w:sz w:val="28"/>
                        <w:szCs w:val="28"/>
                      </w:rPr>
                    </w:pPr>
                    <m:oMathPara>
                      <m:oMath>
                        <m:r>
                          <w:rPr>
                            <w:rFonts w:ascii="Cambria Math" w:hAnsi="Cambria Math"/>
                            <w:sz w:val="28"/>
                            <w:szCs w:val="28"/>
                          </w:rPr>
                          <m:t>e</m:t>
                        </m:r>
                      </m:oMath>
                    </m:oMathPara>
                  </w:p>
                </w:txbxContent>
              </v:textbox>
            </v:shape>
            <v:shape id="_x0000_s1379" type="#_x0000_t202" style="position:absolute;left:4709;top:4506;width:439;height:418;mso-width-relative:margin;mso-height-relative:margin" stroked="f">
              <v:fill opacity="0"/>
              <v:textbox style="mso-next-textbox:#_x0000_s1379">
                <w:txbxContent>
                  <w:p w:rsidR="00634B68" w:rsidRPr="002564BB" w:rsidRDefault="00634B68" w:rsidP="00780224">
                    <w:pPr>
                      <w:jc w:val="center"/>
                      <w:rPr>
                        <w:sz w:val="28"/>
                        <w:szCs w:val="28"/>
                      </w:rPr>
                    </w:pPr>
                    <m:oMathPara>
                      <m:oMath>
                        <m:r>
                          <w:rPr>
                            <w:rFonts w:ascii="Cambria Math" w:hAnsi="Cambria Math"/>
                            <w:sz w:val="28"/>
                            <w:szCs w:val="28"/>
                          </w:rPr>
                          <m:t>d</m:t>
                        </m:r>
                      </m:oMath>
                    </m:oMathPara>
                  </w:p>
                </w:txbxContent>
              </v:textbox>
            </v:shape>
            <v:shape id="_x0000_s1380" type="#_x0000_t202" style="position:absolute;left:5529;top:3325;width:438;height:419;mso-width-relative:margin;mso-height-relative:margin" stroked="f">
              <v:fill opacity="0"/>
              <v:textbox style="mso-next-textbox:#_x0000_s1380">
                <w:txbxContent>
                  <w:p w:rsidR="00634B68" w:rsidRPr="002564BB" w:rsidRDefault="00634B68" w:rsidP="00780224">
                    <w:pPr>
                      <w:jc w:val="center"/>
                      <w:rPr>
                        <w:sz w:val="28"/>
                        <w:szCs w:val="28"/>
                      </w:rPr>
                    </w:pPr>
                    <m:oMathPara>
                      <m:oMath>
                        <m:r>
                          <w:rPr>
                            <w:rFonts w:ascii="Cambria Math" w:hAnsi="Cambria Math"/>
                            <w:sz w:val="28"/>
                            <w:szCs w:val="28"/>
                          </w:rPr>
                          <m:t>b</m:t>
                        </m:r>
                      </m:oMath>
                    </m:oMathPara>
                  </w:p>
                </w:txbxContent>
              </v:textbox>
            </v:shape>
            <v:shape id="_x0000_s1381" type="#_x0000_t202" style="position:absolute;left:5750;top:4504;width:439;height:417;mso-width-relative:margin;mso-height-relative:margin" stroked="f">
              <v:fill opacity="0"/>
              <v:textbox style="mso-next-textbox:#_x0000_s1381">
                <w:txbxContent>
                  <w:p w:rsidR="00634B68" w:rsidRPr="002564BB" w:rsidRDefault="00634B68" w:rsidP="00780224">
                    <w:pPr>
                      <w:jc w:val="center"/>
                      <w:rPr>
                        <w:sz w:val="28"/>
                        <w:szCs w:val="28"/>
                      </w:rPr>
                    </w:pPr>
                    <m:oMathPara>
                      <m:oMath>
                        <m:r>
                          <w:rPr>
                            <w:rFonts w:ascii="Cambria Math" w:hAnsi="Cambria Math"/>
                            <w:sz w:val="28"/>
                            <w:szCs w:val="28"/>
                          </w:rPr>
                          <m:t>f</m:t>
                        </m:r>
                      </m:oMath>
                    </m:oMathPara>
                  </w:p>
                </w:txbxContent>
              </v:textbox>
            </v:shape>
            <v:shape id="_x0000_s1382" type="#_x0000_t120" style="position:absolute;left:4810;top:4241;width:251;height:265" fillcolor="#bfbfbf [2412]">
              <v:textbox style="mso-next-textbox:#_x0000_s1382">
                <w:txbxContent>
                  <w:p w:rsidR="00634B68" w:rsidRPr="0022099F" w:rsidRDefault="00634B68" w:rsidP="00780224">
                    <w:pPr>
                      <w:jc w:val="center"/>
                      <w:rPr>
                        <w:rFonts w:cstheme="minorHAnsi"/>
                        <w:sz w:val="32"/>
                        <w:szCs w:val="32"/>
                      </w:rPr>
                    </w:pPr>
                  </w:p>
                </w:txbxContent>
              </v:textbox>
            </v:shape>
            <v:shape id="_x0000_s1383" type="#_x0000_t120" style="position:absolute;left:5357;top:4238;width:252;height:266" fillcolor="#bfbfbf [2412]">
              <v:textbox style="mso-next-textbox:#_x0000_s1383">
                <w:txbxContent>
                  <w:p w:rsidR="00634B68" w:rsidRPr="0022099F" w:rsidRDefault="00634B68" w:rsidP="00780224">
                    <w:pPr>
                      <w:jc w:val="center"/>
                      <w:rPr>
                        <w:rFonts w:cstheme="minorHAnsi"/>
                        <w:sz w:val="32"/>
                        <w:szCs w:val="32"/>
                      </w:rPr>
                    </w:pPr>
                  </w:p>
                </w:txbxContent>
              </v:textbox>
            </v:shape>
            <v:shape id="_x0000_s1384" type="#_x0000_t120" style="position:absolute;left:4558;top:3656;width:252;height:268" fillcolor="black [3213]">
              <v:textbox style="mso-next-textbox:#_x0000_s1384">
                <w:txbxContent>
                  <w:p w:rsidR="00634B68" w:rsidRPr="0022099F" w:rsidRDefault="00634B68" w:rsidP="00780224">
                    <w:pPr>
                      <w:jc w:val="center"/>
                      <w:rPr>
                        <w:rFonts w:cstheme="minorHAnsi"/>
                        <w:sz w:val="32"/>
                        <w:szCs w:val="32"/>
                      </w:rPr>
                    </w:pPr>
                  </w:p>
                </w:txbxContent>
              </v:textbox>
            </v:shape>
            <v:shape id="_x0000_s1385" type="#_x0000_t120" style="position:absolute;left:5609;top:3656;width:252;height:268" fillcolor="black [3213]">
              <v:textbox style="mso-next-textbox:#_x0000_s1385">
                <w:txbxContent>
                  <w:p w:rsidR="00634B68" w:rsidRPr="0022099F" w:rsidRDefault="00634B68" w:rsidP="00780224">
                    <w:pPr>
                      <w:jc w:val="center"/>
                      <w:rPr>
                        <w:rFonts w:cstheme="minorHAnsi"/>
                        <w:sz w:val="32"/>
                        <w:szCs w:val="32"/>
                      </w:rPr>
                    </w:pPr>
                  </w:p>
                </w:txbxContent>
              </v:textbox>
            </v:shape>
            <v:shape id="_x0000_s1386" type="#_x0000_t120" style="position:absolute;left:4261;top:4238;width:252;height:268" fillcolor="#bfbfbf [2412]">
              <v:textbox style="mso-next-textbox:#_x0000_s1386">
                <w:txbxContent>
                  <w:p w:rsidR="00634B68" w:rsidRPr="0022099F" w:rsidRDefault="00634B68" w:rsidP="00780224">
                    <w:pPr>
                      <w:jc w:val="center"/>
                      <w:rPr>
                        <w:rFonts w:cstheme="minorHAnsi"/>
                        <w:sz w:val="32"/>
                        <w:szCs w:val="32"/>
                      </w:rPr>
                    </w:pPr>
                  </w:p>
                </w:txbxContent>
              </v:textbox>
            </v:shape>
            <v:shape id="_x0000_s1387" type="#_x0000_t120" style="position:absolute;left:5861;top:4237;width:252;height:267;rotation:180" fillcolor="#bfbfbf [2412]">
              <v:textbox style="mso-next-textbox:#_x0000_s1387">
                <w:txbxContent>
                  <w:p w:rsidR="00634B68" w:rsidRPr="0022099F" w:rsidRDefault="00634B68" w:rsidP="00780224">
                    <w:pPr>
                      <w:jc w:val="center"/>
                      <w:rPr>
                        <w:rFonts w:cstheme="minorHAnsi"/>
                        <w:sz w:val="32"/>
                        <w:szCs w:val="32"/>
                      </w:rPr>
                    </w:pPr>
                  </w:p>
                </w:txbxContent>
              </v:textbox>
            </v:shape>
            <v:shape id="_x0000_s1388" type="#_x0000_t32" style="position:absolute;left:4387;top:3885;width:207;height:353;flip:y" o:connectortype="straight"/>
            <v:shape id="_x0000_s1389" type="#_x0000_t32" style="position:absolute;left:4773;top:3885;width:163;height:356" o:connectortype="straight"/>
            <v:shape id="_x0000_s1390" type="#_x0000_t32" style="position:absolute;left:5483;top:3885;width:163;height:353;flip:x" o:connectortype="straight"/>
            <v:shape id="_x0000_s1391" type="#_x0000_t32" style="position:absolute;left:5825;top:3885;width:162;height:353" o:connectortype="straight"/>
            <v:shape id="_x0000_s1392" type="#_x0000_t32" style="position:absolute;left:4810;top:3790;width:799;height:1" o:connectortype="straight"/>
            <v:shape id="_x0000_s1393" type="#_x0000_t202" style="position:absolute;left:6113;top:3656;width:439;height:419;mso-width-relative:margin;mso-height-relative:margin" stroked="f">
              <v:fill opacity="0"/>
              <v:textbox style="mso-next-textbox:#_x0000_s1393">
                <w:txbxContent>
                  <w:p w:rsidR="00634B68" w:rsidRPr="00282691" w:rsidRDefault="00634B68" w:rsidP="00780224">
                    <w:pPr>
                      <w:jc w:val="center"/>
                      <w:rPr>
                        <w:b/>
                        <w:sz w:val="28"/>
                        <w:szCs w:val="28"/>
                      </w:rPr>
                    </w:pPr>
                    <m:oMathPara>
                      <m:oMath>
                        <m:r>
                          <m:rPr>
                            <m:sty m:val="bi"/>
                          </m:rPr>
                          <w:rPr>
                            <w:rFonts w:ascii="Cambria Math" w:hAnsi="Cambria Math"/>
                            <w:sz w:val="28"/>
                            <w:szCs w:val="28"/>
                          </w:rPr>
                          <m:t>G</m:t>
                        </m:r>
                      </m:oMath>
                    </m:oMathPara>
                  </w:p>
                </w:txbxContent>
              </v:textbox>
            </v:shape>
            <v:shape id="_x0000_s1395" type="#_x0000_t202" style="position:absolute;left:3475;top:4921;width:3398;height:509" stroked="f">
              <v:textbox style="mso-next-textbox:#_x0000_s1395;mso-fit-shape-to-text:t" inset="0,0,0,0">
                <w:txbxContent>
                  <w:p w:rsidR="00634B68" w:rsidRDefault="00634B68" w:rsidP="00780224">
                    <w:pPr>
                      <w:pStyle w:val="Caption"/>
                      <w:jc w:val="center"/>
                    </w:pPr>
                    <w:bookmarkStart w:id="62" w:name="_Ref258437210"/>
                    <w:bookmarkStart w:id="63" w:name="_Toc259019189"/>
                    <w:r>
                      <w:t xml:space="preserve">Figure </w:t>
                    </w:r>
                    <w:fldSimple w:instr=" SEQ Figure \* ARABIC ">
                      <w:r w:rsidR="007A480C">
                        <w:rPr>
                          <w:noProof/>
                        </w:rPr>
                        <w:t>9</w:t>
                      </w:r>
                    </w:fldSimple>
                    <w:bookmarkEnd w:id="62"/>
                    <w:r>
                      <w:t xml:space="preserve">: </w:t>
                    </w:r>
                    <w:r w:rsidRPr="00BC124B">
                      <w:t>Graph</w:t>
                    </w:r>
                    <w:r>
                      <w:t xml:space="preserve"> in</w:t>
                    </w:r>
                    <w:r w:rsidRPr="00BC124B">
                      <w:t xml:space="preserve"> </w:t>
                    </w:r>
                    <w:r>
                      <w:fldChar w:fldCharType="begin"/>
                    </w:r>
                    <w:r>
                      <w:instrText xml:space="preserve"> REF _Ref258407743 \h </w:instrText>
                    </w:r>
                    <w:r>
                      <w:fldChar w:fldCharType="separate"/>
                    </w:r>
                    <w:r w:rsidR="007A480C">
                      <w:t xml:space="preserve">Figure </w:t>
                    </w:r>
                    <w:r w:rsidR="007A480C">
                      <w:rPr>
                        <w:noProof/>
                      </w:rPr>
                      <w:t>4</w:t>
                    </w:r>
                    <w:r>
                      <w:fldChar w:fldCharType="end"/>
                    </w:r>
                    <w:r>
                      <w:t xml:space="preserve"> </w:t>
                    </w:r>
                    <w:r w:rsidRPr="00BC124B">
                      <w:t xml:space="preserve">coloured according to </w:t>
                    </w:r>
                    <w:r>
                      <w:t>automorphic</w:t>
                    </w:r>
                    <w:r w:rsidRPr="00BC124B">
                      <w:t xml:space="preserve"> equivalence</w:t>
                    </w:r>
                    <w:r>
                      <w:t>.</w:t>
                    </w:r>
                    <w:bookmarkEnd w:id="63"/>
                  </w:p>
                </w:txbxContent>
              </v:textbox>
            </v:shape>
          </v:group>
        </w:pict>
      </w:r>
    </w:p>
    <w:p w:rsidR="00780224" w:rsidRDefault="00780224" w:rsidP="00691D11">
      <w:pPr>
        <w:jc w:val="both"/>
        <w:rPr>
          <w:rFonts w:eastAsiaTheme="minorEastAsia"/>
        </w:rPr>
      </w:pPr>
    </w:p>
    <w:p w:rsidR="00780224" w:rsidRDefault="00780224" w:rsidP="00691D11">
      <w:pPr>
        <w:jc w:val="both"/>
        <w:rPr>
          <w:rFonts w:eastAsiaTheme="minorEastAsia"/>
        </w:rPr>
      </w:pPr>
    </w:p>
    <w:p w:rsidR="009C1050" w:rsidRDefault="009C1050" w:rsidP="00691D11">
      <w:pPr>
        <w:jc w:val="both"/>
        <w:rPr>
          <w:rFonts w:eastAsiaTheme="minorEastAsia"/>
        </w:rPr>
      </w:pPr>
    </w:p>
    <w:p w:rsidR="00780224" w:rsidRDefault="00780224" w:rsidP="00691D11">
      <w:pPr>
        <w:jc w:val="both"/>
        <w:rPr>
          <w:rFonts w:eastAsiaTheme="minorEastAsia"/>
        </w:rPr>
      </w:pPr>
    </w:p>
    <w:p w:rsidR="00780224" w:rsidRDefault="00780224" w:rsidP="00691D11">
      <w:pPr>
        <w:jc w:val="both"/>
        <w:rPr>
          <w:rFonts w:eastAsiaTheme="minorEastAsia"/>
        </w:rPr>
      </w:pPr>
    </w:p>
    <w:p w:rsidR="000A2598" w:rsidRDefault="00D41551" w:rsidP="00691D11">
      <w:pPr>
        <w:jc w:val="both"/>
        <w:rPr>
          <w:rFonts w:eastAsiaTheme="minorEastAsia"/>
        </w:rPr>
      </w:pPr>
      <w:fldSimple w:instr=" REF _Ref258436667 \h  \* MERGEFORMAT ">
        <w:r w:rsidR="007A480C">
          <w:t xml:space="preserve">Table </w:t>
        </w:r>
        <w:r w:rsidR="007A480C">
          <w:rPr>
            <w:noProof/>
          </w:rPr>
          <w:t>4</w:t>
        </w:r>
      </w:fldSimple>
      <w:r w:rsidR="002E6BDB">
        <w:rPr>
          <w:rFonts w:eastAsiaTheme="minorEastAsia"/>
        </w:rPr>
        <w:t xml:space="preserve"> above shows all the automorphisms of the graph in </w:t>
      </w:r>
      <w:fldSimple w:instr=" REF _Ref258407743 \h  \* MERGEFORMAT ">
        <w:r w:rsidR="007A480C">
          <w:t xml:space="preserve">Figure </w:t>
        </w:r>
        <w:r w:rsidR="007A480C">
          <w:rPr>
            <w:noProof/>
          </w:rPr>
          <w:t>4</w:t>
        </w:r>
      </w:fldSimple>
      <w:r w:rsidR="002E6BDB">
        <w:rPr>
          <w:rFonts w:eastAsiaTheme="minorEastAsia"/>
        </w:rPr>
        <w:t xml:space="preserve">.  Using this, one can identify the orbits of the graph as </w:t>
      </w:r>
      <m:oMath>
        <m:d>
          <m:dPr>
            <m:begChr m:val="{"/>
            <m:endChr m:val="}"/>
            <m:ctrlPr>
              <w:rPr>
                <w:rFonts w:ascii="Cambria Math" w:eastAsiaTheme="minorEastAsia" w:hAnsi="Cambria Math"/>
                <w:i/>
              </w:rPr>
            </m:ctrlPr>
          </m:dPr>
          <m:e>
            <m:r>
              <w:rPr>
                <w:rFonts w:ascii="Cambria Math" w:eastAsiaTheme="minorEastAsia" w:hAnsi="Cambria Math"/>
              </w:rPr>
              <m:t>a, b</m:t>
            </m:r>
          </m:e>
        </m:d>
      </m:oMath>
      <w:r w:rsidR="002E6BDB">
        <w:rPr>
          <w:rFonts w:eastAsiaTheme="minorEastAsia"/>
        </w:rPr>
        <w:t xml:space="preserve"> and </w:t>
      </w:r>
      <m:oMath>
        <m:d>
          <m:dPr>
            <m:begChr m:val="{"/>
            <m:endChr m:val="}"/>
            <m:ctrlPr>
              <w:rPr>
                <w:rFonts w:ascii="Cambria Math" w:eastAsiaTheme="minorEastAsia" w:hAnsi="Cambria Math"/>
                <w:i/>
              </w:rPr>
            </m:ctrlPr>
          </m:dPr>
          <m:e>
            <m:r>
              <w:rPr>
                <w:rFonts w:ascii="Cambria Math" w:eastAsiaTheme="minorEastAsia" w:hAnsi="Cambria Math"/>
              </w:rPr>
              <m:t>c, d, e, f</m:t>
            </m:r>
          </m:e>
        </m:d>
      </m:oMath>
      <w:r w:rsidR="002E6BDB">
        <w:rPr>
          <w:rFonts w:eastAsiaTheme="minorEastAsia"/>
        </w:rPr>
        <w:t xml:space="preserve">.  Two orbits correspond to two different types of nodes (positions) in the graph.  Once again this can be visualised as a role colouring as depicted in </w:t>
      </w:r>
      <w:fldSimple w:instr=" REF _Ref258437210 \h  \* MERGEFORMAT ">
        <w:r w:rsidR="007A480C">
          <w:t xml:space="preserve">Figure </w:t>
        </w:r>
        <w:r w:rsidR="007A480C">
          <w:rPr>
            <w:noProof/>
          </w:rPr>
          <w:t>9</w:t>
        </w:r>
      </w:fldSimple>
      <w:r w:rsidR="002E6BDB">
        <w:rPr>
          <w:rFonts w:eastAsiaTheme="minorEastAsia"/>
        </w:rPr>
        <w:t xml:space="preserve"> .</w:t>
      </w:r>
    </w:p>
    <w:p w:rsidR="009C1050" w:rsidRPr="00691D11" w:rsidRDefault="00691D11" w:rsidP="00691D11">
      <w:pPr>
        <w:jc w:val="both"/>
        <w:rPr>
          <w:rFonts w:eastAsiaTheme="minorEastAsia"/>
        </w:rPr>
      </w:pPr>
      <w:r>
        <w:rPr>
          <w:rFonts w:eastAsiaTheme="minorEastAsia"/>
        </w:rPr>
        <w:lastRenderedPageBreak/>
        <w:t>Continuing with the “mothers” analogy, automorphic equivalence would say that two mothers are the same if they have the same number of children.</w:t>
      </w:r>
    </w:p>
    <w:p w:rsidR="00A23379" w:rsidRDefault="00A23379" w:rsidP="00691D11">
      <w:pPr>
        <w:pStyle w:val="Heading3"/>
        <w:jc w:val="both"/>
      </w:pPr>
      <w:bookmarkStart w:id="64" w:name="_Toc260686616"/>
      <w:r>
        <w:t>Position as Regular Equivalence</w:t>
      </w:r>
      <w:bookmarkEnd w:id="64"/>
    </w:p>
    <w:p w:rsidR="00691D11" w:rsidRDefault="00691D11" w:rsidP="00691D11">
      <w:pPr>
        <w:jc w:val="both"/>
      </w:pPr>
      <w:r>
        <w:t>Regular equivalence is the least strict, or most general, of the three equivalences discussed, and an abstraction above automorphic equivalence.  Returning to the “mothers” analogy once again, here two mothers are the same if they have children, regardless of how many.</w:t>
      </w:r>
    </w:p>
    <w:p w:rsidR="00691D11" w:rsidRDefault="00691D11" w:rsidP="00691D11">
      <w:pPr>
        <w:jc w:val="both"/>
      </w:pPr>
      <w:r>
        <w:t>Whereas automorphic equivalence enumerates how many of each type one particular type is connected to, regular equivalence is satisfied as long as there exists at least one connection to all the necessary types.</w:t>
      </w:r>
      <w:r w:rsidR="00824E6C">
        <w:t xml:space="preserve">  As an example, if graph </w:t>
      </w:r>
      <m:oMath>
        <m:r>
          <w:rPr>
            <w:rFonts w:ascii="Cambria Math" w:hAnsi="Cambria Math"/>
          </w:rPr>
          <m:t>G</m:t>
        </m:r>
      </m:oMath>
      <w:r w:rsidR="00824E6C">
        <w:rPr>
          <w:rFonts w:eastAsiaTheme="minorEastAsia"/>
        </w:rPr>
        <w:t xml:space="preserve"> in </w:t>
      </w:r>
      <w:r w:rsidR="00D41551">
        <w:rPr>
          <w:rFonts w:eastAsiaTheme="minorEastAsia"/>
        </w:rPr>
        <w:fldChar w:fldCharType="begin"/>
      </w:r>
      <w:r w:rsidR="00824E6C">
        <w:rPr>
          <w:rFonts w:eastAsiaTheme="minorEastAsia"/>
        </w:rPr>
        <w:instrText xml:space="preserve"> REF _Ref258407743 \h </w:instrText>
      </w:r>
      <w:r w:rsidR="00D41551">
        <w:rPr>
          <w:rFonts w:eastAsiaTheme="minorEastAsia"/>
        </w:rPr>
      </w:r>
      <w:r w:rsidR="00D41551">
        <w:rPr>
          <w:rFonts w:eastAsiaTheme="minorEastAsia"/>
        </w:rPr>
        <w:fldChar w:fldCharType="separate"/>
      </w:r>
      <w:r w:rsidR="007A480C">
        <w:t xml:space="preserve">Figure </w:t>
      </w:r>
      <w:r w:rsidR="007A480C">
        <w:rPr>
          <w:noProof/>
        </w:rPr>
        <w:t>4</w:t>
      </w:r>
      <w:r w:rsidR="00D41551">
        <w:rPr>
          <w:rFonts w:eastAsiaTheme="minorEastAsia"/>
        </w:rPr>
        <w:fldChar w:fldCharType="end"/>
      </w:r>
      <w:r w:rsidR="00824E6C">
        <w:rPr>
          <w:rFonts w:eastAsiaTheme="minorEastAsia"/>
        </w:rPr>
        <w:t xml:space="preserve"> was to be extended by connecting a new node, </w:t>
      </w:r>
      <m:oMath>
        <m:r>
          <w:rPr>
            <w:rFonts w:ascii="Cambria Math" w:eastAsiaTheme="minorEastAsia" w:hAnsi="Cambria Math"/>
          </w:rPr>
          <m:t>g</m:t>
        </m:r>
      </m:oMath>
      <w:r w:rsidR="00824E6C">
        <w:rPr>
          <w:rFonts w:eastAsiaTheme="minorEastAsia"/>
        </w:rPr>
        <w:t xml:space="preserve">, to </w:t>
      </w:r>
      <m:oMath>
        <m:r>
          <w:rPr>
            <w:rFonts w:ascii="Cambria Math" w:eastAsiaTheme="minorEastAsia" w:hAnsi="Cambria Math"/>
          </w:rPr>
          <m:t>b</m:t>
        </m:r>
      </m:oMath>
      <w:r w:rsidR="00824E6C">
        <w:rPr>
          <w:rFonts w:eastAsiaTheme="minorEastAsia"/>
        </w:rPr>
        <w:t xml:space="preserve"> and coloured in accordance to regular equivalence, one possible colouring can be seen in </w:t>
      </w:r>
      <w:r w:rsidR="00D41551">
        <w:rPr>
          <w:rFonts w:eastAsiaTheme="minorEastAsia"/>
        </w:rPr>
        <w:fldChar w:fldCharType="begin"/>
      </w:r>
      <w:r w:rsidR="00824E6C">
        <w:rPr>
          <w:rFonts w:eastAsiaTheme="minorEastAsia"/>
        </w:rPr>
        <w:instrText xml:space="preserve"> REF _Ref258438344 \h </w:instrText>
      </w:r>
      <w:r w:rsidR="00D41551">
        <w:rPr>
          <w:rFonts w:eastAsiaTheme="minorEastAsia"/>
        </w:rPr>
      </w:r>
      <w:r w:rsidR="00D41551">
        <w:rPr>
          <w:rFonts w:eastAsiaTheme="minorEastAsia"/>
        </w:rPr>
        <w:fldChar w:fldCharType="separate"/>
      </w:r>
      <w:r w:rsidR="007A480C">
        <w:t xml:space="preserve">Figure </w:t>
      </w:r>
      <w:r w:rsidR="007A480C">
        <w:rPr>
          <w:noProof/>
        </w:rPr>
        <w:t>10</w:t>
      </w:r>
      <w:r w:rsidR="00D41551">
        <w:rPr>
          <w:rFonts w:eastAsiaTheme="minorEastAsia"/>
        </w:rPr>
        <w:fldChar w:fldCharType="end"/>
      </w:r>
      <w:r w:rsidR="00824E6C">
        <w:rPr>
          <w:rFonts w:eastAsiaTheme="minorEastAsia"/>
        </w:rPr>
        <w:t xml:space="preserve"> below:</w:t>
      </w:r>
    </w:p>
    <w:p w:rsidR="00824E6C" w:rsidRDefault="00D41551" w:rsidP="00691D11">
      <w:pPr>
        <w:jc w:val="both"/>
      </w:pPr>
      <w:r>
        <w:rPr>
          <w:noProof/>
          <w:lang w:eastAsia="en-GB"/>
        </w:rPr>
        <w:pict>
          <v:group id="_x0000_s1396" editas="canvas" style="position:absolute;margin-left:143.1pt;margin-top:2.35pt;width:168.3pt;height:132.2pt;z-index:251666432;mso-position-horizontal-relative:char;mso-position-vertical-relative:line" coordorigin="4167,3325" coordsize="2684,2108">
            <o:lock v:ext="edit" aspectratio="t"/>
            <v:shape id="_x0000_s1397" type="#_x0000_t120" style="position:absolute;left:4167;top:3325;width:2684;height:2108" filled="f" stroked="f">
              <v:fill o:detectmouseclick="t"/>
              <v:path o:connecttype="none"/>
              <o:lock v:ext="edit" text="t"/>
            </v:shape>
            <v:shape id="_x0000_s1398" type="#_x0000_t202" style="position:absolute;left:4167;top:4507;width:439;height:417;mso-width-relative:margin;mso-height-relative:margin" stroked="f">
              <v:fill opacity="0"/>
              <v:textbox style="mso-next-textbox:#_x0000_s1398">
                <w:txbxContent>
                  <w:p w:rsidR="00634B68" w:rsidRPr="002564BB" w:rsidRDefault="00634B68" w:rsidP="00824E6C">
                    <w:pPr>
                      <w:jc w:val="center"/>
                      <w:rPr>
                        <w:sz w:val="28"/>
                        <w:szCs w:val="28"/>
                      </w:rPr>
                    </w:pPr>
                    <m:oMathPara>
                      <m:oMath>
                        <m:r>
                          <w:rPr>
                            <w:rFonts w:ascii="Cambria Math" w:hAnsi="Cambria Math"/>
                            <w:sz w:val="28"/>
                            <w:szCs w:val="28"/>
                          </w:rPr>
                          <m:t>c</m:t>
                        </m:r>
                      </m:oMath>
                    </m:oMathPara>
                  </w:p>
                </w:txbxContent>
              </v:textbox>
            </v:shape>
            <v:shape id="_x0000_s1399" type="#_x0000_t202" style="position:absolute;left:4453;top:3325;width:438;height:420;mso-width-relative:margin;mso-height-relative:margin" stroked="f">
              <v:fill opacity="0"/>
              <v:textbox style="mso-next-textbox:#_x0000_s1399">
                <w:txbxContent>
                  <w:p w:rsidR="00634B68" w:rsidRPr="002564BB" w:rsidRDefault="00634B68" w:rsidP="00824E6C">
                    <w:pPr>
                      <w:jc w:val="center"/>
                      <w:rPr>
                        <w:sz w:val="28"/>
                        <w:szCs w:val="28"/>
                      </w:rPr>
                    </w:pPr>
                    <m:oMathPara>
                      <m:oMath>
                        <m:r>
                          <w:rPr>
                            <w:rFonts w:ascii="Cambria Math" w:hAnsi="Cambria Math"/>
                            <w:sz w:val="28"/>
                            <w:szCs w:val="28"/>
                          </w:rPr>
                          <m:t>a</m:t>
                        </m:r>
                      </m:oMath>
                    </m:oMathPara>
                  </w:p>
                </w:txbxContent>
              </v:textbox>
            </v:shape>
            <v:shape id="_x0000_s1400" type="#_x0000_t202" style="position:absolute;left:5264;top:4506;width:440;height:418;mso-width-relative:margin;mso-height-relative:margin" stroked="f">
              <v:fill opacity="0"/>
              <v:textbox style="mso-next-textbox:#_x0000_s1400">
                <w:txbxContent>
                  <w:p w:rsidR="00634B68" w:rsidRPr="002564BB" w:rsidRDefault="00634B68" w:rsidP="00824E6C">
                    <w:pPr>
                      <w:jc w:val="center"/>
                      <w:rPr>
                        <w:sz w:val="28"/>
                        <w:szCs w:val="28"/>
                      </w:rPr>
                    </w:pPr>
                    <m:oMathPara>
                      <m:oMath>
                        <m:r>
                          <w:rPr>
                            <w:rFonts w:ascii="Cambria Math" w:hAnsi="Cambria Math"/>
                            <w:sz w:val="28"/>
                            <w:szCs w:val="28"/>
                          </w:rPr>
                          <m:t>e</m:t>
                        </m:r>
                      </m:oMath>
                    </m:oMathPara>
                  </w:p>
                </w:txbxContent>
              </v:textbox>
            </v:shape>
            <v:shape id="_x0000_s1401" type="#_x0000_t202" style="position:absolute;left:4709;top:4506;width:439;height:418;mso-width-relative:margin;mso-height-relative:margin" stroked="f">
              <v:fill opacity="0"/>
              <v:textbox style="mso-next-textbox:#_x0000_s1401">
                <w:txbxContent>
                  <w:p w:rsidR="00634B68" w:rsidRPr="002564BB" w:rsidRDefault="00634B68" w:rsidP="00824E6C">
                    <w:pPr>
                      <w:jc w:val="center"/>
                      <w:rPr>
                        <w:sz w:val="28"/>
                        <w:szCs w:val="28"/>
                      </w:rPr>
                    </w:pPr>
                    <m:oMathPara>
                      <m:oMath>
                        <m:r>
                          <w:rPr>
                            <w:rFonts w:ascii="Cambria Math" w:hAnsi="Cambria Math"/>
                            <w:sz w:val="28"/>
                            <w:szCs w:val="28"/>
                          </w:rPr>
                          <m:t>d</m:t>
                        </m:r>
                      </m:oMath>
                    </m:oMathPara>
                  </w:p>
                </w:txbxContent>
              </v:textbox>
            </v:shape>
            <v:shape id="_x0000_s1402" type="#_x0000_t202" style="position:absolute;left:5529;top:3325;width:438;height:419;mso-width-relative:margin;mso-height-relative:margin" stroked="f">
              <v:fill opacity="0"/>
              <v:textbox style="mso-next-textbox:#_x0000_s1402">
                <w:txbxContent>
                  <w:p w:rsidR="00634B68" w:rsidRPr="002564BB" w:rsidRDefault="00634B68" w:rsidP="00824E6C">
                    <w:pPr>
                      <w:jc w:val="center"/>
                      <w:rPr>
                        <w:sz w:val="28"/>
                        <w:szCs w:val="28"/>
                      </w:rPr>
                    </w:pPr>
                    <m:oMathPara>
                      <m:oMath>
                        <m:r>
                          <w:rPr>
                            <w:rFonts w:ascii="Cambria Math" w:hAnsi="Cambria Math"/>
                            <w:sz w:val="28"/>
                            <w:szCs w:val="28"/>
                          </w:rPr>
                          <m:t>b</m:t>
                        </m:r>
                      </m:oMath>
                    </m:oMathPara>
                  </w:p>
                </w:txbxContent>
              </v:textbox>
            </v:shape>
            <v:shape id="_x0000_s1403" type="#_x0000_t202" style="position:absolute;left:5750;top:4504;width:439;height:417;mso-width-relative:margin;mso-height-relative:margin" stroked="f">
              <v:fill opacity="0"/>
              <v:textbox style="mso-next-textbox:#_x0000_s1403">
                <w:txbxContent>
                  <w:p w:rsidR="00634B68" w:rsidRPr="002564BB" w:rsidRDefault="00634B68" w:rsidP="00824E6C">
                    <w:pPr>
                      <w:jc w:val="center"/>
                      <w:rPr>
                        <w:sz w:val="28"/>
                        <w:szCs w:val="28"/>
                      </w:rPr>
                    </w:pPr>
                    <m:oMathPara>
                      <m:oMath>
                        <m:r>
                          <w:rPr>
                            <w:rFonts w:ascii="Cambria Math" w:hAnsi="Cambria Math"/>
                            <w:sz w:val="28"/>
                            <w:szCs w:val="28"/>
                          </w:rPr>
                          <m:t>f</m:t>
                        </m:r>
                      </m:oMath>
                    </m:oMathPara>
                  </w:p>
                </w:txbxContent>
              </v:textbox>
            </v:shape>
            <v:shape id="_x0000_s1404" type="#_x0000_t120" style="position:absolute;left:4810;top:4241;width:251;height:265" fillcolor="#bfbfbf [2412]">
              <v:textbox style="mso-next-textbox:#_x0000_s1404">
                <w:txbxContent>
                  <w:p w:rsidR="00634B68" w:rsidRPr="0022099F" w:rsidRDefault="00634B68" w:rsidP="00824E6C">
                    <w:pPr>
                      <w:jc w:val="center"/>
                      <w:rPr>
                        <w:rFonts w:cstheme="minorHAnsi"/>
                        <w:sz w:val="32"/>
                        <w:szCs w:val="32"/>
                      </w:rPr>
                    </w:pPr>
                  </w:p>
                </w:txbxContent>
              </v:textbox>
            </v:shape>
            <v:shape id="_x0000_s1405" type="#_x0000_t120" style="position:absolute;left:5357;top:4238;width:252;height:266" fillcolor="#bfbfbf [2412]">
              <v:textbox style="mso-next-textbox:#_x0000_s1405">
                <w:txbxContent>
                  <w:p w:rsidR="00634B68" w:rsidRPr="0022099F" w:rsidRDefault="00634B68" w:rsidP="00824E6C">
                    <w:pPr>
                      <w:jc w:val="center"/>
                      <w:rPr>
                        <w:rFonts w:cstheme="minorHAnsi"/>
                        <w:sz w:val="32"/>
                        <w:szCs w:val="32"/>
                      </w:rPr>
                    </w:pPr>
                  </w:p>
                </w:txbxContent>
              </v:textbox>
            </v:shape>
            <v:shape id="_x0000_s1406" type="#_x0000_t120" style="position:absolute;left:4558;top:3656;width:252;height:268" fillcolor="black [3213]">
              <v:textbox style="mso-next-textbox:#_x0000_s1406">
                <w:txbxContent>
                  <w:p w:rsidR="00634B68" w:rsidRPr="0022099F" w:rsidRDefault="00634B68" w:rsidP="00824E6C">
                    <w:pPr>
                      <w:jc w:val="center"/>
                      <w:rPr>
                        <w:rFonts w:cstheme="minorHAnsi"/>
                        <w:sz w:val="32"/>
                        <w:szCs w:val="32"/>
                      </w:rPr>
                    </w:pPr>
                  </w:p>
                </w:txbxContent>
              </v:textbox>
            </v:shape>
            <v:shape id="_x0000_s1407" type="#_x0000_t120" style="position:absolute;left:5609;top:3656;width:252;height:268" fillcolor="black [3213]">
              <v:textbox style="mso-next-textbox:#_x0000_s1407">
                <w:txbxContent>
                  <w:p w:rsidR="00634B68" w:rsidRPr="0022099F" w:rsidRDefault="00634B68" w:rsidP="00824E6C">
                    <w:pPr>
                      <w:jc w:val="center"/>
                      <w:rPr>
                        <w:rFonts w:cstheme="minorHAnsi"/>
                        <w:sz w:val="32"/>
                        <w:szCs w:val="32"/>
                      </w:rPr>
                    </w:pPr>
                  </w:p>
                </w:txbxContent>
              </v:textbox>
            </v:shape>
            <v:shape id="_x0000_s1408" type="#_x0000_t120" style="position:absolute;left:4261;top:4238;width:252;height:268" fillcolor="#bfbfbf [2412]">
              <v:textbox style="mso-next-textbox:#_x0000_s1408">
                <w:txbxContent>
                  <w:p w:rsidR="00634B68" w:rsidRPr="0022099F" w:rsidRDefault="00634B68" w:rsidP="00824E6C">
                    <w:pPr>
                      <w:jc w:val="center"/>
                      <w:rPr>
                        <w:rFonts w:cstheme="minorHAnsi"/>
                        <w:sz w:val="32"/>
                        <w:szCs w:val="32"/>
                      </w:rPr>
                    </w:pPr>
                  </w:p>
                </w:txbxContent>
              </v:textbox>
            </v:shape>
            <v:shape id="_x0000_s1409" type="#_x0000_t120" style="position:absolute;left:5861;top:4237;width:252;height:267;rotation:180" fillcolor="#bfbfbf [2412]">
              <v:textbox style="mso-next-textbox:#_x0000_s1409">
                <w:txbxContent>
                  <w:p w:rsidR="00634B68" w:rsidRPr="0022099F" w:rsidRDefault="00634B68" w:rsidP="00824E6C">
                    <w:pPr>
                      <w:jc w:val="center"/>
                      <w:rPr>
                        <w:rFonts w:cstheme="minorHAnsi"/>
                        <w:sz w:val="32"/>
                        <w:szCs w:val="32"/>
                      </w:rPr>
                    </w:pPr>
                  </w:p>
                </w:txbxContent>
              </v:textbox>
            </v:shape>
            <v:shape id="_x0000_s1410" type="#_x0000_t32" style="position:absolute;left:4387;top:3885;width:207;height:353;flip:y" o:connectortype="straight"/>
            <v:shape id="_x0000_s1411" type="#_x0000_t32" style="position:absolute;left:4773;top:3885;width:163;height:356" o:connectortype="straight"/>
            <v:shape id="_x0000_s1412" type="#_x0000_t32" style="position:absolute;left:5483;top:3885;width:162;height:353;flip:x" o:connectortype="straight"/>
            <v:shape id="_x0000_s1413" type="#_x0000_t32" style="position:absolute;left:5824;top:3885;width:163;height:353" o:connectortype="straight"/>
            <v:shape id="_x0000_s1414" type="#_x0000_t32" style="position:absolute;left:4810;top:3790;width:799;height:1" o:connectortype="straight"/>
            <v:shape id="_x0000_s1416" type="#_x0000_t202" style="position:absolute;left:6279;top:3504;width:440;height:420;mso-width-relative:margin;mso-height-relative:margin" stroked="f">
              <v:fill opacity="0"/>
              <v:textbox style="mso-next-textbox:#_x0000_s1416">
                <w:txbxContent>
                  <w:p w:rsidR="00634B68" w:rsidRPr="00282691" w:rsidRDefault="00634B68" w:rsidP="00824E6C">
                    <w:pPr>
                      <w:jc w:val="center"/>
                      <w:rPr>
                        <w:b/>
                        <w:sz w:val="28"/>
                        <w:szCs w:val="28"/>
                      </w:rPr>
                    </w:pPr>
                    <m:oMathPara>
                      <m:oMath>
                        <m:r>
                          <m:rPr>
                            <m:sty m:val="bi"/>
                          </m:rPr>
                          <w:rPr>
                            <w:rFonts w:ascii="Cambria Math" w:hAnsi="Cambria Math"/>
                            <w:sz w:val="28"/>
                            <w:szCs w:val="28"/>
                          </w:rPr>
                          <m:t>G</m:t>
                        </m:r>
                      </m:oMath>
                    </m:oMathPara>
                  </w:p>
                </w:txbxContent>
              </v:textbox>
            </v:shape>
            <v:shape id="_x0000_s1418" type="#_x0000_t202" style="position:absolute;left:6189;top:4510;width:440;height:415;mso-width-relative:margin;mso-height-relative:margin" stroked="f">
              <v:fill opacity="0"/>
              <v:textbox style="mso-next-textbox:#_x0000_s1418">
                <w:txbxContent>
                  <w:p w:rsidR="00634B68" w:rsidRPr="002564BB" w:rsidRDefault="00634B68" w:rsidP="00824E6C">
                    <w:pPr>
                      <w:jc w:val="center"/>
                      <w:rPr>
                        <w:sz w:val="28"/>
                        <w:szCs w:val="28"/>
                      </w:rPr>
                    </w:pPr>
                    <m:oMathPara>
                      <m:oMath>
                        <m:r>
                          <w:rPr>
                            <w:rFonts w:ascii="Cambria Math" w:hAnsi="Cambria Math"/>
                            <w:sz w:val="28"/>
                            <w:szCs w:val="28"/>
                          </w:rPr>
                          <m:t>g</m:t>
                        </m:r>
                      </m:oMath>
                    </m:oMathPara>
                  </w:p>
                </w:txbxContent>
              </v:textbox>
            </v:shape>
            <v:shape id="_x0000_s1419" type="#_x0000_t120" style="position:absolute;left:6300;top:4241;width:252;height:269;rotation:180" fillcolor="#bfbfbf [2412]">
              <v:textbox style="mso-next-textbox:#_x0000_s1419">
                <w:txbxContent>
                  <w:p w:rsidR="00634B68" w:rsidRPr="0022099F" w:rsidRDefault="00634B68" w:rsidP="00824E6C">
                    <w:pPr>
                      <w:jc w:val="center"/>
                      <w:rPr>
                        <w:rFonts w:cstheme="minorHAnsi"/>
                        <w:sz w:val="32"/>
                        <w:szCs w:val="32"/>
                      </w:rPr>
                    </w:pPr>
                  </w:p>
                </w:txbxContent>
              </v:textbox>
            </v:shape>
            <v:shape id="_x0000_s1420" type="#_x0000_t32" style="position:absolute;left:5861;top:3790;width:565;height:452" o:connectortype="straight"/>
            <v:shape id="_x0000_s1417" type="#_x0000_t202" style="position:absolute;left:4167;top:4924;width:2684;height:509" stroked="f">
              <v:textbox style="mso-next-textbox:#_x0000_s1417;mso-fit-shape-to-text:t" inset="0,0,0,0">
                <w:txbxContent>
                  <w:p w:rsidR="00634B68" w:rsidRPr="0037175F" w:rsidRDefault="00634B68" w:rsidP="00824E6C">
                    <w:pPr>
                      <w:pStyle w:val="Caption"/>
                      <w:jc w:val="center"/>
                      <w:rPr>
                        <w:noProof/>
                      </w:rPr>
                    </w:pPr>
                    <w:bookmarkStart w:id="65" w:name="_Ref258438344"/>
                    <w:bookmarkStart w:id="66" w:name="_Toc259019190"/>
                    <w:r>
                      <w:t xml:space="preserve">Figure </w:t>
                    </w:r>
                    <w:fldSimple w:instr=" SEQ Figure \* ARABIC ">
                      <w:r w:rsidR="007A480C">
                        <w:rPr>
                          <w:noProof/>
                        </w:rPr>
                        <w:t>10</w:t>
                      </w:r>
                    </w:fldSimple>
                    <w:bookmarkEnd w:id="65"/>
                    <w:r>
                      <w:t xml:space="preserve">: Extension of graph in </w:t>
                    </w:r>
                    <w:r>
                      <w:fldChar w:fldCharType="begin"/>
                    </w:r>
                    <w:r>
                      <w:instrText xml:space="preserve"> REF _Ref258407743 \h </w:instrText>
                    </w:r>
                    <w:r>
                      <w:fldChar w:fldCharType="separate"/>
                    </w:r>
                    <w:r w:rsidR="007A480C">
                      <w:t xml:space="preserve">Figure </w:t>
                    </w:r>
                    <w:r w:rsidR="007A480C">
                      <w:rPr>
                        <w:noProof/>
                      </w:rPr>
                      <w:t>4</w:t>
                    </w:r>
                    <w:r>
                      <w:fldChar w:fldCharType="end"/>
                    </w:r>
                    <w:r w:rsidRPr="000F0AAC">
                      <w:t xml:space="preserve"> c</w:t>
                    </w:r>
                    <w:r>
                      <w:t>oloured according to regular</w:t>
                    </w:r>
                    <w:r w:rsidRPr="000F0AAC">
                      <w:t xml:space="preserve"> equivalence.</w:t>
                    </w:r>
                    <w:bookmarkEnd w:id="66"/>
                  </w:p>
                </w:txbxContent>
              </v:textbox>
            </v:shape>
          </v:group>
        </w:pict>
      </w:r>
    </w:p>
    <w:p w:rsidR="00824E6C" w:rsidRDefault="00824E6C" w:rsidP="00691D11">
      <w:pPr>
        <w:jc w:val="both"/>
      </w:pPr>
    </w:p>
    <w:p w:rsidR="00824E6C" w:rsidRDefault="00824E6C" w:rsidP="00691D11">
      <w:pPr>
        <w:jc w:val="both"/>
      </w:pPr>
    </w:p>
    <w:p w:rsidR="00824E6C" w:rsidRDefault="00824E6C" w:rsidP="00691D11">
      <w:pPr>
        <w:jc w:val="both"/>
      </w:pPr>
    </w:p>
    <w:p w:rsidR="00824E6C" w:rsidRDefault="00824E6C" w:rsidP="00691D11">
      <w:pPr>
        <w:jc w:val="both"/>
      </w:pPr>
    </w:p>
    <w:p w:rsidR="00824E6C" w:rsidRDefault="00824E6C" w:rsidP="00691D11">
      <w:pPr>
        <w:jc w:val="both"/>
      </w:pPr>
    </w:p>
    <w:p w:rsidR="00824E6C" w:rsidRDefault="00824E6C" w:rsidP="00691D11">
      <w:pPr>
        <w:jc w:val="both"/>
      </w:pPr>
      <w:r>
        <w:t xml:space="preserve">Here each </w:t>
      </w:r>
      <w:r w:rsidR="001B621E">
        <w:t>black</w:t>
      </w:r>
      <w:r>
        <w:t xml:space="preserve"> node is linked to at least one other </w:t>
      </w:r>
      <w:r w:rsidR="001B621E">
        <w:t>black</w:t>
      </w:r>
      <w:r>
        <w:t xml:space="preserve"> node and </w:t>
      </w:r>
      <w:r w:rsidR="0009309B">
        <w:t xml:space="preserve">at least </w:t>
      </w:r>
      <w:r>
        <w:t xml:space="preserve">one </w:t>
      </w:r>
      <w:r w:rsidR="001B621E">
        <w:t>grey</w:t>
      </w:r>
      <w:r>
        <w:t xml:space="preserve"> node.  Each </w:t>
      </w:r>
      <w:r w:rsidR="001B621E">
        <w:t>grey</w:t>
      </w:r>
      <w:r>
        <w:t xml:space="preserve"> node is li</w:t>
      </w:r>
      <w:r w:rsidR="00724B92">
        <w:t xml:space="preserve">nked to </w:t>
      </w:r>
      <w:r w:rsidR="007134DE">
        <w:t xml:space="preserve">at least </w:t>
      </w:r>
      <w:r w:rsidR="00724B92">
        <w:t xml:space="preserve">one </w:t>
      </w:r>
      <w:r w:rsidR="001B621E">
        <w:t>black</w:t>
      </w:r>
      <w:r w:rsidR="00724B92">
        <w:t xml:space="preserve"> node.  </w:t>
      </w:r>
      <w:r w:rsidR="004113F4">
        <w:t>A</w:t>
      </w:r>
      <w:r w:rsidR="00724B92">
        <w:t xml:space="preserve">utomorphic equivalence is now broken because if one </w:t>
      </w:r>
      <w:r w:rsidR="001B621E">
        <w:t>black</w:t>
      </w:r>
      <w:r w:rsidR="00724B92">
        <w:t xml:space="preserve"> node has ties to two </w:t>
      </w:r>
      <w:r w:rsidR="001B621E">
        <w:t>grey</w:t>
      </w:r>
      <w:r w:rsidR="00724B92">
        <w:t xml:space="preserve"> nodes, a </w:t>
      </w:r>
      <w:r w:rsidR="001B621E">
        <w:t>black</w:t>
      </w:r>
      <w:r w:rsidR="00724B92">
        <w:t xml:space="preserve"> node elsewhere cannot have ties to three </w:t>
      </w:r>
      <w:r w:rsidR="001B621E">
        <w:t>grey</w:t>
      </w:r>
      <w:r w:rsidR="00724B92">
        <w:t xml:space="preserve"> nodes.</w:t>
      </w:r>
    </w:p>
    <w:p w:rsidR="00824E6C" w:rsidRPr="00691D11" w:rsidRDefault="00724B92" w:rsidP="00B917AF">
      <w:pPr>
        <w:jc w:val="both"/>
      </w:pPr>
      <w:r>
        <w:t>Herein lies the significant drawback of regular equivalence: its leniency.</w:t>
      </w:r>
      <w:r w:rsidR="006D2841">
        <w:t xml:space="preserve">  Although there are undoubtedly applications where disregarding the quantity of a type of neighbour is useful, it seems counter-intuitive.  For most practical purposes it inherently feels astute to distinguish between actors that have </w:t>
      </w:r>
      <w:r w:rsidR="003B5A9C">
        <w:t>a single connection to a given type of actor from actors that have hundreds</w:t>
      </w:r>
      <w:r w:rsidR="002803DC">
        <w:t xml:space="preserve"> of such connections</w:t>
      </w:r>
      <w:r w:rsidR="003B5A9C">
        <w:t>.</w:t>
      </w:r>
    </w:p>
    <w:p w:rsidR="00B22081" w:rsidRDefault="00B22081" w:rsidP="00B917AF">
      <w:pPr>
        <w:pStyle w:val="Heading3"/>
        <w:jc w:val="both"/>
      </w:pPr>
      <w:bookmarkStart w:id="67" w:name="_Toc260686617"/>
      <w:r>
        <w:t>Selected Equivalence</w:t>
      </w:r>
      <w:r w:rsidR="004272AF">
        <w:t xml:space="preserve"> &amp; Justification</w:t>
      </w:r>
      <w:bookmarkEnd w:id="67"/>
    </w:p>
    <w:p w:rsidR="004F54F3" w:rsidRDefault="0055220F" w:rsidP="00B917AF">
      <w:pPr>
        <w:jc w:val="both"/>
      </w:pPr>
      <w:r>
        <w:t xml:space="preserve">From the three equivalences discussed in this chapter, automorphic equivalence </w:t>
      </w:r>
      <w:r w:rsidR="00A661A4">
        <w:t>appears</w:t>
      </w:r>
      <w:r>
        <w:t xml:space="preserve"> to be the most obvious target for the new algorithm.  Not that the new algorithm will simulate automorphic equivalence, but it will aspire to resemble a somewhat more relaxed version of it.  Clearly too much leniency will result in regular equivalence, so there must also be a level of restraint.</w:t>
      </w:r>
    </w:p>
    <w:p w:rsidR="0055220F" w:rsidRDefault="0055220F" w:rsidP="00B917AF">
      <w:pPr>
        <w:jc w:val="both"/>
        <w:rPr>
          <w:rFonts w:eastAsiaTheme="minorEastAsia"/>
        </w:rPr>
      </w:pPr>
      <w:r>
        <w:t>As mentioned earlier, the weakness of regular equivalence is its ability to judge two actors as equivalent independent of how many</w:t>
      </w:r>
      <w:r w:rsidR="00CC0DC9">
        <w:t xml:space="preserve"> type </w:t>
      </w:r>
      <m:oMath>
        <m:r>
          <w:rPr>
            <w:rFonts w:ascii="Cambria Math" w:hAnsi="Cambria Math"/>
          </w:rPr>
          <m:t>x</m:t>
        </m:r>
      </m:oMath>
      <w:r w:rsidR="00CC0DC9">
        <w:rPr>
          <w:rFonts w:eastAsiaTheme="minorEastAsia"/>
        </w:rPr>
        <w:t xml:space="preserve"> nodes may be connected to it.  On the other end of the spectrum is structural equivalence, which is far too strict for most realistic </w:t>
      </w:r>
      <w:r w:rsidR="00844A10">
        <w:rPr>
          <w:rFonts w:eastAsiaTheme="minorEastAsia"/>
        </w:rPr>
        <w:t>intention</w:t>
      </w:r>
      <w:r w:rsidR="00CC0DC9">
        <w:rPr>
          <w:rFonts w:eastAsiaTheme="minorEastAsia"/>
        </w:rPr>
        <w:t xml:space="preserve">s.  It would be unusual, for example, to declare that two surgeons play the same role only if they operate on the </w:t>
      </w:r>
      <w:r w:rsidR="00CC0DC9">
        <w:rPr>
          <w:rFonts w:eastAsiaTheme="minorEastAsia"/>
        </w:rPr>
        <w:lastRenderedPageBreak/>
        <w:t>same patients.  A more reasonable assertion is that two surgeons play the same role if they operate on the same types of patients; surgeons that</w:t>
      </w:r>
      <w:r w:rsidR="00B917AF">
        <w:rPr>
          <w:rFonts w:eastAsiaTheme="minorEastAsia"/>
        </w:rPr>
        <w:t xml:space="preserve"> operate on patients with brain tumours are neurosurgeons.  This is an illustration of regular equivalence, and works well in this instance.</w:t>
      </w:r>
    </w:p>
    <w:p w:rsidR="00B917AF" w:rsidRDefault="00B917AF" w:rsidP="00B917AF">
      <w:pPr>
        <w:jc w:val="both"/>
        <w:rPr>
          <w:rFonts w:eastAsiaTheme="minorEastAsia"/>
        </w:rPr>
      </w:pPr>
      <w:r>
        <w:rPr>
          <w:rFonts w:eastAsiaTheme="minorEastAsia"/>
        </w:rPr>
        <w:t>Automorphic equivalence is almost a good halfway point between the two extremes.  In the “mothers” analogy, two mothers are</w:t>
      </w:r>
      <w:r w:rsidR="000B284E">
        <w:rPr>
          <w:rFonts w:eastAsiaTheme="minorEastAsia"/>
        </w:rPr>
        <w:t xml:space="preserve"> regularly</w:t>
      </w:r>
      <w:r>
        <w:rPr>
          <w:rFonts w:eastAsiaTheme="minorEastAsia"/>
        </w:rPr>
        <w:t xml:space="preserve"> e</w:t>
      </w:r>
      <w:r w:rsidR="000B284E">
        <w:rPr>
          <w:rFonts w:eastAsiaTheme="minorEastAsia"/>
        </w:rPr>
        <w:t>quivalent</w:t>
      </w:r>
      <w:r>
        <w:rPr>
          <w:rFonts w:eastAsiaTheme="minorEastAsia"/>
        </w:rPr>
        <w:t xml:space="preserve"> if they have children, even if one mother has one child and the other has ten</w:t>
      </w:r>
      <w:r w:rsidR="000B284E">
        <w:rPr>
          <w:rFonts w:eastAsiaTheme="minorEastAsia"/>
        </w:rPr>
        <w:t xml:space="preserve">.  The two mothers are automorphically equivalent if they have the same number of children.  On the face of it this appears to be a sensible to claim, but there is a pragmatism behind grouping </w:t>
      </w:r>
      <w:r w:rsidR="00380A37">
        <w:rPr>
          <w:rFonts w:eastAsiaTheme="minorEastAsia"/>
        </w:rPr>
        <w:t>mothers of nine children together with mothers of ten because</w:t>
      </w:r>
      <w:r w:rsidR="000B6E0E">
        <w:rPr>
          <w:rFonts w:eastAsiaTheme="minorEastAsia"/>
        </w:rPr>
        <w:t>,</w:t>
      </w:r>
      <w:r w:rsidR="00380A37">
        <w:rPr>
          <w:rFonts w:eastAsiaTheme="minorEastAsia"/>
        </w:rPr>
        <w:t xml:space="preserve"> in reality</w:t>
      </w:r>
      <w:r w:rsidR="000B6E0E">
        <w:rPr>
          <w:rFonts w:eastAsiaTheme="minorEastAsia"/>
        </w:rPr>
        <w:t>,</w:t>
      </w:r>
      <w:r w:rsidR="00380A37">
        <w:rPr>
          <w:rFonts w:eastAsiaTheme="minorEastAsia"/>
        </w:rPr>
        <w:t xml:space="preserve"> there is not going to be much discernable difference.  In other words, </w:t>
      </w:r>
      <w:r w:rsidR="00F702F0">
        <w:rPr>
          <w:rFonts w:eastAsiaTheme="minorEastAsia"/>
        </w:rPr>
        <w:t xml:space="preserve">there is benefit in assigning mothers </w:t>
      </w:r>
      <w:r w:rsidR="00380A37">
        <w:rPr>
          <w:rFonts w:eastAsiaTheme="minorEastAsia"/>
        </w:rPr>
        <w:t xml:space="preserve">to </w:t>
      </w:r>
      <w:r w:rsidR="00F702F0">
        <w:rPr>
          <w:rFonts w:eastAsiaTheme="minorEastAsia"/>
        </w:rPr>
        <w:t>intermediary</w:t>
      </w:r>
      <w:r w:rsidR="00380A37">
        <w:rPr>
          <w:rFonts w:eastAsiaTheme="minorEastAsia"/>
        </w:rPr>
        <w:t xml:space="preserve"> groups: those with few children, those several children, and those with a lot of children.</w:t>
      </w:r>
    </w:p>
    <w:p w:rsidR="00F2430B" w:rsidRDefault="00F2430B" w:rsidP="00B917AF">
      <w:pPr>
        <w:jc w:val="both"/>
        <w:rPr>
          <w:rFonts w:eastAsiaTheme="minorEastAsia"/>
        </w:rPr>
      </w:pPr>
      <w:r>
        <w:rPr>
          <w:rFonts w:eastAsiaTheme="minorEastAsia"/>
        </w:rPr>
        <w:t>This is something that automorphic equivalence is too strict to allow, whereas regular equivalence is t</w:t>
      </w:r>
      <w:r w:rsidR="002422E0">
        <w:rPr>
          <w:rFonts w:eastAsiaTheme="minorEastAsia"/>
        </w:rPr>
        <w:t>oo lenient.  What i</w:t>
      </w:r>
      <w:r w:rsidR="004113F4">
        <w:rPr>
          <w:rFonts w:eastAsiaTheme="minorEastAsia"/>
        </w:rPr>
        <w:t>s more, it is perceivable</w:t>
      </w:r>
      <w:r>
        <w:rPr>
          <w:rFonts w:eastAsiaTheme="minorEastAsia"/>
        </w:rPr>
        <w:t xml:space="preserve"> that taking a statistics-based approach to this problem could result in a clustering of actors that is indicative of this intermediate view.</w:t>
      </w:r>
    </w:p>
    <w:p w:rsidR="007D54F2" w:rsidRPr="004F54F3" w:rsidRDefault="007D54F2" w:rsidP="00770445">
      <w:pPr>
        <w:jc w:val="both"/>
      </w:pPr>
      <w:r>
        <w:rPr>
          <w:rFonts w:eastAsiaTheme="minorEastAsia"/>
        </w:rPr>
        <w:t xml:space="preserve">The new approach needed something to compare its clustering to.  It was conceived that </w:t>
      </w:r>
      <w:r w:rsidR="00844A10">
        <w:rPr>
          <w:rFonts w:eastAsiaTheme="minorEastAsia"/>
        </w:rPr>
        <w:t xml:space="preserve">the </w:t>
      </w:r>
      <w:r>
        <w:rPr>
          <w:rFonts w:eastAsiaTheme="minorEastAsia"/>
        </w:rPr>
        <w:t xml:space="preserve">results were going to be resemble the clustering produced under the view of automorphic equivalence more so than the extremely general view of regular equivalence.  </w:t>
      </w:r>
      <w:r w:rsidR="002C4D8C">
        <w:rPr>
          <w:rFonts w:eastAsiaTheme="minorEastAsia"/>
        </w:rPr>
        <w:t>Automorphic equivalence would also yield</w:t>
      </w:r>
      <w:r>
        <w:rPr>
          <w:rFonts w:eastAsiaTheme="minorEastAsia"/>
        </w:rPr>
        <w:t xml:space="preserve"> many</w:t>
      </w:r>
      <w:r w:rsidR="00844A10">
        <w:rPr>
          <w:rFonts w:eastAsiaTheme="minorEastAsia"/>
        </w:rPr>
        <w:t xml:space="preserve"> more</w:t>
      </w:r>
      <w:r>
        <w:rPr>
          <w:rFonts w:eastAsiaTheme="minorEastAsia"/>
        </w:rPr>
        <w:t xml:space="preserve"> clearly defined</w:t>
      </w:r>
      <w:r w:rsidR="00844A10">
        <w:rPr>
          <w:rFonts w:eastAsiaTheme="minorEastAsia"/>
        </w:rPr>
        <w:t xml:space="preserve"> sets of actors that would be useful in the analysis and evaluation of the new approach.  This explains why the notion of position as automorphic equivalence was chosen to be the chief objective to aim towards and to be compared against.</w:t>
      </w:r>
    </w:p>
    <w:p w:rsidR="00100F93" w:rsidRDefault="00A23379" w:rsidP="00770445">
      <w:pPr>
        <w:pStyle w:val="Heading2"/>
        <w:jc w:val="both"/>
      </w:pPr>
      <w:bookmarkStart w:id="68" w:name="_Ref258609349"/>
      <w:bookmarkStart w:id="69" w:name="_Toc260686618"/>
      <w:r>
        <w:t xml:space="preserve">Existing </w:t>
      </w:r>
      <w:r w:rsidR="00100F93">
        <w:t>Algorithm</w:t>
      </w:r>
      <w:bookmarkEnd w:id="68"/>
      <w:bookmarkEnd w:id="69"/>
    </w:p>
    <w:p w:rsidR="00100F93" w:rsidRDefault="00100F93" w:rsidP="00770445">
      <w:pPr>
        <w:jc w:val="both"/>
      </w:pPr>
      <w:r>
        <w:t xml:space="preserve">Everett and Borgatti </w:t>
      </w:r>
      <w:sdt>
        <w:sdtPr>
          <w:id w:val="2085737"/>
          <w:citation/>
        </w:sdtPr>
        <w:sdtContent>
          <w:fldSimple w:instr=" CITATION Eve88 \n  \t  \l 2057  ">
            <w:r w:rsidR="007F7777">
              <w:rPr>
                <w:noProof/>
              </w:rPr>
              <w:t>(1988)</w:t>
            </w:r>
          </w:fldSimple>
        </w:sdtContent>
      </w:sdt>
      <w:r>
        <w:t xml:space="preserve"> outline an algorithm that helps determine the orbits of a graph.  This in turn partitions the vertices of a graph into distinct automorphically equivalence classes.  Their algorithm is presented in this section.</w:t>
      </w:r>
    </w:p>
    <w:p w:rsidR="00100F93" w:rsidRDefault="00100F93" w:rsidP="00770445">
      <w:pPr>
        <w:pStyle w:val="Heading3"/>
        <w:jc w:val="both"/>
      </w:pPr>
      <w:bookmarkStart w:id="70" w:name="_Toc260686619"/>
      <w:r>
        <w:t>Additional Mathematical Definitions</w:t>
      </w:r>
      <w:bookmarkEnd w:id="70"/>
    </w:p>
    <w:p w:rsidR="00B951FB" w:rsidRDefault="00100F93" w:rsidP="00770445">
      <w:pPr>
        <w:jc w:val="both"/>
      </w:pPr>
      <w:r>
        <w:t xml:space="preserve">The basic technical definitions in section </w:t>
      </w:r>
      <w:fldSimple w:instr=" REF _Ref258495320 \w \h  \* MERGEFORMAT ">
        <w:r w:rsidR="007A480C">
          <w:t>2.3</w:t>
        </w:r>
      </w:fldSimple>
      <w:r>
        <w:t xml:space="preserve"> are expanded upon here</w:t>
      </w:r>
      <w:r w:rsidR="00D34A50">
        <w:t xml:space="preserve">, again corresponding with Everett and Borgatti </w:t>
      </w:r>
      <w:sdt>
        <w:sdtPr>
          <w:id w:val="21484836"/>
          <w:citation/>
        </w:sdtPr>
        <w:sdtContent>
          <w:fldSimple w:instr=" CITATION Eve88 \n  \t  \l 2057  ">
            <w:r w:rsidR="007F7777">
              <w:rPr>
                <w:noProof/>
              </w:rPr>
              <w:t>(1988)</w:t>
            </w:r>
          </w:fldSimple>
        </w:sdtContent>
      </w:sdt>
      <w:r>
        <w:t>, as they are requi</w:t>
      </w:r>
      <w:r w:rsidR="00D34A50">
        <w:t>red to understand their proposed algorithm.</w:t>
      </w:r>
    </w:p>
    <w:p w:rsidR="004837BE" w:rsidRDefault="00B951FB" w:rsidP="00770445">
      <w:pPr>
        <w:jc w:val="both"/>
        <w:rPr>
          <w:rFonts w:eastAsiaTheme="minorEastAsia"/>
        </w:rPr>
      </w:pPr>
      <w:r>
        <w:t xml:space="preserve">Higher-order neighbourhoods are defined inductively: </w:t>
      </w:r>
      <m:oMath>
        <m:sSup>
          <m:sSupPr>
            <m:ctrlPr>
              <w:rPr>
                <w:rFonts w:ascii="Cambria Math" w:hAnsi="Cambria Math"/>
                <w:i/>
              </w:rPr>
            </m:ctrlPr>
          </m:sSupPr>
          <m:e>
            <m:r>
              <w:rPr>
                <w:rFonts w:ascii="Cambria Math" w:hAnsi="Cambria Math"/>
              </w:rPr>
              <m:t>N</m:t>
            </m:r>
          </m:e>
          <m:sup>
            <m:r>
              <w:rPr>
                <w:rFonts w:ascii="Cambria Math" w:hAnsi="Cambria Math"/>
              </w:rPr>
              <m:t>i+1</m:t>
            </m:r>
          </m:sup>
        </m:sSup>
        <m:d>
          <m:dPr>
            <m:ctrlPr>
              <w:rPr>
                <w:rFonts w:ascii="Cambria Math" w:hAnsi="Cambria Math"/>
                <w:i/>
              </w:rPr>
            </m:ctrlPr>
          </m:dPr>
          <m:e>
            <m:r>
              <w:rPr>
                <w:rFonts w:ascii="Cambria Math" w:hAnsi="Cambria Math"/>
              </w:rPr>
              <m:t>S</m:t>
            </m:r>
          </m:e>
        </m:d>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i</m:t>
                </m:r>
              </m:sup>
            </m:sSup>
            <m:d>
              <m:dPr>
                <m:ctrlPr>
                  <w:rPr>
                    <w:rFonts w:ascii="Cambria Math" w:hAnsi="Cambria Math"/>
                    <w:i/>
                  </w:rPr>
                </m:ctrlPr>
              </m:dPr>
              <m:e>
                <m:r>
                  <w:rPr>
                    <w:rFonts w:ascii="Cambria Math" w:hAnsi="Cambria Math"/>
                  </w:rPr>
                  <m:t>S</m:t>
                </m:r>
              </m:e>
            </m:d>
          </m:e>
        </m:d>
      </m:oMath>
      <w:r>
        <w:rPr>
          <w:rFonts w:eastAsiaTheme="minorEastAsia"/>
        </w:rPr>
        <w:t xml:space="preserve"> where </w:t>
      </w:r>
      <m:oMath>
        <m:r>
          <w:rPr>
            <w:rFonts w:ascii="Cambria Math" w:eastAsiaTheme="minorEastAsia" w:hAnsi="Cambria Math"/>
          </w:rPr>
          <m:t>S</m:t>
        </m:r>
      </m:oMath>
      <w:r>
        <w:rPr>
          <w:rFonts w:eastAsiaTheme="minorEastAsia"/>
        </w:rPr>
        <w:t xml:space="preserve"> is a subset of a vertex set </w:t>
      </w:r>
      <m:oMath>
        <m:r>
          <w:rPr>
            <w:rFonts w:ascii="Cambria Math" w:eastAsiaTheme="minorEastAsia" w:hAnsi="Cambria Math"/>
          </w:rPr>
          <m:t>V</m:t>
        </m:r>
      </m:oMath>
      <w:r>
        <w:rPr>
          <w:rFonts w:eastAsiaTheme="minorEastAsia"/>
        </w:rPr>
        <w:t xml:space="preserve">.  To reinforce this, consider the graph in </w:t>
      </w:r>
      <w:fldSimple w:instr=" REF _Ref258407743 \h  \* MERGEFORMAT ">
        <w:r w:rsidR="007A480C">
          <w:t xml:space="preserve">Figure </w:t>
        </w:r>
        <w:r w:rsidR="007A480C">
          <w:rPr>
            <w:noProof/>
          </w:rPr>
          <w:t>4</w:t>
        </w:r>
      </w:fldSimple>
      <w:r>
        <w:rPr>
          <w:rFonts w:eastAsiaTheme="minorEastAsia"/>
        </w:rPr>
        <w:t xml:space="preserve">.  If </w:t>
      </w:r>
      <m:oMath>
        <m:r>
          <w:rPr>
            <w:rFonts w:ascii="Cambria Math" w:eastAsiaTheme="minorEastAsia" w:hAnsi="Cambria Math"/>
          </w:rPr>
          <m:t>S=</m:t>
        </m:r>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 xml:space="preserve"> then the immediate neighbourhood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 c</m:t>
            </m:r>
          </m:e>
        </m:d>
      </m:oMath>
      <w:r>
        <w:rPr>
          <w:rFonts w:eastAsiaTheme="minorEastAsia"/>
        </w:rPr>
        <w:t>, the second-order neighbourhood</w:t>
      </w:r>
      <w:r w:rsidR="007E0FE1">
        <w:rPr>
          <w:rFonts w:eastAsiaTheme="minorEastAsia"/>
        </w:rPr>
        <w:t xml:space="preserve"> (neighbours of neighbours)</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=N</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 c</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 b, c, d</m:t>
            </m:r>
          </m:e>
        </m:d>
      </m:oMath>
      <w:r w:rsidR="00770445">
        <w:rPr>
          <w:rFonts w:eastAsiaTheme="minorEastAsia"/>
        </w:rPr>
        <w:t xml:space="preserve">, and the third-order neighbourhood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 b, c, d, e, f</m:t>
            </m:r>
          </m:e>
        </m:d>
      </m:oMath>
      <w:r w:rsidR="00770445">
        <w:rPr>
          <w:rFonts w:eastAsiaTheme="minorEastAsia"/>
        </w:rPr>
        <w:t xml:space="preserve"> as </w:t>
      </w:r>
      <m:oMath>
        <m:r>
          <w:rPr>
            <w:rFonts w:ascii="Cambria Math" w:eastAsiaTheme="minorEastAsia" w:hAnsi="Cambria Math"/>
          </w:rPr>
          <m:t>c</m:t>
        </m:r>
      </m:oMath>
      <w:r w:rsidR="00770445">
        <w:rPr>
          <w:rFonts w:eastAsiaTheme="minorEastAsia"/>
        </w:rPr>
        <w:t xml:space="preserve"> is no more than three links from every other node in the graph.</w:t>
      </w:r>
    </w:p>
    <w:p w:rsidR="000D75AF" w:rsidRDefault="004837BE" w:rsidP="00770445">
      <w:pPr>
        <w:jc w:val="both"/>
        <w:rPr>
          <w:rFonts w:eastAsiaTheme="minorEastAsia"/>
        </w:rPr>
      </w:pPr>
      <w:r>
        <w:rPr>
          <w:rFonts w:eastAsiaTheme="minorEastAsia"/>
        </w:rPr>
        <w:t xml:space="preserve">If </w:t>
      </w:r>
      <m:oMath>
        <m:r>
          <w:rPr>
            <w:rFonts w:ascii="Cambria Math" w:eastAsiaTheme="minorEastAsia" w:hAnsi="Cambria Math"/>
          </w:rPr>
          <m:t>x∈V</m:t>
        </m:r>
      </m:oMath>
      <w:r>
        <w:rPr>
          <w:rFonts w:eastAsiaTheme="minorEastAsia"/>
        </w:rPr>
        <w:t xml:space="preserve"> then the </w:t>
      </w:r>
      <w:r w:rsidRPr="003D4F0D">
        <w:rPr>
          <w:rFonts w:eastAsiaTheme="minorEastAsia"/>
          <w:i/>
        </w:rPr>
        <w:t>point-deleted neighbourhood</w:t>
      </w:r>
      <w:r>
        <w:rPr>
          <w:rFonts w:eastAsiaTheme="minorEastAsia"/>
        </w:rPr>
        <w:t xml:space="preserve"> </w:t>
      </w:r>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is defined as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w:t>
      </w:r>
      <w:r w:rsidR="003D4F0D">
        <w:rPr>
          <w:rFonts w:eastAsiaTheme="minorEastAsia"/>
        </w:rPr>
        <w:t xml:space="preserve">In the current example </w:t>
      </w:r>
      <w:r w:rsidR="002B782C">
        <w:rPr>
          <w:rFonts w:eastAsiaTheme="minorEastAsia"/>
        </w:rPr>
        <w:t xml:space="preserve">where </w:t>
      </w:r>
      <m:oMath>
        <m:r>
          <w:rPr>
            <w:rFonts w:ascii="Cambria Math" w:eastAsiaTheme="minorEastAsia" w:hAnsi="Cambria Math"/>
          </w:rPr>
          <m:t>S=</m:t>
        </m:r>
        <m:d>
          <m:dPr>
            <m:begChr m:val="{"/>
            <m:endChr m:val="}"/>
            <m:ctrlPr>
              <w:rPr>
                <w:rFonts w:ascii="Cambria Math" w:eastAsiaTheme="minorEastAsia" w:hAnsi="Cambria Math"/>
                <w:i/>
              </w:rPr>
            </m:ctrlPr>
          </m:dPr>
          <m:e>
            <m:r>
              <w:rPr>
                <w:rFonts w:ascii="Cambria Math" w:eastAsiaTheme="minorEastAsia" w:hAnsi="Cambria Math"/>
              </w:rPr>
              <m:t>c</m:t>
            </m:r>
          </m:e>
        </m:d>
      </m:oMath>
      <w:r w:rsidR="002B782C">
        <w:rPr>
          <w:rFonts w:eastAsiaTheme="minorEastAsia"/>
        </w:rPr>
        <w:t xml:space="preserve"> </w:t>
      </w:r>
      <w:r w:rsidR="003D4F0D">
        <w:rPr>
          <w:rFonts w:eastAsiaTheme="minorEastAsia"/>
        </w:rPr>
        <w:t>then</w:t>
      </w:r>
      <w:r>
        <w:rPr>
          <w:rFonts w:eastAsiaTheme="minorEastAsia"/>
        </w:rPr>
        <w:t xml:space="preserve">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 c</m:t>
            </m:r>
          </m:e>
        </m:d>
      </m:oMath>
      <w:r w:rsidR="003D4F0D">
        <w:rPr>
          <w:rFonts w:eastAsiaTheme="minorEastAsia"/>
        </w:rPr>
        <w:t xml:space="preserve"> and</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 b, c, d</m:t>
            </m:r>
          </m:e>
        </m:d>
      </m:oMath>
      <w:r w:rsidR="003D4F0D">
        <w:rPr>
          <w:rFonts w:eastAsiaTheme="minorEastAsia"/>
        </w:rPr>
        <w:t xml:space="preserve"> </w:t>
      </w:r>
      <w:r>
        <w:rPr>
          <w:rFonts w:eastAsiaTheme="minorEastAsia"/>
        </w:rPr>
        <w:t xml:space="preserve">whereas </w:t>
      </w:r>
      <m:oMath>
        <m:acc>
          <m:accPr>
            <m:chr m:val="̃"/>
            <m:ctrlPr>
              <w:rPr>
                <w:rFonts w:ascii="Cambria Math" w:eastAsiaTheme="minorEastAsia" w:hAnsi="Cambria Math"/>
                <w:i/>
              </w:rPr>
            </m:ctrlPr>
          </m:accPr>
          <m:e>
            <m:r>
              <w:rPr>
                <w:rFonts w:ascii="Cambria Math" w:eastAsiaTheme="minorEastAsia" w:hAnsi="Cambria Math"/>
              </w:rPr>
              <m:t>N</m:t>
            </m:r>
          </m:e>
        </m:acc>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e>
        </m:d>
      </m:oMath>
      <w:r w:rsidR="003D4F0D">
        <w:rPr>
          <w:rFonts w:eastAsiaTheme="minorEastAsia"/>
        </w:rPr>
        <w:t xml:space="preserve"> and </w:t>
      </w:r>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 b, d</m:t>
            </m:r>
          </m:e>
        </m:d>
      </m:oMath>
      <w:r w:rsidR="003D4F0D">
        <w:rPr>
          <w:rFonts w:eastAsiaTheme="minorEastAsia"/>
        </w:rPr>
        <w:t xml:space="preserve">.  The subgraphs produced by these two point-deleted neighbourhoods are shown </w:t>
      </w:r>
      <w:r w:rsidR="003D4F0D">
        <w:rPr>
          <w:rFonts w:eastAsiaTheme="minorEastAsia"/>
        </w:rPr>
        <w:lastRenderedPageBreak/>
        <w:t xml:space="preserve">in </w:t>
      </w:r>
      <w:r w:rsidR="00D41551">
        <w:rPr>
          <w:rFonts w:eastAsiaTheme="minorEastAsia"/>
        </w:rPr>
        <w:fldChar w:fldCharType="begin"/>
      </w:r>
      <w:r w:rsidR="00A46785">
        <w:rPr>
          <w:rFonts w:eastAsiaTheme="minorEastAsia"/>
        </w:rPr>
        <w:instrText xml:space="preserve"> REF _Ref258499593 \h </w:instrText>
      </w:r>
      <w:r w:rsidR="00D41551">
        <w:rPr>
          <w:rFonts w:eastAsiaTheme="minorEastAsia"/>
        </w:rPr>
      </w:r>
      <w:r w:rsidR="00D41551">
        <w:rPr>
          <w:rFonts w:eastAsiaTheme="minorEastAsia"/>
        </w:rPr>
        <w:fldChar w:fldCharType="separate"/>
      </w:r>
      <w:r w:rsidR="007A480C">
        <w:t xml:space="preserve">Figure </w:t>
      </w:r>
      <w:r w:rsidR="007A480C">
        <w:rPr>
          <w:noProof/>
        </w:rPr>
        <w:t>11</w:t>
      </w:r>
      <w:r w:rsidR="00D41551">
        <w:rPr>
          <w:rFonts w:eastAsiaTheme="minorEastAsia"/>
        </w:rPr>
        <w:fldChar w:fldCharType="end"/>
      </w:r>
      <w:r w:rsidR="003D4F0D">
        <w:rPr>
          <w:rFonts w:eastAsiaTheme="minorEastAsia"/>
        </w:rPr>
        <w:t xml:space="preserve"> below.  From looking at these</w:t>
      </w:r>
      <w:r w:rsidR="002B782C">
        <w:rPr>
          <w:rFonts w:eastAsiaTheme="minorEastAsia"/>
        </w:rPr>
        <w:t xml:space="preserve"> we can easily observe their degree vectors.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N</m:t>
                </m:r>
              </m:e>
            </m:acc>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m:t>
            </m:r>
          </m:e>
        </m:d>
      </m:oMath>
      <w:r w:rsidR="002B782C">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1, 1, 2</m:t>
            </m:r>
          </m:e>
        </m:d>
      </m:oMath>
      <w:r w:rsidR="00A46785">
        <w:rPr>
          <w:rFonts w:eastAsiaTheme="minorEastAsia"/>
        </w:rPr>
        <w:t>.</w:t>
      </w:r>
    </w:p>
    <w:p w:rsidR="000D75AF" w:rsidRDefault="000D75AF" w:rsidP="00770445">
      <w:pPr>
        <w:jc w:val="both"/>
        <w:rPr>
          <w:rFonts w:eastAsiaTheme="minorEastAsia"/>
        </w:rPr>
      </w:pPr>
    </w:p>
    <w:p w:rsidR="00BE12EF" w:rsidRDefault="00D41551" w:rsidP="00770445">
      <w:pPr>
        <w:jc w:val="both"/>
        <w:rPr>
          <w:rFonts w:eastAsiaTheme="minorEastAsia"/>
        </w:rPr>
      </w:pPr>
      <m:oMath>
        <m:r>
          <m:rPr>
            <m:sty m:val="p"/>
          </m:rPr>
          <w:rPr>
            <w:rFonts w:ascii="Cambria Math" w:hAnsi="Cambria Math"/>
            <w:noProof/>
            <w:lang w:eastAsia="en-GB"/>
          </w:rPr>
          <w:pict>
            <v:group id="_x0000_s1422" editas="canvas" style="position:absolute;margin-left:97.9pt;margin-top:-15.4pt;width:265.55pt;height:121.2pt;z-index:251667456;mso-position-horizontal-relative:char;mso-position-vertical-relative:line" coordorigin="3052,3001" coordsize="4234,1932">
              <o:lock v:ext="edit" aspectratio="t"/>
              <v:shape id="_x0000_s1423" type="#_x0000_t120" style="position:absolute;left:3052;top:3001;width:4234;height:1932" filled="f" stroked="f">
                <v:fill o:detectmouseclick="t"/>
                <v:path o:connecttype="none"/>
                <o:lock v:ext="edit" text="t"/>
              </v:shape>
              <v:shape id="_x0000_s1441" type="#_x0000_t202" style="position:absolute;left:3052;top:3600;width:990;height:597;mso-width-relative:margin;mso-height-relative:margin" stroked="f">
                <v:fill opacity="0"/>
                <v:textbox style="mso-next-textbox:#_x0000_s1441">
                  <w:txbxContent>
                    <w:p w:rsidR="00634B68" w:rsidRPr="002B782C" w:rsidRDefault="00634B68" w:rsidP="002B782C">
                      <w:pPr>
                        <w:rPr>
                          <w:b/>
                          <w:sz w:val="28"/>
                          <w:szCs w:val="28"/>
                        </w:rPr>
                      </w:pPr>
                      <m:oMathPara>
                        <m:oMath>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N</m:t>
                              </m:r>
                            </m:e>
                          </m:acc>
                          <m:d>
                            <m:dPr>
                              <m:ctrlPr>
                                <w:rPr>
                                  <w:rFonts w:ascii="Cambria Math" w:eastAsiaTheme="minorEastAsia" w:hAnsi="Cambria Math"/>
                                  <w:b/>
                                  <w:i/>
                                  <w:sz w:val="28"/>
                                  <w:szCs w:val="28"/>
                                </w:rPr>
                              </m:ctrlPr>
                            </m:dPr>
                            <m:e>
                              <m:d>
                                <m:dPr>
                                  <m:begChr m:val="{"/>
                                  <m:endChr m:val="}"/>
                                  <m:ctrlPr>
                                    <w:rPr>
                                      <w:rFonts w:ascii="Cambria Math" w:eastAsiaTheme="minorEastAsia" w:hAnsi="Cambria Math"/>
                                      <w:b/>
                                      <w:i/>
                                      <w:sz w:val="28"/>
                                      <w:szCs w:val="28"/>
                                    </w:rPr>
                                  </m:ctrlPr>
                                </m:dPr>
                                <m:e>
                                  <m:r>
                                    <m:rPr>
                                      <m:sty m:val="bi"/>
                                    </m:rPr>
                                    <w:rPr>
                                      <w:rFonts w:ascii="Cambria Math" w:eastAsiaTheme="minorEastAsia" w:hAnsi="Cambria Math"/>
                                      <w:sz w:val="28"/>
                                      <w:szCs w:val="28"/>
                                    </w:rPr>
                                    <m:t>c</m:t>
                                  </m:r>
                                </m:e>
                              </m:d>
                            </m:e>
                          </m:d>
                        </m:oMath>
                      </m:oMathPara>
                    </w:p>
                  </w:txbxContent>
                </v:textbox>
              </v:shape>
              <v:shape id="_x0000_s1443" type="#_x0000_t202" style="position:absolute;left:3938;top:3001;width:438;height:419;mso-width-relative:margin;mso-height-relative:margin" stroked="f">
                <v:fill opacity="0"/>
                <v:textbox style="mso-next-textbox:#_x0000_s1443">
                  <w:txbxContent>
                    <w:p w:rsidR="00634B68" w:rsidRPr="002564BB" w:rsidRDefault="00634B68" w:rsidP="002B782C">
                      <w:pPr>
                        <w:jc w:val="center"/>
                        <w:rPr>
                          <w:sz w:val="28"/>
                          <w:szCs w:val="28"/>
                        </w:rPr>
                      </w:pPr>
                      <m:oMathPara>
                        <m:oMath>
                          <m:r>
                            <w:rPr>
                              <w:rFonts w:ascii="Cambria Math" w:hAnsi="Cambria Math"/>
                              <w:sz w:val="28"/>
                              <w:szCs w:val="28"/>
                            </w:rPr>
                            <m:t>a</m:t>
                          </m:r>
                        </m:oMath>
                      </m:oMathPara>
                    </w:p>
                  </w:txbxContent>
                </v:textbox>
              </v:shape>
              <v:shape id="_x0000_s1444" type="#_x0000_t120" style="position:absolute;left:4042;top:3331;width:253;height:269" fillcolor="white [3212]">
                <v:textbox style="mso-next-textbox:#_x0000_s1444">
                  <w:txbxContent>
                    <w:p w:rsidR="00634B68" w:rsidRPr="0022099F" w:rsidRDefault="00634B68" w:rsidP="002B782C">
                      <w:pPr>
                        <w:jc w:val="center"/>
                        <w:rPr>
                          <w:rFonts w:cstheme="minorHAnsi"/>
                          <w:sz w:val="32"/>
                          <w:szCs w:val="32"/>
                        </w:rPr>
                      </w:pPr>
                    </w:p>
                  </w:txbxContent>
                </v:textbox>
              </v:shape>
              <v:shape id="_x0000_s1445" type="#_x0000_t202" style="position:absolute;left:4769;top:3001;width:438;height:419;mso-width-relative:margin;mso-height-relative:margin" stroked="f">
                <v:fill opacity="0"/>
                <v:textbox style="mso-next-textbox:#_x0000_s1445">
                  <w:txbxContent>
                    <w:p w:rsidR="00634B68" w:rsidRPr="002564BB" w:rsidRDefault="00634B68" w:rsidP="002B782C">
                      <w:pPr>
                        <w:jc w:val="center"/>
                        <w:rPr>
                          <w:sz w:val="28"/>
                          <w:szCs w:val="28"/>
                        </w:rPr>
                      </w:pPr>
                      <m:oMathPara>
                        <m:oMath>
                          <m:r>
                            <w:rPr>
                              <w:rFonts w:ascii="Cambria Math" w:hAnsi="Cambria Math"/>
                              <w:sz w:val="28"/>
                              <w:szCs w:val="28"/>
                            </w:rPr>
                            <m:t>a</m:t>
                          </m:r>
                        </m:oMath>
                      </m:oMathPara>
                    </w:p>
                  </w:txbxContent>
                </v:textbox>
              </v:shape>
              <v:shape id="_x0000_s1446" type="#_x0000_t202" style="position:absolute;left:5025;top:4181;width:438;height:418;mso-width-relative:margin;mso-height-relative:margin" stroked="f">
                <v:fill opacity="0"/>
                <v:textbox style="mso-next-textbox:#_x0000_s1446">
                  <w:txbxContent>
                    <w:p w:rsidR="00634B68" w:rsidRPr="002564BB" w:rsidRDefault="00634B68" w:rsidP="002B782C">
                      <w:pPr>
                        <w:jc w:val="center"/>
                        <w:rPr>
                          <w:sz w:val="28"/>
                          <w:szCs w:val="28"/>
                        </w:rPr>
                      </w:pPr>
                      <m:oMathPara>
                        <m:oMath>
                          <m:r>
                            <w:rPr>
                              <w:rFonts w:ascii="Cambria Math" w:hAnsi="Cambria Math"/>
                              <w:sz w:val="28"/>
                              <w:szCs w:val="28"/>
                            </w:rPr>
                            <m:t>d</m:t>
                          </m:r>
                        </m:oMath>
                      </m:oMathPara>
                    </w:p>
                  </w:txbxContent>
                </v:textbox>
              </v:shape>
              <v:shape id="_x0000_s1447" type="#_x0000_t202" style="position:absolute;left:5844;top:3001;width:439;height:418;mso-width-relative:margin;mso-height-relative:margin" stroked="f">
                <v:fill opacity="0"/>
                <v:textbox style="mso-next-textbox:#_x0000_s1447">
                  <w:txbxContent>
                    <w:p w:rsidR="00634B68" w:rsidRPr="002564BB" w:rsidRDefault="00634B68" w:rsidP="002B782C">
                      <w:pPr>
                        <w:jc w:val="center"/>
                        <w:rPr>
                          <w:sz w:val="28"/>
                          <w:szCs w:val="28"/>
                        </w:rPr>
                      </w:pPr>
                      <m:oMathPara>
                        <m:oMath>
                          <m:r>
                            <w:rPr>
                              <w:rFonts w:ascii="Cambria Math" w:hAnsi="Cambria Math"/>
                              <w:sz w:val="28"/>
                              <w:szCs w:val="28"/>
                            </w:rPr>
                            <m:t>b</m:t>
                          </m:r>
                        </m:oMath>
                      </m:oMathPara>
                    </w:p>
                  </w:txbxContent>
                </v:textbox>
              </v:shape>
              <v:shape id="_x0000_s1448" type="#_x0000_t120" style="position:absolute;left:5125;top:3916;width:251;height:265" fillcolor="white [3212]">
                <v:textbox style="mso-next-textbox:#_x0000_s1448">
                  <w:txbxContent>
                    <w:p w:rsidR="00634B68" w:rsidRPr="0022099F" w:rsidRDefault="00634B68" w:rsidP="002B782C">
                      <w:pPr>
                        <w:jc w:val="center"/>
                        <w:rPr>
                          <w:rFonts w:cstheme="minorHAnsi"/>
                          <w:sz w:val="32"/>
                          <w:szCs w:val="32"/>
                        </w:rPr>
                      </w:pPr>
                    </w:p>
                  </w:txbxContent>
                </v:textbox>
              </v:shape>
              <v:shape id="_x0000_s1449" type="#_x0000_t120" style="position:absolute;left:4873;top:3331;width:252;height:269" fillcolor="white [3212]">
                <v:textbox style="mso-next-textbox:#_x0000_s1449">
                  <w:txbxContent>
                    <w:p w:rsidR="00634B68" w:rsidRPr="0022099F" w:rsidRDefault="00634B68" w:rsidP="002B782C">
                      <w:pPr>
                        <w:jc w:val="center"/>
                        <w:rPr>
                          <w:rFonts w:cstheme="minorHAnsi"/>
                          <w:sz w:val="32"/>
                          <w:szCs w:val="32"/>
                        </w:rPr>
                      </w:pPr>
                    </w:p>
                  </w:txbxContent>
                </v:textbox>
              </v:shape>
              <v:shape id="_x0000_s1450" type="#_x0000_t120" style="position:absolute;left:5925;top:3331;width:252;height:269" fillcolor="white [3212]">
                <v:textbox style="mso-next-textbox:#_x0000_s1450">
                  <w:txbxContent>
                    <w:p w:rsidR="00634B68" w:rsidRPr="0022099F" w:rsidRDefault="00634B68" w:rsidP="002B782C">
                      <w:pPr>
                        <w:jc w:val="center"/>
                        <w:rPr>
                          <w:rFonts w:cstheme="minorHAnsi"/>
                          <w:sz w:val="32"/>
                          <w:szCs w:val="32"/>
                        </w:rPr>
                      </w:pPr>
                    </w:p>
                  </w:txbxContent>
                </v:textbox>
              </v:shape>
              <v:shape id="_x0000_s1451" type="#_x0000_t32" style="position:absolute;left:5089;top:3561;width:162;height:355" o:connectortype="straight"/>
              <v:shape id="_x0000_s1452" type="#_x0000_t32" style="position:absolute;left:5125;top:3466;width:800;height:1" o:connectortype="straight"/>
              <v:shape id="_x0000_s1453" type="#_x0000_t202" style="position:absolute;left:6296;top:3600;width:990;height:597;mso-width-relative:margin;mso-height-relative:margin" stroked="f">
                <v:fill opacity="0"/>
                <v:textbox style="mso-next-textbox:#_x0000_s1453">
                  <w:txbxContent>
                    <w:p w:rsidR="00634B68" w:rsidRPr="002B782C" w:rsidRDefault="00634B68" w:rsidP="002B782C">
                      <w:pPr>
                        <w:rPr>
                          <w:b/>
                          <w:sz w:val="28"/>
                          <w:szCs w:val="28"/>
                        </w:rPr>
                      </w:pPr>
                      <m:oMathPara>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N</m:t>
                                  </m:r>
                                </m:e>
                              </m:acc>
                            </m:e>
                            <m:sup>
                              <m:r>
                                <m:rPr>
                                  <m:sty m:val="bi"/>
                                </m:rPr>
                                <w:rPr>
                                  <w:rFonts w:ascii="Cambria Math" w:eastAsiaTheme="minorEastAsia" w:hAnsi="Cambria Math"/>
                                  <w:sz w:val="28"/>
                                  <w:szCs w:val="28"/>
                                </w:rPr>
                                <m:t>2</m:t>
                              </m:r>
                            </m:sup>
                          </m:sSup>
                          <m:d>
                            <m:dPr>
                              <m:ctrlPr>
                                <w:rPr>
                                  <w:rFonts w:ascii="Cambria Math" w:eastAsiaTheme="minorEastAsia" w:hAnsi="Cambria Math"/>
                                  <w:b/>
                                  <w:i/>
                                  <w:sz w:val="28"/>
                                  <w:szCs w:val="28"/>
                                </w:rPr>
                              </m:ctrlPr>
                            </m:dPr>
                            <m:e>
                              <m:d>
                                <m:dPr>
                                  <m:begChr m:val="{"/>
                                  <m:endChr m:val="}"/>
                                  <m:ctrlPr>
                                    <w:rPr>
                                      <w:rFonts w:ascii="Cambria Math" w:eastAsiaTheme="minorEastAsia" w:hAnsi="Cambria Math"/>
                                      <w:b/>
                                      <w:i/>
                                      <w:sz w:val="28"/>
                                      <w:szCs w:val="28"/>
                                    </w:rPr>
                                  </m:ctrlPr>
                                </m:dPr>
                                <m:e>
                                  <m:r>
                                    <m:rPr>
                                      <m:sty m:val="bi"/>
                                    </m:rPr>
                                    <w:rPr>
                                      <w:rFonts w:ascii="Cambria Math" w:eastAsiaTheme="minorEastAsia" w:hAnsi="Cambria Math"/>
                                      <w:sz w:val="28"/>
                                      <w:szCs w:val="28"/>
                                    </w:rPr>
                                    <m:t>c</m:t>
                                  </m:r>
                                </m:e>
                              </m:d>
                            </m:e>
                          </m:d>
                        </m:oMath>
                      </m:oMathPara>
                    </w:p>
                  </w:txbxContent>
                </v:textbox>
              </v:shape>
              <v:shape id="_x0000_s1454" type="#_x0000_t202" style="position:absolute;left:3246;top:4599;width:3698;height:334" stroked="f">
                <v:textbox style="mso-next-textbox:#_x0000_s1454;mso-fit-shape-to-text:t" inset="0,0,0,0">
                  <w:txbxContent>
                    <w:p w:rsidR="00634B68" w:rsidRPr="00D203CF" w:rsidRDefault="00634B68" w:rsidP="002B782C">
                      <w:pPr>
                        <w:pStyle w:val="Caption"/>
                        <w:jc w:val="center"/>
                        <w:rPr>
                          <w:noProof/>
                        </w:rPr>
                      </w:pPr>
                      <w:bookmarkStart w:id="71" w:name="_Ref258499593"/>
                      <w:bookmarkStart w:id="72" w:name="_Toc259019191"/>
                      <w:r>
                        <w:t xml:space="preserve">Figure </w:t>
                      </w:r>
                      <w:fldSimple w:instr=" SEQ Figure \* ARABIC ">
                        <w:r w:rsidR="007A480C">
                          <w:rPr>
                            <w:noProof/>
                          </w:rPr>
                          <w:t>11</w:t>
                        </w:r>
                      </w:fldSimple>
                      <w:bookmarkEnd w:id="71"/>
                      <w:r>
                        <w:t xml:space="preserve">: Point-deleted neighbourhoods of graph in </w:t>
                      </w:r>
                      <w:fldSimple w:instr=" REF _Ref258407743 \h  \* MERGEFORMAT ">
                        <w:r w:rsidR="007A480C">
                          <w:t xml:space="preserve">Figure </w:t>
                        </w:r>
                        <w:r w:rsidR="007A480C">
                          <w:rPr>
                            <w:noProof/>
                          </w:rPr>
                          <w:t>4</w:t>
                        </w:r>
                      </w:fldSimple>
                      <w:r>
                        <w:t>.</w:t>
                      </w:r>
                      <w:bookmarkEnd w:id="72"/>
                    </w:p>
                  </w:txbxContent>
                </v:textbox>
              </v:shape>
            </v:group>
          </w:pict>
        </m:r>
      </m:oMath>
    </w:p>
    <w:p w:rsidR="00BE12EF" w:rsidRDefault="00BE12EF" w:rsidP="00770445">
      <w:pPr>
        <w:jc w:val="both"/>
        <w:rPr>
          <w:rFonts w:eastAsiaTheme="minorEastAsia"/>
        </w:rPr>
      </w:pPr>
    </w:p>
    <w:p w:rsidR="00BE12EF" w:rsidRDefault="00BE12EF" w:rsidP="00770445">
      <w:pPr>
        <w:jc w:val="both"/>
        <w:rPr>
          <w:rFonts w:eastAsiaTheme="minorEastAsia"/>
        </w:rPr>
      </w:pPr>
    </w:p>
    <w:p w:rsidR="00BE12EF" w:rsidRDefault="00BE12EF" w:rsidP="00770445">
      <w:pPr>
        <w:jc w:val="both"/>
        <w:rPr>
          <w:rFonts w:eastAsiaTheme="minorEastAsia"/>
        </w:rPr>
      </w:pPr>
    </w:p>
    <w:p w:rsidR="000D75AF" w:rsidRDefault="000D75AF" w:rsidP="00770445">
      <w:pPr>
        <w:jc w:val="both"/>
        <w:rPr>
          <w:rFonts w:eastAsiaTheme="minorEastAsia"/>
        </w:rPr>
      </w:pPr>
    </w:p>
    <w:p w:rsidR="00BE12EF" w:rsidRDefault="00B45645" w:rsidP="00B45645">
      <w:pPr>
        <w:pStyle w:val="Heading3"/>
        <w:rPr>
          <w:rFonts w:eastAsiaTheme="minorEastAsia"/>
        </w:rPr>
      </w:pPr>
      <w:bookmarkStart w:id="73" w:name="_Toc260686620"/>
      <w:r>
        <w:rPr>
          <w:rFonts w:eastAsiaTheme="minorEastAsia"/>
        </w:rPr>
        <w:t>Finding Orbits</w:t>
      </w:r>
      <w:bookmarkEnd w:id="73"/>
    </w:p>
    <w:p w:rsidR="00BE12EF" w:rsidRDefault="00B45645" w:rsidP="003A1BDF">
      <w:pPr>
        <w:jc w:val="both"/>
        <w:rPr>
          <w:rFonts w:eastAsiaTheme="minorEastAsia"/>
        </w:rPr>
      </w:pPr>
      <w:r>
        <w:t xml:space="preserve">The algorithm proposed by Everett and Borgatti is based on the fact that any property not shared by two vertices guarantees that they are in separate orbits.  To illustrate this, consider </w:t>
      </w:r>
      <w:fldSimple w:instr=" REF _Ref258437210 \h  \* MERGEFORMAT ">
        <w:r w:rsidR="007A480C">
          <w:t xml:space="preserve">Figure </w:t>
        </w:r>
        <w:r w:rsidR="007A480C">
          <w:rPr>
            <w:noProof/>
          </w:rPr>
          <w:t>9</w:t>
        </w:r>
      </w:fldSimple>
      <w:r>
        <w:t xml:space="preserve">, in which each orbit has been assigned a distinct colour.  Partitioning the vertex set of </w:t>
      </w:r>
      <m:oMath>
        <m:r>
          <w:rPr>
            <w:rFonts w:ascii="Cambria Math" w:hAnsi="Cambria Math"/>
          </w:rPr>
          <m:t>G</m:t>
        </m:r>
      </m:oMath>
      <w:r>
        <w:rPr>
          <w:rFonts w:eastAsiaTheme="minorEastAsia"/>
        </w:rPr>
        <w:t xml:space="preserve"> by degree presents two sets, </w:t>
      </w:r>
      <m:oMath>
        <m:d>
          <m:dPr>
            <m:begChr m:val="{"/>
            <m:endChr m:val="}"/>
            <m:ctrlPr>
              <w:rPr>
                <w:rFonts w:ascii="Cambria Math" w:eastAsiaTheme="minorEastAsia" w:hAnsi="Cambria Math"/>
                <w:i/>
              </w:rPr>
            </m:ctrlPr>
          </m:dPr>
          <m:e>
            <m:r>
              <w:rPr>
                <w:rFonts w:ascii="Cambria Math" w:eastAsiaTheme="minorEastAsia" w:hAnsi="Cambria Math"/>
              </w:rPr>
              <m:t>a, b, c, d</m:t>
            </m:r>
          </m:e>
        </m:d>
      </m:oMath>
      <w:r>
        <w:rPr>
          <w:rFonts w:eastAsiaTheme="minorEastAsia"/>
        </w:rPr>
        <w:t xml:space="preserve"> that have a degree of 1 and </w:t>
      </w:r>
      <m:oMath>
        <m:d>
          <m:dPr>
            <m:begChr m:val="{"/>
            <m:endChr m:val="}"/>
            <m:ctrlPr>
              <w:rPr>
                <w:rFonts w:ascii="Cambria Math" w:eastAsiaTheme="minorEastAsia" w:hAnsi="Cambria Math"/>
                <w:i/>
              </w:rPr>
            </m:ctrlPr>
          </m:dPr>
          <m:e>
            <m:r>
              <w:rPr>
                <w:rFonts w:ascii="Cambria Math" w:eastAsiaTheme="minorEastAsia" w:hAnsi="Cambria Math"/>
              </w:rPr>
              <m:t>e, f</m:t>
            </m:r>
          </m:e>
        </m:d>
      </m:oMath>
      <w:r>
        <w:rPr>
          <w:rFonts w:eastAsiaTheme="minorEastAsia"/>
        </w:rPr>
        <w:t xml:space="preserve"> that have a degree of 3.</w:t>
      </w:r>
      <w:r w:rsidR="007D1DB1">
        <w:rPr>
          <w:rFonts w:eastAsiaTheme="minorEastAsia"/>
        </w:rPr>
        <w:t xml:space="preserve">  This has found the orbits of the graph.  Usually, </w:t>
      </w:r>
      <w:r w:rsidR="00F37DEA">
        <w:rPr>
          <w:rFonts w:eastAsiaTheme="minorEastAsia"/>
        </w:rPr>
        <w:t>unfortunately</w:t>
      </w:r>
      <w:r w:rsidR="007D1DB1">
        <w:rPr>
          <w:rFonts w:eastAsiaTheme="minorEastAsia"/>
        </w:rPr>
        <w:t>, the problem will not be so simple.  For more complex graphs there is a need to examine the degrees of the neighbours of a node, as opposed t</w:t>
      </w:r>
      <w:r w:rsidR="0020394A">
        <w:rPr>
          <w:rFonts w:eastAsiaTheme="minorEastAsia"/>
        </w:rPr>
        <w:t xml:space="preserve">o the node itself.  Everett and Borgatti </w:t>
      </w:r>
      <w:sdt>
        <w:sdtPr>
          <w:rPr>
            <w:rFonts w:eastAsiaTheme="minorEastAsia"/>
          </w:rPr>
          <w:id w:val="2085804"/>
          <w:citation/>
        </w:sdtPr>
        <w:sdtContent>
          <w:r w:rsidR="00D41551">
            <w:rPr>
              <w:rFonts w:eastAsiaTheme="minorEastAsia"/>
            </w:rPr>
            <w:fldChar w:fldCharType="begin"/>
          </w:r>
          <w:r w:rsidR="0020394A">
            <w:rPr>
              <w:rFonts w:eastAsiaTheme="minorEastAsia"/>
            </w:rPr>
            <w:instrText xml:space="preserve"> CITATION Eve88 \n  \t  \l 2057  </w:instrText>
          </w:r>
          <w:r w:rsidR="00D41551">
            <w:rPr>
              <w:rFonts w:eastAsiaTheme="minorEastAsia"/>
            </w:rPr>
            <w:fldChar w:fldCharType="separate"/>
          </w:r>
          <w:r w:rsidR="007F7777" w:rsidRPr="007F7777">
            <w:rPr>
              <w:rFonts w:eastAsiaTheme="minorEastAsia"/>
              <w:noProof/>
            </w:rPr>
            <w:t>(1988)</w:t>
          </w:r>
          <w:r w:rsidR="00D41551">
            <w:rPr>
              <w:rFonts w:eastAsiaTheme="minorEastAsia"/>
            </w:rPr>
            <w:fldChar w:fldCharType="end"/>
          </w:r>
        </w:sdtContent>
      </w:sdt>
      <w:r w:rsidR="0051441A">
        <w:rPr>
          <w:rFonts w:eastAsiaTheme="minorEastAsia"/>
        </w:rPr>
        <w:t xml:space="preserve"> </w:t>
      </w:r>
      <w:r w:rsidR="0020394A">
        <w:rPr>
          <w:rFonts w:eastAsiaTheme="minorEastAsia"/>
        </w:rPr>
        <w:t>provide the following demonstration of this</w:t>
      </w:r>
      <w:r w:rsidR="0051441A">
        <w:rPr>
          <w:rFonts w:eastAsiaTheme="minorEastAsia"/>
        </w:rPr>
        <w:t xml:space="preserve"> using the graph in </w:t>
      </w:r>
      <w:fldSimple w:instr=" REF _Ref258501428 \h  \* MERGEFORMAT ">
        <w:r w:rsidR="007A480C">
          <w:t xml:space="preserve">Figure </w:t>
        </w:r>
        <w:r w:rsidR="007A480C">
          <w:rPr>
            <w:noProof/>
          </w:rPr>
          <w:t>12</w:t>
        </w:r>
      </w:fldSimple>
      <w:r w:rsidR="0051441A">
        <w:rPr>
          <w:rFonts w:eastAsiaTheme="minorEastAsia"/>
        </w:rPr>
        <w:t xml:space="preserve"> below</w:t>
      </w:r>
      <w:r w:rsidR="0020394A">
        <w:rPr>
          <w:rFonts w:eastAsiaTheme="minorEastAsia"/>
        </w:rPr>
        <w:t>:</w:t>
      </w:r>
    </w:p>
    <w:p w:rsidR="0020394A" w:rsidRDefault="00D41551" w:rsidP="00B45645">
      <w:pPr>
        <w:rPr>
          <w:rFonts w:eastAsiaTheme="minorEastAsia"/>
        </w:rPr>
      </w:pPr>
      <w:r>
        <w:rPr>
          <w:rFonts w:eastAsiaTheme="minorEastAsia"/>
          <w:noProof/>
          <w:lang w:eastAsia="en-GB"/>
        </w:rPr>
        <w:pict>
          <v:group id="_x0000_s1455" editas="canvas" style="position:absolute;margin-left:126.05pt;margin-top:5.9pt;width:199.4pt;height:73.95pt;z-index:251668480;mso-position-horizontal-relative:char;mso-position-vertical-relative:line" coordorigin="3247,4253" coordsize="3179,1180">
            <o:lock v:ext="edit" aspectratio="t"/>
            <v:shape id="_x0000_s1456" type="#_x0000_t120" style="position:absolute;left:3247;top:4253;width:3179;height:1180" filled="f" stroked="f">
              <v:fill o:detectmouseclick="t"/>
              <v:path o:connecttype="none"/>
              <o:lock v:ext="edit" text="t"/>
            </v:shape>
            <v:shape id="_x0000_s1457" type="#_x0000_t202" style="position:absolute;left:5229;top:4519;width:440;height:419;mso-width-relative:margin;mso-height-relative:margin" stroked="f">
              <v:fill opacity="0"/>
              <v:textbox style="mso-next-textbox:#_x0000_s1457">
                <w:txbxContent>
                  <w:p w:rsidR="00634B68" w:rsidRPr="002564BB" w:rsidRDefault="00634B68" w:rsidP="0020394A">
                    <w:pPr>
                      <w:jc w:val="center"/>
                      <w:rPr>
                        <w:sz w:val="28"/>
                        <w:szCs w:val="28"/>
                      </w:rPr>
                    </w:pPr>
                    <m:oMathPara>
                      <m:oMath>
                        <m:r>
                          <w:rPr>
                            <w:rFonts w:ascii="Cambria Math" w:hAnsi="Cambria Math"/>
                            <w:sz w:val="28"/>
                            <w:szCs w:val="28"/>
                          </w:rPr>
                          <m:t>d</m:t>
                        </m:r>
                      </m:oMath>
                    </m:oMathPara>
                  </w:p>
                </w:txbxContent>
              </v:textbox>
            </v:shape>
            <v:shape id="_x0000_s1458" type="#_x0000_t202" style="position:absolute;left:3496;top:4510;width:438;height:417;mso-width-relative:margin;mso-height-relative:margin" stroked="f">
              <v:fill opacity="0"/>
              <v:textbox style="mso-next-textbox:#_x0000_s1458">
                <w:txbxContent>
                  <w:p w:rsidR="00634B68" w:rsidRPr="002564BB" w:rsidRDefault="00634B68" w:rsidP="0020394A">
                    <w:pPr>
                      <w:jc w:val="center"/>
                      <w:rPr>
                        <w:sz w:val="28"/>
                        <w:szCs w:val="28"/>
                      </w:rPr>
                    </w:pPr>
                    <m:oMathPara>
                      <m:oMath>
                        <m:r>
                          <w:rPr>
                            <w:rFonts w:ascii="Cambria Math" w:hAnsi="Cambria Math"/>
                            <w:sz w:val="28"/>
                            <w:szCs w:val="28"/>
                          </w:rPr>
                          <m:t>a</m:t>
                        </m:r>
                      </m:oMath>
                    </m:oMathPara>
                  </w:p>
                </w:txbxContent>
              </v:textbox>
            </v:shape>
            <v:shape id="_x0000_s1459" type="#_x0000_t202" style="position:absolute;left:4098;top:4507;width:440;height:420;mso-width-relative:margin;mso-height-relative:margin" stroked="f">
              <v:fill opacity="0"/>
              <v:textbox style="mso-next-textbox:#_x0000_s1459">
                <w:txbxContent>
                  <w:p w:rsidR="00634B68" w:rsidRPr="002564BB" w:rsidRDefault="00634B68" w:rsidP="0020394A">
                    <w:pPr>
                      <w:jc w:val="center"/>
                      <w:rPr>
                        <w:sz w:val="28"/>
                        <w:szCs w:val="28"/>
                      </w:rPr>
                    </w:pPr>
                    <m:oMathPara>
                      <m:oMath>
                        <m:r>
                          <w:rPr>
                            <w:rFonts w:ascii="Cambria Math" w:hAnsi="Cambria Math"/>
                            <w:sz w:val="28"/>
                            <w:szCs w:val="28"/>
                          </w:rPr>
                          <m:t>b</m:t>
                        </m:r>
                      </m:oMath>
                    </m:oMathPara>
                  </w:p>
                </w:txbxContent>
              </v:textbox>
            </v:shape>
            <v:shape id="_x0000_s1460" type="#_x0000_t202" style="position:absolute;left:4653;top:4525;width:439;height:418;mso-width-relative:margin;mso-height-relative:margin" stroked="f">
              <v:fill opacity="0"/>
              <v:textbox style="mso-next-textbox:#_x0000_s1460">
                <w:txbxContent>
                  <w:p w:rsidR="00634B68" w:rsidRPr="002564BB" w:rsidRDefault="00634B68" w:rsidP="0020394A">
                    <w:pPr>
                      <w:jc w:val="center"/>
                      <w:rPr>
                        <w:sz w:val="28"/>
                        <w:szCs w:val="28"/>
                      </w:rPr>
                    </w:pPr>
                    <m:oMathPara>
                      <m:oMath>
                        <m:r>
                          <w:rPr>
                            <w:rFonts w:ascii="Cambria Math" w:hAnsi="Cambria Math"/>
                            <w:sz w:val="28"/>
                            <w:szCs w:val="28"/>
                          </w:rPr>
                          <m:t>c</m:t>
                        </m:r>
                      </m:oMath>
                    </m:oMathPara>
                  </w:p>
                </w:txbxContent>
              </v:textbox>
            </v:shape>
            <v:shape id="_x0000_s1461" type="#_x0000_t202" style="position:absolute;left:5842;top:4503;width:438;height:420;mso-width-relative:margin;mso-height-relative:margin" stroked="f">
              <v:fill opacity="0"/>
              <v:textbox style="mso-next-textbox:#_x0000_s1461">
                <w:txbxContent>
                  <w:p w:rsidR="00634B68" w:rsidRPr="002564BB" w:rsidRDefault="00634B68" w:rsidP="0020394A">
                    <w:pPr>
                      <w:jc w:val="center"/>
                      <w:rPr>
                        <w:sz w:val="28"/>
                        <w:szCs w:val="28"/>
                      </w:rPr>
                    </w:pPr>
                    <m:oMathPara>
                      <m:oMath>
                        <m:r>
                          <w:rPr>
                            <w:rFonts w:ascii="Cambria Math" w:hAnsi="Cambria Math"/>
                            <w:sz w:val="28"/>
                            <w:szCs w:val="28"/>
                          </w:rPr>
                          <m:t>e</m:t>
                        </m:r>
                      </m:oMath>
                    </m:oMathPara>
                  </w:p>
                </w:txbxContent>
              </v:textbox>
            </v:shape>
            <v:shape id="_x0000_s1462" type="#_x0000_t120" style="position:absolute;left:4754;top:4260;width:249;height:265" fillcolor="#bfbfbf [2412]">
              <v:textbox style="mso-next-textbox:#_x0000_s1462">
                <w:txbxContent>
                  <w:p w:rsidR="00634B68" w:rsidRPr="0022099F" w:rsidRDefault="00634B68" w:rsidP="0020394A">
                    <w:pPr>
                      <w:jc w:val="center"/>
                      <w:rPr>
                        <w:rFonts w:cstheme="minorHAnsi"/>
                        <w:sz w:val="32"/>
                        <w:szCs w:val="32"/>
                      </w:rPr>
                    </w:pPr>
                  </w:p>
                </w:txbxContent>
              </v:textbox>
            </v:shape>
            <v:shape id="_x0000_s1463" type="#_x0000_t120" style="position:absolute;left:4199;top:4260;width:252;height:268" fillcolor="black [3213]">
              <v:fill r:id="rId26" o:title="Light vertical" type="pattern"/>
              <v:textbox style="mso-next-textbox:#_x0000_s1463">
                <w:txbxContent>
                  <w:p w:rsidR="00634B68" w:rsidRPr="0022099F" w:rsidRDefault="00634B68" w:rsidP="0020394A">
                    <w:pPr>
                      <w:jc w:val="center"/>
                      <w:rPr>
                        <w:rFonts w:cstheme="minorHAnsi"/>
                        <w:sz w:val="32"/>
                        <w:szCs w:val="32"/>
                      </w:rPr>
                    </w:pPr>
                  </w:p>
                </w:txbxContent>
              </v:textbox>
            </v:shape>
            <v:shape id="_x0000_s1464" type="#_x0000_t120" style="position:absolute;left:5926;top:4260;width:251;height:269" fillcolor="black [3213]">
              <v:textbox style="mso-next-textbox:#_x0000_s1464">
                <w:txbxContent>
                  <w:p w:rsidR="00634B68" w:rsidRPr="0022099F" w:rsidRDefault="00634B68" w:rsidP="0020394A">
                    <w:pPr>
                      <w:jc w:val="center"/>
                      <w:rPr>
                        <w:rFonts w:cstheme="minorHAnsi"/>
                        <w:sz w:val="32"/>
                        <w:szCs w:val="32"/>
                      </w:rPr>
                    </w:pPr>
                  </w:p>
                </w:txbxContent>
              </v:textbox>
            </v:shape>
            <v:shape id="_x0000_s1465" type="#_x0000_t120" style="position:absolute;left:3590;top:4260;width:252;height:268" fillcolor="black [3213]">
              <v:textbox style="mso-next-textbox:#_x0000_s1465">
                <w:txbxContent>
                  <w:p w:rsidR="00634B68" w:rsidRPr="0022099F" w:rsidRDefault="00634B68" w:rsidP="0020394A">
                    <w:pPr>
                      <w:jc w:val="center"/>
                      <w:rPr>
                        <w:rFonts w:cstheme="minorHAnsi"/>
                        <w:sz w:val="32"/>
                        <w:szCs w:val="32"/>
                      </w:rPr>
                    </w:pPr>
                  </w:p>
                </w:txbxContent>
              </v:textbox>
            </v:shape>
            <v:shape id="_x0000_s1466" type="#_x0000_t32" style="position:absolute;left:3842;top:4394;width:357;height:1" o:connectortype="straight"/>
            <v:shape id="_x0000_s1467" type="#_x0000_t32" style="position:absolute;left:4451;top:4393;width:303;height:1;flip:y" o:connectortype="straight"/>
            <v:shape id="_x0000_s1470" type="#_x0000_t120" style="position:absolute;left:5299;top:4260;width:253;height:269" fillcolor="black [3213]">
              <v:fill r:id="rId26" o:title="Light vertical" type="pattern"/>
              <v:textbox style="mso-next-textbox:#_x0000_s1470">
                <w:txbxContent>
                  <w:p w:rsidR="00634B68" w:rsidRPr="0022099F" w:rsidRDefault="00634B68" w:rsidP="0020394A">
                    <w:pPr>
                      <w:jc w:val="center"/>
                      <w:rPr>
                        <w:rFonts w:cstheme="minorHAnsi"/>
                        <w:sz w:val="32"/>
                        <w:szCs w:val="32"/>
                      </w:rPr>
                    </w:pPr>
                  </w:p>
                </w:txbxContent>
              </v:textbox>
            </v:shape>
            <v:shape id="_x0000_s1471" type="#_x0000_t32" style="position:absolute;left:5552;top:4395;width:374;height:1;flip:x" o:connectortype="straight"/>
            <v:shape id="_x0000_s1472" type="#_x0000_t32" style="position:absolute;left:5003;top:4393;width:296;height:2" o:connectortype="straight"/>
            <v:shape id="_x0000_s1474" type="#_x0000_t202" style="position:absolute;left:3247;top:4923;width:3179;height:375" stroked="f">
              <v:textbox style="mso-next-textbox:#_x0000_s1474" inset="0,0,0,0">
                <w:txbxContent>
                  <w:p w:rsidR="00634B68" w:rsidRPr="004F5AE8" w:rsidRDefault="00634B68" w:rsidP="0020394A">
                    <w:pPr>
                      <w:pStyle w:val="Caption"/>
                      <w:jc w:val="center"/>
                    </w:pPr>
                    <w:bookmarkStart w:id="74" w:name="_Ref258501428"/>
                    <w:bookmarkStart w:id="75" w:name="_Toc259019192"/>
                    <w:r>
                      <w:t xml:space="preserve">Figure </w:t>
                    </w:r>
                    <w:fldSimple w:instr=" SEQ Figure \* ARABIC ">
                      <w:r w:rsidR="007A480C">
                        <w:rPr>
                          <w:noProof/>
                        </w:rPr>
                        <w:t>12</w:t>
                      </w:r>
                    </w:fldSimple>
                    <w:bookmarkEnd w:id="74"/>
                    <w:r>
                      <w:t>: Graph with 5 nodes and 4 edges,</w:t>
                    </w:r>
                    <w:r>
                      <w:br/>
                      <w:t>coloured to highlight its orbits.</w:t>
                    </w:r>
                    <w:bookmarkEnd w:id="75"/>
                  </w:p>
                </w:txbxContent>
              </v:textbox>
            </v:shape>
          </v:group>
        </w:pict>
      </w:r>
    </w:p>
    <w:p w:rsidR="0020394A" w:rsidRDefault="0020394A" w:rsidP="00B45645">
      <w:pPr>
        <w:rPr>
          <w:rFonts w:eastAsiaTheme="minorEastAsia"/>
        </w:rPr>
      </w:pPr>
    </w:p>
    <w:p w:rsidR="0020394A" w:rsidRDefault="000B6E0E" w:rsidP="00B45645">
      <w:pPr>
        <w:rPr>
          <w:rFonts w:eastAsiaTheme="minorEastAsia"/>
        </w:rPr>
      </w:pPr>
      <w:r>
        <w:rPr>
          <w:rFonts w:eastAsiaTheme="minorEastAsia"/>
        </w:rPr>
        <w:br/>
      </w:r>
    </w:p>
    <w:p w:rsidR="000B6E0E" w:rsidRDefault="0051441A" w:rsidP="007A30CC">
      <w:pPr>
        <w:jc w:val="both"/>
        <w:rPr>
          <w:rFonts w:eastAsiaTheme="minorEastAsia"/>
        </w:rPr>
      </w:pPr>
      <w:r>
        <w:rPr>
          <w:rFonts w:eastAsiaTheme="minorEastAsia"/>
        </w:rPr>
        <w:t xml:space="preserve">The orbits of this graph are </w:t>
      </w:r>
      <m:oMath>
        <m:d>
          <m:dPr>
            <m:begChr m:val="{"/>
            <m:endChr m:val="}"/>
            <m:ctrlPr>
              <w:rPr>
                <w:rFonts w:ascii="Cambria Math" w:eastAsiaTheme="minorEastAsia" w:hAnsi="Cambria Math"/>
                <w:i/>
              </w:rPr>
            </m:ctrlPr>
          </m:dPr>
          <m:e>
            <m:r>
              <w:rPr>
                <w:rFonts w:ascii="Cambria Math" w:eastAsiaTheme="minorEastAsia" w:hAnsi="Cambria Math"/>
              </w:rPr>
              <m:t>a, e</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b, d</m:t>
            </m:r>
          </m:e>
        </m:d>
      </m:oMath>
      <w:r>
        <w:rPr>
          <w:rFonts w:eastAsiaTheme="minorEastAsia"/>
        </w:rPr>
        <w:t xml:space="preserve">, and </w:t>
      </w:r>
      <m:oMath>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 xml:space="preserve">.  Partitioning the vertex set with respect to degree only, the obtained sets are </w:t>
      </w:r>
      <m:oMath>
        <m:d>
          <m:dPr>
            <m:begChr m:val="{"/>
            <m:endChr m:val="}"/>
            <m:ctrlPr>
              <w:rPr>
                <w:rFonts w:ascii="Cambria Math" w:eastAsiaTheme="minorEastAsia" w:hAnsi="Cambria Math"/>
                <w:i/>
              </w:rPr>
            </m:ctrlPr>
          </m:dPr>
          <m:e>
            <m:r>
              <w:rPr>
                <w:rFonts w:ascii="Cambria Math" w:eastAsiaTheme="minorEastAsia" w:hAnsi="Cambria Math"/>
              </w:rPr>
              <m:t>a, e</m:t>
            </m:r>
          </m:e>
        </m:d>
      </m:oMath>
      <w:r>
        <w:rPr>
          <w:rFonts w:eastAsiaTheme="minorEastAsia"/>
        </w:rPr>
        <w:t xml:space="preserve"> and </w:t>
      </w:r>
      <m:oMath>
        <m:d>
          <m:dPr>
            <m:begChr m:val="{"/>
            <m:endChr m:val="}"/>
            <m:ctrlPr>
              <w:rPr>
                <w:rFonts w:ascii="Cambria Math" w:eastAsiaTheme="minorEastAsia" w:hAnsi="Cambria Math"/>
                <w:i/>
              </w:rPr>
            </m:ctrlPr>
          </m:dPr>
          <m:e>
            <m:r>
              <w:rPr>
                <w:rFonts w:ascii="Cambria Math" w:eastAsiaTheme="minorEastAsia" w:hAnsi="Cambria Math"/>
              </w:rPr>
              <m:t>b, c, d</m:t>
            </m:r>
          </m:e>
        </m:d>
      </m:oMath>
      <w:r>
        <w:rPr>
          <w:rFonts w:eastAsiaTheme="minorEastAsia"/>
        </w:rPr>
        <w:t>.  If the neighbourhoods, and higher-order neighbourhoods, of the node</w:t>
      </w:r>
      <w:r w:rsidR="003A1BDF">
        <w:rPr>
          <w:rFonts w:eastAsiaTheme="minorEastAsia"/>
        </w:rPr>
        <w:t>s</w:t>
      </w:r>
      <w:r>
        <w:rPr>
          <w:rFonts w:eastAsiaTheme="minorEastAsia"/>
        </w:rPr>
        <w:t xml:space="preserve"> </w:t>
      </w:r>
      <w:r w:rsidR="003A1BDF">
        <w:rPr>
          <w:rFonts w:eastAsiaTheme="minorEastAsia"/>
        </w:rPr>
        <w:t>are</w:t>
      </w:r>
      <w:r>
        <w:rPr>
          <w:rFonts w:eastAsiaTheme="minorEastAsia"/>
        </w:rPr>
        <w:t xml:space="preserve"> inspected instead, the following </w:t>
      </w:r>
      <w:fldSimple w:instr=" REF _Ref258501862 \h  \* MERGEFORMAT ">
        <w:r w:rsidR="007A480C">
          <w:t xml:space="preserve">Table </w:t>
        </w:r>
        <w:r w:rsidR="007A480C">
          <w:rPr>
            <w:noProof/>
          </w:rPr>
          <w:t>5</w:t>
        </w:r>
      </w:fldSimple>
      <w:r>
        <w:rPr>
          <w:rFonts w:eastAsiaTheme="minorEastAsia"/>
        </w:rPr>
        <w:t xml:space="preserve"> is obtained:</w:t>
      </w:r>
      <w:r w:rsidR="000B6E0E">
        <w:rPr>
          <w:rFonts w:eastAsiaTheme="minorEastAsia"/>
        </w:rPr>
        <w:br/>
      </w:r>
    </w:p>
    <w:p w:rsidR="006C3759" w:rsidRDefault="006C3759" w:rsidP="007A30CC">
      <w:pPr>
        <w:pStyle w:val="Caption"/>
        <w:keepNext/>
        <w:jc w:val="center"/>
      </w:pPr>
      <w:bookmarkStart w:id="76" w:name="_Ref258501862"/>
      <w:bookmarkStart w:id="77" w:name="_Toc259019203"/>
      <w:r>
        <w:t xml:space="preserve">Table </w:t>
      </w:r>
      <w:fldSimple w:instr=" SEQ Table \* ARABIC ">
        <w:r w:rsidR="007A480C">
          <w:rPr>
            <w:noProof/>
          </w:rPr>
          <w:t>5</w:t>
        </w:r>
      </w:fldSimple>
      <w:bookmarkEnd w:id="76"/>
      <w:r>
        <w:t xml:space="preserve">: Degree vectors of neighbourhoods of the graph in </w:t>
      </w:r>
      <w:fldSimple w:instr=" REF _Ref258501428 \h  \* MERGEFORMAT ">
        <w:r w:rsidR="007A480C">
          <w:t xml:space="preserve">Figure </w:t>
        </w:r>
        <w:r w:rsidR="007A480C">
          <w:rPr>
            <w:noProof/>
          </w:rPr>
          <w:t>12</w:t>
        </w:r>
      </w:fldSimple>
      <w:r>
        <w:t>.</w:t>
      </w:r>
      <w:bookmarkEnd w:id="77"/>
    </w:p>
    <w:tbl>
      <w:tblPr>
        <w:tblStyle w:val="LightShading1"/>
        <w:tblW w:w="3750" w:type="pct"/>
        <w:jc w:val="center"/>
        <w:tblLook w:val="06A0"/>
      </w:tblPr>
      <w:tblGrid>
        <w:gridCol w:w="1387"/>
        <w:gridCol w:w="1387"/>
        <w:gridCol w:w="1386"/>
        <w:gridCol w:w="1386"/>
        <w:gridCol w:w="1386"/>
      </w:tblGrid>
      <w:tr w:rsidR="003A1BDF" w:rsidTr="00677A6C">
        <w:trPr>
          <w:cnfStyle w:val="100000000000"/>
          <w:jc w:val="center"/>
        </w:trPr>
        <w:tc>
          <w:tcPr>
            <w:cnfStyle w:val="001000000000"/>
            <w:tcW w:w="1000" w:type="pct"/>
            <w:vAlign w:val="center"/>
          </w:tcPr>
          <w:p w:rsidR="006C3759" w:rsidRDefault="003A1BDF" w:rsidP="007A30CC">
            <w:pPr>
              <w:jc w:val="both"/>
              <w:rPr>
                <w:rFonts w:eastAsiaTheme="minorEastAsia"/>
              </w:rPr>
            </w:pPr>
            <m:oMathPara>
              <m:oMath>
                <m:r>
                  <m:rPr>
                    <m:sty m:val="bi"/>
                  </m:rPr>
                  <w:rPr>
                    <w:rFonts w:ascii="Cambria Math" w:hAnsi="Cambria Math"/>
                  </w:rPr>
                  <m:t>x</m:t>
                </m:r>
              </m:oMath>
            </m:oMathPara>
          </w:p>
        </w:tc>
        <w:tc>
          <w:tcPr>
            <w:tcW w:w="1000" w:type="pct"/>
            <w:vAlign w:val="center"/>
          </w:tcPr>
          <w:p w:rsidR="006C3759" w:rsidRDefault="00D41551" w:rsidP="007A30CC">
            <w:pPr>
              <w:jc w:val="both"/>
              <w:cnfStyle w:val="100000000000"/>
              <w:rPr>
                <w:rFonts w:eastAsiaTheme="minorEastAsia"/>
              </w:rPr>
            </w:pPr>
            <m:oMathPara>
              <m:oMath>
                <m:acc>
                  <m:accPr>
                    <m:chr m:val="̃"/>
                    <m:ctrlPr>
                      <w:rPr>
                        <w:rFonts w:ascii="Cambria Math" w:eastAsiaTheme="minorEastAsia" w:hAnsi="Cambria Math"/>
                        <w:i/>
                      </w:rPr>
                    </m:ctrlPr>
                  </m:accPr>
                  <m:e>
                    <m:r>
                      <m:rPr>
                        <m:sty m:val="bi"/>
                      </m:rPr>
                      <w:rPr>
                        <w:rFonts w:ascii="Cambria Math" w:eastAsiaTheme="minorEastAsia" w:hAnsi="Cambria Math"/>
                      </w:rPr>
                      <m:t>N</m:t>
                    </m:r>
                  </m:e>
                </m:acc>
                <m:d>
                  <m:dPr>
                    <m:ctrlPr>
                      <w:rPr>
                        <w:rFonts w:ascii="Cambria Math" w:eastAsiaTheme="minorEastAsia" w:hAnsi="Cambria Math"/>
                        <w:i/>
                      </w:rPr>
                    </m:ctrlPr>
                  </m:dPr>
                  <m:e>
                    <m:r>
                      <m:rPr>
                        <m:sty m:val="bi"/>
                      </m:rPr>
                      <w:rPr>
                        <w:rFonts w:ascii="Cambria Math" w:eastAsiaTheme="minorEastAsia" w:hAnsi="Cambria Math"/>
                      </w:rPr>
                      <m:t>x</m:t>
                    </m:r>
                  </m:e>
                </m:d>
              </m:oMath>
            </m:oMathPara>
          </w:p>
        </w:tc>
        <w:tc>
          <w:tcPr>
            <w:tcW w:w="1000" w:type="pct"/>
            <w:vAlign w:val="center"/>
          </w:tcPr>
          <w:p w:rsidR="006C3759" w:rsidRDefault="00D41551" w:rsidP="007A30CC">
            <w:pPr>
              <w:jc w:val="both"/>
              <w:cnfStyle w:val="100000000000"/>
              <w:rPr>
                <w:rFonts w:eastAsiaTheme="minorEastAsia"/>
              </w:rPr>
            </w:pPr>
            <m:oMathPara>
              <m:oMath>
                <m:sSub>
                  <m:sSubPr>
                    <m:ctrlPr>
                      <w:rPr>
                        <w:rFonts w:ascii="Cambria Math" w:eastAsiaTheme="minorEastAsia" w:hAnsi="Cambria Math"/>
                        <w:i/>
                      </w:rPr>
                    </m:ctrlPr>
                  </m:sSubPr>
                  <m:e>
                    <m:r>
                      <m:rPr>
                        <m:sty m:val="bi"/>
                      </m:rPr>
                      <w:rPr>
                        <w:rFonts w:ascii="Cambria Math" w:eastAsiaTheme="minorEastAsia" w:hAnsi="Cambria Math"/>
                      </w:rPr>
                      <m:t>C</m:t>
                    </m:r>
                  </m:e>
                  <m:sub>
                    <m:r>
                      <m:rPr>
                        <m:sty m:val="bi"/>
                      </m:rPr>
                      <w:rPr>
                        <w:rFonts w:ascii="Cambria Math" w:eastAsiaTheme="minorEastAsia" w:hAnsi="Cambria Math"/>
                      </w:rPr>
                      <m:t>D</m:t>
                    </m:r>
                  </m:sub>
                </m:sSub>
                <m:d>
                  <m:dPr>
                    <m:ctrlPr>
                      <w:rPr>
                        <w:rFonts w:ascii="Cambria Math" w:hAnsi="Cambria Math"/>
                        <w:i/>
                      </w:rPr>
                    </m:ctrlPr>
                  </m:dPr>
                  <m:e>
                    <m:acc>
                      <m:accPr>
                        <m:chr m:val="̃"/>
                        <m:ctrlPr>
                          <w:rPr>
                            <w:rFonts w:ascii="Cambria Math" w:eastAsiaTheme="minorEastAsia" w:hAnsi="Cambria Math"/>
                            <w:i/>
                          </w:rPr>
                        </m:ctrlPr>
                      </m:accPr>
                      <m:e>
                        <m:r>
                          <m:rPr>
                            <m:sty m:val="bi"/>
                          </m:rPr>
                          <w:rPr>
                            <w:rFonts w:ascii="Cambria Math" w:eastAsiaTheme="minorEastAsia" w:hAnsi="Cambria Math"/>
                          </w:rPr>
                          <m:t>N</m:t>
                        </m:r>
                      </m:e>
                    </m:acc>
                    <m:d>
                      <m:dPr>
                        <m:ctrlPr>
                          <w:rPr>
                            <w:rFonts w:ascii="Cambria Math" w:eastAsiaTheme="minorEastAsia" w:hAnsi="Cambria Math"/>
                            <w:i/>
                          </w:rPr>
                        </m:ctrlPr>
                      </m:dPr>
                      <m:e>
                        <m:r>
                          <m:rPr>
                            <m:sty m:val="bi"/>
                          </m:rPr>
                          <w:rPr>
                            <w:rFonts w:ascii="Cambria Math" w:eastAsiaTheme="minorEastAsia" w:hAnsi="Cambria Math"/>
                          </w:rPr>
                          <m:t>x</m:t>
                        </m:r>
                      </m:e>
                    </m:d>
                  </m:e>
                </m:d>
              </m:oMath>
            </m:oMathPara>
          </w:p>
        </w:tc>
        <w:tc>
          <w:tcPr>
            <w:tcW w:w="1000" w:type="pct"/>
            <w:vAlign w:val="center"/>
          </w:tcPr>
          <w:p w:rsidR="006C3759" w:rsidRDefault="00D41551" w:rsidP="007A30CC">
            <w:pPr>
              <w:jc w:val="both"/>
              <w:cnfStyle w:val="100000000000"/>
              <w:rPr>
                <w:rFonts w:eastAsiaTheme="minorEastAsia"/>
              </w:rPr>
            </w:pPr>
            <m:oMathPara>
              <m:oMath>
                <m:sSup>
                  <m:sSupPr>
                    <m:ctrlPr>
                      <w:rPr>
                        <w:rFonts w:ascii="Cambria Math" w:eastAsiaTheme="minorEastAsia" w:hAnsi="Cambria Math"/>
                        <w:i/>
                      </w:rPr>
                    </m:ctrlPr>
                  </m:sSupPr>
                  <m:e>
                    <m:acc>
                      <m:accPr>
                        <m:chr m:val="̃"/>
                        <m:ctrlPr>
                          <w:rPr>
                            <w:rFonts w:ascii="Cambria Math" w:eastAsiaTheme="minorEastAsia" w:hAnsi="Cambria Math"/>
                            <w:i/>
                          </w:rPr>
                        </m:ctrlPr>
                      </m:accPr>
                      <m:e>
                        <m:r>
                          <m:rPr>
                            <m:sty m:val="bi"/>
                          </m:rPr>
                          <w:rPr>
                            <w:rFonts w:ascii="Cambria Math" w:eastAsiaTheme="minorEastAsia" w:hAnsi="Cambria Math"/>
                          </w:rPr>
                          <m:t>N</m:t>
                        </m:r>
                      </m:e>
                    </m:acc>
                  </m:e>
                  <m:sup>
                    <m:r>
                      <m:rPr>
                        <m:sty m:val="bi"/>
                      </m:rPr>
                      <w:rPr>
                        <w:rFonts w:ascii="Cambria Math" w:eastAsiaTheme="minorEastAsia" w:hAnsi="Cambria Math"/>
                      </w:rPr>
                      <m:t>2</m:t>
                    </m:r>
                  </m:sup>
                </m:sSup>
                <m:d>
                  <m:dPr>
                    <m:ctrlPr>
                      <w:rPr>
                        <w:rFonts w:ascii="Cambria Math" w:eastAsiaTheme="minorEastAsia" w:hAnsi="Cambria Math"/>
                        <w:i/>
                      </w:rPr>
                    </m:ctrlPr>
                  </m:dPr>
                  <m:e>
                    <m:r>
                      <m:rPr>
                        <m:sty m:val="bi"/>
                      </m:rPr>
                      <w:rPr>
                        <w:rFonts w:ascii="Cambria Math" w:eastAsiaTheme="minorEastAsia" w:hAnsi="Cambria Math"/>
                      </w:rPr>
                      <m:t>x</m:t>
                    </m:r>
                  </m:e>
                </m:d>
              </m:oMath>
            </m:oMathPara>
          </w:p>
        </w:tc>
        <w:tc>
          <w:tcPr>
            <w:tcW w:w="1000" w:type="pct"/>
            <w:vAlign w:val="center"/>
          </w:tcPr>
          <w:p w:rsidR="006C3759" w:rsidRDefault="00D41551" w:rsidP="007A30CC">
            <w:pPr>
              <w:jc w:val="both"/>
              <w:cnfStyle w:val="100000000000"/>
              <w:rPr>
                <w:rFonts w:eastAsiaTheme="minorEastAsia"/>
              </w:rPr>
            </w:pPr>
            <m:oMathPara>
              <m:oMath>
                <m:sSub>
                  <m:sSubPr>
                    <m:ctrlPr>
                      <w:rPr>
                        <w:rFonts w:ascii="Cambria Math" w:eastAsiaTheme="minorEastAsia" w:hAnsi="Cambria Math"/>
                        <w:i/>
                      </w:rPr>
                    </m:ctrlPr>
                  </m:sSubPr>
                  <m:e>
                    <m:r>
                      <m:rPr>
                        <m:sty m:val="bi"/>
                      </m:rPr>
                      <w:rPr>
                        <w:rFonts w:ascii="Cambria Math" w:eastAsiaTheme="minorEastAsia" w:hAnsi="Cambria Math"/>
                      </w:rPr>
                      <m:t>C</m:t>
                    </m:r>
                  </m:e>
                  <m:sub>
                    <m:r>
                      <m:rPr>
                        <m:sty m:val="bi"/>
                      </m:rPr>
                      <w:rPr>
                        <w:rFonts w:ascii="Cambria Math" w:eastAsiaTheme="minorEastAsia" w:hAnsi="Cambria Math"/>
                      </w:rPr>
                      <m:t>D</m:t>
                    </m:r>
                  </m:sub>
                </m:sSub>
                <m:d>
                  <m:dPr>
                    <m:ctrlPr>
                      <w:rPr>
                        <w:rFonts w:ascii="Cambria Math"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m:rPr>
                                <m:sty m:val="bi"/>
                              </m:rPr>
                              <w:rPr>
                                <w:rFonts w:ascii="Cambria Math" w:eastAsiaTheme="minorEastAsia" w:hAnsi="Cambria Math"/>
                              </w:rPr>
                              <m:t>N</m:t>
                            </m:r>
                          </m:e>
                        </m:acc>
                      </m:e>
                      <m:sup>
                        <m:r>
                          <m:rPr>
                            <m:sty m:val="bi"/>
                          </m:rPr>
                          <w:rPr>
                            <w:rFonts w:ascii="Cambria Math" w:eastAsiaTheme="minorEastAsia" w:hAnsi="Cambria Math"/>
                          </w:rPr>
                          <m:t>2</m:t>
                        </m:r>
                      </m:sup>
                    </m:sSup>
                    <m:d>
                      <m:dPr>
                        <m:ctrlPr>
                          <w:rPr>
                            <w:rFonts w:ascii="Cambria Math" w:eastAsiaTheme="minorEastAsia" w:hAnsi="Cambria Math"/>
                            <w:i/>
                          </w:rPr>
                        </m:ctrlPr>
                      </m:dPr>
                      <m:e>
                        <m:r>
                          <m:rPr>
                            <m:sty m:val="bi"/>
                          </m:rPr>
                          <w:rPr>
                            <w:rFonts w:ascii="Cambria Math" w:eastAsiaTheme="minorEastAsia" w:hAnsi="Cambria Math"/>
                          </w:rPr>
                          <m:t>x</m:t>
                        </m:r>
                      </m:e>
                    </m:d>
                  </m:e>
                </m:d>
              </m:oMath>
            </m:oMathPara>
          </w:p>
        </w:tc>
      </w:tr>
      <w:tr w:rsidR="003A1BDF" w:rsidRPr="00513C46" w:rsidTr="00677A6C">
        <w:trPr>
          <w:jc w:val="center"/>
        </w:trPr>
        <w:tc>
          <w:tcPr>
            <w:cnfStyle w:val="001000000000"/>
            <w:tcW w:w="1000" w:type="pct"/>
            <w:vAlign w:val="center"/>
          </w:tcPr>
          <w:p w:rsidR="006C3759" w:rsidRPr="006C3759" w:rsidRDefault="006C3759" w:rsidP="007A30CC">
            <w:pPr>
              <w:jc w:val="both"/>
              <w:rPr>
                <w:rFonts w:eastAsiaTheme="minorEastAsia"/>
                <w:b w:val="0"/>
              </w:rPr>
            </w:pPr>
            <m:oMathPara>
              <m:oMath>
                <m:r>
                  <m:rPr>
                    <m:sty m:val="bi"/>
                  </m:rPr>
                  <w:rPr>
                    <w:rFonts w:ascii="Cambria Math" w:hAnsi="Cambria Math"/>
                  </w:rPr>
                  <m:t>a</m:t>
                </m:r>
              </m:oMath>
            </m:oMathPara>
          </w:p>
        </w:tc>
        <w:tc>
          <w:tcPr>
            <w:tcW w:w="1000" w:type="pct"/>
            <w:vAlign w:val="center"/>
          </w:tcPr>
          <w:p w:rsidR="006C3759" w:rsidRPr="00513C46" w:rsidRDefault="00D41551" w:rsidP="007A30CC">
            <w:pPr>
              <w:jc w:val="both"/>
              <w:cnfStyle w:val="00000000000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b</m:t>
                    </m:r>
                  </m:e>
                </m:d>
              </m:oMath>
            </m:oMathPara>
          </w:p>
        </w:tc>
        <w:tc>
          <w:tcPr>
            <w:tcW w:w="1000" w:type="pct"/>
            <w:vAlign w:val="center"/>
          </w:tcPr>
          <w:p w:rsidR="006C3759" w:rsidRPr="00513C46" w:rsidRDefault="00D41551" w:rsidP="007A30CC">
            <w:pPr>
              <w:jc w:val="both"/>
              <w:cnfStyle w:val="000000000000"/>
              <w:rPr>
                <w:rFonts w:eastAsiaTheme="minorEastAsia"/>
              </w:rPr>
            </w:pPr>
            <m:oMathPara>
              <m:oMath>
                <m:d>
                  <m:dPr>
                    <m:ctrlPr>
                      <w:rPr>
                        <w:rFonts w:ascii="Cambria Math" w:hAnsi="Cambria Math"/>
                        <w:i/>
                      </w:rPr>
                    </m:ctrlPr>
                  </m:dPr>
                  <m:e>
                    <m:r>
                      <w:rPr>
                        <w:rFonts w:ascii="Cambria Math" w:hAnsi="Cambria Math"/>
                      </w:rPr>
                      <m:t>0</m:t>
                    </m:r>
                  </m:e>
                </m:d>
              </m:oMath>
            </m:oMathPara>
          </w:p>
        </w:tc>
        <w:tc>
          <w:tcPr>
            <w:tcW w:w="1000" w:type="pct"/>
            <w:vAlign w:val="center"/>
          </w:tcPr>
          <w:p w:rsidR="006C3759" w:rsidRPr="00513C46" w:rsidRDefault="00D41551" w:rsidP="007A30CC">
            <w:pPr>
              <w:jc w:val="both"/>
              <w:cnfStyle w:val="00000000000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b, c</m:t>
                    </m:r>
                  </m:e>
                </m:d>
              </m:oMath>
            </m:oMathPara>
          </w:p>
        </w:tc>
        <w:tc>
          <w:tcPr>
            <w:tcW w:w="1000" w:type="pct"/>
            <w:vAlign w:val="center"/>
          </w:tcPr>
          <w:p w:rsidR="006C3759" w:rsidRPr="00513C46" w:rsidRDefault="00D41551" w:rsidP="007A30CC">
            <w:pPr>
              <w:jc w:val="both"/>
              <w:cnfStyle w:val="000000000000"/>
              <w:rPr>
                <w:rFonts w:eastAsiaTheme="minorEastAsia"/>
              </w:rPr>
            </w:pPr>
            <m:oMathPara>
              <m:oMath>
                <m:d>
                  <m:dPr>
                    <m:ctrlPr>
                      <w:rPr>
                        <w:rFonts w:ascii="Cambria Math" w:hAnsi="Cambria Math"/>
                        <w:i/>
                      </w:rPr>
                    </m:ctrlPr>
                  </m:dPr>
                  <m:e>
                    <m:r>
                      <w:rPr>
                        <w:rFonts w:ascii="Cambria Math" w:hAnsi="Cambria Math"/>
                      </w:rPr>
                      <m:t>1, 1</m:t>
                    </m:r>
                  </m:e>
                </m:d>
              </m:oMath>
            </m:oMathPara>
          </w:p>
        </w:tc>
      </w:tr>
      <w:tr w:rsidR="003A1BDF" w:rsidRPr="00513C46" w:rsidTr="00677A6C">
        <w:trPr>
          <w:jc w:val="center"/>
        </w:trPr>
        <w:tc>
          <w:tcPr>
            <w:cnfStyle w:val="001000000000"/>
            <w:tcW w:w="1000" w:type="pct"/>
            <w:vAlign w:val="center"/>
          </w:tcPr>
          <w:p w:rsidR="006C3759" w:rsidRPr="006C3759" w:rsidRDefault="006C3759" w:rsidP="007A30CC">
            <w:pPr>
              <w:jc w:val="both"/>
              <w:rPr>
                <w:rFonts w:eastAsiaTheme="minorEastAsia"/>
                <w:b w:val="0"/>
              </w:rPr>
            </w:pPr>
            <m:oMathPara>
              <m:oMath>
                <m:r>
                  <m:rPr>
                    <m:sty m:val="bi"/>
                  </m:rPr>
                  <w:rPr>
                    <w:rFonts w:ascii="Cambria Math" w:hAnsi="Cambria Math"/>
                  </w:rPr>
                  <m:t>b</m:t>
                </m:r>
              </m:oMath>
            </m:oMathPara>
          </w:p>
        </w:tc>
        <w:tc>
          <w:tcPr>
            <w:tcW w:w="1000" w:type="pct"/>
            <w:vAlign w:val="center"/>
          </w:tcPr>
          <w:p w:rsidR="006C3759" w:rsidRPr="00513C46" w:rsidRDefault="00D41551" w:rsidP="007A30CC">
            <w:pPr>
              <w:jc w:val="both"/>
              <w:cnfStyle w:val="000000000000"/>
              <w:rPr>
                <w:rFonts w:eastAsiaTheme="minorEastAsia"/>
              </w:rPr>
            </w:pPr>
            <m:oMathPara>
              <m:oMath>
                <m:d>
                  <m:dPr>
                    <m:begChr m:val="{"/>
                    <m:endChr m:val="}"/>
                    <m:ctrlPr>
                      <w:rPr>
                        <w:rFonts w:ascii="Cambria Math" w:hAnsi="Cambria Math"/>
                        <w:i/>
                      </w:rPr>
                    </m:ctrlPr>
                  </m:dPr>
                  <m:e>
                    <m:r>
                      <w:rPr>
                        <w:rFonts w:ascii="Cambria Math" w:hAnsi="Cambria Math"/>
                      </w:rPr>
                      <m:t>a, c</m:t>
                    </m:r>
                  </m:e>
                </m:d>
              </m:oMath>
            </m:oMathPara>
          </w:p>
        </w:tc>
        <w:tc>
          <w:tcPr>
            <w:tcW w:w="1000" w:type="pct"/>
            <w:vAlign w:val="center"/>
          </w:tcPr>
          <w:p w:rsidR="006C3759" w:rsidRPr="00513C46" w:rsidRDefault="00D41551" w:rsidP="007A30CC">
            <w:pPr>
              <w:jc w:val="both"/>
              <w:cnfStyle w:val="000000000000"/>
              <w:rPr>
                <w:rFonts w:eastAsiaTheme="minorEastAsia"/>
              </w:rPr>
            </w:pPr>
            <m:oMathPara>
              <m:oMath>
                <m:d>
                  <m:dPr>
                    <m:ctrlPr>
                      <w:rPr>
                        <w:rFonts w:ascii="Cambria Math" w:eastAsiaTheme="minorEastAsia" w:hAnsi="Cambria Math"/>
                        <w:i/>
                      </w:rPr>
                    </m:ctrlPr>
                  </m:dPr>
                  <m:e>
                    <m:r>
                      <w:rPr>
                        <w:rFonts w:ascii="Cambria Math" w:eastAsiaTheme="minorEastAsia" w:hAnsi="Cambria Math"/>
                      </w:rPr>
                      <m:t>0, 0</m:t>
                    </m:r>
                  </m:e>
                </m:d>
              </m:oMath>
            </m:oMathPara>
          </w:p>
        </w:tc>
        <w:tc>
          <w:tcPr>
            <w:tcW w:w="1000" w:type="pct"/>
            <w:vAlign w:val="center"/>
          </w:tcPr>
          <w:p w:rsidR="006C3759" w:rsidRPr="00513C46" w:rsidRDefault="00D41551" w:rsidP="007A30CC">
            <w:pPr>
              <w:jc w:val="both"/>
              <w:cnfStyle w:val="00000000000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 c, d</m:t>
                    </m:r>
                  </m:e>
                </m:d>
              </m:oMath>
            </m:oMathPara>
          </w:p>
        </w:tc>
        <w:tc>
          <w:tcPr>
            <w:tcW w:w="1000" w:type="pct"/>
            <w:vAlign w:val="center"/>
          </w:tcPr>
          <w:p w:rsidR="006C3759" w:rsidRPr="00513C46" w:rsidRDefault="00D41551" w:rsidP="007A30CC">
            <w:pPr>
              <w:jc w:val="both"/>
              <w:cnfStyle w:val="000000000000"/>
              <w:rPr>
                <w:rFonts w:eastAsiaTheme="minorEastAsia"/>
              </w:rPr>
            </w:pPr>
            <m:oMathPara>
              <m:oMath>
                <m:d>
                  <m:dPr>
                    <m:ctrlPr>
                      <w:rPr>
                        <w:rFonts w:ascii="Cambria Math" w:hAnsi="Cambria Math"/>
                        <w:i/>
                      </w:rPr>
                    </m:ctrlPr>
                  </m:dPr>
                  <m:e>
                    <m:r>
                      <w:rPr>
                        <w:rFonts w:ascii="Cambria Math" w:hAnsi="Cambria Math"/>
                      </w:rPr>
                      <m:t>0, 1, 1</m:t>
                    </m:r>
                  </m:e>
                </m:d>
              </m:oMath>
            </m:oMathPara>
          </w:p>
        </w:tc>
      </w:tr>
      <w:tr w:rsidR="003A1BDF" w:rsidRPr="00513C46" w:rsidTr="00677A6C">
        <w:trPr>
          <w:jc w:val="center"/>
        </w:trPr>
        <w:tc>
          <w:tcPr>
            <w:cnfStyle w:val="001000000000"/>
            <w:tcW w:w="1000" w:type="pct"/>
            <w:vAlign w:val="center"/>
          </w:tcPr>
          <w:p w:rsidR="006C3759" w:rsidRPr="006C3759" w:rsidRDefault="006C3759" w:rsidP="007A30CC">
            <w:pPr>
              <w:jc w:val="both"/>
              <w:rPr>
                <w:rFonts w:eastAsiaTheme="minorEastAsia"/>
                <w:b w:val="0"/>
              </w:rPr>
            </w:pPr>
            <m:oMathPara>
              <m:oMath>
                <m:r>
                  <m:rPr>
                    <m:sty m:val="bi"/>
                  </m:rPr>
                  <w:rPr>
                    <w:rFonts w:ascii="Cambria Math" w:eastAsiaTheme="minorEastAsia" w:hAnsi="Cambria Math"/>
                  </w:rPr>
                  <m:t>c</m:t>
                </m:r>
              </m:oMath>
            </m:oMathPara>
          </w:p>
        </w:tc>
        <w:tc>
          <w:tcPr>
            <w:tcW w:w="1000" w:type="pct"/>
            <w:vAlign w:val="center"/>
          </w:tcPr>
          <w:p w:rsidR="006C3759" w:rsidRPr="00513C46" w:rsidRDefault="00D41551" w:rsidP="007A30CC">
            <w:pPr>
              <w:jc w:val="both"/>
              <w:cnfStyle w:val="000000000000"/>
              <w:rPr>
                <w:rFonts w:eastAsiaTheme="minorEastAsia"/>
              </w:rPr>
            </w:pPr>
            <m:oMathPara>
              <m:oMath>
                <m:d>
                  <m:dPr>
                    <m:begChr m:val="{"/>
                    <m:endChr m:val="}"/>
                    <m:ctrlPr>
                      <w:rPr>
                        <w:rFonts w:ascii="Cambria Math" w:hAnsi="Cambria Math"/>
                        <w:i/>
                      </w:rPr>
                    </m:ctrlPr>
                  </m:dPr>
                  <m:e>
                    <m:r>
                      <w:rPr>
                        <w:rFonts w:ascii="Cambria Math" w:hAnsi="Cambria Math"/>
                      </w:rPr>
                      <m:t>b, d</m:t>
                    </m:r>
                  </m:e>
                </m:d>
              </m:oMath>
            </m:oMathPara>
          </w:p>
        </w:tc>
        <w:tc>
          <w:tcPr>
            <w:tcW w:w="1000" w:type="pct"/>
            <w:vAlign w:val="center"/>
          </w:tcPr>
          <w:p w:rsidR="006C3759" w:rsidRPr="00513C46" w:rsidRDefault="00D41551" w:rsidP="007A30CC">
            <w:pPr>
              <w:jc w:val="both"/>
              <w:cnfStyle w:val="000000000000"/>
              <w:rPr>
                <w:rFonts w:eastAsiaTheme="minorEastAsia"/>
              </w:rPr>
            </w:pPr>
            <m:oMathPara>
              <m:oMath>
                <m:d>
                  <m:dPr>
                    <m:ctrlPr>
                      <w:rPr>
                        <w:rFonts w:ascii="Cambria Math" w:eastAsiaTheme="minorEastAsia" w:hAnsi="Cambria Math"/>
                        <w:i/>
                      </w:rPr>
                    </m:ctrlPr>
                  </m:dPr>
                  <m:e>
                    <m:r>
                      <w:rPr>
                        <w:rFonts w:ascii="Cambria Math" w:eastAsiaTheme="minorEastAsia" w:hAnsi="Cambria Math"/>
                      </w:rPr>
                      <m:t>0, 0</m:t>
                    </m:r>
                  </m:e>
                </m:d>
              </m:oMath>
            </m:oMathPara>
          </w:p>
        </w:tc>
        <w:tc>
          <w:tcPr>
            <w:tcW w:w="1000" w:type="pct"/>
            <w:vAlign w:val="center"/>
          </w:tcPr>
          <w:p w:rsidR="006C3759" w:rsidRPr="00513C46" w:rsidRDefault="00D41551" w:rsidP="007A30CC">
            <w:pPr>
              <w:jc w:val="both"/>
              <w:cnfStyle w:val="00000000000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 b, d, e</m:t>
                    </m:r>
                  </m:e>
                </m:d>
              </m:oMath>
            </m:oMathPara>
          </w:p>
        </w:tc>
        <w:tc>
          <w:tcPr>
            <w:tcW w:w="1000" w:type="pct"/>
            <w:vAlign w:val="center"/>
          </w:tcPr>
          <w:p w:rsidR="006C3759" w:rsidRPr="00513C46" w:rsidRDefault="00D41551" w:rsidP="007A30CC">
            <w:pPr>
              <w:jc w:val="both"/>
              <w:cnfStyle w:val="000000000000"/>
              <w:rPr>
                <w:rFonts w:eastAsiaTheme="minorEastAsia"/>
              </w:rPr>
            </w:pPr>
            <m:oMathPara>
              <m:oMath>
                <m:d>
                  <m:dPr>
                    <m:ctrlPr>
                      <w:rPr>
                        <w:rFonts w:ascii="Cambria Math" w:hAnsi="Cambria Math"/>
                        <w:i/>
                      </w:rPr>
                    </m:ctrlPr>
                  </m:dPr>
                  <m:e>
                    <m:r>
                      <w:rPr>
                        <w:rFonts w:ascii="Cambria Math" w:hAnsi="Cambria Math"/>
                      </w:rPr>
                      <m:t>1, 1, 1, 1</m:t>
                    </m:r>
                  </m:e>
                </m:d>
              </m:oMath>
            </m:oMathPara>
          </w:p>
        </w:tc>
      </w:tr>
      <w:tr w:rsidR="003A1BDF" w:rsidRPr="00513C46" w:rsidTr="00677A6C">
        <w:trPr>
          <w:jc w:val="center"/>
        </w:trPr>
        <w:tc>
          <w:tcPr>
            <w:cnfStyle w:val="001000000000"/>
            <w:tcW w:w="1000" w:type="pct"/>
            <w:vAlign w:val="center"/>
          </w:tcPr>
          <w:p w:rsidR="006C3759" w:rsidRPr="006C3759" w:rsidRDefault="006C3759" w:rsidP="007A30CC">
            <w:pPr>
              <w:jc w:val="both"/>
              <w:rPr>
                <w:rFonts w:eastAsiaTheme="minorEastAsia"/>
                <w:b w:val="0"/>
              </w:rPr>
            </w:pPr>
            <m:oMathPara>
              <m:oMath>
                <m:r>
                  <m:rPr>
                    <m:sty m:val="bi"/>
                  </m:rPr>
                  <w:rPr>
                    <w:rFonts w:ascii="Cambria Math" w:eastAsiaTheme="minorEastAsia" w:hAnsi="Cambria Math"/>
                  </w:rPr>
                  <m:t>d</m:t>
                </m:r>
              </m:oMath>
            </m:oMathPara>
          </w:p>
        </w:tc>
        <w:tc>
          <w:tcPr>
            <w:tcW w:w="1000" w:type="pct"/>
            <w:vAlign w:val="center"/>
          </w:tcPr>
          <w:p w:rsidR="006C3759" w:rsidRPr="00513C46" w:rsidRDefault="00D41551" w:rsidP="007A30CC">
            <w:pPr>
              <w:jc w:val="both"/>
              <w:cnfStyle w:val="000000000000"/>
              <w:rPr>
                <w:rFonts w:eastAsiaTheme="minorEastAsia"/>
              </w:rPr>
            </w:pPr>
            <m:oMathPara>
              <m:oMath>
                <m:d>
                  <m:dPr>
                    <m:begChr m:val="{"/>
                    <m:endChr m:val="}"/>
                    <m:ctrlPr>
                      <w:rPr>
                        <w:rFonts w:ascii="Cambria Math" w:hAnsi="Cambria Math"/>
                        <w:i/>
                      </w:rPr>
                    </m:ctrlPr>
                  </m:dPr>
                  <m:e>
                    <m:r>
                      <w:rPr>
                        <w:rFonts w:ascii="Cambria Math" w:hAnsi="Cambria Math"/>
                      </w:rPr>
                      <m:t>c, e</m:t>
                    </m:r>
                  </m:e>
                </m:d>
              </m:oMath>
            </m:oMathPara>
          </w:p>
        </w:tc>
        <w:tc>
          <w:tcPr>
            <w:tcW w:w="1000" w:type="pct"/>
            <w:vAlign w:val="center"/>
          </w:tcPr>
          <w:p w:rsidR="006C3759" w:rsidRPr="00513C46" w:rsidRDefault="00D41551" w:rsidP="007A30CC">
            <w:pPr>
              <w:jc w:val="both"/>
              <w:cnfStyle w:val="000000000000"/>
              <w:rPr>
                <w:rFonts w:eastAsiaTheme="minorEastAsia"/>
              </w:rPr>
            </w:pPr>
            <m:oMathPara>
              <m:oMath>
                <m:d>
                  <m:dPr>
                    <m:ctrlPr>
                      <w:rPr>
                        <w:rFonts w:ascii="Cambria Math" w:eastAsiaTheme="minorEastAsia" w:hAnsi="Cambria Math"/>
                        <w:i/>
                      </w:rPr>
                    </m:ctrlPr>
                  </m:dPr>
                  <m:e>
                    <m:r>
                      <w:rPr>
                        <w:rFonts w:ascii="Cambria Math" w:eastAsiaTheme="minorEastAsia" w:hAnsi="Cambria Math"/>
                      </w:rPr>
                      <m:t>0, 0</m:t>
                    </m:r>
                  </m:e>
                </m:d>
              </m:oMath>
            </m:oMathPara>
          </w:p>
        </w:tc>
        <w:tc>
          <w:tcPr>
            <w:tcW w:w="1000" w:type="pct"/>
            <w:vAlign w:val="center"/>
          </w:tcPr>
          <w:p w:rsidR="006C3759" w:rsidRPr="00513C46" w:rsidRDefault="00D41551" w:rsidP="007A30CC">
            <w:pPr>
              <w:jc w:val="both"/>
              <w:cnfStyle w:val="00000000000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b, c, e</m:t>
                    </m:r>
                  </m:e>
                </m:d>
              </m:oMath>
            </m:oMathPara>
          </w:p>
        </w:tc>
        <w:tc>
          <w:tcPr>
            <w:tcW w:w="1000" w:type="pct"/>
            <w:vAlign w:val="center"/>
          </w:tcPr>
          <w:p w:rsidR="006C3759" w:rsidRPr="00513C46" w:rsidRDefault="00D41551" w:rsidP="007A30CC">
            <w:pPr>
              <w:jc w:val="both"/>
              <w:cnfStyle w:val="000000000000"/>
              <w:rPr>
                <w:rFonts w:eastAsiaTheme="minorEastAsia"/>
              </w:rPr>
            </w:pPr>
            <m:oMathPara>
              <m:oMath>
                <m:d>
                  <m:dPr>
                    <m:ctrlPr>
                      <w:rPr>
                        <w:rFonts w:ascii="Cambria Math" w:hAnsi="Cambria Math"/>
                        <w:i/>
                      </w:rPr>
                    </m:ctrlPr>
                  </m:dPr>
                  <m:e>
                    <m:r>
                      <w:rPr>
                        <w:rFonts w:ascii="Cambria Math" w:hAnsi="Cambria Math"/>
                      </w:rPr>
                      <m:t>0, 1, 1</m:t>
                    </m:r>
                  </m:e>
                </m:d>
              </m:oMath>
            </m:oMathPara>
          </w:p>
        </w:tc>
      </w:tr>
      <w:tr w:rsidR="003A1BDF" w:rsidRPr="00513C46" w:rsidTr="00677A6C">
        <w:trPr>
          <w:jc w:val="center"/>
        </w:trPr>
        <w:tc>
          <w:tcPr>
            <w:cnfStyle w:val="001000000000"/>
            <w:tcW w:w="1000" w:type="pct"/>
            <w:vAlign w:val="center"/>
          </w:tcPr>
          <w:p w:rsidR="006C3759" w:rsidRPr="006C3759" w:rsidRDefault="006C3759" w:rsidP="007A30CC">
            <w:pPr>
              <w:jc w:val="both"/>
              <w:rPr>
                <w:rFonts w:eastAsiaTheme="minorEastAsia"/>
                <w:b w:val="0"/>
              </w:rPr>
            </w:pPr>
            <m:oMathPara>
              <m:oMath>
                <m:r>
                  <m:rPr>
                    <m:sty m:val="bi"/>
                  </m:rPr>
                  <w:rPr>
                    <w:rFonts w:ascii="Cambria Math" w:eastAsiaTheme="minorEastAsia" w:hAnsi="Cambria Math"/>
                  </w:rPr>
                  <m:t>e</m:t>
                </m:r>
              </m:oMath>
            </m:oMathPara>
          </w:p>
        </w:tc>
        <w:tc>
          <w:tcPr>
            <w:tcW w:w="1000" w:type="pct"/>
            <w:vAlign w:val="center"/>
          </w:tcPr>
          <w:p w:rsidR="006C3759" w:rsidRPr="00513C46" w:rsidRDefault="00D41551" w:rsidP="007A30CC">
            <w:pPr>
              <w:jc w:val="both"/>
              <w:cnfStyle w:val="000000000000"/>
              <w:rPr>
                <w:rFonts w:eastAsiaTheme="minorEastAsia"/>
              </w:rPr>
            </w:pPr>
            <m:oMathPara>
              <m:oMath>
                <m:d>
                  <m:dPr>
                    <m:begChr m:val="{"/>
                    <m:endChr m:val="}"/>
                    <m:ctrlPr>
                      <w:rPr>
                        <w:rFonts w:ascii="Cambria Math" w:hAnsi="Cambria Math"/>
                        <w:i/>
                      </w:rPr>
                    </m:ctrlPr>
                  </m:dPr>
                  <m:e>
                    <m:r>
                      <w:rPr>
                        <w:rFonts w:ascii="Cambria Math" w:hAnsi="Cambria Math"/>
                      </w:rPr>
                      <m:t>d</m:t>
                    </m:r>
                  </m:e>
                </m:d>
              </m:oMath>
            </m:oMathPara>
          </w:p>
        </w:tc>
        <w:tc>
          <w:tcPr>
            <w:tcW w:w="1000" w:type="pct"/>
            <w:vAlign w:val="center"/>
          </w:tcPr>
          <w:p w:rsidR="006C3759" w:rsidRPr="00513C46" w:rsidRDefault="00D41551" w:rsidP="007A30CC">
            <w:pPr>
              <w:jc w:val="both"/>
              <w:cnfStyle w:val="000000000000"/>
              <w:rPr>
                <w:rFonts w:eastAsiaTheme="minorEastAsia"/>
              </w:rPr>
            </w:pPr>
            <m:oMathPara>
              <m:oMath>
                <m:d>
                  <m:dPr>
                    <m:ctrlPr>
                      <w:rPr>
                        <w:rFonts w:ascii="Cambria Math" w:eastAsiaTheme="minorEastAsia" w:hAnsi="Cambria Math"/>
                        <w:i/>
                      </w:rPr>
                    </m:ctrlPr>
                  </m:dPr>
                  <m:e>
                    <m:r>
                      <w:rPr>
                        <w:rFonts w:ascii="Cambria Math" w:eastAsiaTheme="minorEastAsia" w:hAnsi="Cambria Math"/>
                      </w:rPr>
                      <m:t>0</m:t>
                    </m:r>
                  </m:e>
                </m:d>
              </m:oMath>
            </m:oMathPara>
          </w:p>
        </w:tc>
        <w:tc>
          <w:tcPr>
            <w:tcW w:w="1000" w:type="pct"/>
            <w:vAlign w:val="center"/>
          </w:tcPr>
          <w:p w:rsidR="006C3759" w:rsidRPr="00513C46" w:rsidRDefault="00D41551" w:rsidP="007A30CC">
            <w:pPr>
              <w:jc w:val="both"/>
              <w:cnfStyle w:val="00000000000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c, d</m:t>
                    </m:r>
                  </m:e>
                </m:d>
              </m:oMath>
            </m:oMathPara>
          </w:p>
        </w:tc>
        <w:tc>
          <w:tcPr>
            <w:tcW w:w="1000" w:type="pct"/>
            <w:vAlign w:val="center"/>
          </w:tcPr>
          <w:p w:rsidR="006C3759" w:rsidRPr="00513C46" w:rsidRDefault="00D41551" w:rsidP="007A30CC">
            <w:pPr>
              <w:jc w:val="both"/>
              <w:cnfStyle w:val="000000000000"/>
              <w:rPr>
                <w:rFonts w:eastAsiaTheme="minorEastAsia"/>
              </w:rPr>
            </w:pPr>
            <m:oMathPara>
              <m:oMath>
                <m:d>
                  <m:dPr>
                    <m:ctrlPr>
                      <w:rPr>
                        <w:rFonts w:ascii="Cambria Math" w:hAnsi="Cambria Math"/>
                        <w:i/>
                      </w:rPr>
                    </m:ctrlPr>
                  </m:dPr>
                  <m:e>
                    <m:r>
                      <w:rPr>
                        <w:rFonts w:ascii="Cambria Math" w:hAnsi="Cambria Math"/>
                      </w:rPr>
                      <m:t>1, 1</m:t>
                    </m:r>
                  </m:e>
                </m:d>
              </m:oMath>
            </m:oMathPara>
          </w:p>
        </w:tc>
      </w:tr>
    </w:tbl>
    <w:p w:rsidR="0051441A" w:rsidRDefault="0051441A" w:rsidP="007A30CC">
      <w:pPr>
        <w:jc w:val="both"/>
        <w:rPr>
          <w:rFonts w:eastAsiaTheme="minorEastAsia"/>
        </w:rPr>
      </w:pPr>
    </w:p>
    <w:p w:rsidR="007A30CC" w:rsidRDefault="009172E0" w:rsidP="007A30CC">
      <w:pPr>
        <w:jc w:val="both"/>
        <w:rPr>
          <w:rFonts w:eastAsiaTheme="minorEastAsia"/>
        </w:rPr>
      </w:pPr>
      <w:r>
        <w:rPr>
          <w:rFonts w:eastAsiaTheme="minorEastAsia"/>
        </w:rPr>
        <w:lastRenderedPageBreak/>
        <w:t>Examining</w:t>
      </w:r>
      <w:r w:rsidR="00A63F08">
        <w:rPr>
          <w:rFonts w:eastAsiaTheme="minorEastAsia"/>
        </w:rPr>
        <w:t xml:space="preserve"> the </w:t>
      </w:r>
      <w:r>
        <w:rPr>
          <w:rFonts w:eastAsiaTheme="minorEastAsia"/>
        </w:rPr>
        <w:t xml:space="preserve">degree vectors of </w:t>
      </w:r>
      <w:r w:rsidR="00A63F08">
        <w:rPr>
          <w:rFonts w:eastAsiaTheme="minorEastAsia"/>
        </w:rPr>
        <w:t>immediate (point-deleted) neighbourhoods</w:t>
      </w:r>
      <w:r>
        <w:rPr>
          <w:rFonts w:eastAsiaTheme="minorEastAsia"/>
        </w:rPr>
        <w:t xml:space="preserve"> distinguishes</w:t>
      </w:r>
      <w:r w:rsidR="00A63F08">
        <w:rPr>
          <w:rFonts w:eastAsiaTheme="minorEastAsia"/>
        </w:rPr>
        <w:t xml:space="preserve"> </w:t>
      </w:r>
      <m:oMath>
        <m:r>
          <w:rPr>
            <w:rFonts w:ascii="Cambria Math" w:eastAsiaTheme="minorEastAsia" w:hAnsi="Cambria Math"/>
          </w:rPr>
          <m:t>a</m:t>
        </m:r>
      </m:oMath>
      <w:r w:rsidR="00A63F08">
        <w:rPr>
          <w:rFonts w:eastAsiaTheme="minorEastAsia"/>
        </w:rPr>
        <w:t xml:space="preserve"> and </w:t>
      </w:r>
      <m:oMath>
        <m:r>
          <w:rPr>
            <w:rFonts w:ascii="Cambria Math" w:eastAsiaTheme="minorEastAsia" w:hAnsi="Cambria Math"/>
          </w:rPr>
          <m:t>e</m:t>
        </m:r>
      </m:oMath>
      <w:r w:rsidR="00A63F08">
        <w:rPr>
          <w:rFonts w:eastAsiaTheme="minorEastAsia"/>
        </w:rPr>
        <w:t xml:space="preserve"> from </w:t>
      </w:r>
      <m:oMath>
        <m:r>
          <w:rPr>
            <w:rFonts w:ascii="Cambria Math" w:eastAsiaTheme="minorEastAsia" w:hAnsi="Cambria Math"/>
          </w:rPr>
          <m:t>b</m:t>
        </m:r>
      </m:oMath>
      <w:r w:rsidR="00A63F08">
        <w:rPr>
          <w:rFonts w:eastAsiaTheme="minorEastAsia"/>
        </w:rPr>
        <w:t xml:space="preserve">, </w:t>
      </w:r>
      <m:oMath>
        <m:r>
          <w:rPr>
            <w:rFonts w:ascii="Cambria Math" w:eastAsiaTheme="minorEastAsia" w:hAnsi="Cambria Math"/>
          </w:rPr>
          <m:t>c</m:t>
        </m:r>
      </m:oMath>
      <w:r w:rsidR="00A63F08">
        <w:rPr>
          <w:rFonts w:eastAsiaTheme="minorEastAsia"/>
        </w:rPr>
        <w:t xml:space="preserve">, and </w:t>
      </w:r>
      <m:oMath>
        <m:r>
          <w:rPr>
            <w:rFonts w:ascii="Cambria Math" w:eastAsiaTheme="minorEastAsia" w:hAnsi="Cambria Math"/>
          </w:rPr>
          <m:t>d</m:t>
        </m:r>
      </m:oMath>
      <w:r w:rsidR="00A63F08">
        <w:rPr>
          <w:rFonts w:eastAsiaTheme="minorEastAsia"/>
        </w:rPr>
        <w:t>.</w:t>
      </w:r>
      <w:r>
        <w:rPr>
          <w:rFonts w:eastAsiaTheme="minorEastAsia"/>
        </w:rPr>
        <w:t xml:space="preserve">  Further examination of the degree vectors of second-order neighbourhoods then distinguishes </w:t>
      </w:r>
      <m:oMath>
        <m:r>
          <w:rPr>
            <w:rFonts w:ascii="Cambria Math" w:eastAsiaTheme="minorEastAsia" w:hAnsi="Cambria Math"/>
          </w:rPr>
          <m:t>c</m:t>
        </m:r>
      </m:oMath>
      <w:r>
        <w:rPr>
          <w:rFonts w:eastAsiaTheme="minorEastAsia"/>
        </w:rPr>
        <w:t xml:space="preserve"> from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d</m:t>
        </m:r>
      </m:oMath>
      <w:r>
        <w:rPr>
          <w:rFonts w:eastAsiaTheme="minorEastAsia"/>
        </w:rPr>
        <w:t>.</w:t>
      </w:r>
      <w:r w:rsidR="007E0FE1">
        <w:rPr>
          <w:rFonts w:eastAsiaTheme="minorEastAsia"/>
        </w:rPr>
        <w:t xml:space="preserve">  Continuing to look at yet higher-order neighbourhoods produces more accurate results.  In this instance, a second-order neighbourhood was all that was required to identify the orbits.  For larger graphs this may not be the case.  </w:t>
      </w:r>
    </w:p>
    <w:p w:rsidR="007E0FE1" w:rsidRDefault="007E0FE1" w:rsidP="00B85040">
      <w:pPr>
        <w:jc w:val="both"/>
        <w:rPr>
          <w:rFonts w:eastAsiaTheme="minorEastAsia"/>
        </w:rPr>
      </w:pPr>
      <w:r>
        <w:rPr>
          <w:rFonts w:eastAsiaTheme="minorEastAsia"/>
        </w:rPr>
        <w:t>It is also important to note that the actual orbits of the graph can only be finer partitions than those found at the highest-order neighbourhoo</w:t>
      </w:r>
      <w:r w:rsidR="007A30CC">
        <w:rPr>
          <w:rFonts w:eastAsiaTheme="minorEastAsia"/>
        </w:rPr>
        <w:t>d considered.  Th</w:t>
      </w:r>
      <w:r w:rsidR="002A2FB5">
        <w:rPr>
          <w:rFonts w:eastAsiaTheme="minorEastAsia"/>
        </w:rPr>
        <w:t>erefore, a result that contains</w:t>
      </w:r>
      <w:r w:rsidR="007A30CC">
        <w:rPr>
          <w:rFonts w:eastAsiaTheme="minorEastAsia"/>
        </w:rPr>
        <w:t xml:space="preserve"> </w:t>
      </w:r>
      <w:r w:rsidR="00737FB6">
        <w:rPr>
          <w:rFonts w:eastAsiaTheme="minorEastAsia"/>
        </w:rPr>
        <w:t xml:space="preserve">partitions </w:t>
      </w:r>
      <m:oMath>
        <m:d>
          <m:dPr>
            <m:begChr m:val="{"/>
            <m:endChr m:val="}"/>
            <m:ctrlPr>
              <w:rPr>
                <w:rFonts w:ascii="Cambria Math" w:eastAsiaTheme="minorEastAsia" w:hAnsi="Cambria Math"/>
                <w:i/>
              </w:rPr>
            </m:ctrlPr>
          </m:dPr>
          <m:e>
            <m:r>
              <w:rPr>
                <w:rFonts w:ascii="Cambria Math" w:eastAsiaTheme="minorEastAsia" w:hAnsi="Cambria Math"/>
              </w:rPr>
              <m:t>a</m:t>
            </m:r>
          </m:e>
        </m:d>
      </m:oMath>
      <w:r w:rsidR="007A30CC">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b, c</m:t>
            </m:r>
          </m:e>
        </m:d>
      </m:oMath>
      <w:r w:rsidR="007A30CC">
        <w:rPr>
          <w:rFonts w:eastAsiaTheme="minorEastAsia"/>
        </w:rPr>
        <w:t xml:space="preserve">, and </w:t>
      </w:r>
      <m:oMath>
        <m:d>
          <m:dPr>
            <m:begChr m:val="{"/>
            <m:endChr m:val="}"/>
            <m:ctrlPr>
              <w:rPr>
                <w:rFonts w:ascii="Cambria Math" w:eastAsiaTheme="minorEastAsia" w:hAnsi="Cambria Math"/>
                <w:i/>
              </w:rPr>
            </m:ctrlPr>
          </m:dPr>
          <m:e>
            <m:r>
              <w:rPr>
                <w:rFonts w:ascii="Cambria Math" w:eastAsiaTheme="minorEastAsia" w:hAnsi="Cambria Math"/>
              </w:rPr>
              <m:t>d</m:t>
            </m:r>
          </m:e>
        </m:d>
      </m:oMath>
      <w:r w:rsidR="007A30CC">
        <w:rPr>
          <w:rFonts w:eastAsiaTheme="minorEastAsia"/>
        </w:rPr>
        <w:t xml:space="preserve">, for example, has correctly distinguished those three sets as being different.  The actual orbits, however, may be </w:t>
      </w:r>
      <m:oMath>
        <m:d>
          <m:dPr>
            <m:begChr m:val="{"/>
            <m:endChr m:val="}"/>
            <m:ctrlPr>
              <w:rPr>
                <w:rFonts w:ascii="Cambria Math" w:eastAsiaTheme="minorEastAsia" w:hAnsi="Cambria Math"/>
                <w:i/>
              </w:rPr>
            </m:ctrlPr>
          </m:dPr>
          <m:e>
            <m:r>
              <w:rPr>
                <w:rFonts w:ascii="Cambria Math" w:eastAsiaTheme="minorEastAsia" w:hAnsi="Cambria Math"/>
              </w:rPr>
              <m:t>a</m:t>
            </m:r>
          </m:e>
        </m:d>
      </m:oMath>
      <w:r w:rsidR="007A30CC">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b</m:t>
            </m:r>
          </m:e>
        </m:d>
      </m:oMath>
      <w:r w:rsidR="007A30CC">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c</m:t>
            </m:r>
          </m:e>
        </m:d>
      </m:oMath>
      <w:r w:rsidR="007A30CC">
        <w:rPr>
          <w:rFonts w:eastAsiaTheme="minorEastAsia"/>
        </w:rPr>
        <w:t xml:space="preserve">, and </w:t>
      </w:r>
      <m:oMath>
        <m:d>
          <m:dPr>
            <m:begChr m:val="{"/>
            <m:endChr m:val="}"/>
            <m:ctrlPr>
              <w:rPr>
                <w:rFonts w:ascii="Cambria Math" w:eastAsiaTheme="minorEastAsia" w:hAnsi="Cambria Math"/>
                <w:i/>
              </w:rPr>
            </m:ctrlPr>
          </m:dPr>
          <m:e>
            <m:r>
              <w:rPr>
                <w:rFonts w:ascii="Cambria Math" w:eastAsiaTheme="minorEastAsia" w:hAnsi="Cambria Math"/>
              </w:rPr>
              <m:t>d</m:t>
            </m:r>
          </m:e>
        </m:d>
      </m:oMath>
      <w:r w:rsidR="007A30CC">
        <w:rPr>
          <w:rFonts w:eastAsiaTheme="minorEastAsia"/>
        </w:rPr>
        <w:t xml:space="preserve">.  The partition of </w:t>
      </w:r>
      <m:oMath>
        <m:r>
          <w:rPr>
            <w:rFonts w:ascii="Cambria Math" w:eastAsiaTheme="minorEastAsia" w:hAnsi="Cambria Math"/>
          </w:rPr>
          <m:t>b</m:t>
        </m:r>
      </m:oMath>
      <w:r w:rsidR="007A30CC">
        <w:rPr>
          <w:rFonts w:eastAsiaTheme="minorEastAsia"/>
        </w:rPr>
        <w:t xml:space="preserve"> and </w:t>
      </w:r>
      <m:oMath>
        <m:r>
          <w:rPr>
            <w:rFonts w:ascii="Cambria Math" w:eastAsiaTheme="minorEastAsia" w:hAnsi="Cambria Math"/>
          </w:rPr>
          <m:t>c</m:t>
        </m:r>
      </m:oMath>
      <w:r w:rsidR="007A30CC">
        <w:rPr>
          <w:rFonts w:eastAsiaTheme="minorEastAsia"/>
        </w:rPr>
        <w:t xml:space="preserve"> will occur if the neighbourhood order is high enough, but at the cost of computation time.</w:t>
      </w:r>
    </w:p>
    <w:p w:rsidR="007C686A" w:rsidRDefault="007C686A" w:rsidP="00B85040">
      <w:pPr>
        <w:jc w:val="both"/>
        <w:rPr>
          <w:rFonts w:eastAsiaTheme="minorEastAsia"/>
        </w:rPr>
      </w:pPr>
      <w:r>
        <w:rPr>
          <w:rFonts w:eastAsiaTheme="minorEastAsia"/>
        </w:rPr>
        <w:t xml:space="preserve">Formally, </w:t>
      </w:r>
      <m:oMath>
        <m:r>
          <w:rPr>
            <w:rFonts w:ascii="Cambria Math" w:eastAsiaTheme="minorEastAsia"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belong to the same set if and only if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y</m:t>
                </m:r>
              </m:e>
            </m:d>
          </m:e>
        </m:d>
      </m:oMath>
      <w:r>
        <w:rPr>
          <w:rFonts w:eastAsiaTheme="minorEastAsia"/>
        </w:rPr>
        <w:t xml:space="preserve"> for </w:t>
      </w:r>
      <m:oMath>
        <m:r>
          <w:rPr>
            <w:rFonts w:ascii="Cambria Math" w:eastAsiaTheme="minorEastAsia" w:hAnsi="Cambria Math"/>
          </w:rPr>
          <m:t>i≥0</m:t>
        </m:r>
      </m:oMath>
      <w:r>
        <w:rPr>
          <w:rFonts w:eastAsiaTheme="minorEastAsia"/>
        </w:rPr>
        <w:t>.</w:t>
      </w:r>
    </w:p>
    <w:p w:rsidR="007C686A" w:rsidRDefault="0095792A" w:rsidP="00B85040">
      <w:pPr>
        <w:jc w:val="both"/>
        <w:rPr>
          <w:rFonts w:eastAsiaTheme="minorEastAsia"/>
        </w:rPr>
      </w:pPr>
      <w:r>
        <w:rPr>
          <w:rFonts w:eastAsiaTheme="minorEastAsia"/>
        </w:rPr>
        <w:t>Although difficult, it is possible to find examples on which this method fails</w:t>
      </w:r>
      <w:r w:rsidR="00737FB6">
        <w:rPr>
          <w:rStyle w:val="FootnoteReference"/>
          <w:rFonts w:eastAsiaTheme="minorEastAsia"/>
        </w:rPr>
        <w:footnoteReference w:id="4"/>
      </w:r>
      <w:r>
        <w:rPr>
          <w:rFonts w:eastAsiaTheme="minorEastAsia"/>
        </w:rPr>
        <w:t xml:space="preserve">.  A refinement of the above technique can be made to combat this; the inclusion of betweenness vectors as well as degree vectors.  The combination of these two concepts, then, supplies the partitioning criteria: two vertices, </w:t>
      </w:r>
      <m:oMath>
        <m:r>
          <w:rPr>
            <w:rFonts w:ascii="Cambria Math" w:eastAsiaTheme="minorEastAsia" w:hAnsi="Cambria Math"/>
          </w:rPr>
          <m:t>x, y∈V</m:t>
        </m:r>
      </m:oMath>
      <w:r>
        <w:rPr>
          <w:rFonts w:eastAsiaTheme="minorEastAsia"/>
        </w:rPr>
        <w:t xml:space="preserve"> belong to the same set </w:t>
      </w:r>
      <w:r w:rsidR="00D77D3D">
        <w:rPr>
          <w:rFonts w:eastAsiaTheme="minorEastAsia"/>
        </w:rPr>
        <w:t xml:space="preserve">if the neighbourhoods are similar in respect to both degree </w:t>
      </w:r>
      <w:r w:rsidR="00D77D3D" w:rsidRPr="00D77D3D">
        <w:rPr>
          <w:rFonts w:eastAsiaTheme="minorEastAsia"/>
          <w:i/>
        </w:rPr>
        <w:t>and</w:t>
      </w:r>
      <w:r w:rsidR="00D77D3D">
        <w:rPr>
          <w:rFonts w:eastAsiaTheme="minorEastAsia"/>
        </w:rPr>
        <w:t xml:space="preserve"> betweenness.  That is, provided:</w:t>
      </w:r>
    </w:p>
    <w:p w:rsidR="0095792A" w:rsidRDefault="00D41551" w:rsidP="00B85040">
      <w:pPr>
        <w:pStyle w:val="ListParagraph"/>
        <w:numPr>
          <w:ilvl w:val="0"/>
          <w:numId w:val="17"/>
        </w:num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y</m:t>
                </m:r>
              </m:e>
            </m:d>
          </m:e>
        </m:d>
        <m:r>
          <w:rPr>
            <w:rFonts w:ascii="Cambria Math" w:eastAsiaTheme="minorEastAsia" w:hAnsi="Cambria Math"/>
          </w:rPr>
          <m:t>, i=1…n-1</m:t>
        </m:r>
      </m:oMath>
    </w:p>
    <w:p w:rsidR="0095792A" w:rsidRDefault="00D41551" w:rsidP="00B85040">
      <w:pPr>
        <w:pStyle w:val="ListParagraph"/>
        <w:numPr>
          <w:ilvl w:val="0"/>
          <w:numId w:val="17"/>
        </w:num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y</m:t>
                </m:r>
              </m:e>
            </m:d>
          </m:e>
        </m:d>
        <m:r>
          <w:rPr>
            <w:rFonts w:ascii="Cambria Math" w:eastAsiaTheme="minorEastAsia" w:hAnsi="Cambria Math"/>
          </w:rPr>
          <m:t>, i=1…n-1</m:t>
        </m:r>
      </m:oMath>
      <w:r w:rsidR="0095792A">
        <w:rPr>
          <w:rFonts w:eastAsiaTheme="minorEastAsia"/>
        </w:rPr>
        <w:t>.</w:t>
      </w:r>
    </w:p>
    <w:p w:rsidR="0095792A" w:rsidRPr="0095792A" w:rsidRDefault="00651DF4" w:rsidP="00B85040">
      <w:pPr>
        <w:pStyle w:val="Heading3"/>
        <w:jc w:val="both"/>
        <w:rPr>
          <w:rFonts w:eastAsiaTheme="minorEastAsia"/>
        </w:rPr>
      </w:pPr>
      <w:bookmarkStart w:id="78" w:name="_Toc260686621"/>
      <w:r>
        <w:rPr>
          <w:rFonts w:eastAsiaTheme="minorEastAsia"/>
        </w:rPr>
        <w:t>Measures of the Extent of Equivalence</w:t>
      </w:r>
      <w:bookmarkEnd w:id="78"/>
    </w:p>
    <w:p w:rsidR="0020394A" w:rsidRDefault="00C31824" w:rsidP="00B85040">
      <w:pPr>
        <w:jc w:val="both"/>
        <w:rPr>
          <w:rFonts w:eastAsiaTheme="minorEastAsia"/>
        </w:rPr>
      </w:pPr>
      <w:r>
        <w:t>The above method only identifies equivalence.  Everett and Borgatti</w:t>
      </w:r>
      <w:sdt>
        <w:sdtPr>
          <w:id w:val="2085891"/>
          <w:citation/>
        </w:sdtPr>
        <w:sdtContent>
          <w:fldSimple w:instr=" CITATION Eve88 \n  \t  \l 2057  ">
            <w:r w:rsidR="007F7777">
              <w:rPr>
                <w:noProof/>
              </w:rPr>
              <w:t xml:space="preserve"> (1988)</w:t>
            </w:r>
          </w:fldSimple>
        </w:sdtContent>
      </w:sdt>
      <w:r>
        <w:t xml:space="preserve"> proceed to devise a simple measure of the extent of equivalence.</w:t>
      </w:r>
      <w:r w:rsidR="00940902">
        <w:t xml:space="preserve">  First they define a function </w:t>
      </w:r>
      <m:oMath>
        <m:r>
          <w:rPr>
            <w:rFonts w:ascii="Cambria Math" w:hAnsi="Cambria Math"/>
          </w:rPr>
          <m:t>SIM</m:t>
        </m:r>
        <m:d>
          <m:dPr>
            <m:ctrlPr>
              <w:rPr>
                <w:rFonts w:ascii="Cambria Math" w:hAnsi="Cambria Math"/>
                <w:i/>
              </w:rPr>
            </m:ctrlPr>
          </m:dPr>
          <m:e>
            <m:r>
              <w:rPr>
                <w:rFonts w:ascii="Cambria Math" w:hAnsi="Cambria Math"/>
              </w:rPr>
              <m:t>i, x, y</m:t>
            </m:r>
          </m:e>
        </m:d>
      </m:oMath>
      <w:r w:rsidR="00940902">
        <w:rPr>
          <w:rFonts w:eastAsiaTheme="minorEastAsia"/>
        </w:rPr>
        <w:t xml:space="preserve"> that compares the degree and betweenness of actors </w:t>
      </w:r>
      <m:oMath>
        <m:r>
          <w:rPr>
            <w:rFonts w:ascii="Cambria Math" w:eastAsiaTheme="minorEastAsia" w:hAnsi="Cambria Math"/>
          </w:rPr>
          <m:t>x</m:t>
        </m:r>
      </m:oMath>
      <w:r w:rsidR="00940902">
        <w:rPr>
          <w:rFonts w:eastAsiaTheme="minorEastAsia"/>
        </w:rPr>
        <w:t xml:space="preserve"> and </w:t>
      </w:r>
      <m:oMath>
        <m:r>
          <w:rPr>
            <w:rFonts w:ascii="Cambria Math" w:eastAsiaTheme="minorEastAsia" w:hAnsi="Cambria Math"/>
          </w:rPr>
          <m:t>y</m:t>
        </m:r>
      </m:oMath>
      <w:r w:rsidR="00940902">
        <w:rPr>
          <w:rFonts w:eastAsiaTheme="minorEastAsia"/>
        </w:rPr>
        <w:t xml:space="preserve"> at neighbourhood level </w:t>
      </w:r>
      <m:oMath>
        <m:r>
          <w:rPr>
            <w:rFonts w:ascii="Cambria Math" w:eastAsiaTheme="minorEastAsia" w:hAnsi="Cambria Math"/>
          </w:rPr>
          <m:t>i</m:t>
        </m:r>
      </m:oMath>
      <w:r w:rsidR="00940902">
        <w:rPr>
          <w:rFonts w:eastAsiaTheme="minorEastAsia"/>
        </w:rPr>
        <w:t>, returning 1 if they are identical.  Technically,</w:t>
      </w:r>
    </w:p>
    <w:p w:rsidR="00940902" w:rsidRDefault="00940902" w:rsidP="00B85040">
      <w:pPr>
        <w:jc w:val="both"/>
        <w:rPr>
          <w:rFonts w:eastAsiaTheme="minorEastAsia"/>
        </w:rPr>
      </w:pPr>
      <m:oMathPara>
        <m:oMath>
          <m:r>
            <w:rPr>
              <w:rFonts w:ascii="Cambria Math" w:hAnsi="Cambria Math"/>
            </w:rPr>
            <m:t>SIM</m:t>
          </m:r>
          <m:d>
            <m:dPr>
              <m:ctrlPr>
                <w:rPr>
                  <w:rFonts w:ascii="Cambria Math" w:hAnsi="Cambria Math"/>
                  <w:i/>
                </w:rPr>
              </m:ctrlPr>
            </m:dPr>
            <m:e>
              <m:r>
                <w:rPr>
                  <w:rFonts w:ascii="Cambria Math" w:hAnsi="Cambria Math"/>
                </w:rPr>
                <m:t>i, x, y</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y</m:t>
                          </m:r>
                        </m:e>
                      </m:d>
                    </m:e>
                  </m:d>
                  <m:r>
                    <w:rPr>
                      <w:rFonts w:ascii="Cambria Math" w:eastAsiaTheme="minorEastAsia" w:hAnsi="Cambria Math"/>
                    </w:rPr>
                    <m:t xml:space="preserve">                               </m:t>
                  </m:r>
                </m:e>
                <m:e>
                  <m:r>
                    <m:rPr>
                      <m:sty m:val="p"/>
                    </m:rPr>
                    <w:rPr>
                      <w:rFonts w:ascii="Cambria Math" w:hAnsi="Cambria Math"/>
                    </w:rPr>
                    <m:t>and</m:t>
                  </m:r>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y</m:t>
                          </m:r>
                        </m:e>
                      </m:d>
                    </m:e>
                  </m:d>
                  <m:r>
                    <w:rPr>
                      <w:rFonts w:ascii="Cambria Math" w:eastAsiaTheme="minorEastAsia" w:hAnsi="Cambria Math"/>
                    </w:rPr>
                    <m:t xml:space="preserve">                               </m:t>
                  </m:r>
                  <m:ctrlPr>
                    <w:rPr>
                      <w:rFonts w:ascii="Cambria Math" w:eastAsia="Cambria Math" w:hAnsi="Cambria Math" w:cs="Cambria Math"/>
                      <w:i/>
                    </w:rPr>
                  </m:ctrlPr>
                </m:e>
                <m:e>
                  <m:r>
                    <w:rPr>
                      <w:rFonts w:ascii="Cambria Math" w:eastAsia="Cambria Math" w:hAnsi="Cambria Math" w:cs="Cambria Math"/>
                    </w:rPr>
                    <m:t xml:space="preserve">0 </m:t>
                  </m:r>
                  <m:r>
                    <m:rPr>
                      <m:sty m:val="p"/>
                    </m:rPr>
                    <w:rPr>
                      <w:rFonts w:ascii="Cambria Math" w:eastAsia="Cambria Math" w:hAnsi="Cambria Math" w:cs="Cambria Math"/>
                    </w:rPr>
                    <m:t>otherwise</m:t>
                  </m:r>
                  <m:r>
                    <w:rPr>
                      <w:rFonts w:ascii="Cambria Math" w:eastAsia="Cambria Math" w:hAnsi="Cambria Math" w:cs="Cambria Math"/>
                    </w:rPr>
                    <m:t xml:space="preserve">.                                                                </m:t>
                  </m:r>
                </m:e>
              </m:eqArr>
            </m:e>
          </m:d>
        </m:oMath>
      </m:oMathPara>
    </w:p>
    <w:p w:rsidR="00940902" w:rsidRDefault="00F42C08" w:rsidP="00B85040">
      <w:pPr>
        <w:jc w:val="both"/>
        <w:rPr>
          <w:rFonts w:eastAsiaTheme="minorEastAsia"/>
        </w:rPr>
      </w:pPr>
      <w:r>
        <w:rPr>
          <w:rFonts w:eastAsiaTheme="minorEastAsia"/>
        </w:rPr>
        <w:t>Further refinements can be made to return the proportion of identical elements in the vectors if they are not identical.</w:t>
      </w:r>
    </w:p>
    <w:p w:rsidR="002E4CC7" w:rsidRDefault="002E4CC7" w:rsidP="00B85040">
      <w:pPr>
        <w:jc w:val="both"/>
        <w:rPr>
          <w:rFonts w:eastAsiaTheme="minorEastAsia"/>
        </w:rPr>
      </w:pPr>
      <w:r>
        <w:rPr>
          <w:rFonts w:eastAsiaTheme="minorEastAsia"/>
        </w:rPr>
        <w:t xml:space="preserve">Everett and Borgatti then define the extent of equivalence between two actors </w:t>
      </w:r>
      <m:oMath>
        <m:r>
          <w:rPr>
            <w:rFonts w:ascii="Cambria Math" w:eastAsiaTheme="minorEastAsia"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as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x, y</m:t>
            </m:r>
          </m:e>
        </m:d>
      </m:oMath>
      <w:r>
        <w:rPr>
          <w:rFonts w:eastAsiaTheme="minorEastAsia"/>
        </w:rPr>
        <w:t>, the proportion of identical neighbourhoods:</w:t>
      </w:r>
    </w:p>
    <w:p w:rsidR="002E4CC7" w:rsidRDefault="002E4CC7" w:rsidP="00B85040">
      <w:pPr>
        <w:jc w:val="both"/>
        <w:rPr>
          <w:rFonts w:eastAsiaTheme="minorEastAsia"/>
        </w:rPr>
      </w:pPr>
      <m:oMathPara>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n-1</m:t>
                  </m:r>
                </m:sup>
                <m:e>
                  <m:f>
                    <m:fPr>
                      <m:type m:val="lin"/>
                      <m:ctrlPr>
                        <w:rPr>
                          <w:rFonts w:ascii="Cambria Math" w:eastAsiaTheme="minorEastAsia" w:hAnsi="Cambria Math"/>
                          <w:i/>
                        </w:rPr>
                      </m:ctrlPr>
                    </m:fPr>
                    <m:num>
                      <m:r>
                        <w:rPr>
                          <w:rFonts w:ascii="Cambria Math" w:eastAsiaTheme="minorEastAsia" w:hAnsi="Cambria Math"/>
                        </w:rPr>
                        <m:t>SIM</m:t>
                      </m:r>
                      <m:d>
                        <m:dPr>
                          <m:ctrlPr>
                            <w:rPr>
                              <w:rFonts w:ascii="Cambria Math" w:eastAsiaTheme="minorEastAsia" w:hAnsi="Cambria Math"/>
                              <w:i/>
                            </w:rPr>
                          </m:ctrlPr>
                        </m:dPr>
                        <m:e>
                          <m:r>
                            <w:rPr>
                              <w:rFonts w:ascii="Cambria Math" w:eastAsiaTheme="minorEastAsia" w:hAnsi="Cambria Math"/>
                            </w:rPr>
                            <m:t>i,x, y</m:t>
                          </m:r>
                        </m:e>
                      </m:d>
                    </m:num>
                    <m:den>
                      <m:r>
                        <w:rPr>
                          <w:rFonts w:ascii="Cambria Math" w:eastAsiaTheme="minorEastAsia" w:hAnsi="Cambria Math"/>
                        </w:rPr>
                        <m:t>i</m:t>
                      </m:r>
                    </m:den>
                  </m:f>
                </m:e>
              </m:nary>
            </m:num>
            <m:den>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n-1</m:t>
                  </m:r>
                </m:sup>
                <m:e>
                  <m:f>
                    <m:fPr>
                      <m:type m:val="lin"/>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i</m:t>
                      </m:r>
                    </m:den>
                  </m:f>
                </m:e>
              </m:nary>
            </m:den>
          </m:f>
        </m:oMath>
      </m:oMathPara>
    </w:p>
    <w:p w:rsidR="002E4CC7" w:rsidRDefault="002E4CC7" w:rsidP="00B85040">
      <w:pPr>
        <w:jc w:val="both"/>
        <w:rPr>
          <w:rFonts w:eastAsiaTheme="minorEastAsia"/>
        </w:rPr>
      </w:pPr>
      <w:r>
        <w:rPr>
          <w:rFonts w:eastAsiaTheme="minorEastAsia"/>
        </w:rPr>
        <w:lastRenderedPageBreak/>
        <w:t xml:space="preserve">Therefore, actors that differ in their immediate neighbourhoods will be assigned a value close to </w:t>
      </w:r>
      <w:r w:rsidR="001A6B07">
        <w:rPr>
          <w:rFonts w:eastAsiaTheme="minorEastAsia"/>
        </w:rPr>
        <w:t>0</w:t>
      </w:r>
      <w:r>
        <w:rPr>
          <w:rFonts w:eastAsiaTheme="minorEastAsia"/>
        </w:rPr>
        <w:t xml:space="preserve">.  </w:t>
      </w:r>
      <w:r w:rsidR="00344609">
        <w:rPr>
          <w:rFonts w:eastAsiaTheme="minorEastAsia"/>
        </w:rPr>
        <w:t>On the other hand,</w:t>
      </w:r>
      <w:r>
        <w:rPr>
          <w:rFonts w:eastAsiaTheme="minorEastAsia"/>
        </w:rPr>
        <w:t xml:space="preserve"> actors that differ in higher-order neighbourhoods</w:t>
      </w:r>
      <w:r w:rsidR="00DF152B">
        <w:rPr>
          <w:rFonts w:eastAsiaTheme="minorEastAsia"/>
        </w:rPr>
        <w:t xml:space="preserve"> closer</w:t>
      </w:r>
      <w:r>
        <w:rPr>
          <w:rFonts w:eastAsiaTheme="minorEastAsia"/>
        </w:rPr>
        <w:t xml:space="preserve"> </w:t>
      </w:r>
      <w:r w:rsidR="001A6B07">
        <w:rPr>
          <w:rFonts w:eastAsiaTheme="minorEastAsia"/>
        </w:rPr>
        <w:t xml:space="preserve">to </w:t>
      </w:r>
      <m:oMath>
        <m:r>
          <w:rPr>
            <w:rFonts w:ascii="Cambria Math" w:eastAsiaTheme="minorEastAsia" w:hAnsi="Cambria Math"/>
          </w:rPr>
          <m:t>n-1</m:t>
        </m:r>
      </m:oMath>
      <w:r w:rsidR="001A6B07">
        <w:rPr>
          <w:rFonts w:eastAsiaTheme="minorEastAsia"/>
        </w:rPr>
        <w:t xml:space="preserve"> </w:t>
      </w:r>
      <w:r>
        <w:rPr>
          <w:rFonts w:eastAsiaTheme="minorEastAsia"/>
        </w:rPr>
        <w:t>are not penalised as heavily, and will score a value close to 1.  Those that are identical in all neighbour levels will be assigned a perfect similarity of 1</w:t>
      </w:r>
      <w:r w:rsidR="001A6B07">
        <w:rPr>
          <w:rFonts w:eastAsiaTheme="minorEastAsia"/>
        </w:rPr>
        <w:t>.0</w:t>
      </w:r>
      <w:r>
        <w:rPr>
          <w:rFonts w:eastAsiaTheme="minorEastAsia"/>
        </w:rPr>
        <w:t>.</w:t>
      </w:r>
    </w:p>
    <w:p w:rsidR="003A0CAD" w:rsidRDefault="003A0CAD" w:rsidP="003A0CAD">
      <w:pPr>
        <w:pStyle w:val="Heading3"/>
        <w:rPr>
          <w:rFonts w:eastAsiaTheme="minorEastAsia"/>
        </w:rPr>
      </w:pPr>
      <w:bookmarkStart w:id="79" w:name="_Ref258916601"/>
      <w:bookmarkStart w:id="80" w:name="_Toc260686622"/>
      <w:r>
        <w:rPr>
          <w:rFonts w:eastAsiaTheme="minorEastAsia"/>
        </w:rPr>
        <w:t>Pseudocode</w:t>
      </w:r>
      <w:bookmarkEnd w:id="79"/>
      <w:bookmarkEnd w:id="80"/>
    </w:p>
    <w:p w:rsidR="003A0CAD" w:rsidRDefault="00A76BDC" w:rsidP="00B85040">
      <w:r>
        <w:t>The pseudocode for this algorithm, adapted from Everett and Borgatti, can be written as follows:</w:t>
      </w:r>
    </w:p>
    <w:p w:rsidR="00A76BDC" w:rsidRDefault="00A76BDC" w:rsidP="00B85040">
      <w:pPr>
        <w:pStyle w:val="ListParagraph"/>
        <w:numPr>
          <w:ilvl w:val="0"/>
          <w:numId w:val="19"/>
        </w:numPr>
        <w:rPr>
          <w:rFonts w:eastAsiaTheme="minorEastAsia"/>
        </w:rPr>
      </w:pPr>
      <w:r>
        <w:t>Initialise equivalence matrix;</w:t>
      </w:r>
      <w:r w:rsidRPr="00A76BDC">
        <w:rPr>
          <w:rFonts w:eastAsiaTheme="minorEastAsia"/>
        </w:rPr>
        <w:t xml:space="preserve">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=0</m:t>
        </m:r>
      </m:oMath>
      <w:r w:rsidRPr="00A76BDC">
        <w:rPr>
          <w:rFonts w:eastAsiaTheme="minorEastAsia"/>
        </w:rPr>
        <w:t xml:space="preserve"> for all </w:t>
      </w:r>
      <m:oMath>
        <m:r>
          <w:rPr>
            <w:rFonts w:ascii="Cambria Math" w:eastAsiaTheme="minorEastAsia" w:hAnsi="Cambria Math"/>
          </w:rPr>
          <m:t>x, y</m:t>
        </m:r>
      </m:oMath>
    </w:p>
    <w:p w:rsidR="00A76BDC" w:rsidRDefault="00A76BDC" w:rsidP="00B85040">
      <w:pPr>
        <w:pStyle w:val="ListParagraph"/>
        <w:numPr>
          <w:ilvl w:val="0"/>
          <w:numId w:val="19"/>
        </w:numPr>
        <w:rPr>
          <w:rFonts w:eastAsiaTheme="minorEastAsia"/>
        </w:rPr>
      </w:pPr>
      <w:r w:rsidRPr="00A76BDC">
        <w:rPr>
          <w:rFonts w:eastAsiaTheme="minorEastAsia"/>
        </w:rPr>
        <w:t xml:space="preserve">For each neighbourhood level </w:t>
      </w:r>
      <m:oMath>
        <m:r>
          <w:rPr>
            <w:rFonts w:ascii="Cambria Math" w:eastAsiaTheme="minorEastAsia" w:hAnsi="Cambria Math"/>
          </w:rPr>
          <m:t>i=1… n-1</m:t>
        </m:r>
      </m:oMath>
      <w:r w:rsidRPr="00A76BDC">
        <w:rPr>
          <w:rFonts w:eastAsiaTheme="minorEastAsia"/>
        </w:rPr>
        <w:t xml:space="preserve"> do:</w:t>
      </w:r>
    </w:p>
    <w:p w:rsidR="00A76BDC" w:rsidRDefault="00A76BDC" w:rsidP="00B85040">
      <w:pPr>
        <w:pStyle w:val="ListParagraph"/>
        <w:numPr>
          <w:ilvl w:val="1"/>
          <w:numId w:val="19"/>
        </w:numPr>
        <w:rPr>
          <w:rFonts w:eastAsiaTheme="minorEastAsia"/>
        </w:rPr>
      </w:pPr>
      <w:r w:rsidRPr="00A76BDC">
        <w:rPr>
          <w:rFonts w:eastAsiaTheme="minorEastAsia"/>
        </w:rPr>
        <w:t>For each</w:t>
      </w:r>
      <w:r>
        <w:rPr>
          <w:rFonts w:eastAsiaTheme="minorEastAsia"/>
        </w:rPr>
        <w:t xml:space="preserve"> actor </w:t>
      </w:r>
      <m:oMath>
        <m:r>
          <w:rPr>
            <w:rFonts w:ascii="Cambria Math" w:eastAsiaTheme="minorEastAsia" w:hAnsi="Cambria Math"/>
          </w:rPr>
          <m:t>x=1… n</m:t>
        </m:r>
      </m:oMath>
      <w:r>
        <w:rPr>
          <w:rFonts w:eastAsiaTheme="minorEastAsia"/>
        </w:rPr>
        <w:t xml:space="preserve"> do:</w:t>
      </w:r>
    </w:p>
    <w:p w:rsidR="00A76BDC" w:rsidRDefault="00A76BDC" w:rsidP="00B85040">
      <w:pPr>
        <w:pStyle w:val="ListParagraph"/>
        <w:numPr>
          <w:ilvl w:val="2"/>
          <w:numId w:val="19"/>
        </w:numPr>
        <w:rPr>
          <w:rFonts w:eastAsiaTheme="minorEastAsia"/>
        </w:rPr>
      </w:pPr>
      <w:r>
        <w:rPr>
          <w:rFonts w:eastAsiaTheme="minorEastAsia"/>
        </w:rPr>
        <w:t xml:space="preserve">Generate neighbourhood </w:t>
      </w:r>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x</m:t>
            </m:r>
          </m:e>
        </m:d>
      </m:oMath>
    </w:p>
    <w:p w:rsidR="00A76BDC" w:rsidRDefault="00A76BDC" w:rsidP="00B85040">
      <w:pPr>
        <w:pStyle w:val="ListParagraph"/>
        <w:numPr>
          <w:ilvl w:val="2"/>
          <w:numId w:val="19"/>
        </w:numPr>
        <w:rPr>
          <w:rFonts w:eastAsiaTheme="minorEastAsia"/>
        </w:rPr>
      </w:pPr>
      <w:r>
        <w:rPr>
          <w:rFonts w:eastAsiaTheme="minorEastAsia"/>
        </w:rPr>
        <w:t xml:space="preserve">Compute degree vector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x</m:t>
                </m:r>
              </m:e>
            </m:d>
          </m:e>
        </m:d>
      </m:oMath>
    </w:p>
    <w:p w:rsidR="00A76BDC" w:rsidRDefault="00A76BDC" w:rsidP="00B85040">
      <w:pPr>
        <w:pStyle w:val="ListParagraph"/>
        <w:numPr>
          <w:ilvl w:val="2"/>
          <w:numId w:val="19"/>
        </w:numPr>
        <w:rPr>
          <w:rFonts w:eastAsiaTheme="minorEastAsia"/>
        </w:rPr>
      </w:pPr>
      <w:r>
        <w:rPr>
          <w:rFonts w:eastAsiaTheme="minorEastAsia"/>
        </w:rPr>
        <w:t xml:space="preserve">Compute betweenness vector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x</m:t>
                </m:r>
              </m:e>
            </m:d>
          </m:e>
        </m:d>
      </m:oMath>
    </w:p>
    <w:p w:rsidR="00BA789D" w:rsidRDefault="00BA789D" w:rsidP="00B85040">
      <w:pPr>
        <w:pStyle w:val="ListParagraph"/>
        <w:numPr>
          <w:ilvl w:val="1"/>
          <w:numId w:val="19"/>
        </w:numPr>
        <w:rPr>
          <w:rFonts w:eastAsiaTheme="minorEastAsia"/>
        </w:rPr>
      </w:pPr>
      <w:r>
        <w:rPr>
          <w:rFonts w:eastAsiaTheme="minorEastAsia"/>
        </w:rPr>
        <w:t xml:space="preserve">For  each pair of actors </w:t>
      </w:r>
      <m:oMath>
        <m:r>
          <w:rPr>
            <w:rFonts w:ascii="Cambria Math" w:eastAsiaTheme="minorEastAsia" w:hAnsi="Cambria Math"/>
          </w:rPr>
          <m:t>x=2… n</m:t>
        </m:r>
      </m:oMath>
      <w:r>
        <w:rPr>
          <w:rFonts w:eastAsiaTheme="minorEastAsia"/>
        </w:rPr>
        <w:t xml:space="preserve"> and </w:t>
      </w:r>
      <m:oMath>
        <m:r>
          <w:rPr>
            <w:rFonts w:ascii="Cambria Math" w:eastAsiaTheme="minorEastAsia" w:hAnsi="Cambria Math"/>
          </w:rPr>
          <m:t>y=1… x-1</m:t>
        </m:r>
      </m:oMath>
      <w:r>
        <w:rPr>
          <w:rFonts w:eastAsiaTheme="minorEastAsia"/>
        </w:rPr>
        <w:t xml:space="preserve"> do:</w:t>
      </w:r>
    </w:p>
    <w:p w:rsidR="00BA789D" w:rsidRDefault="00BA789D" w:rsidP="00B85040">
      <w:pPr>
        <w:pStyle w:val="ListParagraph"/>
        <w:numPr>
          <w:ilvl w:val="2"/>
          <w:numId w:val="19"/>
        </w:numPr>
        <w:rPr>
          <w:rFonts w:eastAsiaTheme="minorEastAsia"/>
        </w:rPr>
      </w:pP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SIM</m:t>
            </m:r>
            <m:d>
              <m:dPr>
                <m:ctrlPr>
                  <w:rPr>
                    <w:rFonts w:ascii="Cambria Math" w:eastAsiaTheme="minorEastAsia" w:hAnsi="Cambria Math"/>
                    <w:i/>
                  </w:rPr>
                </m:ctrlPr>
              </m:dPr>
              <m:e>
                <m:r>
                  <w:rPr>
                    <w:rFonts w:ascii="Cambria Math" w:eastAsiaTheme="minorEastAsia" w:hAnsi="Cambria Math"/>
                  </w:rPr>
                  <m:t>i, x, y</m:t>
                </m:r>
              </m:e>
            </m:d>
          </m:num>
          <m:den>
            <m:r>
              <w:rPr>
                <w:rFonts w:ascii="Cambria Math" w:eastAsiaTheme="minorEastAsia" w:hAnsi="Cambria Math"/>
              </w:rPr>
              <m:t>i</m:t>
            </m:r>
          </m:den>
        </m:f>
      </m:oMath>
    </w:p>
    <w:p w:rsidR="00BA789D" w:rsidRPr="00BA789D" w:rsidRDefault="00BA789D" w:rsidP="00B85040">
      <w:pPr>
        <w:pStyle w:val="ListParagraph"/>
        <w:numPr>
          <w:ilvl w:val="2"/>
          <w:numId w:val="19"/>
        </w:numPr>
        <w:rPr>
          <w:rFonts w:eastAsiaTheme="minorEastAsia"/>
        </w:rPr>
      </w:pP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x, y</m:t>
                </m:r>
              </m:e>
            </m:d>
          </m:num>
          <m:den>
            <m:nary>
              <m:naryPr>
                <m:chr m:val="∑"/>
                <m:limLoc m:val="undOvr"/>
                <m:subHide m:val="on"/>
                <m:supHide m:val="on"/>
                <m:ctrlPr>
                  <w:rPr>
                    <w:rFonts w:ascii="Cambria Math" w:eastAsiaTheme="minorEastAsia" w:hAnsi="Cambria Math"/>
                    <w:i/>
                  </w:rPr>
                </m:ctrlPr>
              </m:naryPr>
              <m:sub/>
              <m:sup/>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i</m:t>
                        </m:r>
                      </m:den>
                    </m:f>
                  </m:e>
                </m:d>
              </m:e>
            </m:nary>
          </m:den>
        </m:f>
      </m:oMath>
    </w:p>
    <w:p w:rsidR="00A76BDC" w:rsidRDefault="00665F16" w:rsidP="00B85040">
      <w:pPr>
        <w:rPr>
          <w:rFonts w:eastAsiaTheme="minorEastAsia"/>
        </w:rPr>
      </w:pPr>
      <w:r>
        <w:rPr>
          <w:rFonts w:eastAsiaTheme="minorEastAsia"/>
        </w:rPr>
        <w:t>Applying this algorithm</w:t>
      </w:r>
      <w:r w:rsidR="0029765F">
        <w:rPr>
          <w:rFonts w:eastAsiaTheme="minorEastAsia"/>
        </w:rPr>
        <w:t xml:space="preserve"> (considering up to third-order neighbourhoods)</w:t>
      </w:r>
      <w:r>
        <w:rPr>
          <w:rFonts w:eastAsiaTheme="minorEastAsia"/>
        </w:rPr>
        <w:t xml:space="preserve"> to the graph in </w:t>
      </w:r>
      <w:fldSimple w:instr=" REF _Ref258501428 \h  \* MERGEFORMAT ">
        <w:r w:rsidR="007A480C">
          <w:t xml:space="preserve">Figure </w:t>
        </w:r>
        <w:r w:rsidR="007A480C">
          <w:rPr>
            <w:noProof/>
          </w:rPr>
          <w:t>12</w:t>
        </w:r>
      </w:fldSimple>
      <w:r w:rsidR="0029765F">
        <w:rPr>
          <w:rFonts w:eastAsiaTheme="minorEastAsia"/>
        </w:rPr>
        <w:t xml:space="preserve"> </w:t>
      </w:r>
      <w:r>
        <w:rPr>
          <w:rFonts w:eastAsiaTheme="minorEastAsia"/>
        </w:rPr>
        <w:t xml:space="preserve">produces the following equivalence matrix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x, y</m:t>
            </m:r>
          </m:e>
        </m:d>
      </m:oMath>
      <w:r>
        <w:rPr>
          <w:rFonts w:eastAsiaTheme="minorEastAsia"/>
        </w:rPr>
        <w:t>:</w:t>
      </w:r>
      <w:r w:rsidR="00C83244">
        <w:rPr>
          <w:rFonts w:eastAsiaTheme="minorEastAsia"/>
        </w:rPr>
        <w:br/>
      </w:r>
    </w:p>
    <w:p w:rsidR="00C83244" w:rsidRDefault="00C83244" w:rsidP="00C83244">
      <w:pPr>
        <w:pStyle w:val="Caption"/>
        <w:keepNext/>
        <w:jc w:val="center"/>
      </w:pPr>
      <w:bookmarkStart w:id="81" w:name="_Ref258511009"/>
      <w:bookmarkStart w:id="82" w:name="_Toc259019204"/>
      <w:r>
        <w:t xml:space="preserve">Table </w:t>
      </w:r>
      <w:fldSimple w:instr=" SEQ Table \* ARABIC ">
        <w:r w:rsidR="007A480C">
          <w:rPr>
            <w:noProof/>
          </w:rPr>
          <w:t>6</w:t>
        </w:r>
      </w:fldSimple>
      <w:bookmarkEnd w:id="81"/>
      <w:r>
        <w:t xml:space="preserve">: Everett and Borgatti </w:t>
      </w:r>
      <w:sdt>
        <w:sdtPr>
          <w:id w:val="2086879"/>
          <w:citation/>
        </w:sdtPr>
        <w:sdtContent>
          <w:fldSimple w:instr=" CITATION Eve88 \n  \t  \l 2057  ">
            <w:r w:rsidR="007F7777">
              <w:rPr>
                <w:noProof/>
              </w:rPr>
              <w:t>(1988)</w:t>
            </w:r>
          </w:fldSimple>
        </w:sdtContent>
      </w:sdt>
      <w:r>
        <w:t xml:space="preserve"> algorithm applied to graph in </w:t>
      </w:r>
      <w:fldSimple w:instr=" REF _Ref258501428 \h  \* MERGEFORMAT ">
        <w:r w:rsidR="007A480C">
          <w:t xml:space="preserve">Figure </w:t>
        </w:r>
        <w:r w:rsidR="007A480C">
          <w:rPr>
            <w:noProof/>
          </w:rPr>
          <w:t>12</w:t>
        </w:r>
      </w:fldSimple>
      <w:r>
        <w:t>.</w:t>
      </w:r>
      <w:bookmarkEnd w:id="82"/>
    </w:p>
    <w:tbl>
      <w:tblPr>
        <w:tblStyle w:val="LightShading1"/>
        <w:tblW w:w="3750" w:type="pct"/>
        <w:jc w:val="center"/>
        <w:tblLook w:val="06A0"/>
      </w:tblPr>
      <w:tblGrid>
        <w:gridCol w:w="1025"/>
        <w:gridCol w:w="1181"/>
        <w:gridCol w:w="1181"/>
        <w:gridCol w:w="1181"/>
        <w:gridCol w:w="1182"/>
        <w:gridCol w:w="1182"/>
      </w:tblGrid>
      <w:tr w:rsidR="0029765F" w:rsidTr="00C83244">
        <w:trPr>
          <w:cnfStyle w:val="100000000000"/>
          <w:jc w:val="center"/>
        </w:trPr>
        <w:tc>
          <w:tcPr>
            <w:cnfStyle w:val="001000000000"/>
            <w:tcW w:w="1025" w:type="dxa"/>
            <w:tcBorders>
              <w:right w:val="single" w:sz="4" w:space="0" w:color="auto"/>
            </w:tcBorders>
            <w:vAlign w:val="center"/>
          </w:tcPr>
          <w:p w:rsidR="0029765F" w:rsidRDefault="0029765F" w:rsidP="0029765F"/>
        </w:tc>
        <w:tc>
          <w:tcPr>
            <w:tcW w:w="1181" w:type="dxa"/>
            <w:tcBorders>
              <w:left w:val="single" w:sz="4" w:space="0" w:color="auto"/>
            </w:tcBorders>
            <w:vAlign w:val="center"/>
          </w:tcPr>
          <w:p w:rsidR="0029765F" w:rsidRDefault="0029765F" w:rsidP="0029765F">
            <w:pPr>
              <w:jc w:val="center"/>
              <w:cnfStyle w:val="100000000000"/>
            </w:pPr>
            <m:oMathPara>
              <m:oMath>
                <m:r>
                  <m:rPr>
                    <m:sty m:val="bi"/>
                  </m:rPr>
                  <w:rPr>
                    <w:rFonts w:ascii="Cambria Math" w:hAnsi="Cambria Math"/>
                  </w:rPr>
                  <m:t>a</m:t>
                </m:r>
              </m:oMath>
            </m:oMathPara>
          </w:p>
        </w:tc>
        <w:tc>
          <w:tcPr>
            <w:tcW w:w="1181" w:type="dxa"/>
            <w:vAlign w:val="center"/>
          </w:tcPr>
          <w:p w:rsidR="0029765F" w:rsidRDefault="0029765F" w:rsidP="0029765F">
            <w:pPr>
              <w:jc w:val="center"/>
              <w:cnfStyle w:val="100000000000"/>
            </w:pPr>
            <m:oMathPara>
              <m:oMath>
                <m:r>
                  <m:rPr>
                    <m:sty m:val="bi"/>
                  </m:rPr>
                  <w:rPr>
                    <w:rFonts w:ascii="Cambria Math" w:hAnsi="Cambria Math"/>
                  </w:rPr>
                  <m:t>b</m:t>
                </m:r>
              </m:oMath>
            </m:oMathPara>
          </w:p>
        </w:tc>
        <w:tc>
          <w:tcPr>
            <w:tcW w:w="1181" w:type="dxa"/>
            <w:vAlign w:val="center"/>
          </w:tcPr>
          <w:p w:rsidR="0029765F" w:rsidRDefault="0029765F" w:rsidP="0029765F">
            <w:pPr>
              <w:jc w:val="center"/>
              <w:cnfStyle w:val="100000000000"/>
            </w:pPr>
            <m:oMathPara>
              <m:oMath>
                <m:r>
                  <m:rPr>
                    <m:sty m:val="bi"/>
                  </m:rPr>
                  <w:rPr>
                    <w:rFonts w:ascii="Cambria Math" w:hAnsi="Cambria Math"/>
                  </w:rPr>
                  <m:t>c</m:t>
                </m:r>
              </m:oMath>
            </m:oMathPara>
          </w:p>
        </w:tc>
        <w:tc>
          <w:tcPr>
            <w:tcW w:w="1182" w:type="dxa"/>
            <w:vAlign w:val="center"/>
          </w:tcPr>
          <w:p w:rsidR="0029765F" w:rsidRDefault="0029765F" w:rsidP="0029765F">
            <w:pPr>
              <w:jc w:val="center"/>
              <w:cnfStyle w:val="100000000000"/>
            </w:pPr>
            <m:oMathPara>
              <m:oMath>
                <m:r>
                  <m:rPr>
                    <m:sty m:val="bi"/>
                  </m:rPr>
                  <w:rPr>
                    <w:rFonts w:ascii="Cambria Math" w:hAnsi="Cambria Math"/>
                  </w:rPr>
                  <m:t>d</m:t>
                </m:r>
              </m:oMath>
            </m:oMathPara>
          </w:p>
        </w:tc>
        <w:tc>
          <w:tcPr>
            <w:tcW w:w="1182" w:type="dxa"/>
            <w:vAlign w:val="center"/>
          </w:tcPr>
          <w:p w:rsidR="0029765F" w:rsidRDefault="0029765F" w:rsidP="0029765F">
            <w:pPr>
              <w:jc w:val="center"/>
              <w:cnfStyle w:val="100000000000"/>
            </w:pPr>
            <m:oMathPara>
              <m:oMath>
                <m:r>
                  <m:rPr>
                    <m:sty m:val="bi"/>
                  </m:rPr>
                  <w:rPr>
                    <w:rFonts w:ascii="Cambria Math" w:hAnsi="Cambria Math"/>
                  </w:rPr>
                  <m:t>e</m:t>
                </m:r>
              </m:oMath>
            </m:oMathPara>
          </w:p>
        </w:tc>
      </w:tr>
      <w:tr w:rsidR="0029765F" w:rsidTr="00C83244">
        <w:trPr>
          <w:jc w:val="center"/>
        </w:trPr>
        <w:tc>
          <w:tcPr>
            <w:cnfStyle w:val="001000000000"/>
            <w:tcW w:w="1025" w:type="dxa"/>
            <w:tcBorders>
              <w:top w:val="single" w:sz="8" w:space="0" w:color="000000" w:themeColor="text1"/>
              <w:bottom w:val="nil"/>
              <w:right w:val="single" w:sz="4" w:space="0" w:color="auto"/>
            </w:tcBorders>
            <w:vAlign w:val="center"/>
          </w:tcPr>
          <w:p w:rsidR="0029765F" w:rsidRDefault="0029765F" w:rsidP="0029765F">
            <w:pPr>
              <w:jc w:val="center"/>
            </w:pPr>
            <m:oMathPara>
              <m:oMath>
                <m:r>
                  <m:rPr>
                    <m:sty m:val="bi"/>
                  </m:rPr>
                  <w:rPr>
                    <w:rFonts w:ascii="Cambria Math" w:hAnsi="Cambria Math"/>
                  </w:rPr>
                  <m:t>a</m:t>
                </m:r>
              </m:oMath>
            </m:oMathPara>
          </w:p>
        </w:tc>
        <w:tc>
          <w:tcPr>
            <w:tcW w:w="1181" w:type="dxa"/>
            <w:tcBorders>
              <w:top w:val="single" w:sz="8" w:space="0" w:color="000000" w:themeColor="text1"/>
              <w:left w:val="single" w:sz="4" w:space="0" w:color="auto"/>
              <w:bottom w:val="nil"/>
            </w:tcBorders>
            <w:shd w:val="clear" w:color="auto" w:fill="auto"/>
            <w:vAlign w:val="center"/>
          </w:tcPr>
          <w:p w:rsidR="0029765F" w:rsidRDefault="0029765F" w:rsidP="0029765F">
            <w:pPr>
              <w:jc w:val="center"/>
              <w:cnfStyle w:val="000000000000"/>
            </w:pPr>
            <w:r>
              <w:t>1.000</w:t>
            </w:r>
          </w:p>
        </w:tc>
        <w:tc>
          <w:tcPr>
            <w:tcW w:w="1181" w:type="dxa"/>
            <w:tcBorders>
              <w:top w:val="single" w:sz="8" w:space="0" w:color="000000" w:themeColor="text1"/>
              <w:bottom w:val="nil"/>
            </w:tcBorders>
            <w:vAlign w:val="center"/>
          </w:tcPr>
          <w:p w:rsidR="0029765F" w:rsidRDefault="0029765F" w:rsidP="0029765F">
            <w:pPr>
              <w:jc w:val="center"/>
              <w:cnfStyle w:val="000000000000"/>
            </w:pPr>
            <w:r>
              <w:t>0.591</w:t>
            </w:r>
          </w:p>
        </w:tc>
        <w:tc>
          <w:tcPr>
            <w:tcW w:w="1181" w:type="dxa"/>
            <w:tcBorders>
              <w:top w:val="single" w:sz="8" w:space="0" w:color="000000" w:themeColor="text1"/>
              <w:bottom w:val="nil"/>
            </w:tcBorders>
            <w:vAlign w:val="center"/>
          </w:tcPr>
          <w:p w:rsidR="0029765F" w:rsidRDefault="0029765F" w:rsidP="0029765F">
            <w:pPr>
              <w:jc w:val="center"/>
              <w:cnfStyle w:val="000000000000"/>
            </w:pPr>
            <w:r>
              <w:t>0.455</w:t>
            </w:r>
          </w:p>
        </w:tc>
        <w:tc>
          <w:tcPr>
            <w:tcW w:w="1182" w:type="dxa"/>
            <w:tcBorders>
              <w:top w:val="single" w:sz="8" w:space="0" w:color="000000" w:themeColor="text1"/>
              <w:bottom w:val="nil"/>
            </w:tcBorders>
            <w:vAlign w:val="center"/>
          </w:tcPr>
          <w:p w:rsidR="0029765F" w:rsidRPr="009D02EF" w:rsidRDefault="0029765F" w:rsidP="0029765F">
            <w:pPr>
              <w:jc w:val="center"/>
              <w:cnfStyle w:val="000000000000"/>
              <w:rPr>
                <w:rFonts w:eastAsiaTheme="minorEastAsia"/>
              </w:rPr>
            </w:pPr>
            <w:r>
              <w:rPr>
                <w:rFonts w:eastAsiaTheme="minorEastAsia"/>
              </w:rPr>
              <w:t>0.591</w:t>
            </w:r>
          </w:p>
        </w:tc>
        <w:tc>
          <w:tcPr>
            <w:tcW w:w="1182" w:type="dxa"/>
            <w:tcBorders>
              <w:top w:val="single" w:sz="8" w:space="0" w:color="000000" w:themeColor="text1"/>
              <w:bottom w:val="nil"/>
            </w:tcBorders>
            <w:vAlign w:val="center"/>
          </w:tcPr>
          <w:p w:rsidR="0029765F" w:rsidRDefault="0029765F" w:rsidP="0029765F">
            <w:pPr>
              <w:jc w:val="center"/>
              <w:cnfStyle w:val="000000000000"/>
            </w:pPr>
            <w:r>
              <w:t>1.000</w:t>
            </w:r>
          </w:p>
        </w:tc>
      </w:tr>
      <w:tr w:rsidR="0029765F" w:rsidTr="00C83244">
        <w:trPr>
          <w:jc w:val="center"/>
        </w:trPr>
        <w:tc>
          <w:tcPr>
            <w:cnfStyle w:val="001000000000"/>
            <w:tcW w:w="1025" w:type="dxa"/>
            <w:tcBorders>
              <w:top w:val="nil"/>
              <w:bottom w:val="nil"/>
              <w:right w:val="single" w:sz="4" w:space="0" w:color="auto"/>
            </w:tcBorders>
            <w:vAlign w:val="center"/>
          </w:tcPr>
          <w:p w:rsidR="0029765F" w:rsidRDefault="0029765F" w:rsidP="0029765F">
            <w:pPr>
              <w:jc w:val="center"/>
            </w:pPr>
            <m:oMathPara>
              <m:oMath>
                <m:r>
                  <m:rPr>
                    <m:sty m:val="bi"/>
                  </m:rPr>
                  <w:rPr>
                    <w:rFonts w:ascii="Cambria Math" w:hAnsi="Cambria Math"/>
                  </w:rPr>
                  <m:t>b</m:t>
                </m:r>
              </m:oMath>
            </m:oMathPara>
          </w:p>
        </w:tc>
        <w:tc>
          <w:tcPr>
            <w:tcW w:w="1181" w:type="dxa"/>
            <w:tcBorders>
              <w:top w:val="nil"/>
              <w:left w:val="single" w:sz="4" w:space="0" w:color="auto"/>
              <w:bottom w:val="nil"/>
            </w:tcBorders>
            <w:shd w:val="clear" w:color="auto" w:fill="auto"/>
            <w:vAlign w:val="center"/>
          </w:tcPr>
          <w:p w:rsidR="0029765F" w:rsidRDefault="0029765F" w:rsidP="0029765F">
            <w:pPr>
              <w:jc w:val="center"/>
              <w:cnfStyle w:val="000000000000"/>
            </w:pPr>
            <w:r>
              <w:t>0.591</w:t>
            </w:r>
          </w:p>
        </w:tc>
        <w:tc>
          <w:tcPr>
            <w:tcW w:w="1181" w:type="dxa"/>
            <w:tcBorders>
              <w:top w:val="nil"/>
              <w:bottom w:val="nil"/>
            </w:tcBorders>
            <w:shd w:val="clear" w:color="auto" w:fill="auto"/>
            <w:vAlign w:val="center"/>
          </w:tcPr>
          <w:p w:rsidR="0029765F" w:rsidRDefault="0029765F" w:rsidP="0029765F">
            <w:pPr>
              <w:jc w:val="center"/>
              <w:cnfStyle w:val="000000000000"/>
            </w:pPr>
            <w:r>
              <w:t>1.000</w:t>
            </w:r>
          </w:p>
        </w:tc>
        <w:tc>
          <w:tcPr>
            <w:tcW w:w="1181" w:type="dxa"/>
            <w:tcBorders>
              <w:top w:val="nil"/>
              <w:bottom w:val="nil"/>
            </w:tcBorders>
            <w:vAlign w:val="center"/>
          </w:tcPr>
          <w:p w:rsidR="0029765F" w:rsidRDefault="0029765F" w:rsidP="0029765F">
            <w:pPr>
              <w:jc w:val="center"/>
              <w:cnfStyle w:val="000000000000"/>
            </w:pPr>
            <w:r>
              <w:t>0.761</w:t>
            </w:r>
          </w:p>
        </w:tc>
        <w:tc>
          <w:tcPr>
            <w:tcW w:w="1182" w:type="dxa"/>
            <w:tcBorders>
              <w:top w:val="nil"/>
              <w:bottom w:val="nil"/>
            </w:tcBorders>
            <w:vAlign w:val="center"/>
          </w:tcPr>
          <w:p w:rsidR="0029765F" w:rsidRPr="00823CA1" w:rsidRDefault="0029765F" w:rsidP="0029765F">
            <w:pPr>
              <w:jc w:val="center"/>
              <w:cnfStyle w:val="000000000000"/>
              <w:rPr>
                <w:rFonts w:eastAsiaTheme="minorEastAsia"/>
              </w:rPr>
            </w:pPr>
            <w:r>
              <w:t>1.000</w:t>
            </w:r>
          </w:p>
        </w:tc>
        <w:tc>
          <w:tcPr>
            <w:tcW w:w="1182" w:type="dxa"/>
            <w:tcBorders>
              <w:top w:val="nil"/>
              <w:bottom w:val="nil"/>
            </w:tcBorders>
            <w:vAlign w:val="center"/>
          </w:tcPr>
          <w:p w:rsidR="0029765F" w:rsidRDefault="0029765F" w:rsidP="0029765F">
            <w:pPr>
              <w:jc w:val="center"/>
              <w:cnfStyle w:val="000000000000"/>
            </w:pPr>
            <w:r>
              <w:rPr>
                <w:rFonts w:eastAsiaTheme="minorEastAsia"/>
              </w:rPr>
              <w:t>0.591</w:t>
            </w:r>
          </w:p>
        </w:tc>
      </w:tr>
      <w:tr w:rsidR="0029765F" w:rsidTr="00C83244">
        <w:trPr>
          <w:jc w:val="center"/>
        </w:trPr>
        <w:tc>
          <w:tcPr>
            <w:cnfStyle w:val="001000000000"/>
            <w:tcW w:w="1025" w:type="dxa"/>
            <w:tcBorders>
              <w:top w:val="nil"/>
              <w:bottom w:val="nil"/>
              <w:right w:val="single" w:sz="4" w:space="0" w:color="auto"/>
            </w:tcBorders>
            <w:vAlign w:val="center"/>
          </w:tcPr>
          <w:p w:rsidR="0029765F" w:rsidRDefault="0029765F" w:rsidP="0029765F">
            <w:pPr>
              <w:jc w:val="center"/>
            </w:pPr>
            <m:oMathPara>
              <m:oMath>
                <m:r>
                  <m:rPr>
                    <m:sty m:val="bi"/>
                  </m:rPr>
                  <w:rPr>
                    <w:rFonts w:ascii="Cambria Math" w:hAnsi="Cambria Math"/>
                  </w:rPr>
                  <m:t>c</m:t>
                </m:r>
              </m:oMath>
            </m:oMathPara>
          </w:p>
        </w:tc>
        <w:tc>
          <w:tcPr>
            <w:tcW w:w="1181" w:type="dxa"/>
            <w:tcBorders>
              <w:top w:val="nil"/>
              <w:left w:val="single" w:sz="4" w:space="0" w:color="auto"/>
              <w:bottom w:val="nil"/>
            </w:tcBorders>
            <w:shd w:val="clear" w:color="auto" w:fill="auto"/>
            <w:vAlign w:val="center"/>
          </w:tcPr>
          <w:p w:rsidR="0029765F" w:rsidRDefault="0029765F" w:rsidP="0029765F">
            <w:pPr>
              <w:jc w:val="center"/>
              <w:cnfStyle w:val="000000000000"/>
            </w:pPr>
            <w:r>
              <w:t>0.455</w:t>
            </w:r>
          </w:p>
        </w:tc>
        <w:tc>
          <w:tcPr>
            <w:tcW w:w="1181" w:type="dxa"/>
            <w:tcBorders>
              <w:top w:val="nil"/>
              <w:bottom w:val="nil"/>
            </w:tcBorders>
            <w:shd w:val="clear" w:color="auto" w:fill="auto"/>
            <w:vAlign w:val="center"/>
          </w:tcPr>
          <w:p w:rsidR="0029765F" w:rsidRDefault="0029765F" w:rsidP="0029765F">
            <w:pPr>
              <w:jc w:val="center"/>
              <w:cnfStyle w:val="000000000000"/>
            </w:pPr>
            <w:r>
              <w:t>0.761</w:t>
            </w:r>
          </w:p>
        </w:tc>
        <w:tc>
          <w:tcPr>
            <w:tcW w:w="1181" w:type="dxa"/>
            <w:tcBorders>
              <w:top w:val="nil"/>
              <w:bottom w:val="nil"/>
            </w:tcBorders>
            <w:shd w:val="clear" w:color="auto" w:fill="auto"/>
            <w:vAlign w:val="center"/>
          </w:tcPr>
          <w:p w:rsidR="0029765F" w:rsidRDefault="0029765F" w:rsidP="0029765F">
            <w:pPr>
              <w:jc w:val="center"/>
              <w:cnfStyle w:val="000000000000"/>
            </w:pPr>
            <w:r>
              <w:t>1.000</w:t>
            </w:r>
          </w:p>
        </w:tc>
        <w:tc>
          <w:tcPr>
            <w:tcW w:w="1182" w:type="dxa"/>
            <w:tcBorders>
              <w:top w:val="nil"/>
              <w:bottom w:val="nil"/>
            </w:tcBorders>
            <w:vAlign w:val="center"/>
          </w:tcPr>
          <w:p w:rsidR="0029765F" w:rsidRDefault="0029765F" w:rsidP="0029765F">
            <w:pPr>
              <w:jc w:val="center"/>
              <w:cnfStyle w:val="000000000000"/>
            </w:pPr>
            <w:r>
              <w:t>0.761</w:t>
            </w:r>
          </w:p>
        </w:tc>
        <w:tc>
          <w:tcPr>
            <w:tcW w:w="1182" w:type="dxa"/>
            <w:tcBorders>
              <w:top w:val="nil"/>
              <w:bottom w:val="nil"/>
            </w:tcBorders>
            <w:vAlign w:val="center"/>
          </w:tcPr>
          <w:p w:rsidR="0029765F" w:rsidRPr="00823CA1" w:rsidRDefault="0029765F" w:rsidP="0029765F">
            <w:pPr>
              <w:jc w:val="center"/>
              <w:cnfStyle w:val="000000000000"/>
              <w:rPr>
                <w:rFonts w:eastAsiaTheme="minorEastAsia"/>
              </w:rPr>
            </w:pPr>
            <w:r>
              <w:t>0.455</w:t>
            </w:r>
          </w:p>
        </w:tc>
      </w:tr>
      <w:tr w:rsidR="0029765F" w:rsidTr="00C83244">
        <w:trPr>
          <w:jc w:val="center"/>
        </w:trPr>
        <w:tc>
          <w:tcPr>
            <w:cnfStyle w:val="001000000000"/>
            <w:tcW w:w="1025" w:type="dxa"/>
            <w:tcBorders>
              <w:top w:val="nil"/>
              <w:bottom w:val="nil"/>
              <w:right w:val="single" w:sz="4" w:space="0" w:color="auto"/>
            </w:tcBorders>
            <w:vAlign w:val="center"/>
          </w:tcPr>
          <w:p w:rsidR="0029765F" w:rsidRDefault="0029765F" w:rsidP="0029765F">
            <w:pPr>
              <w:jc w:val="center"/>
            </w:pPr>
            <m:oMathPara>
              <m:oMath>
                <m:r>
                  <m:rPr>
                    <m:sty m:val="bi"/>
                  </m:rPr>
                  <w:rPr>
                    <w:rFonts w:ascii="Cambria Math" w:hAnsi="Cambria Math"/>
                  </w:rPr>
                  <m:t>d</m:t>
                </m:r>
              </m:oMath>
            </m:oMathPara>
          </w:p>
        </w:tc>
        <w:tc>
          <w:tcPr>
            <w:tcW w:w="1181" w:type="dxa"/>
            <w:tcBorders>
              <w:top w:val="nil"/>
              <w:left w:val="single" w:sz="4" w:space="0" w:color="auto"/>
              <w:bottom w:val="nil"/>
            </w:tcBorders>
            <w:shd w:val="clear" w:color="auto" w:fill="auto"/>
            <w:vAlign w:val="center"/>
          </w:tcPr>
          <w:p w:rsidR="0029765F" w:rsidRDefault="0029765F" w:rsidP="0029765F">
            <w:pPr>
              <w:jc w:val="center"/>
              <w:cnfStyle w:val="000000000000"/>
            </w:pPr>
            <w:r>
              <w:t>0.591</w:t>
            </w:r>
          </w:p>
        </w:tc>
        <w:tc>
          <w:tcPr>
            <w:tcW w:w="1181" w:type="dxa"/>
            <w:tcBorders>
              <w:top w:val="nil"/>
              <w:bottom w:val="nil"/>
            </w:tcBorders>
            <w:shd w:val="clear" w:color="auto" w:fill="auto"/>
            <w:vAlign w:val="center"/>
          </w:tcPr>
          <w:p w:rsidR="0029765F" w:rsidRDefault="0029765F" w:rsidP="0029765F">
            <w:pPr>
              <w:jc w:val="center"/>
              <w:cnfStyle w:val="000000000000"/>
            </w:pPr>
            <w:r>
              <w:t>1.000</w:t>
            </w:r>
          </w:p>
        </w:tc>
        <w:tc>
          <w:tcPr>
            <w:tcW w:w="1181" w:type="dxa"/>
            <w:tcBorders>
              <w:top w:val="nil"/>
              <w:bottom w:val="nil"/>
            </w:tcBorders>
            <w:shd w:val="clear" w:color="auto" w:fill="auto"/>
            <w:vAlign w:val="center"/>
          </w:tcPr>
          <w:p w:rsidR="0029765F" w:rsidRDefault="0029765F" w:rsidP="0029765F">
            <w:pPr>
              <w:jc w:val="center"/>
              <w:cnfStyle w:val="000000000000"/>
            </w:pPr>
            <w:r>
              <w:t>0.761</w:t>
            </w:r>
          </w:p>
        </w:tc>
        <w:tc>
          <w:tcPr>
            <w:tcW w:w="1182" w:type="dxa"/>
            <w:tcBorders>
              <w:top w:val="nil"/>
              <w:bottom w:val="nil"/>
            </w:tcBorders>
            <w:shd w:val="clear" w:color="auto" w:fill="auto"/>
            <w:vAlign w:val="center"/>
          </w:tcPr>
          <w:p w:rsidR="0029765F" w:rsidRDefault="0029765F" w:rsidP="0029765F">
            <w:pPr>
              <w:jc w:val="center"/>
              <w:cnfStyle w:val="000000000000"/>
            </w:pPr>
            <w:r>
              <w:t>1.000</w:t>
            </w:r>
          </w:p>
        </w:tc>
        <w:tc>
          <w:tcPr>
            <w:tcW w:w="1182" w:type="dxa"/>
            <w:tcBorders>
              <w:top w:val="nil"/>
              <w:bottom w:val="nil"/>
            </w:tcBorders>
            <w:vAlign w:val="center"/>
          </w:tcPr>
          <w:p w:rsidR="0029765F" w:rsidRDefault="0029765F" w:rsidP="0029765F">
            <w:pPr>
              <w:jc w:val="center"/>
              <w:cnfStyle w:val="000000000000"/>
            </w:pPr>
            <w:r>
              <w:rPr>
                <w:rFonts w:eastAsiaTheme="minorEastAsia"/>
              </w:rPr>
              <w:t>0.591</w:t>
            </w:r>
          </w:p>
        </w:tc>
      </w:tr>
      <w:tr w:rsidR="0029765F" w:rsidTr="00C83244">
        <w:trPr>
          <w:jc w:val="center"/>
        </w:trPr>
        <w:tc>
          <w:tcPr>
            <w:cnfStyle w:val="001000000000"/>
            <w:tcW w:w="1025" w:type="dxa"/>
            <w:tcBorders>
              <w:top w:val="nil"/>
              <w:bottom w:val="single" w:sz="8" w:space="0" w:color="000000" w:themeColor="text1"/>
              <w:right w:val="single" w:sz="4" w:space="0" w:color="auto"/>
            </w:tcBorders>
            <w:vAlign w:val="center"/>
          </w:tcPr>
          <w:p w:rsidR="0029765F" w:rsidRDefault="0029765F" w:rsidP="0029765F">
            <w:pPr>
              <w:jc w:val="center"/>
            </w:pPr>
            <m:oMathPara>
              <m:oMath>
                <m:r>
                  <m:rPr>
                    <m:sty m:val="bi"/>
                  </m:rPr>
                  <w:rPr>
                    <w:rFonts w:ascii="Cambria Math" w:hAnsi="Cambria Math"/>
                  </w:rPr>
                  <m:t>e</m:t>
                </m:r>
              </m:oMath>
            </m:oMathPara>
          </w:p>
        </w:tc>
        <w:tc>
          <w:tcPr>
            <w:tcW w:w="1181" w:type="dxa"/>
            <w:tcBorders>
              <w:top w:val="nil"/>
              <w:left w:val="single" w:sz="4" w:space="0" w:color="auto"/>
              <w:bottom w:val="single" w:sz="8" w:space="0" w:color="000000" w:themeColor="text1"/>
            </w:tcBorders>
            <w:shd w:val="clear" w:color="auto" w:fill="auto"/>
            <w:vAlign w:val="center"/>
          </w:tcPr>
          <w:p w:rsidR="0029765F" w:rsidRDefault="0029765F" w:rsidP="0029765F">
            <w:pPr>
              <w:jc w:val="center"/>
              <w:cnfStyle w:val="000000000000"/>
            </w:pPr>
            <w:r>
              <w:t>1.000</w:t>
            </w:r>
          </w:p>
        </w:tc>
        <w:tc>
          <w:tcPr>
            <w:tcW w:w="1181" w:type="dxa"/>
            <w:tcBorders>
              <w:top w:val="nil"/>
              <w:bottom w:val="single" w:sz="8" w:space="0" w:color="000000" w:themeColor="text1"/>
            </w:tcBorders>
            <w:shd w:val="clear" w:color="auto" w:fill="auto"/>
            <w:vAlign w:val="center"/>
          </w:tcPr>
          <w:p w:rsidR="0029765F" w:rsidRDefault="0029765F" w:rsidP="0029765F">
            <w:pPr>
              <w:jc w:val="center"/>
              <w:cnfStyle w:val="000000000000"/>
            </w:pPr>
            <w:r>
              <w:t>0.591</w:t>
            </w:r>
          </w:p>
        </w:tc>
        <w:tc>
          <w:tcPr>
            <w:tcW w:w="1181" w:type="dxa"/>
            <w:tcBorders>
              <w:top w:val="nil"/>
              <w:bottom w:val="single" w:sz="8" w:space="0" w:color="000000" w:themeColor="text1"/>
            </w:tcBorders>
            <w:shd w:val="clear" w:color="auto" w:fill="auto"/>
            <w:vAlign w:val="center"/>
          </w:tcPr>
          <w:p w:rsidR="0029765F" w:rsidRDefault="0029765F" w:rsidP="0029765F">
            <w:pPr>
              <w:jc w:val="center"/>
              <w:cnfStyle w:val="000000000000"/>
            </w:pPr>
            <w:r>
              <w:t>0.455</w:t>
            </w:r>
          </w:p>
        </w:tc>
        <w:tc>
          <w:tcPr>
            <w:tcW w:w="1182" w:type="dxa"/>
            <w:tcBorders>
              <w:top w:val="nil"/>
              <w:bottom w:val="single" w:sz="8" w:space="0" w:color="000000" w:themeColor="text1"/>
            </w:tcBorders>
            <w:shd w:val="clear" w:color="auto" w:fill="auto"/>
            <w:vAlign w:val="center"/>
          </w:tcPr>
          <w:p w:rsidR="0029765F" w:rsidRDefault="0029765F" w:rsidP="0029765F">
            <w:pPr>
              <w:jc w:val="center"/>
              <w:cnfStyle w:val="000000000000"/>
            </w:pPr>
            <w:r>
              <w:t>0.591</w:t>
            </w:r>
          </w:p>
        </w:tc>
        <w:tc>
          <w:tcPr>
            <w:tcW w:w="1182" w:type="dxa"/>
            <w:tcBorders>
              <w:top w:val="nil"/>
              <w:bottom w:val="single" w:sz="8" w:space="0" w:color="000000" w:themeColor="text1"/>
            </w:tcBorders>
            <w:shd w:val="clear" w:color="auto" w:fill="auto"/>
            <w:vAlign w:val="center"/>
          </w:tcPr>
          <w:p w:rsidR="0029765F" w:rsidRDefault="0029765F" w:rsidP="0029765F">
            <w:pPr>
              <w:jc w:val="center"/>
              <w:cnfStyle w:val="000000000000"/>
            </w:pPr>
            <w:r>
              <w:t>1.000</w:t>
            </w:r>
          </w:p>
        </w:tc>
      </w:tr>
    </w:tbl>
    <w:p w:rsidR="0029765F" w:rsidRDefault="0029765F">
      <w:pPr>
        <w:rPr>
          <w:rFonts w:eastAsiaTheme="minorEastAsia"/>
        </w:rPr>
      </w:pPr>
    </w:p>
    <w:p w:rsidR="00325A6D" w:rsidRDefault="00D41551" w:rsidP="00B85040">
      <w:pPr>
        <w:jc w:val="both"/>
        <w:rPr>
          <w:rFonts w:eastAsiaTheme="minorEastAsia"/>
        </w:rPr>
      </w:pPr>
      <w:fldSimple w:instr=" REF _Ref258511009 \h  \* MERGEFORMAT ">
        <w:r w:rsidR="007A480C">
          <w:t xml:space="preserve">Table </w:t>
        </w:r>
        <w:r w:rsidR="007A480C">
          <w:rPr>
            <w:noProof/>
          </w:rPr>
          <w:t>6</w:t>
        </w:r>
      </w:fldSimple>
      <w:r w:rsidR="00325A6D">
        <w:rPr>
          <w:rFonts w:eastAsiaTheme="minorEastAsia"/>
        </w:rPr>
        <w:t xml:space="preserve"> above shows which actors are equivalent – those with a value in the matrix of 1.000 – along with the similarity of actors that are not equivalent.  For example, no actors are equivalent to  </w:t>
      </w:r>
      <m:oMath>
        <m:r>
          <w:rPr>
            <w:rFonts w:ascii="Cambria Math" w:eastAsiaTheme="minorEastAsia" w:hAnsi="Cambria Math"/>
          </w:rPr>
          <m:t>c</m:t>
        </m:r>
      </m:oMath>
      <w:r w:rsidR="00325A6D">
        <w:rPr>
          <w:rFonts w:eastAsiaTheme="minorEastAsia"/>
        </w:rPr>
        <w:t xml:space="preserve">, but the orbit </w:t>
      </w:r>
      <m:oMath>
        <m:d>
          <m:dPr>
            <m:begChr m:val="{"/>
            <m:endChr m:val="}"/>
            <m:ctrlPr>
              <w:rPr>
                <w:rFonts w:ascii="Cambria Math" w:eastAsiaTheme="minorEastAsia" w:hAnsi="Cambria Math"/>
                <w:i/>
              </w:rPr>
            </m:ctrlPr>
          </m:dPr>
          <m:e>
            <m:r>
              <w:rPr>
                <w:rFonts w:ascii="Cambria Math" w:eastAsiaTheme="minorEastAsia" w:hAnsi="Cambria Math"/>
              </w:rPr>
              <m:t>b, d</m:t>
            </m:r>
          </m:e>
        </m:d>
      </m:oMath>
      <w:r w:rsidR="00325A6D">
        <w:rPr>
          <w:rFonts w:eastAsiaTheme="minorEastAsia"/>
        </w:rPr>
        <w:t xml:space="preserve"> is more similar to </w:t>
      </w:r>
      <m:oMath>
        <m:r>
          <w:rPr>
            <w:rFonts w:ascii="Cambria Math" w:eastAsiaTheme="minorEastAsia" w:hAnsi="Cambria Math"/>
          </w:rPr>
          <m:t>c</m:t>
        </m:r>
      </m:oMath>
      <w:r w:rsidR="00325A6D">
        <w:rPr>
          <w:rFonts w:eastAsiaTheme="minorEastAsia"/>
        </w:rPr>
        <w:t xml:space="preserve"> than the orbit </w:t>
      </w:r>
      <m:oMath>
        <m:d>
          <m:dPr>
            <m:begChr m:val="{"/>
            <m:endChr m:val="}"/>
            <m:ctrlPr>
              <w:rPr>
                <w:rFonts w:ascii="Cambria Math" w:eastAsiaTheme="minorEastAsia" w:hAnsi="Cambria Math"/>
                <w:i/>
              </w:rPr>
            </m:ctrlPr>
          </m:dPr>
          <m:e>
            <m:r>
              <w:rPr>
                <w:rFonts w:ascii="Cambria Math" w:eastAsiaTheme="minorEastAsia" w:hAnsi="Cambria Math"/>
              </w:rPr>
              <m:t>a, e</m:t>
            </m:r>
          </m:e>
        </m:d>
      </m:oMath>
      <w:r w:rsidR="00325A6D">
        <w:rPr>
          <w:rFonts w:eastAsiaTheme="minorEastAsia"/>
        </w:rPr>
        <w:t xml:space="preserve">.  This was also suggested by the difference in the vectors and their magnitudes in </w:t>
      </w:r>
      <w:fldSimple w:instr=" REF _Ref258501862 \h  \* MERGEFORMAT ">
        <w:r w:rsidR="007A480C">
          <w:t xml:space="preserve">Table </w:t>
        </w:r>
        <w:r w:rsidR="007A480C">
          <w:rPr>
            <w:noProof/>
          </w:rPr>
          <w:t>5</w:t>
        </w:r>
      </w:fldSimple>
      <w:r w:rsidR="00325A6D">
        <w:rPr>
          <w:rFonts w:eastAsiaTheme="minorEastAsia"/>
        </w:rPr>
        <w:t>.  Here a value is given to that idea.</w:t>
      </w:r>
    </w:p>
    <w:p w:rsidR="00940902" w:rsidRPr="00B45645" w:rsidRDefault="00940902" w:rsidP="00B85040">
      <w:pPr>
        <w:pStyle w:val="Heading3"/>
        <w:jc w:val="both"/>
      </w:pPr>
      <w:bookmarkStart w:id="83" w:name="_Toc260686623"/>
      <w:r>
        <w:t>Complexity</w:t>
      </w:r>
      <w:bookmarkEnd w:id="83"/>
    </w:p>
    <w:p w:rsidR="004722BE" w:rsidRPr="000D75AF" w:rsidRDefault="00325A6D" w:rsidP="00770445">
      <w:pPr>
        <w:jc w:val="both"/>
        <w:rPr>
          <w:rFonts w:eastAsiaTheme="minorEastAsia"/>
        </w:rPr>
      </w:pPr>
      <w:r>
        <w:rPr>
          <w:rFonts w:eastAsiaTheme="minorEastAsia"/>
        </w:rPr>
        <w:t>The worst case complexity of this algorithm occurs when</w:t>
      </w:r>
      <w:r w:rsidR="00F12DB3">
        <w:rPr>
          <w:rFonts w:eastAsiaTheme="minorEastAsia"/>
        </w:rPr>
        <w:t xml:space="preserve"> the maximum order of the neighbourhood encompasses every other node, for every node in the graph.  Therefore, approximately </w:t>
      </w:r>
      <m:oMath>
        <m:r>
          <w:rPr>
            <w:rFonts w:ascii="Cambria Math" w:eastAsiaTheme="minorEastAsia" w:hAnsi="Cambria Math"/>
          </w:rPr>
          <m:t>n</m:t>
        </m:r>
      </m:oMath>
      <w:r w:rsidR="00F12DB3">
        <w:rPr>
          <w:rFonts w:eastAsiaTheme="minorEastAsia"/>
        </w:rPr>
        <w:t xml:space="preserve"> degrees and betweennesses have to be calculated per node, or </w:t>
      </w:r>
      <m:oMath>
        <m:r>
          <w:rPr>
            <w:rFonts w:ascii="Cambria Math" w:eastAsiaTheme="minorEastAsia" w:hAnsi="Cambria Math"/>
          </w:rPr>
          <m:t>n</m:t>
        </m:r>
      </m:oMath>
      <w:r w:rsidR="00F12DB3">
        <w:rPr>
          <w:rFonts w:eastAsiaTheme="minorEastAsia"/>
        </w:rPr>
        <w:t xml:space="preserve"> times.  This means the algorithm has a quadratic worst case </w:t>
      </w:r>
      <w:r w:rsidR="00805C15">
        <w:rPr>
          <w:rFonts w:eastAsiaTheme="minorEastAsia"/>
        </w:rPr>
        <w:t xml:space="preserve">time </w:t>
      </w:r>
      <w:r w:rsidR="00F12DB3">
        <w:rPr>
          <w:rFonts w:eastAsiaTheme="minorEastAsia"/>
        </w:rPr>
        <w:t>complexity</w:t>
      </w:r>
      <w:r w:rsidR="00C51F0A">
        <w:rPr>
          <w:rFonts w:eastAsiaTheme="minorEastAsia"/>
        </w:rPr>
        <w:t xml:space="preserve"> of</w:t>
      </w:r>
      <w:r w:rsidR="00F12DB3">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sidR="00805C15">
        <w:rPr>
          <w:rFonts w:eastAsiaTheme="minorEastAsia"/>
        </w:rPr>
        <w:t xml:space="preserve">, or, in big O notation,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w:r w:rsidR="00805C15">
        <w:rPr>
          <w:rFonts w:eastAsiaTheme="minorEastAsia"/>
        </w:rPr>
        <w:t>.</w:t>
      </w:r>
      <w:r w:rsidR="004722BE">
        <w:br w:type="page"/>
      </w:r>
    </w:p>
    <w:p w:rsidR="006328C7" w:rsidRDefault="006328C7" w:rsidP="00794108">
      <w:pPr>
        <w:pStyle w:val="Heading1"/>
        <w:jc w:val="both"/>
      </w:pPr>
      <w:bookmarkStart w:id="84" w:name="_Toc260686624"/>
      <w:r>
        <w:lastRenderedPageBreak/>
        <w:t>New Algorithm</w:t>
      </w:r>
      <w:bookmarkEnd w:id="84"/>
    </w:p>
    <w:p w:rsidR="006328C7" w:rsidRDefault="001D09CA" w:rsidP="00794108">
      <w:pPr>
        <w:jc w:val="both"/>
      </w:pPr>
      <w:r>
        <w:t xml:space="preserve">As stated earlier, the purpose of this new algorithm </w:t>
      </w:r>
      <w:r w:rsidR="00865875">
        <w:t>is to offer a more flexible solution to the clustering problem</w:t>
      </w:r>
      <w:r w:rsidR="005A7DE1">
        <w:t>;</w:t>
      </w:r>
      <w:r w:rsidR="00865875">
        <w:t xml:space="preserve"> one that does not strictly adhere to the mathematical notions of equivalence.</w:t>
      </w:r>
      <w:r w:rsidR="005A7DE1">
        <w:t xml:space="preserve">  The obvious means to achieve this was to incorporate statistics.  </w:t>
      </w:r>
      <w:r w:rsidR="006328C7">
        <w:t xml:space="preserve">The proposed statistics-based algorithm utilises </w:t>
      </w:r>
      <m:oMath>
        <m:r>
          <w:rPr>
            <w:rFonts w:ascii="Cambria Math" w:hAnsi="Cambria Math"/>
          </w:rPr>
          <m:t>k</m:t>
        </m:r>
      </m:oMath>
      <w:r w:rsidR="006328C7" w:rsidRPr="00940D40">
        <w:rPr>
          <w:i/>
        </w:rPr>
        <w:t>-means clustering</w:t>
      </w:r>
      <w:r w:rsidR="006328C7">
        <w:t xml:space="preserve">.  Given </w:t>
      </w:r>
      <m:oMath>
        <m:r>
          <w:rPr>
            <w:rFonts w:ascii="Cambria Math" w:hAnsi="Cambria Math"/>
          </w:rPr>
          <m:t>k</m:t>
        </m:r>
      </m:oMath>
      <w:r w:rsidR="006328C7">
        <w:rPr>
          <w:rFonts w:eastAsiaTheme="minorEastAsia"/>
        </w:rPr>
        <w:t xml:space="preserve"> </w:t>
      </w:r>
      <w:r w:rsidR="006328C7">
        <w:t>clusters, this analysis will partition the elements into the clusters with the closest mean.</w:t>
      </w:r>
    </w:p>
    <w:p w:rsidR="00EE46B0" w:rsidRDefault="00EE46B0" w:rsidP="00EE46B0">
      <w:pPr>
        <w:pStyle w:val="Heading2"/>
      </w:pPr>
      <w:bookmarkStart w:id="85" w:name="_Toc260686625"/>
      <w:r>
        <w:t>Overview</w:t>
      </w:r>
      <w:bookmarkEnd w:id="85"/>
    </w:p>
    <w:p w:rsidR="00EE46B0" w:rsidRPr="00EE46B0" w:rsidRDefault="00FC31C7" w:rsidP="00A51392">
      <w:pPr>
        <w:jc w:val="both"/>
      </w:pPr>
      <w:r>
        <w:t>The following overview of the algorithm is general and informal</w:t>
      </w:r>
      <w:r w:rsidR="00D937A9">
        <w:t>; it</w:t>
      </w:r>
      <w:r>
        <w:t xml:space="preserve"> is described in greater detail in section </w:t>
      </w:r>
      <w:fldSimple w:instr=" REF _Ref260664477 \w \h  \* MERGEFORMAT ">
        <w:r w:rsidR="007A480C">
          <w:t>3.3</w:t>
        </w:r>
      </w:fldSimple>
      <w:r>
        <w:t xml:space="preserve"> below.</w:t>
      </w:r>
      <w:r w:rsidR="00D534C9">
        <w:t xml:space="preserve">  Broadly, there are two phases to the algorithm.  The first phase clusters together elements of equal or highly similar degree</w:t>
      </w:r>
      <w:r w:rsidR="00795BA6">
        <w:t xml:space="preserve">, with the </w:t>
      </w:r>
      <w:r w:rsidR="00D534C9">
        <w:t xml:space="preserve">resultant groups </w:t>
      </w:r>
      <w:r w:rsidR="00795BA6">
        <w:t>designated as the different positions in the network.</w:t>
      </w:r>
      <w:r w:rsidR="007904E9">
        <w:t xml:space="preserve">  The second phase then re-clusters the elements, this time according to how many of each position they have connections to.  The effect of this will be that actors with a similar</w:t>
      </w:r>
      <w:r w:rsidR="00A51392">
        <w:t xml:space="preserve"> connectivity to the various positions are grouped together, themselves occupying a mutual position. </w:t>
      </w:r>
    </w:p>
    <w:p w:rsidR="006328C7" w:rsidRDefault="006328C7" w:rsidP="00794108">
      <w:pPr>
        <w:pStyle w:val="Heading2"/>
        <w:jc w:val="both"/>
        <w:rPr>
          <w:rFonts w:eastAsiaTheme="minorEastAsia"/>
        </w:rPr>
      </w:pPr>
      <m:oMath>
        <w:bookmarkStart w:id="86" w:name="_Ref258603407"/>
        <w:bookmarkStart w:id="87" w:name="_Toc260686626"/>
        <m:r>
          <m:rPr>
            <m:sty m:val="bi"/>
          </m:rPr>
          <w:rPr>
            <w:rFonts w:ascii="Cambria Math" w:hAnsi="Cambria Math"/>
          </w:rPr>
          <m:t>k</m:t>
        </m:r>
      </m:oMath>
      <w:r>
        <w:rPr>
          <w:rFonts w:eastAsiaTheme="minorEastAsia"/>
        </w:rPr>
        <w:t>-Means Clustering Description</w:t>
      </w:r>
      <w:bookmarkEnd w:id="86"/>
      <w:bookmarkEnd w:id="87"/>
    </w:p>
    <w:p w:rsidR="006328C7" w:rsidRDefault="006328C7" w:rsidP="00794108">
      <w:pPr>
        <w:jc w:val="both"/>
        <w:rPr>
          <w:rFonts w:eastAsiaTheme="minorEastAsia"/>
        </w:rPr>
      </w:pPr>
      <w:r>
        <w:t xml:space="preserve">The following definition of </w:t>
      </w:r>
      <m:oMath>
        <m:r>
          <w:rPr>
            <w:rFonts w:ascii="Cambria Math" w:hAnsi="Cambria Math"/>
          </w:rPr>
          <m:t>k</m:t>
        </m:r>
      </m:oMath>
      <w:r>
        <w:rPr>
          <w:rFonts w:eastAsiaTheme="minorEastAsia"/>
        </w:rPr>
        <w:t xml:space="preserve">-means clustering was adapted from lecture notes written by Shapiro </w:t>
      </w:r>
      <w:sdt>
        <w:sdtPr>
          <w:rPr>
            <w:rFonts w:eastAsiaTheme="minorEastAsia"/>
          </w:rPr>
          <w:id w:val="14894134"/>
          <w:citation/>
        </w:sdtPr>
        <w:sdtContent>
          <w:r w:rsidR="00D41551">
            <w:rPr>
              <w:rFonts w:eastAsiaTheme="minorEastAsia"/>
            </w:rPr>
            <w:fldChar w:fldCharType="begin"/>
          </w:r>
          <w:r w:rsidR="00F80604">
            <w:rPr>
              <w:rFonts w:eastAsiaTheme="minorEastAsia"/>
            </w:rPr>
            <w:instrText xml:space="preserve"> CITATION Sha09 \n  \t  \l 2057  </w:instrText>
          </w:r>
          <w:r w:rsidR="00D41551">
            <w:rPr>
              <w:rFonts w:eastAsiaTheme="minorEastAsia"/>
            </w:rPr>
            <w:fldChar w:fldCharType="separate"/>
          </w:r>
          <w:r w:rsidR="007F7777" w:rsidRPr="007F7777">
            <w:rPr>
              <w:rFonts w:eastAsiaTheme="minorEastAsia"/>
              <w:noProof/>
            </w:rPr>
            <w:t>(2009)</w:t>
          </w:r>
          <w:r w:rsidR="00D41551">
            <w:rPr>
              <w:rFonts w:eastAsiaTheme="minorEastAsia"/>
            </w:rPr>
            <w:fldChar w:fldCharType="end"/>
          </w:r>
        </w:sdtContent>
      </w:sdt>
      <w:r>
        <w:rPr>
          <w:rFonts w:eastAsiaTheme="minorEastAsia"/>
        </w:rPr>
        <w:t xml:space="preserve"> although first published by Lloyd in 1982 </w:t>
      </w:r>
      <w:r w:rsidR="00D41551">
        <w:rPr>
          <w:rFonts w:eastAsiaTheme="minorEastAsia"/>
        </w:rPr>
        <w:fldChar w:fldCharType="begin"/>
      </w:r>
      <w:r>
        <w:rPr>
          <w:rFonts w:eastAsiaTheme="minorEastAsia"/>
        </w:rPr>
        <w:instrText xml:space="preserve"> CITATION Llo82 \n  \y  \l 2057  </w:instrText>
      </w:r>
      <w:r w:rsidR="00D41551">
        <w:rPr>
          <w:rFonts w:eastAsiaTheme="minorEastAsia"/>
        </w:rPr>
        <w:fldChar w:fldCharType="separate"/>
      </w:r>
      <w:r w:rsidR="007F7777">
        <w:rPr>
          <w:rFonts w:eastAsiaTheme="minorEastAsia"/>
          <w:noProof/>
        </w:rPr>
        <w:t xml:space="preserve"> </w:t>
      </w:r>
      <w:r w:rsidR="007F7777" w:rsidRPr="007F7777">
        <w:rPr>
          <w:rFonts w:eastAsiaTheme="minorEastAsia"/>
          <w:noProof/>
        </w:rPr>
        <w:t>(Least Sqaures Quantization in PCM)</w:t>
      </w:r>
      <w:r w:rsidR="00D41551">
        <w:rPr>
          <w:rFonts w:eastAsiaTheme="minorEastAsia"/>
        </w:rPr>
        <w:fldChar w:fldCharType="end"/>
      </w:r>
      <w:r>
        <w:rPr>
          <w:rFonts w:eastAsiaTheme="minorEastAsia"/>
        </w:rPr>
        <w:t>.</w:t>
      </w:r>
    </w:p>
    <w:p w:rsidR="006328C7" w:rsidRDefault="00DD4CB0" w:rsidP="00794108">
      <w:pPr>
        <w:jc w:val="both"/>
        <w:rPr>
          <w:rFonts w:eastAsiaTheme="minorEastAsia"/>
        </w:rPr>
      </w:pPr>
      <w:r>
        <w:t>Clustering</w:t>
      </w:r>
      <w:r w:rsidR="0068110F">
        <w:t xml:space="preserve"> in this</w:t>
      </w:r>
      <w:r w:rsidR="006328C7">
        <w:t xml:space="preserve"> sense </w:t>
      </w:r>
      <w:r>
        <w:t>has</w:t>
      </w:r>
      <w:r w:rsidR="006328C7">
        <w:t xml:space="preserve"> three key factors:  means, subsets, and the number of clusters.  The mean of the data in cluster </w:t>
      </w:r>
      <m:oMath>
        <m:r>
          <w:rPr>
            <w:rFonts w:ascii="Cambria Math" w:hAnsi="Cambria Math"/>
          </w:rPr>
          <m:t>i</m:t>
        </m:r>
      </m:oMath>
      <w:r w:rsidR="006328C7">
        <w:rPr>
          <w:rFonts w:eastAsiaTheme="minorEastAsia"/>
        </w:rPr>
        <w:t xml:space="preserve"> is a vector of dimension </w:t>
      </w:r>
      <m:oMath>
        <m:r>
          <w:rPr>
            <w:rFonts w:ascii="Cambria Math" w:eastAsiaTheme="minorEastAsia" w:hAnsi="Cambria Math"/>
          </w:rPr>
          <m:t>D</m:t>
        </m:r>
      </m:oMath>
      <w:r w:rsidR="006328C7">
        <w:rPr>
          <w:rFonts w:eastAsiaTheme="minorEastAsia"/>
        </w:rPr>
        <w:t xml:space="preserve">, and is denoted </w:t>
      </w:r>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i</m:t>
            </m:r>
          </m:e>
        </m:d>
      </m:oMath>
      <w:r w:rsidR="006328C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006328C7">
        <w:rPr>
          <w:rFonts w:eastAsiaTheme="minorEastAsia"/>
        </w:rPr>
        <w:t xml:space="preserve"> represents the set of data in cluster </w:t>
      </w:r>
      <m:oMath>
        <m:r>
          <w:rPr>
            <w:rFonts w:ascii="Cambria Math" w:eastAsiaTheme="minorEastAsia" w:hAnsi="Cambria Math"/>
          </w:rPr>
          <m:t>i</m:t>
        </m:r>
      </m:oMath>
      <w:r w:rsidR="006328C7">
        <w:rPr>
          <w:rFonts w:eastAsiaTheme="minorEastAsia"/>
        </w:rPr>
        <w:t xml:space="preserve">.  The subset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006328C7">
        <w:rPr>
          <w:rFonts w:eastAsiaTheme="minorEastAsia"/>
        </w:rPr>
        <w:t xml:space="preserve"> consists of all data points closest to the </w:t>
      </w:r>
      <m:oMath>
        <m:r>
          <w:rPr>
            <w:rFonts w:ascii="Cambria Math" w:eastAsiaTheme="minorEastAsia" w:hAnsi="Cambria Math"/>
          </w:rPr>
          <m:t>i</m:t>
        </m:r>
      </m:oMath>
      <w:r w:rsidR="00FA3182">
        <w:rPr>
          <w:rFonts w:eastAsiaTheme="minorEastAsia"/>
        </w:rPr>
        <w:t>th</w:t>
      </w:r>
      <w:r w:rsidR="006328C7">
        <w:rPr>
          <w:rFonts w:eastAsiaTheme="minorEastAsia"/>
        </w:rPr>
        <w:t xml:space="preserve"> mean than any other mean.  </w:t>
      </w:r>
      <m:oMath>
        <m:r>
          <w:rPr>
            <w:rFonts w:ascii="Cambria Math" w:eastAsiaTheme="minorEastAsia" w:hAnsi="Cambria Math"/>
          </w:rPr>
          <m:t>k</m:t>
        </m:r>
      </m:oMath>
      <w:r w:rsidR="006328C7">
        <w:rPr>
          <w:rFonts w:eastAsiaTheme="minorEastAsia"/>
        </w:rPr>
        <w:t xml:space="preserve"> refers to the number of clusters, and is selected in advance.</w:t>
      </w:r>
    </w:p>
    <w:p w:rsidR="006328C7" w:rsidRDefault="006328C7" w:rsidP="00794108">
      <w:pPr>
        <w:jc w:val="both"/>
        <w:rPr>
          <w:rFonts w:eastAsiaTheme="minorEastAsia"/>
        </w:rPr>
      </w:pPr>
      <w:r>
        <w:rPr>
          <w:rFonts w:eastAsiaTheme="minorEastAsia"/>
        </w:rPr>
        <w:t xml:space="preserve">The objective of </w:t>
      </w:r>
      <m:oMath>
        <m:r>
          <w:rPr>
            <w:rFonts w:ascii="Cambria Math" w:hAnsi="Cambria Math"/>
          </w:rPr>
          <m:t>k</m:t>
        </m:r>
      </m:oMath>
      <w:r>
        <w:rPr>
          <w:rFonts w:eastAsiaTheme="minorEastAsia"/>
        </w:rPr>
        <w:t xml:space="preserve">-means clustering is to find the clustering that minimises the </w:t>
      </w:r>
      <w:r w:rsidRPr="005449D7">
        <w:rPr>
          <w:rFonts w:eastAsiaTheme="minorEastAsia"/>
          <w:i/>
        </w:rPr>
        <w:t>quantisation error</w:t>
      </w:r>
      <w:r>
        <w:rPr>
          <w:rFonts w:eastAsiaTheme="minorEastAsia"/>
        </w:rPr>
        <w:t>,</w:t>
      </w:r>
    </w:p>
    <w:p w:rsidR="006328C7" w:rsidRPr="005449D7" w:rsidRDefault="00D41551" w:rsidP="00794108">
      <w:pPr>
        <w:jc w:val="both"/>
        <w:rPr>
          <w:rFonts w:eastAsiaTheme="minorEastAsia"/>
        </w:rPr>
      </w:pPr>
      <m:oMathPara>
        <m:oMath>
          <m:sPre>
            <m:sPrePr>
              <m:ctrlPr>
                <w:rPr>
                  <w:rFonts w:ascii="Cambria Math" w:eastAsiaTheme="minorEastAsia" w:hAnsi="Cambria Math"/>
                  <w:i/>
                </w:rPr>
              </m:ctrlPr>
            </m:sPrePr>
            <m:sub/>
            <m:sup/>
            <m:e>
              <m:eqArr>
                <m:eqArrPr>
                  <m:ctrlPr>
                    <w:rPr>
                      <w:rFonts w:ascii="Cambria Math" w:eastAsiaTheme="minorEastAsia" w:hAnsi="Cambria Math"/>
                      <w:i/>
                    </w:rPr>
                  </m:ctrlPr>
                </m:eqArrPr>
                <m:e>
                  <m:r>
                    <w:rPr>
                      <w:rFonts w:ascii="Cambria Math" w:eastAsiaTheme="minorEastAsia" w:hAnsi="Cambria Math"/>
                    </w:rPr>
                    <m:t>argmin</m:t>
                  </m:r>
                </m:e>
                <m:e>
                  <m:r>
                    <w:rPr>
                      <w:rFonts w:ascii="Cambria Math" w:eastAsiaTheme="minorEastAsia" w:hAnsi="Cambria Math"/>
                    </w:rPr>
                    <m:t>S</m:t>
                  </m:r>
                </m:e>
              </m:eqArr>
            </m:e>
          </m:sPr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i</m:t>
                              </m:r>
                            </m:e>
                          </m:d>
                        </m:e>
                      </m:d>
                    </m:e>
                    <m:sup>
                      <m:r>
                        <w:rPr>
                          <w:rFonts w:ascii="Cambria Math" w:eastAsiaTheme="minorEastAsia" w:hAnsi="Cambria Math"/>
                        </w:rPr>
                        <m:t>2</m:t>
                      </m:r>
                    </m:sup>
                  </m:sSup>
                </m:e>
              </m:nary>
            </m:e>
          </m:nary>
          <m:r>
            <w:rPr>
              <w:rFonts w:ascii="Cambria Math" w:eastAsiaTheme="minorEastAsia" w:hAnsi="Cambria Math"/>
            </w:rPr>
            <m:t>.</m:t>
          </m:r>
        </m:oMath>
      </m:oMathPara>
    </w:p>
    <w:p w:rsidR="006328C7" w:rsidRDefault="006328C7" w:rsidP="00234D1C">
      <w:pPr>
        <w:jc w:val="both"/>
        <w:rPr>
          <w:rFonts w:eastAsiaTheme="minorEastAsia"/>
        </w:rPr>
      </w:pPr>
      <w:r>
        <w:rPr>
          <w:rFonts w:eastAsiaTheme="minorEastAsia"/>
        </w:rPr>
        <w:t>The standard algorithm to perform this clustering is implemented as an iterative refinement technique.  It consists of an initialisation step proceeded by an assignment step and an update step.  The final two steps are repeated until convergence, at which point there will be no change in the cluster assignments.</w:t>
      </w:r>
    </w:p>
    <w:p w:rsidR="009F446A" w:rsidRDefault="006328C7" w:rsidP="00234D1C">
      <w:pPr>
        <w:jc w:val="both"/>
        <w:rPr>
          <w:rFonts w:eastAsiaTheme="minorEastAsia"/>
        </w:rPr>
      </w:pPr>
      <w:r>
        <w:rPr>
          <w:rFonts w:eastAsiaTheme="minorEastAsia"/>
        </w:rPr>
        <w:t>Initialising the means of the clusters is often performed based on a chosen heuristic, though it may be random.  The following two steps are then repeated until the algorithm stabilises:</w:t>
      </w:r>
    </w:p>
    <w:p w:rsidR="009F446A" w:rsidRDefault="009F446A">
      <w:pPr>
        <w:rPr>
          <w:rFonts w:eastAsiaTheme="minorEastAsia"/>
        </w:rPr>
      </w:pPr>
      <w:r>
        <w:rPr>
          <w:rFonts w:eastAsiaTheme="minorEastAsia"/>
        </w:rPr>
        <w:br w:type="page"/>
      </w:r>
    </w:p>
    <w:p w:rsidR="00626DFD" w:rsidRDefault="00626DFD" w:rsidP="00234D1C">
      <w:pPr>
        <w:jc w:val="both"/>
        <w:rPr>
          <w:rFonts w:eastAsiaTheme="minorEastAsia"/>
        </w:rPr>
      </w:pPr>
      <w:r w:rsidRPr="00626DFD">
        <w:rPr>
          <w:rFonts w:eastAsiaTheme="minorEastAsia"/>
        </w:rPr>
        <w:lastRenderedPageBreak/>
        <w:t>1.</w:t>
      </w:r>
      <w:r>
        <w:rPr>
          <w:rFonts w:eastAsiaTheme="minorEastAsia"/>
        </w:rPr>
        <w:t xml:space="preserve">  </w:t>
      </w:r>
      <w:r w:rsidRPr="00794108">
        <w:rPr>
          <w:rFonts w:eastAsiaTheme="minorEastAsia"/>
          <w:b/>
        </w:rPr>
        <w:t>Associate</w:t>
      </w:r>
      <w:r w:rsidRPr="00626DFD">
        <w:rPr>
          <w:rFonts w:eastAsiaTheme="minorEastAsia"/>
        </w:rPr>
        <w:t xml:space="preserve"> the data with the cluster that has the closest mean:</w:t>
      </w:r>
    </w:p>
    <w:p w:rsidR="00626DFD" w:rsidRDefault="00D41551" w:rsidP="00234D1C">
      <w:pPr>
        <w:pStyle w:val="ListParagraph"/>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x | x∈D, </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m:t>
                      </m:r>
                      <m:d>
                        <m:dPr>
                          <m:ctrlPr>
                            <w:rPr>
                              <w:rFonts w:ascii="Cambria Math" w:eastAsiaTheme="minorEastAsia" w:hAnsi="Cambria Math"/>
                              <w:i/>
                            </w:rPr>
                          </m:ctrlPr>
                        </m:dPr>
                        <m:e>
                          <m:r>
                            <w:rPr>
                              <w:rFonts w:ascii="Cambria Math" w:eastAsiaTheme="minorEastAsia" w:hAnsi="Cambria Math"/>
                            </w:rPr>
                            <m:t>i</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m:t>
                      </m:r>
                      <m:d>
                        <m:dPr>
                          <m:ctrlPr>
                            <w:rPr>
                              <w:rFonts w:ascii="Cambria Math" w:eastAsiaTheme="minorEastAsia" w:hAnsi="Cambria Math"/>
                              <w:i/>
                            </w:rPr>
                          </m:ctrlPr>
                        </m:dPr>
                        <m:e>
                          <m:r>
                            <w:rPr>
                              <w:rFonts w:ascii="Cambria Math" w:eastAsiaTheme="minorEastAsia" w:hAnsi="Cambria Math"/>
                            </w:rPr>
                            <m:t>j</m:t>
                          </m:r>
                        </m:e>
                      </m:d>
                    </m:e>
                  </m:d>
                </m:e>
                <m:sup>
                  <m:r>
                    <w:rPr>
                      <w:rFonts w:ascii="Cambria Math" w:eastAsiaTheme="minorEastAsia" w:hAnsi="Cambria Math"/>
                    </w:rPr>
                    <m:t>2</m:t>
                  </m:r>
                </m:sup>
              </m:sSup>
            </m:e>
          </m:d>
          <m:r>
            <w:rPr>
              <w:rFonts w:ascii="Cambria Math" w:eastAsiaTheme="minorEastAsia" w:hAnsi="Cambria Math"/>
            </w:rPr>
            <m:t xml:space="preserve"> </m:t>
          </m:r>
          <m:d>
            <m:dPr>
              <m:begChr m:val=""/>
              <m:endChr m:val="}"/>
              <m:ctrlPr>
                <w:rPr>
                  <w:rFonts w:ascii="Cambria Math" w:eastAsiaTheme="minorEastAsia" w:hAnsi="Cambria Math"/>
                  <w:i/>
                </w:rPr>
              </m:ctrlPr>
            </m:dPr>
            <m:e>
              <m:r>
                <m:rPr>
                  <m:sty m:val="p"/>
                </m:rPr>
                <w:rPr>
                  <w:rFonts w:ascii="Cambria Math" w:eastAsiaTheme="minorEastAsia" w:hAnsi="Cambria Math"/>
                </w:rPr>
                <m:t>for all</m:t>
              </m:r>
              <m:r>
                <w:rPr>
                  <w:rFonts w:ascii="Cambria Math" w:eastAsiaTheme="minorEastAsia" w:hAnsi="Cambria Math"/>
                </w:rPr>
                <m:t xml:space="preserve"> j</m:t>
              </m:r>
            </m:e>
          </m:d>
          <m:r>
            <w:rPr>
              <w:rFonts w:ascii="Cambria Math" w:eastAsiaTheme="minorEastAsia" w:hAnsi="Cambria Math"/>
            </w:rPr>
            <m:t xml:space="preserve"> </m:t>
          </m:r>
          <m:r>
            <m:rPr>
              <m:sty m:val="p"/>
            </m:rPr>
            <w:rPr>
              <w:rFonts w:ascii="Cambria Math" w:eastAsiaTheme="minorEastAsia" w:hAnsi="Cambria Math"/>
            </w:rPr>
            <m:t>for all</m:t>
          </m:r>
          <m:r>
            <w:rPr>
              <w:rFonts w:ascii="Cambria Math" w:eastAsiaTheme="minorEastAsia" w:hAnsi="Cambria Math"/>
            </w:rPr>
            <m:t xml:space="preserve"> i</m:t>
          </m:r>
        </m:oMath>
      </m:oMathPara>
    </w:p>
    <w:p w:rsidR="00626DFD" w:rsidRDefault="00626DFD" w:rsidP="00234D1C">
      <w:pPr>
        <w:jc w:val="both"/>
        <w:rPr>
          <w:rFonts w:eastAsiaTheme="minorEastAsia"/>
        </w:rPr>
      </w:pPr>
      <w:r>
        <w:rPr>
          <w:rFonts w:eastAsiaTheme="minorEastAsia"/>
        </w:rPr>
        <w:t xml:space="preserve">2.  </w:t>
      </w:r>
      <w:r w:rsidRPr="00794108">
        <w:rPr>
          <w:rFonts w:eastAsiaTheme="minorEastAsia"/>
          <w:b/>
        </w:rPr>
        <w:t>Update</w:t>
      </w:r>
      <w:r>
        <w:rPr>
          <w:rFonts w:eastAsiaTheme="minorEastAsia"/>
        </w:rPr>
        <w:t xml:space="preserve"> the means of the clusters based on the data now associated with them:</w:t>
      </w:r>
    </w:p>
    <w:p w:rsidR="00350CDC" w:rsidRDefault="00794108" w:rsidP="00234D1C">
      <w:pPr>
        <w:jc w:val="both"/>
        <w:rPr>
          <w:rFonts w:eastAsiaTheme="minorEastAsia"/>
        </w:rPr>
      </w:pPr>
      <m:oMathPara>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e>
              </m:d>
            </m:den>
          </m:f>
          <m:nary>
            <m:naryPr>
              <m:chr m:val="∑"/>
              <m:limLoc m:val="undOvr"/>
              <m:supHide m:val="on"/>
              <m:ctrlPr>
                <w:rPr>
                  <w:rFonts w:ascii="Cambria Math" w:eastAsiaTheme="minorEastAsia" w:hAnsi="Cambria Math"/>
                  <w:i/>
                </w:rPr>
              </m:ctrlPr>
            </m:naryPr>
            <m: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sub>
            <m:sup/>
            <m:e>
              <m:r>
                <w:rPr>
                  <w:rFonts w:ascii="Cambria Math" w:eastAsiaTheme="minorEastAsia" w:hAnsi="Cambria Math"/>
                </w:rPr>
                <m:t>x;</m:t>
              </m:r>
              <m:r>
                <m:rPr>
                  <m:sty m:val="p"/>
                </m:rPr>
                <w:rPr>
                  <w:rFonts w:ascii="Cambria Math" w:eastAsiaTheme="minorEastAsia" w:hAnsi="Cambria Math"/>
                </w:rPr>
                <m:t>for all</m:t>
              </m:r>
              <m:r>
                <w:rPr>
                  <w:rFonts w:ascii="Cambria Math" w:eastAsiaTheme="minorEastAsia" w:hAnsi="Cambria Math"/>
                </w:rPr>
                <m:t xml:space="preserve"> i</m:t>
              </m:r>
            </m:e>
          </m:nary>
        </m:oMath>
      </m:oMathPara>
    </w:p>
    <w:p w:rsidR="00350CDC" w:rsidRDefault="002D02A6" w:rsidP="00234D1C">
      <w:pPr>
        <w:pStyle w:val="Heading2"/>
        <w:jc w:val="both"/>
        <w:rPr>
          <w:rFonts w:eastAsiaTheme="minorEastAsia"/>
        </w:rPr>
      </w:pPr>
      <w:bookmarkStart w:id="88" w:name="_Ref260664477"/>
      <w:bookmarkStart w:id="89" w:name="_Toc260686627"/>
      <w:r>
        <w:rPr>
          <w:rFonts w:eastAsiaTheme="minorEastAsia"/>
        </w:rPr>
        <w:t>Cluster Means</w:t>
      </w:r>
      <w:bookmarkEnd w:id="88"/>
      <w:bookmarkEnd w:id="89"/>
    </w:p>
    <w:p w:rsidR="002D02A6" w:rsidRDefault="002D02A6" w:rsidP="00234D1C">
      <w:pPr>
        <w:jc w:val="both"/>
        <w:rPr>
          <w:rFonts w:eastAsiaTheme="minorEastAsia"/>
        </w:rPr>
      </w:pPr>
      <w:r>
        <w:t xml:space="preserve">The proposed algorithm performs two stages of </w:t>
      </w:r>
      <m:oMath>
        <m:r>
          <w:rPr>
            <w:rFonts w:ascii="Cambria Math" w:hAnsi="Cambria Math"/>
          </w:rPr>
          <m:t>k</m:t>
        </m:r>
      </m:oMath>
      <w:r>
        <w:rPr>
          <w:rFonts w:eastAsiaTheme="minorEastAsia"/>
        </w:rPr>
        <w:t xml:space="preserve">-means clustering.  The first stage clusters the elements of the graph according to degree.  This preliminary clustering forms the foundation of the overall clustering.  After all, two nodes of the same degree are more similar (from the viewpoint of automorphic equivalence) than two nodes of differing degree.  </w:t>
      </w:r>
    </w:p>
    <w:p w:rsidR="00FB2829" w:rsidRDefault="002D02A6" w:rsidP="00234D1C">
      <w:pPr>
        <w:jc w:val="both"/>
        <w:rPr>
          <w:rFonts w:eastAsiaTheme="minorEastAsia"/>
        </w:rPr>
      </w:pPr>
      <w:r>
        <w:rPr>
          <w:rFonts w:eastAsiaTheme="minorEastAsia"/>
        </w:rPr>
        <w:t xml:space="preserve">Consequently, if the range of degrees is greater than </w:t>
      </w:r>
      <m:oMath>
        <m:r>
          <w:rPr>
            <w:rFonts w:ascii="Cambria Math" w:eastAsiaTheme="minorEastAsia" w:hAnsi="Cambria Math"/>
          </w:rPr>
          <m:t>k</m:t>
        </m:r>
      </m:oMath>
      <w:r>
        <w:rPr>
          <w:rFonts w:eastAsiaTheme="minorEastAsia"/>
        </w:rPr>
        <w:t xml:space="preserve">, some nodes of differing degrees will be grouped together.  </w:t>
      </w:r>
      <w:r w:rsidR="00234D1C">
        <w:rPr>
          <w:rFonts w:eastAsiaTheme="minorEastAsia"/>
        </w:rPr>
        <w:t>The clusters are initialised with an even distribution t</w:t>
      </w:r>
      <w:r>
        <w:rPr>
          <w:rFonts w:eastAsiaTheme="minorEastAsia"/>
        </w:rPr>
        <w:t xml:space="preserve">o ensure </w:t>
      </w:r>
      <w:r w:rsidR="00993934">
        <w:rPr>
          <w:rFonts w:eastAsiaTheme="minorEastAsia"/>
        </w:rPr>
        <w:t xml:space="preserve">that only nodes of similar degrees are grouped together, i.e., </w:t>
      </w:r>
      <w:r w:rsidR="00FB2829">
        <w:rPr>
          <w:rFonts w:eastAsiaTheme="minorEastAsia"/>
        </w:rPr>
        <w:t>if one cluster contains nodes with degrees of three and four, and a second cluster contains nodes with a degree of five, nodes with a degree of six will be assigned to the latter.</w:t>
      </w:r>
    </w:p>
    <w:p w:rsidR="00234D1C" w:rsidRDefault="00234D1C" w:rsidP="00234D1C">
      <w:pPr>
        <w:jc w:val="both"/>
        <w:rPr>
          <w:rFonts w:eastAsiaTheme="minorEastAsia"/>
        </w:rPr>
      </w:pPr>
      <w:r>
        <w:rPr>
          <w:rFonts w:eastAsiaTheme="minorEastAsia"/>
        </w:rPr>
        <w:t>With this grouping of nodes a similar activity, a secondary clustering</w:t>
      </w:r>
      <w:r w:rsidR="00F37B3C">
        <w:rPr>
          <w:rFonts w:eastAsiaTheme="minorEastAsia"/>
        </w:rPr>
        <w:t>,</w:t>
      </w:r>
      <w:r>
        <w:rPr>
          <w:rFonts w:eastAsiaTheme="minorEastAsia"/>
        </w:rPr>
        <w:t xml:space="preserve"> then takes place.  This secondary clustering </w:t>
      </w:r>
      <w:r w:rsidR="00225EAB">
        <w:rPr>
          <w:rFonts w:eastAsiaTheme="minorEastAsia"/>
        </w:rPr>
        <w:t xml:space="preserve">focuses on neighbour </w:t>
      </w:r>
      <w:r w:rsidR="00225EAB" w:rsidRPr="00225EAB">
        <w:rPr>
          <w:rFonts w:eastAsiaTheme="minorEastAsia"/>
          <w:i/>
        </w:rPr>
        <w:t>types</w:t>
      </w:r>
      <w:r w:rsidR="00225EAB">
        <w:rPr>
          <w:rFonts w:eastAsiaTheme="minorEastAsia"/>
        </w:rPr>
        <w:t xml:space="preserve">.  An assumption is made that the number of sets produced by the initial clustering is synonymous with how many positions there are in the network.  Each cluster now represents a </w:t>
      </w:r>
      <w:r w:rsidR="009C5C48">
        <w:rPr>
          <w:rFonts w:eastAsiaTheme="minorEastAsia"/>
        </w:rPr>
        <w:t>specific</w:t>
      </w:r>
      <w:r w:rsidR="00225EAB">
        <w:rPr>
          <w:rFonts w:eastAsiaTheme="minorEastAsia"/>
        </w:rPr>
        <w:t xml:space="preserve"> position.</w:t>
      </w:r>
    </w:p>
    <w:p w:rsidR="00225EAB" w:rsidRDefault="00225EAB" w:rsidP="00234D1C">
      <w:pPr>
        <w:jc w:val="both"/>
        <w:rPr>
          <w:rFonts w:eastAsiaTheme="minorEastAsia"/>
        </w:rPr>
      </w:pPr>
      <w:r>
        <w:rPr>
          <w:rFonts w:eastAsiaTheme="minorEastAsia"/>
        </w:rPr>
        <w:t>The secondary clustering calculates the mean number of connections each cluster has to every other cluster.  In other words, how many ties to a neighbouring type</w:t>
      </w:r>
      <w:r w:rsidR="00087239">
        <w:rPr>
          <w:rFonts w:eastAsiaTheme="minorEastAsia"/>
        </w:rPr>
        <w:t>, on average,</w:t>
      </w:r>
      <w:r>
        <w:rPr>
          <w:rFonts w:eastAsiaTheme="minorEastAsia"/>
        </w:rPr>
        <w:t xml:space="preserve"> each node in </w:t>
      </w:r>
      <w:r w:rsidR="00087239">
        <w:rPr>
          <w:rFonts w:eastAsiaTheme="minorEastAsia"/>
        </w:rPr>
        <w:t xml:space="preserve">a group </w:t>
      </w:r>
      <w:r w:rsidR="00E216C5">
        <w:rPr>
          <w:rFonts w:eastAsiaTheme="minorEastAsia"/>
        </w:rPr>
        <w:t>has</w:t>
      </w:r>
      <w:r w:rsidR="00087239">
        <w:rPr>
          <w:rFonts w:eastAsiaTheme="minorEastAsia"/>
        </w:rPr>
        <w:t>.</w:t>
      </w:r>
      <w:r w:rsidR="009D6F44">
        <w:rPr>
          <w:rFonts w:eastAsiaTheme="minorEastAsia"/>
        </w:rPr>
        <w:t xml:space="preserve">  This is how the second stage is initialised.  The clustering then begins again.  This time an assignment is made by looking at the amount of typed neighbours each node </w:t>
      </w:r>
      <w:r w:rsidR="009D6F44" w:rsidRPr="009D6F44">
        <w:rPr>
          <w:rFonts w:eastAsiaTheme="minorEastAsia"/>
          <w:i/>
        </w:rPr>
        <w:t>actually</w:t>
      </w:r>
      <w:r w:rsidR="009D6F44">
        <w:rPr>
          <w:rFonts w:eastAsiaTheme="minorEastAsia"/>
        </w:rPr>
        <w:t xml:space="preserve"> has.</w:t>
      </w:r>
    </w:p>
    <w:p w:rsidR="009D6F44" w:rsidRDefault="009D6F44" w:rsidP="00234D1C">
      <w:pPr>
        <w:jc w:val="both"/>
        <w:rPr>
          <w:rFonts w:eastAsiaTheme="minorEastAsia"/>
        </w:rPr>
      </w:pPr>
      <w:r>
        <w:rPr>
          <w:rFonts w:eastAsiaTheme="minorEastAsia"/>
        </w:rPr>
        <w:t xml:space="preserve">This is where verbal explanations begin to get complicated, so consider the graph in </w:t>
      </w:r>
      <w:r w:rsidR="00D41551">
        <w:rPr>
          <w:rFonts w:eastAsiaTheme="minorEastAsia"/>
        </w:rPr>
        <w:fldChar w:fldCharType="begin"/>
      </w:r>
      <w:r>
        <w:rPr>
          <w:rFonts w:eastAsiaTheme="minorEastAsia"/>
        </w:rPr>
        <w:instrText xml:space="preserve"> REF _Ref258437210 \h </w:instrText>
      </w:r>
      <w:r w:rsidR="00D41551">
        <w:rPr>
          <w:rFonts w:eastAsiaTheme="minorEastAsia"/>
        </w:rPr>
      </w:r>
      <w:r w:rsidR="00D41551">
        <w:rPr>
          <w:rFonts w:eastAsiaTheme="minorEastAsia"/>
        </w:rPr>
        <w:fldChar w:fldCharType="separate"/>
      </w:r>
      <w:r w:rsidR="007A480C">
        <w:t xml:space="preserve">Figure </w:t>
      </w:r>
      <w:r w:rsidR="007A480C">
        <w:rPr>
          <w:noProof/>
        </w:rPr>
        <w:t>9</w:t>
      </w:r>
      <w:r w:rsidR="00D41551">
        <w:rPr>
          <w:rFonts w:eastAsiaTheme="minorEastAsia"/>
        </w:rPr>
        <w:fldChar w:fldCharType="end"/>
      </w:r>
      <w:r>
        <w:rPr>
          <w:rFonts w:eastAsiaTheme="minorEastAsia"/>
        </w:rPr>
        <w:t xml:space="preserve"> for a graphical example.  Let us assume the initial clustering on degree has produced the two sets depicted by the colouring.  That is,</w:t>
      </w:r>
      <w:r w:rsidR="00097FFE">
        <w:rPr>
          <w:rFonts w:eastAsiaTheme="minorEastAsia"/>
        </w:rPr>
        <w:t xml:space="preserve"> two sets have been identified: cluster 1 </w:t>
      </w:r>
      <m:oMath>
        <m:d>
          <m:dPr>
            <m:begChr m:val="{"/>
            <m:endChr m:val="}"/>
            <m:ctrlPr>
              <w:rPr>
                <w:rFonts w:ascii="Cambria Math" w:eastAsiaTheme="minorEastAsia" w:hAnsi="Cambria Math"/>
                <w:i/>
              </w:rPr>
            </m:ctrlPr>
          </m:dPr>
          <m:e>
            <m:r>
              <w:rPr>
                <w:rFonts w:ascii="Cambria Math" w:eastAsiaTheme="minorEastAsia" w:hAnsi="Cambria Math"/>
              </w:rPr>
              <m:t>c, d, e, f</m:t>
            </m:r>
          </m:e>
        </m:d>
      </m:oMath>
      <w:r w:rsidR="00867636">
        <w:rPr>
          <w:rFonts w:eastAsiaTheme="minorEastAsia"/>
        </w:rPr>
        <w:t xml:space="preserve"> with an average degree of </w:t>
      </w:r>
      <w:r w:rsidR="00097FFE">
        <w:rPr>
          <w:rFonts w:eastAsiaTheme="minorEastAsia"/>
        </w:rPr>
        <w:t>1</w:t>
      </w:r>
      <w:r>
        <w:rPr>
          <w:rFonts w:eastAsiaTheme="minorEastAsia"/>
        </w:rPr>
        <w:t>, and</w:t>
      </w:r>
      <w:r w:rsidR="00097FFE">
        <w:rPr>
          <w:rFonts w:eastAsiaTheme="minorEastAsia"/>
        </w:rPr>
        <w:t xml:space="preserve"> cluster 2</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a, b</m:t>
            </m:r>
          </m:e>
        </m:d>
      </m:oMath>
      <w:r w:rsidR="00867636">
        <w:rPr>
          <w:rFonts w:eastAsiaTheme="minorEastAsia"/>
        </w:rPr>
        <w:t xml:space="preserve"> with an average degree of </w:t>
      </w:r>
      <w:r w:rsidR="00097FFE">
        <w:rPr>
          <w:rFonts w:eastAsiaTheme="minorEastAsia"/>
        </w:rPr>
        <w:t>3</w:t>
      </w:r>
      <w:r>
        <w:rPr>
          <w:rFonts w:eastAsiaTheme="minorEastAsia"/>
        </w:rPr>
        <w:t>.  Repeating the assignment process according to degree will not</w:t>
      </w:r>
      <w:r w:rsidR="00867636">
        <w:rPr>
          <w:rFonts w:eastAsiaTheme="minorEastAsia"/>
        </w:rPr>
        <w:t xml:space="preserve"> change the clustering because the average degree is now the actual degree.</w:t>
      </w:r>
    </w:p>
    <w:p w:rsidR="00867636" w:rsidRDefault="00867636" w:rsidP="00234D1C">
      <w:pPr>
        <w:jc w:val="both"/>
        <w:rPr>
          <w:rFonts w:eastAsiaTheme="minorEastAsia"/>
        </w:rPr>
      </w:pPr>
      <w:r>
        <w:rPr>
          <w:rFonts w:eastAsiaTheme="minorEastAsia"/>
        </w:rPr>
        <w:t>Initialisation of the secondary clustering</w:t>
      </w:r>
      <w:r w:rsidR="00097FFE">
        <w:rPr>
          <w:rFonts w:eastAsiaTheme="minorEastAsia"/>
        </w:rPr>
        <w:t xml:space="preserve"> would have the effect</w:t>
      </w:r>
      <w:r w:rsidR="00317EC3">
        <w:rPr>
          <w:rFonts w:eastAsiaTheme="minorEastAsia"/>
        </w:rPr>
        <w:t xml:space="preserve"> shown in the coloured </w:t>
      </w:r>
      <w:r w:rsidR="00D41551">
        <w:rPr>
          <w:rFonts w:eastAsiaTheme="minorEastAsia"/>
        </w:rPr>
        <w:fldChar w:fldCharType="begin"/>
      </w:r>
      <w:r w:rsidR="00317EC3">
        <w:rPr>
          <w:rFonts w:eastAsiaTheme="minorEastAsia"/>
        </w:rPr>
        <w:instrText xml:space="preserve"> REF _Ref258599030 \h </w:instrText>
      </w:r>
      <w:r w:rsidR="00D41551">
        <w:rPr>
          <w:rFonts w:eastAsiaTheme="minorEastAsia"/>
        </w:rPr>
      </w:r>
      <w:r w:rsidR="00D41551">
        <w:rPr>
          <w:rFonts w:eastAsiaTheme="minorEastAsia"/>
        </w:rPr>
        <w:fldChar w:fldCharType="separate"/>
      </w:r>
      <w:r w:rsidR="007A480C">
        <w:t xml:space="preserve">Table </w:t>
      </w:r>
      <w:r w:rsidR="007A480C">
        <w:rPr>
          <w:noProof/>
        </w:rPr>
        <w:t>7</w:t>
      </w:r>
      <w:r w:rsidR="00D41551">
        <w:rPr>
          <w:rFonts w:eastAsiaTheme="minorEastAsia"/>
        </w:rPr>
        <w:fldChar w:fldCharType="end"/>
      </w:r>
      <w:r w:rsidR="00097FFE">
        <w:rPr>
          <w:rFonts w:eastAsiaTheme="minorEastAsia"/>
        </w:rPr>
        <w:t>:</w:t>
      </w:r>
      <w:r w:rsidR="00317EC3">
        <w:rPr>
          <w:rFonts w:eastAsiaTheme="minorEastAsia"/>
        </w:rPr>
        <w:br/>
      </w:r>
    </w:p>
    <w:p w:rsidR="00317EC3" w:rsidRDefault="00317EC3" w:rsidP="00317EC3">
      <w:pPr>
        <w:pStyle w:val="Caption"/>
        <w:keepNext/>
        <w:jc w:val="center"/>
      </w:pPr>
      <w:bookmarkStart w:id="90" w:name="_Ref258599030"/>
      <w:bookmarkStart w:id="91" w:name="_Toc259019205"/>
      <w:r>
        <w:t xml:space="preserve">Table </w:t>
      </w:r>
      <w:fldSimple w:instr=" SEQ Table \* ARABIC ">
        <w:r w:rsidR="007A480C">
          <w:rPr>
            <w:noProof/>
          </w:rPr>
          <w:t>7</w:t>
        </w:r>
      </w:fldSimple>
      <w:bookmarkEnd w:id="90"/>
      <w:r>
        <w:t xml:space="preserve">: Results of clustering based on neighbour type of graph in </w:t>
      </w:r>
      <w:r w:rsidR="00D41551">
        <w:fldChar w:fldCharType="begin"/>
      </w:r>
      <w:r>
        <w:instrText xml:space="preserve"> REF _Ref258437210 \h </w:instrText>
      </w:r>
      <w:r w:rsidR="00D41551">
        <w:fldChar w:fldCharType="separate"/>
      </w:r>
      <w:r w:rsidR="007A480C">
        <w:t xml:space="preserve">Figure </w:t>
      </w:r>
      <w:r w:rsidR="007A480C">
        <w:rPr>
          <w:noProof/>
        </w:rPr>
        <w:t>9</w:t>
      </w:r>
      <w:r w:rsidR="00D41551">
        <w:fldChar w:fldCharType="end"/>
      </w:r>
      <w:r>
        <w:t>.</w:t>
      </w:r>
      <w:bookmarkEnd w:id="91"/>
    </w:p>
    <w:tbl>
      <w:tblPr>
        <w:tblStyle w:val="LightShading1"/>
        <w:tblW w:w="2000" w:type="pct"/>
        <w:jc w:val="center"/>
        <w:tblLook w:val="06A0"/>
      </w:tblPr>
      <w:tblGrid>
        <w:gridCol w:w="1063"/>
        <w:gridCol w:w="1317"/>
        <w:gridCol w:w="1317"/>
      </w:tblGrid>
      <w:tr w:rsidR="00317EC3" w:rsidTr="00F55BF1">
        <w:trPr>
          <w:cnfStyle w:val="100000000000"/>
          <w:jc w:val="center"/>
        </w:trPr>
        <w:tc>
          <w:tcPr>
            <w:cnfStyle w:val="001000000000"/>
            <w:tcW w:w="1024" w:type="dxa"/>
            <w:tcBorders>
              <w:right w:val="single" w:sz="4" w:space="0" w:color="auto"/>
            </w:tcBorders>
            <w:vAlign w:val="center"/>
          </w:tcPr>
          <w:p w:rsidR="00317EC3" w:rsidRDefault="00317EC3" w:rsidP="00B90BD6"/>
        </w:tc>
        <w:tc>
          <w:tcPr>
            <w:tcW w:w="1181" w:type="dxa"/>
            <w:tcBorders>
              <w:left w:val="single" w:sz="4" w:space="0" w:color="auto"/>
            </w:tcBorders>
            <w:shd w:val="clear" w:color="auto" w:fill="BFBFBF" w:themeFill="background1" w:themeFillShade="BF"/>
            <w:vAlign w:val="center"/>
          </w:tcPr>
          <w:p w:rsidR="00317EC3" w:rsidRDefault="00317EC3" w:rsidP="00B90BD6">
            <w:pPr>
              <w:jc w:val="center"/>
              <w:cnfStyle w:val="100000000000"/>
            </w:pPr>
            <w:r>
              <w:t>Type 1</w:t>
            </w:r>
            <w:r>
              <w:br/>
              <w:t>Neighbours</w:t>
            </w:r>
          </w:p>
        </w:tc>
        <w:tc>
          <w:tcPr>
            <w:tcW w:w="1181" w:type="dxa"/>
            <w:shd w:val="clear" w:color="auto" w:fill="000000" w:themeFill="text1"/>
            <w:vAlign w:val="center"/>
          </w:tcPr>
          <w:p w:rsidR="00317EC3" w:rsidRPr="00F55BF1" w:rsidRDefault="00317EC3" w:rsidP="00B90BD6">
            <w:pPr>
              <w:jc w:val="center"/>
              <w:cnfStyle w:val="100000000000"/>
              <w:rPr>
                <w:color w:val="FFFFFF" w:themeColor="background1"/>
              </w:rPr>
            </w:pPr>
            <w:r w:rsidRPr="00F55BF1">
              <w:rPr>
                <w:color w:val="FFFFFF" w:themeColor="background1"/>
              </w:rPr>
              <w:t>Type 2</w:t>
            </w:r>
            <w:r w:rsidRPr="00F55BF1">
              <w:rPr>
                <w:color w:val="FFFFFF" w:themeColor="background1"/>
              </w:rPr>
              <w:br/>
              <w:t>Neighbours</w:t>
            </w:r>
          </w:p>
        </w:tc>
      </w:tr>
      <w:tr w:rsidR="00317EC3" w:rsidTr="00F55BF1">
        <w:trPr>
          <w:jc w:val="center"/>
        </w:trPr>
        <w:tc>
          <w:tcPr>
            <w:cnfStyle w:val="001000000000"/>
            <w:tcW w:w="1024" w:type="dxa"/>
            <w:tcBorders>
              <w:top w:val="single" w:sz="8" w:space="0" w:color="000000" w:themeColor="text1"/>
              <w:bottom w:val="nil"/>
              <w:right w:val="single" w:sz="4" w:space="0" w:color="auto"/>
            </w:tcBorders>
            <w:shd w:val="clear" w:color="auto" w:fill="BFBFBF" w:themeFill="background1" w:themeFillShade="BF"/>
            <w:vAlign w:val="center"/>
          </w:tcPr>
          <w:p w:rsidR="00317EC3" w:rsidRDefault="00317EC3" w:rsidP="00B90BD6">
            <w:pPr>
              <w:jc w:val="center"/>
            </w:pPr>
            <w:r>
              <w:t>Cluster 1</w:t>
            </w:r>
          </w:p>
        </w:tc>
        <w:tc>
          <w:tcPr>
            <w:tcW w:w="1181" w:type="dxa"/>
            <w:tcBorders>
              <w:top w:val="single" w:sz="8" w:space="0" w:color="000000" w:themeColor="text1"/>
              <w:left w:val="single" w:sz="4" w:space="0" w:color="auto"/>
              <w:bottom w:val="nil"/>
            </w:tcBorders>
            <w:shd w:val="clear" w:color="auto" w:fill="BFBFBF" w:themeFill="background1" w:themeFillShade="BF"/>
            <w:vAlign w:val="center"/>
          </w:tcPr>
          <w:p w:rsidR="00317EC3" w:rsidRDefault="00317EC3" w:rsidP="00B90BD6">
            <w:pPr>
              <w:jc w:val="center"/>
              <w:cnfStyle w:val="000000000000"/>
            </w:pPr>
            <w:r>
              <w:t>0</w:t>
            </w:r>
          </w:p>
        </w:tc>
        <w:tc>
          <w:tcPr>
            <w:tcW w:w="1181" w:type="dxa"/>
            <w:tcBorders>
              <w:top w:val="single" w:sz="8" w:space="0" w:color="000000" w:themeColor="text1"/>
              <w:bottom w:val="nil"/>
            </w:tcBorders>
            <w:shd w:val="clear" w:color="auto" w:fill="000000" w:themeFill="text1"/>
            <w:vAlign w:val="center"/>
          </w:tcPr>
          <w:p w:rsidR="00317EC3" w:rsidRPr="00F55BF1" w:rsidRDefault="00317EC3" w:rsidP="00B90BD6">
            <w:pPr>
              <w:jc w:val="center"/>
              <w:cnfStyle w:val="000000000000"/>
              <w:rPr>
                <w:color w:val="FFFFFF" w:themeColor="background1"/>
              </w:rPr>
            </w:pPr>
            <w:r w:rsidRPr="00F55BF1">
              <w:rPr>
                <w:color w:val="FFFFFF" w:themeColor="background1"/>
              </w:rPr>
              <w:t>1</w:t>
            </w:r>
          </w:p>
        </w:tc>
      </w:tr>
      <w:tr w:rsidR="00317EC3" w:rsidTr="00F55BF1">
        <w:trPr>
          <w:jc w:val="center"/>
        </w:trPr>
        <w:tc>
          <w:tcPr>
            <w:cnfStyle w:val="001000000000"/>
            <w:tcW w:w="1024" w:type="dxa"/>
            <w:tcBorders>
              <w:top w:val="nil"/>
              <w:bottom w:val="single" w:sz="8" w:space="0" w:color="000000" w:themeColor="text1"/>
              <w:right w:val="single" w:sz="4" w:space="0" w:color="auto"/>
            </w:tcBorders>
            <w:shd w:val="clear" w:color="auto" w:fill="000000" w:themeFill="text1"/>
            <w:vAlign w:val="center"/>
          </w:tcPr>
          <w:p w:rsidR="00317EC3" w:rsidRPr="00F55BF1" w:rsidRDefault="00317EC3" w:rsidP="00B90BD6">
            <w:pPr>
              <w:jc w:val="center"/>
              <w:rPr>
                <w:color w:val="FFFFFF" w:themeColor="background1"/>
              </w:rPr>
            </w:pPr>
            <w:r w:rsidRPr="00F55BF1">
              <w:rPr>
                <w:color w:val="FFFFFF" w:themeColor="background1"/>
              </w:rPr>
              <w:t>Cluster 2</w:t>
            </w:r>
          </w:p>
        </w:tc>
        <w:tc>
          <w:tcPr>
            <w:tcW w:w="1181" w:type="dxa"/>
            <w:tcBorders>
              <w:top w:val="nil"/>
              <w:left w:val="single" w:sz="4" w:space="0" w:color="auto"/>
              <w:bottom w:val="single" w:sz="8" w:space="0" w:color="000000" w:themeColor="text1"/>
            </w:tcBorders>
            <w:shd w:val="clear" w:color="auto" w:fill="BFBFBF" w:themeFill="background1" w:themeFillShade="BF"/>
            <w:vAlign w:val="center"/>
          </w:tcPr>
          <w:p w:rsidR="00317EC3" w:rsidRDefault="00317EC3" w:rsidP="00B90BD6">
            <w:pPr>
              <w:jc w:val="center"/>
              <w:cnfStyle w:val="000000000000"/>
            </w:pPr>
            <w:r>
              <w:t>2</w:t>
            </w:r>
          </w:p>
        </w:tc>
        <w:tc>
          <w:tcPr>
            <w:tcW w:w="1181" w:type="dxa"/>
            <w:tcBorders>
              <w:top w:val="nil"/>
              <w:bottom w:val="single" w:sz="8" w:space="0" w:color="000000" w:themeColor="text1"/>
            </w:tcBorders>
            <w:shd w:val="clear" w:color="auto" w:fill="000000" w:themeFill="text1"/>
            <w:vAlign w:val="center"/>
          </w:tcPr>
          <w:p w:rsidR="00317EC3" w:rsidRPr="00F55BF1" w:rsidRDefault="00317EC3" w:rsidP="00B90BD6">
            <w:pPr>
              <w:jc w:val="center"/>
              <w:cnfStyle w:val="000000000000"/>
              <w:rPr>
                <w:color w:val="FFFFFF" w:themeColor="background1"/>
              </w:rPr>
            </w:pPr>
            <w:r w:rsidRPr="00F55BF1">
              <w:rPr>
                <w:color w:val="FFFFFF" w:themeColor="background1"/>
              </w:rPr>
              <w:t>1</w:t>
            </w:r>
          </w:p>
        </w:tc>
      </w:tr>
    </w:tbl>
    <w:p w:rsidR="00097FFE" w:rsidRDefault="00097FFE" w:rsidP="00234D1C">
      <w:pPr>
        <w:jc w:val="both"/>
        <w:rPr>
          <w:rFonts w:eastAsiaTheme="minorEastAsia"/>
        </w:rPr>
      </w:pPr>
    </w:p>
    <w:p w:rsidR="009D6F44" w:rsidRDefault="000A3F35" w:rsidP="00234D1C">
      <w:pPr>
        <w:jc w:val="both"/>
        <w:rPr>
          <w:rFonts w:eastAsiaTheme="minorEastAsia"/>
        </w:rPr>
      </w:pPr>
      <w:r>
        <w:rPr>
          <w:rFonts w:eastAsiaTheme="minorEastAsia"/>
        </w:rPr>
        <w:lastRenderedPageBreak/>
        <w:t xml:space="preserve">On average, elements of the first cluster have no ties to elements of that same cluster, whereas they have a single tie with elements of the second cluster.  In a similar fashion, elements of the </w:t>
      </w:r>
      <w:r w:rsidR="00B97EA1">
        <w:rPr>
          <w:rFonts w:eastAsiaTheme="minorEastAsia"/>
        </w:rPr>
        <w:t>second</w:t>
      </w:r>
      <w:r>
        <w:rPr>
          <w:rFonts w:eastAsiaTheme="minorEastAsia"/>
        </w:rPr>
        <w:t xml:space="preserve"> cluster have two type 1 neighbours and a single link to a type 2 node.</w:t>
      </w:r>
    </w:p>
    <w:p w:rsidR="00350CDC" w:rsidRDefault="00B003D2" w:rsidP="00B003D2">
      <w:pPr>
        <w:jc w:val="both"/>
        <w:rPr>
          <w:rFonts w:eastAsiaTheme="minorEastAsia"/>
        </w:rPr>
      </w:pPr>
      <w:r>
        <w:rPr>
          <w:rFonts w:eastAsiaTheme="minorEastAsia"/>
        </w:rPr>
        <w:t xml:space="preserve">When assigning the data points to one of these clusters, a direct comparison cannot be done because there are an arbitrary number of dimensions to consider.  As such, the </w:t>
      </w:r>
      <w:r w:rsidRPr="00B003D2">
        <w:rPr>
          <w:rFonts w:eastAsiaTheme="minorEastAsia"/>
          <w:i/>
        </w:rPr>
        <w:t>mean squared error</w:t>
      </w:r>
      <w:r>
        <w:rPr>
          <w:rFonts w:eastAsiaTheme="minorEastAsia"/>
        </w:rPr>
        <w:t xml:space="preserve">,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acc>
                  </m:e>
                </m:d>
              </m:e>
              <m:sup>
                <m:r>
                  <w:rPr>
                    <w:rFonts w:ascii="Cambria Math" w:eastAsiaTheme="minorEastAsia" w:hAnsi="Cambria Math"/>
                  </w:rPr>
                  <m:t>2</m:t>
                </m:r>
              </m:sup>
            </m:sSup>
          </m:e>
        </m:nary>
      </m:oMath>
      <w:r>
        <w:rPr>
          <w:rFonts w:eastAsiaTheme="minorEastAsia"/>
        </w:rPr>
        <w:t>, is used.</w:t>
      </w:r>
    </w:p>
    <w:p w:rsidR="00A673E5" w:rsidRDefault="00A673E5" w:rsidP="00B003D2">
      <w:pPr>
        <w:jc w:val="both"/>
        <w:rPr>
          <w:rFonts w:eastAsiaTheme="minorEastAsia"/>
        </w:rPr>
      </w:pPr>
      <w:r>
        <w:rPr>
          <w:rFonts w:eastAsiaTheme="minorEastAsia"/>
        </w:rPr>
        <w:t>I</w:t>
      </w:r>
      <w:r w:rsidR="008C31E1">
        <w:rPr>
          <w:rFonts w:eastAsiaTheme="minorEastAsia"/>
        </w:rPr>
        <w:t xml:space="preserve">deally, this neighbour-position </w:t>
      </w:r>
      <w:r>
        <w:rPr>
          <w:rFonts w:eastAsiaTheme="minorEastAsia"/>
        </w:rPr>
        <w:t xml:space="preserve">based clustering will bring together elements that </w:t>
      </w:r>
      <w:r w:rsidR="0037659C">
        <w:rPr>
          <w:rFonts w:eastAsiaTheme="minorEastAsia"/>
        </w:rPr>
        <w:t xml:space="preserve">initially </w:t>
      </w:r>
      <w:r>
        <w:rPr>
          <w:rFonts w:eastAsiaTheme="minorEastAsia"/>
        </w:rPr>
        <w:t>may have been narrowly separated by their degree but were closely related by the types of nodes they are connected to; analogous to grouping together two mothers, one with nine children and one with ten, after having originally been distinguished as dissimilar due to the differing number of children.</w:t>
      </w:r>
    </w:p>
    <w:p w:rsidR="009563CB" w:rsidRDefault="009563CB" w:rsidP="009563CB">
      <w:pPr>
        <w:pStyle w:val="Heading2"/>
        <w:rPr>
          <w:rFonts w:eastAsiaTheme="minorEastAsia"/>
        </w:rPr>
      </w:pPr>
      <w:bookmarkStart w:id="92" w:name="_Toc260686628"/>
      <w:r>
        <w:rPr>
          <w:rFonts w:eastAsiaTheme="minorEastAsia"/>
        </w:rPr>
        <w:t>Pseudocode</w:t>
      </w:r>
      <w:bookmarkEnd w:id="92"/>
    </w:p>
    <w:p w:rsidR="00E34C8D" w:rsidRDefault="00C25597" w:rsidP="00E34C8D">
      <w:r>
        <w:t xml:space="preserve">Bearing in mind the assignment and update equations given in section </w:t>
      </w:r>
      <w:r w:rsidR="00D41551">
        <w:fldChar w:fldCharType="begin"/>
      </w:r>
      <w:r>
        <w:instrText xml:space="preserve"> REF _Ref258603407 \w \h </w:instrText>
      </w:r>
      <w:r w:rsidR="00D41551">
        <w:fldChar w:fldCharType="separate"/>
      </w:r>
      <w:r w:rsidR="007A480C">
        <w:t>3.2</w:t>
      </w:r>
      <w:r w:rsidR="00D41551">
        <w:fldChar w:fldCharType="end"/>
      </w:r>
      <w:r>
        <w:t>, t</w:t>
      </w:r>
      <w:r w:rsidR="00E34C8D">
        <w:t xml:space="preserve">he pseudocode for this </w:t>
      </w:r>
      <w:r w:rsidR="00E34C8D">
        <w:rPr>
          <w:rFonts w:eastAsiaTheme="minorEastAsia"/>
        </w:rPr>
        <w:t xml:space="preserve">particular </w:t>
      </w:r>
      <m:oMath>
        <m:r>
          <w:rPr>
            <w:rFonts w:ascii="Cambria Math" w:hAnsi="Cambria Math"/>
          </w:rPr>
          <m:t>k</m:t>
        </m:r>
      </m:oMath>
      <w:r w:rsidR="00E34C8D">
        <w:rPr>
          <w:rFonts w:eastAsiaTheme="minorEastAsia"/>
        </w:rPr>
        <w:t>-means clustering algorithm</w:t>
      </w:r>
      <w:r w:rsidR="00E34C8D">
        <w:t xml:space="preserve"> is</w:t>
      </w:r>
      <w:r w:rsidR="006D67AE">
        <w:t xml:space="preserve"> as follows</w:t>
      </w:r>
      <w:r w:rsidR="00B44093">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 ,x</m:t>
                </m:r>
              </m:e>
              <m:sub>
                <m:r>
                  <w:rPr>
                    <w:rFonts w:ascii="Cambria Math" w:hAnsi="Cambria Math"/>
                  </w:rPr>
                  <m:t>n</m:t>
                </m:r>
              </m:sub>
            </m:sSub>
          </m:e>
        </m:d>
      </m:oMath>
      <w:r w:rsidR="00B44093">
        <w:rPr>
          <w:rFonts w:eastAsiaTheme="minorEastAsia"/>
        </w:rPr>
        <w:t xml:space="preserve"> are the nodes in the network</w:t>
      </w:r>
      <w:r w:rsidR="00E34C8D">
        <w:t>:</w:t>
      </w:r>
    </w:p>
    <w:p w:rsidR="00A41D10" w:rsidRDefault="00E34C8D" w:rsidP="00E34C8D">
      <w:pPr>
        <w:pStyle w:val="ListParagraph"/>
        <w:numPr>
          <w:ilvl w:val="0"/>
          <w:numId w:val="19"/>
        </w:numPr>
        <w:rPr>
          <w:rFonts w:eastAsiaTheme="minorEastAsia"/>
        </w:rPr>
      </w:pPr>
      <w:r>
        <w:t xml:space="preserve">Initialise degree means of </w:t>
      </w:r>
      <m:oMath>
        <m:r>
          <w:rPr>
            <w:rFonts w:ascii="Cambria Math" w:hAnsi="Cambria Math"/>
          </w:rPr>
          <m:t>k</m:t>
        </m:r>
      </m:oMath>
      <w:r>
        <w:rPr>
          <w:rFonts w:eastAsiaTheme="minorEastAsia"/>
        </w:rPr>
        <w:t xml:space="preserve"> clusters</w:t>
      </w:r>
      <w:r w:rsidR="00A41D10">
        <w:rPr>
          <w:rFonts w:eastAsiaTheme="minorEastAsia"/>
        </w:rPr>
        <w:t xml:space="preserve">, for </w:t>
      </w:r>
      <m:oMath>
        <m:r>
          <w:rPr>
            <w:rFonts w:ascii="Cambria Math" w:eastAsiaTheme="minorEastAsia" w:hAnsi="Cambria Math"/>
          </w:rPr>
          <m:t>i=1… k</m:t>
        </m:r>
      </m:oMath>
      <w:r w:rsidR="00A41D10">
        <w:rPr>
          <w:rFonts w:eastAsiaTheme="minorEastAsia"/>
        </w:rPr>
        <w:t xml:space="preserve"> do:</w:t>
      </w:r>
    </w:p>
    <w:p w:rsidR="00E34C8D" w:rsidRPr="00546DCF" w:rsidRDefault="00E34C8D" w:rsidP="00A41D10">
      <w:pPr>
        <w:pStyle w:val="ListParagraph"/>
        <w:numPr>
          <w:ilvl w:val="1"/>
          <w:numId w:val="19"/>
        </w:numPr>
        <w:rPr>
          <w:rFonts w:eastAsiaTheme="minorEastAsia"/>
        </w:rPr>
      </w:pPr>
      <w:r>
        <w:rPr>
          <w:rFonts w:eastAsiaTheme="minorEastAsia"/>
        </w:rPr>
        <w:t xml:space="preserve"> </w:t>
      </w:r>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ctrlPr>
              <w:rPr>
                <w:rFonts w:ascii="Cambria Math" w:eastAsiaTheme="minorEastAsia" w:hAnsi="Cambria Math"/>
                <w:i/>
              </w:rPr>
            </m:ctrlPr>
          </m:dPr>
          <m:e>
            <m:f>
              <m:fPr>
                <m:type m:val="lin"/>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max</m:t>
                        </m:r>
                      </m:sub>
                    </m:sSub>
                  </m:sub>
                </m:sSub>
              </m:num>
              <m:den>
                <m:r>
                  <w:rPr>
                    <w:rFonts w:ascii="Cambria Math" w:eastAsiaTheme="minorEastAsia" w:hAnsi="Cambria Math"/>
                  </w:rPr>
                  <m:t>k</m:t>
                </m:r>
              </m:den>
            </m:f>
          </m:e>
        </m:d>
        <m:r>
          <w:rPr>
            <w:rFonts w:ascii="Cambria Math" w:eastAsiaTheme="minorEastAsia" w:hAnsi="Cambria Math"/>
          </w:rPr>
          <m:t>×</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2i</m:t>
                </m:r>
              </m:e>
            </m:d>
            <m:r>
              <w:rPr>
                <w:rFonts w:ascii="Cambria Math" w:eastAsiaTheme="minorEastAsia" w:hAnsi="Cambria Math"/>
              </w:rPr>
              <m:t>+1</m:t>
            </m:r>
          </m:e>
        </m:d>
      </m:oMath>
    </w:p>
    <w:p w:rsidR="00E34C8D" w:rsidRPr="00546DCF" w:rsidRDefault="00E34C8D" w:rsidP="00E34C8D">
      <w:pPr>
        <w:pStyle w:val="ListParagraph"/>
        <w:numPr>
          <w:ilvl w:val="0"/>
          <w:numId w:val="19"/>
        </w:numPr>
        <w:rPr>
          <w:rFonts w:eastAsiaTheme="minorEastAsia"/>
        </w:rPr>
      </w:pPr>
      <w:r>
        <w:rPr>
          <w:rFonts w:eastAsiaTheme="minorEastAsia"/>
        </w:rPr>
        <w:t>While</w:t>
      </w:r>
      <w:r w:rsidR="00C25597">
        <w:rPr>
          <w:rFonts w:eastAsiaTheme="minorEastAsia"/>
        </w:rPr>
        <w:t xml:space="preserve"> degree</w:t>
      </w:r>
      <w:r w:rsidR="007B4CA5">
        <w:rPr>
          <w:rFonts w:eastAsiaTheme="minorEastAsia"/>
        </w:rPr>
        <w:t xml:space="preserve"> means of the clusters have</w:t>
      </w:r>
      <w:r>
        <w:rPr>
          <w:rFonts w:eastAsiaTheme="minorEastAsia"/>
        </w:rPr>
        <w:t xml:space="preserve"> not stabilised:</w:t>
      </w:r>
    </w:p>
    <w:p w:rsidR="008021C9" w:rsidRDefault="00A41D10" w:rsidP="008021C9">
      <w:pPr>
        <w:pStyle w:val="ListParagraph"/>
        <w:numPr>
          <w:ilvl w:val="1"/>
          <w:numId w:val="19"/>
        </w:numPr>
        <w:rPr>
          <w:rFonts w:eastAsiaTheme="minorEastAsia"/>
        </w:rPr>
      </w:pPr>
      <w:r>
        <w:rPr>
          <w:rFonts w:eastAsiaTheme="minorEastAsia"/>
        </w:rPr>
        <w:t xml:space="preserve">For </w:t>
      </w:r>
      <m:oMath>
        <m:r>
          <w:rPr>
            <w:rFonts w:ascii="Cambria Math" w:eastAsiaTheme="minorEastAsia" w:hAnsi="Cambria Math"/>
          </w:rPr>
          <m:t>i=1… k</m:t>
        </m:r>
      </m:oMath>
      <w:r>
        <w:rPr>
          <w:rFonts w:eastAsiaTheme="minorEastAsia"/>
        </w:rPr>
        <w:t xml:space="preserve"> do</w:t>
      </w:r>
      <w:r w:rsidR="00994330">
        <w:rPr>
          <w:rFonts w:eastAsiaTheme="minorEastAsia"/>
        </w:rPr>
        <w:t xml:space="preserve"> (assign elements to clusters)</w:t>
      </w:r>
      <w:r>
        <w:rPr>
          <w:rFonts w:eastAsiaTheme="minorEastAsia"/>
        </w:rPr>
        <w:t>:</w:t>
      </w:r>
    </w:p>
    <w:p w:rsidR="008021C9" w:rsidRPr="008021C9" w:rsidRDefault="00D41551" w:rsidP="008021C9">
      <w:pPr>
        <w:pStyle w:val="ListParagraph"/>
        <w:numPr>
          <w:ilvl w:val="2"/>
          <w:numId w:val="19"/>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 </m:t>
            </m:r>
          </m:e>
        </m:d>
      </m:oMath>
    </w:p>
    <w:p w:rsidR="00A41D10" w:rsidRDefault="00A41D10" w:rsidP="00A41D10">
      <w:pPr>
        <w:pStyle w:val="ListParagraph"/>
        <w:numPr>
          <w:ilvl w:val="2"/>
          <w:numId w:val="19"/>
        </w:numPr>
        <w:rPr>
          <w:rFonts w:eastAsiaTheme="minorEastAsia"/>
        </w:rPr>
      </w:pPr>
      <w:r>
        <w:rPr>
          <w:rFonts w:eastAsiaTheme="minorEastAsia"/>
        </w:rPr>
        <w:t xml:space="preserve">For </w:t>
      </w:r>
      <m:oMath>
        <m:r>
          <w:rPr>
            <w:rFonts w:ascii="Cambria Math" w:eastAsiaTheme="minorEastAsia" w:hAnsi="Cambria Math"/>
          </w:rPr>
          <m:t>v=1… n</m:t>
        </m:r>
      </m:oMath>
      <w:r>
        <w:rPr>
          <w:rFonts w:eastAsiaTheme="minorEastAsia"/>
        </w:rPr>
        <w:t xml:space="preserve"> do:</w:t>
      </w:r>
    </w:p>
    <w:p w:rsidR="00A41D10" w:rsidRDefault="008021C9" w:rsidP="00A41D10">
      <w:pPr>
        <w:pStyle w:val="ListParagraph"/>
        <w:numPr>
          <w:ilvl w:val="3"/>
          <w:numId w:val="19"/>
        </w:numPr>
        <w:rPr>
          <w:rFonts w:eastAsiaTheme="minorEastAsia"/>
        </w:rPr>
      </w:pPr>
      <w:r>
        <w:rPr>
          <w:rFonts w:eastAsiaTheme="minorEastAsia"/>
        </w:rPr>
        <w:t xml:space="preserve">If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v</m:t>
                    </m:r>
                  </m:sub>
                </m:sSub>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i</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v</m:t>
                    </m:r>
                  </m:sub>
                </m:sSub>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j</m:t>
                    </m:r>
                  </m:e>
                </m:d>
              </m:e>
            </m:d>
          </m:e>
          <m:sup>
            <m:r>
              <w:rPr>
                <w:rFonts w:ascii="Cambria Math" w:eastAsiaTheme="minorEastAsia" w:hAnsi="Cambria Math"/>
              </w:rPr>
              <m:t>2</m:t>
            </m:r>
          </m:sup>
        </m:sSup>
      </m:oMath>
      <w:r>
        <w:rPr>
          <w:rFonts w:eastAsiaTheme="minorEastAsia"/>
        </w:rPr>
        <w:t xml:space="preserve"> for all </w:t>
      </w:r>
      <m:oMath>
        <m:r>
          <w:rPr>
            <w:rFonts w:ascii="Cambria Math" w:eastAsiaTheme="minorEastAsia" w:hAnsi="Cambria Math"/>
          </w:rPr>
          <m:t>j=1… k</m:t>
        </m:r>
      </m:oMath>
      <w:r w:rsidR="00D261CB">
        <w:rPr>
          <w:rFonts w:eastAsiaTheme="minorEastAsia"/>
        </w:rPr>
        <w:t xml:space="preserve">, </w:t>
      </w:r>
      <m:oMath>
        <m:r>
          <w:rPr>
            <w:rFonts w:ascii="Cambria Math" w:eastAsiaTheme="minorEastAsia" w:hAnsi="Cambria Math"/>
          </w:rPr>
          <m:t>i≠j</m:t>
        </m:r>
      </m:oMath>
    </w:p>
    <w:p w:rsidR="000D2FB3" w:rsidRPr="000D2FB3" w:rsidRDefault="00D41551" w:rsidP="000D2FB3">
      <w:pPr>
        <w:pStyle w:val="ListParagraph"/>
        <w:numPr>
          <w:ilvl w:val="3"/>
          <w:numId w:val="19"/>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v</m:t>
                </m:r>
              </m:sub>
            </m:sSub>
          </m:e>
        </m:d>
      </m:oMath>
    </w:p>
    <w:p w:rsidR="00994330" w:rsidRPr="00994330" w:rsidRDefault="00994330" w:rsidP="00994330">
      <w:pPr>
        <w:pStyle w:val="ListParagraph"/>
        <w:numPr>
          <w:ilvl w:val="1"/>
          <w:numId w:val="19"/>
        </w:numPr>
        <w:rPr>
          <w:rFonts w:eastAsiaTheme="minorEastAsia"/>
        </w:rPr>
      </w:pPr>
      <w:r>
        <w:rPr>
          <w:rFonts w:eastAsiaTheme="minorEastAsia"/>
        </w:rPr>
        <w:t xml:space="preserve">For </w:t>
      </w:r>
      <m:oMath>
        <m:r>
          <w:rPr>
            <w:rFonts w:ascii="Cambria Math" w:eastAsiaTheme="minorEastAsia" w:hAnsi="Cambria Math"/>
          </w:rPr>
          <m:t>i=1… k</m:t>
        </m:r>
      </m:oMath>
      <w:r>
        <w:rPr>
          <w:rFonts w:eastAsiaTheme="minorEastAsia"/>
        </w:rPr>
        <w:t xml:space="preserve"> do (update cluster means):</w:t>
      </w:r>
    </w:p>
    <w:p w:rsidR="00994330" w:rsidRDefault="00994330" w:rsidP="00994330">
      <w:pPr>
        <w:pStyle w:val="ListParagraph"/>
        <w:numPr>
          <w:ilvl w:val="2"/>
          <w:numId w:val="19"/>
        </w:numPr>
        <w:rPr>
          <w:rFonts w:eastAsiaTheme="minorEastAsia"/>
        </w:rPr>
      </w:pPr>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e>
            </m:d>
          </m:den>
        </m:f>
        <m:nary>
          <m:naryPr>
            <m:chr m:val="∑"/>
            <m:limLoc m:val="undOvr"/>
            <m:supHide m:val="on"/>
            <m:ctrlPr>
              <w:rPr>
                <w:rFonts w:ascii="Cambria Math" w:eastAsiaTheme="minorEastAsia" w:hAnsi="Cambria Math"/>
                <w:i/>
              </w:rPr>
            </m:ctrlPr>
          </m:naryPr>
          <m: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sub>
          <m:sup/>
          <m:e>
            <m:r>
              <w:rPr>
                <w:rFonts w:ascii="Cambria Math" w:eastAsiaTheme="minorEastAsia" w:hAnsi="Cambria Math"/>
              </w:rPr>
              <m:t>x</m:t>
            </m:r>
          </m:e>
        </m:nary>
      </m:oMath>
    </w:p>
    <w:p w:rsidR="00E34C8D" w:rsidRDefault="00E34C8D" w:rsidP="00E34C8D">
      <w:pPr>
        <w:pStyle w:val="ListParagraph"/>
        <w:numPr>
          <w:ilvl w:val="0"/>
          <w:numId w:val="19"/>
        </w:numPr>
        <w:rPr>
          <w:rFonts w:eastAsiaTheme="minorEastAsia"/>
        </w:rPr>
      </w:pPr>
      <w:r>
        <w:rPr>
          <w:rFonts w:eastAsiaTheme="minorEastAsia"/>
        </w:rPr>
        <w:t>Initialise neighb</w:t>
      </w:r>
      <w:r w:rsidR="00A109DF">
        <w:rPr>
          <w:rFonts w:eastAsiaTheme="minorEastAsia"/>
        </w:rPr>
        <w:t>our type means of resultant</w:t>
      </w:r>
      <w:r>
        <w:rPr>
          <w:rFonts w:eastAsiaTheme="minorEastAsia"/>
        </w:rPr>
        <w:t xml:space="preserve"> clustering</w:t>
      </w:r>
      <w:r w:rsidR="00994330" w:rsidRPr="00994330">
        <w:rPr>
          <w:rFonts w:eastAsiaTheme="minorEastAsia"/>
        </w:rPr>
        <w:t xml:space="preserve"> </w:t>
      </w:r>
      <w:r w:rsidR="00994330">
        <w:rPr>
          <w:rFonts w:eastAsiaTheme="minorEastAsia"/>
        </w:rPr>
        <w:t xml:space="preserve">for </w:t>
      </w:r>
      <m:oMath>
        <m:r>
          <w:rPr>
            <w:rFonts w:ascii="Cambria Math" w:eastAsiaTheme="minorEastAsia" w:hAnsi="Cambria Math"/>
          </w:rPr>
          <m:t>i=1… k</m:t>
        </m:r>
      </m:oMath>
      <w:r w:rsidR="0099433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oMath>
      <w:r w:rsidR="00994330">
        <w:rPr>
          <w:rFonts w:eastAsiaTheme="minorEastAsia"/>
        </w:rPr>
        <w:t xml:space="preserve"> do:</w:t>
      </w:r>
    </w:p>
    <w:p w:rsidR="00994330" w:rsidRDefault="00994330" w:rsidP="00994330">
      <w:pPr>
        <w:pStyle w:val="ListParagraph"/>
        <w:numPr>
          <w:ilvl w:val="1"/>
          <w:numId w:val="19"/>
        </w:numPr>
        <w:rPr>
          <w:rFonts w:eastAsiaTheme="minorEastAsia"/>
        </w:rPr>
      </w:pPr>
      <w:r>
        <w:rPr>
          <w:rFonts w:eastAsiaTheme="minorEastAsia"/>
        </w:rPr>
        <w:t xml:space="preserve">For </w:t>
      </w:r>
      <m:oMath>
        <m:r>
          <w:rPr>
            <w:rFonts w:ascii="Cambria Math" w:eastAsiaTheme="minorEastAsia" w:hAnsi="Cambria Math"/>
          </w:rPr>
          <m:t>j=1… k</m:t>
        </m:r>
      </m:oMath>
      <w:r>
        <w:rPr>
          <w:rFonts w:eastAsiaTheme="minorEastAsia"/>
        </w:rPr>
        <w:t xml:space="preserve"> do:</w:t>
      </w:r>
    </w:p>
    <w:p w:rsidR="00994330" w:rsidRDefault="00D41551" w:rsidP="00994330">
      <w:pPr>
        <w:pStyle w:val="ListParagraph"/>
        <w:numPr>
          <w:ilvl w:val="2"/>
          <w:numId w:val="19"/>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i</m:t>
                </m:r>
              </m:e>
            </m:d>
          </m:e>
          <m:sub>
            <m:r>
              <w:rPr>
                <w:rFonts w:ascii="Cambria Math" w:eastAsiaTheme="minorEastAsia" w:hAnsi="Cambria Math"/>
              </w:rPr>
              <m:t>j</m:t>
            </m:r>
          </m:sub>
        </m:sSub>
        <m:r>
          <w:rPr>
            <w:rFonts w:ascii="Cambria Math" w:eastAsiaTheme="minorEastAsia" w:hAnsi="Cambria Math"/>
          </w:rPr>
          <m:t>=</m:t>
        </m:r>
        <m:nary>
          <m:naryPr>
            <m:chr m:val="∑"/>
            <m:limLoc m:val="undOvr"/>
            <m:subHide m:val="on"/>
            <m:supHide m:val="on"/>
            <m:ctrlPr>
              <w:rPr>
                <w:rFonts w:ascii="Cambria Math" w:eastAsiaTheme="minorEastAsia" w:hAnsi="Cambria Math"/>
                <w:i/>
              </w:rPr>
            </m:ctrlPr>
          </m:naryPr>
          <m:sub/>
          <m:sup/>
          <m:e>
            <m:nary>
              <m:naryPr>
                <m:chr m:val="∑"/>
                <m:limLoc m:val="undOvr"/>
                <m:ctrlPr>
                  <w:rPr>
                    <w:rFonts w:ascii="Cambria Math" w:eastAsiaTheme="minorEastAsia" w:hAnsi="Cambria Math"/>
                    <w:i/>
                  </w:rPr>
                </m:ctrlPr>
              </m:naryPr>
              <m:sub>
                <m:r>
                  <w:rPr>
                    <w:rFonts w:ascii="Cambria Math" w:eastAsiaTheme="minorEastAsia" w:hAnsi="Cambria Math"/>
                  </w:rPr>
                  <m:t>v=1</m:t>
                </m:r>
              </m:sub>
              <m:sup>
                <m:r>
                  <w:rPr>
                    <w:rFonts w:ascii="Cambria Math" w:eastAsiaTheme="minorEastAsia" w:hAnsi="Cambria Math"/>
                  </w:rPr>
                  <m:t>n</m:t>
                </m:r>
              </m:sup>
              <m:e>
                <m:acc>
                  <m:accPr>
                    <m:chr m:val="̃"/>
                    <m:ctrlPr>
                      <w:rPr>
                        <w:rFonts w:ascii="Cambria Math" w:eastAsiaTheme="minorEastAsia" w:hAnsi="Cambria Math"/>
                        <w:i/>
                      </w:rPr>
                    </m:ctrlPr>
                  </m:accPr>
                  <m:e>
                    <m:r>
                      <w:rPr>
                        <w:rFonts w:ascii="Cambria Math" w:eastAsiaTheme="minorEastAsia" w:hAnsi="Cambria Math"/>
                      </w:rPr>
                      <m:t>N</m:t>
                    </m:r>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v</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e>
            </m:nary>
          </m:e>
        </m:nary>
      </m:oMath>
      <w:r w:rsidR="00412380">
        <w:rPr>
          <w:rFonts w:eastAsiaTheme="minorEastAsia"/>
        </w:rPr>
        <w:t xml:space="preserve"> (count the neighbours of type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00412380">
        <w:rPr>
          <w:rFonts w:eastAsiaTheme="minorEastAsia"/>
        </w:rPr>
        <w:t>)</w:t>
      </w:r>
    </w:p>
    <w:p w:rsidR="00412380" w:rsidRDefault="00D41551" w:rsidP="00994330">
      <w:pPr>
        <w:pStyle w:val="ListParagraph"/>
        <w:numPr>
          <w:ilvl w:val="2"/>
          <w:numId w:val="19"/>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i</m:t>
                </m:r>
              </m:e>
            </m:d>
          </m:e>
          <m:sub>
            <m:r>
              <w:rPr>
                <w:rFonts w:ascii="Cambria Math" w:eastAsiaTheme="minorEastAsia" w:hAnsi="Cambria Math"/>
              </w:rPr>
              <m:t>j</m:t>
            </m:r>
          </m:sub>
        </m:sSub>
        <m:r>
          <w:rPr>
            <w:rFonts w:ascii="Cambria Math" w:eastAsiaTheme="minorEastAsia" w:hAnsi="Cambria Math"/>
          </w:rPr>
          <m:t>=</m:t>
        </m:r>
        <m:f>
          <m:fPr>
            <m:type m:val="lin"/>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i</m:t>
                    </m:r>
                  </m:e>
                </m:d>
              </m:e>
              <m:sub>
                <m:r>
                  <w:rPr>
                    <w:rFonts w:ascii="Cambria Math" w:eastAsiaTheme="minorEastAsia" w:hAnsi="Cambria Math"/>
                  </w:rPr>
                  <m:t>j</m:t>
                </m:r>
              </m:sub>
            </m:sSub>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e>
            </m:d>
          </m:den>
        </m:f>
      </m:oMath>
    </w:p>
    <w:p w:rsidR="00C25597" w:rsidRDefault="00C25597" w:rsidP="00C25597">
      <w:pPr>
        <w:pStyle w:val="ListParagraph"/>
        <w:numPr>
          <w:ilvl w:val="0"/>
          <w:numId w:val="19"/>
        </w:numPr>
        <w:rPr>
          <w:rFonts w:eastAsiaTheme="minorEastAsia"/>
        </w:rPr>
      </w:pPr>
      <w:r>
        <w:rPr>
          <w:rFonts w:eastAsiaTheme="minorEastAsia"/>
        </w:rPr>
        <w:t>While neighbour type means of the clusters has not stabilised:</w:t>
      </w:r>
    </w:p>
    <w:p w:rsidR="00C25597" w:rsidRDefault="00C25597" w:rsidP="00C25597">
      <w:pPr>
        <w:pStyle w:val="ListParagraph"/>
        <w:numPr>
          <w:ilvl w:val="1"/>
          <w:numId w:val="19"/>
        </w:numPr>
        <w:rPr>
          <w:rFonts w:eastAsiaTheme="minorEastAsia"/>
        </w:rPr>
      </w:pPr>
      <w:r>
        <w:rPr>
          <w:rFonts w:eastAsiaTheme="minorEastAsia"/>
        </w:rPr>
        <w:t xml:space="preserve">Assign </w:t>
      </w:r>
      <w:r w:rsidR="003D4CBB">
        <w:rPr>
          <w:rFonts w:eastAsiaTheme="minorEastAsia"/>
        </w:rPr>
        <w:t>elements to clusters as above</w:t>
      </w:r>
    </w:p>
    <w:p w:rsidR="0052087C" w:rsidRPr="00E34C8D" w:rsidRDefault="0052087C" w:rsidP="00C25597">
      <w:pPr>
        <w:pStyle w:val="ListParagraph"/>
        <w:numPr>
          <w:ilvl w:val="1"/>
          <w:numId w:val="19"/>
        </w:numPr>
        <w:rPr>
          <w:rFonts w:eastAsiaTheme="minorEastAsia"/>
        </w:rPr>
      </w:pPr>
      <w:r>
        <w:rPr>
          <w:rFonts w:eastAsiaTheme="minorEastAsia"/>
        </w:rPr>
        <w:t xml:space="preserve">Update </w:t>
      </w:r>
      <w:r w:rsidR="003D4CBB">
        <w:rPr>
          <w:rFonts w:eastAsiaTheme="minorEastAsia"/>
        </w:rPr>
        <w:t xml:space="preserve">cluster means as </w:t>
      </w:r>
      <w:r w:rsidR="003D662C">
        <w:rPr>
          <w:rFonts w:eastAsiaTheme="minorEastAsia"/>
        </w:rPr>
        <w:t>computed in the initialisation step</w:t>
      </w:r>
    </w:p>
    <w:p w:rsidR="002951BA" w:rsidRDefault="002951BA" w:rsidP="003F1EEE">
      <w:pPr>
        <w:pStyle w:val="Heading2"/>
        <w:jc w:val="both"/>
      </w:pPr>
      <w:bookmarkStart w:id="93" w:name="_Toc260686629"/>
      <w:r>
        <w:t>Complexity</w:t>
      </w:r>
      <w:bookmarkEnd w:id="93"/>
    </w:p>
    <w:p w:rsidR="00593936" w:rsidRDefault="00EC6A04" w:rsidP="008A5C77">
      <w:pPr>
        <w:jc w:val="both"/>
        <w:rPr>
          <w:rFonts w:eastAsiaTheme="minorEastAsia"/>
        </w:rPr>
      </w:pPr>
      <w:r>
        <w:t xml:space="preserve">When considering the time complexity of this suggested algorithm, there are a number of factors </w:t>
      </w:r>
      <w:r w:rsidR="00031573">
        <w:t xml:space="preserve">to take into account.  </w:t>
      </w:r>
      <w:r w:rsidR="00D261CB">
        <w:t>To assign nodes to clusters</w:t>
      </w:r>
      <w:r w:rsidR="00E1740A">
        <w:t xml:space="preserve">, </w:t>
      </w:r>
      <m:oMath>
        <m:r>
          <w:rPr>
            <w:rFonts w:ascii="Cambria Math" w:hAnsi="Cambria Math"/>
          </w:rPr>
          <m:t>k</m:t>
        </m:r>
      </m:oMath>
      <w:r w:rsidR="00E1740A">
        <w:rPr>
          <w:rFonts w:eastAsiaTheme="minorEastAsia"/>
        </w:rPr>
        <w:t xml:space="preserve"> number of </w:t>
      </w:r>
      <m:oMath>
        <m:r>
          <w:rPr>
            <w:rFonts w:ascii="Cambria Math" w:eastAsiaTheme="minorEastAsia" w:hAnsi="Cambria Math"/>
          </w:rPr>
          <m:t>n</m:t>
        </m:r>
      </m:oMath>
      <w:r w:rsidR="00E1740A">
        <w:rPr>
          <w:rFonts w:eastAsiaTheme="minorEastAsia"/>
        </w:rPr>
        <w:t xml:space="preserve"> distances</w:t>
      </w:r>
      <w:r w:rsidR="008C546B">
        <w:rPr>
          <w:rFonts w:eastAsiaTheme="minorEastAsia"/>
        </w:rPr>
        <w:t xml:space="preserve"> have to be calculated</w:t>
      </w:r>
      <w:r w:rsidR="00E1740A">
        <w:rPr>
          <w:rFonts w:eastAsiaTheme="minorEastAsia"/>
        </w:rPr>
        <w:t xml:space="preserve">.  </w:t>
      </w:r>
      <w:r w:rsidR="008C546B">
        <w:rPr>
          <w:rFonts w:eastAsiaTheme="minorEastAsia"/>
        </w:rPr>
        <w:t xml:space="preserve">However, each of the </w:t>
      </w:r>
      <m:oMath>
        <m:r>
          <w:rPr>
            <w:rFonts w:ascii="Cambria Math" w:eastAsiaTheme="minorEastAsia" w:hAnsi="Cambria Math"/>
          </w:rPr>
          <m:t>n</m:t>
        </m:r>
      </m:oMath>
      <w:r w:rsidR="008C546B">
        <w:rPr>
          <w:rFonts w:eastAsiaTheme="minorEastAsia"/>
        </w:rPr>
        <w:t xml:space="preserve"> data points are of dimension </w:t>
      </w:r>
      <m:oMath>
        <m:r>
          <w:rPr>
            <w:rFonts w:ascii="Cambria Math" w:eastAsiaTheme="minorEastAsia" w:hAnsi="Cambria Math"/>
          </w:rPr>
          <m:t>D</m:t>
        </m:r>
      </m:oMath>
      <w:r w:rsidR="008C546B">
        <w:rPr>
          <w:rFonts w:eastAsiaTheme="minorEastAsia"/>
        </w:rPr>
        <w:t xml:space="preserve">.  </w:t>
      </w:r>
      <w:r w:rsidR="00A4792F">
        <w:rPr>
          <w:rFonts w:eastAsiaTheme="minorEastAsia"/>
        </w:rPr>
        <w:t xml:space="preserve">This </w:t>
      </w:r>
      <w:r w:rsidR="008C546B">
        <w:rPr>
          <w:rFonts w:eastAsiaTheme="minorEastAsia"/>
        </w:rPr>
        <w:t>leads to a</w:t>
      </w:r>
      <w:r w:rsidR="00A4792F">
        <w:rPr>
          <w:rFonts w:eastAsiaTheme="minorEastAsia"/>
        </w:rPr>
        <w:t xml:space="preserve"> </w:t>
      </w:r>
      <w:r w:rsidR="008C546B">
        <w:rPr>
          <w:rFonts w:eastAsiaTheme="minorEastAsia"/>
        </w:rPr>
        <w:t>linear</w:t>
      </w:r>
      <w:r w:rsidR="00A4792F">
        <w:rPr>
          <w:rFonts w:eastAsiaTheme="minorEastAsia"/>
        </w:rPr>
        <w:t xml:space="preserve"> time complexity of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knD</m:t>
            </m:r>
          </m:e>
        </m:d>
      </m:oMath>
      <w:r w:rsidR="00A4792F">
        <w:rPr>
          <w:rFonts w:eastAsiaTheme="minorEastAsia"/>
        </w:rPr>
        <w:t xml:space="preserve">.  </w:t>
      </w:r>
      <w:r w:rsidR="008C546B">
        <w:rPr>
          <w:rFonts w:eastAsiaTheme="minorEastAsia"/>
        </w:rPr>
        <w:t>This must then run an arbitrary number of times until the stopping criterion is met</w:t>
      </w:r>
      <w:r w:rsidR="00417DE5">
        <w:rPr>
          <w:rFonts w:eastAsiaTheme="minorEastAsia"/>
        </w:rPr>
        <w:t xml:space="preserve"> so, although growth is linear, a stringent criterion could have a substantial effect on the run time.</w:t>
      </w:r>
    </w:p>
    <w:p w:rsidR="00A4792F" w:rsidRPr="00593936" w:rsidRDefault="00271484" w:rsidP="008A5C77">
      <w:pPr>
        <w:jc w:val="both"/>
      </w:pPr>
      <w:r>
        <w:rPr>
          <w:rFonts w:eastAsiaTheme="minorEastAsia"/>
        </w:rPr>
        <w:lastRenderedPageBreak/>
        <w:t xml:space="preserve">Realistically, </w:t>
      </w:r>
      <w:r w:rsidR="00417DE5">
        <w:rPr>
          <w:rFonts w:eastAsiaTheme="minorEastAsia"/>
        </w:rPr>
        <w:t xml:space="preserve">the criterion is likely to be something that can be met in feasible time, at the cost of reduced accuracy.  Additionally, </w:t>
      </w:r>
      <w:r>
        <w:rPr>
          <w:rFonts w:eastAsiaTheme="minorEastAsia"/>
        </w:rPr>
        <w:t>the number of clusters in a large network is likely to be a small proportion of the number of nodes.</w:t>
      </w:r>
      <w:r w:rsidR="00417DE5">
        <w:rPr>
          <w:rFonts w:eastAsiaTheme="minorEastAsia"/>
        </w:rPr>
        <w:t xml:space="preserve">  As such, the leading factors of complexity are the number of nodes, </w:t>
      </w:r>
      <m:oMath>
        <m:r>
          <w:rPr>
            <w:rFonts w:ascii="Cambria Math" w:eastAsiaTheme="minorEastAsia" w:hAnsi="Cambria Math"/>
          </w:rPr>
          <m:t>n</m:t>
        </m:r>
      </m:oMath>
      <w:r w:rsidR="00417DE5">
        <w:rPr>
          <w:rFonts w:eastAsiaTheme="minorEastAsia"/>
        </w:rPr>
        <w:t xml:space="preserve">, and their dimensionality, </w:t>
      </w:r>
      <m:oMath>
        <m:r>
          <w:rPr>
            <w:rFonts w:ascii="Cambria Math" w:eastAsiaTheme="minorEastAsia" w:hAnsi="Cambria Math"/>
          </w:rPr>
          <m:t>D</m:t>
        </m:r>
      </m:oMath>
      <w:r w:rsidR="00417DE5">
        <w:rPr>
          <w:rFonts w:eastAsiaTheme="minorEastAsia"/>
        </w:rPr>
        <w:t xml:space="preserve">.  </w:t>
      </w:r>
      <w:r>
        <w:rPr>
          <w:rFonts w:eastAsiaTheme="minorEastAsia"/>
        </w:rPr>
        <w:t xml:space="preserve">Thus, for most intents and purposes, the </w:t>
      </w:r>
      <m:oMath>
        <m:r>
          <w:rPr>
            <w:rFonts w:ascii="Cambria Math" w:eastAsiaTheme="minorEastAsia" w:hAnsi="Cambria Math"/>
          </w:rPr>
          <m:t>k</m:t>
        </m:r>
      </m:oMath>
      <w:r w:rsidR="00FF015E">
        <w:rPr>
          <w:rFonts w:eastAsiaTheme="minorEastAsia"/>
        </w:rPr>
        <w:t>-means approach will be</w:t>
      </w:r>
      <w:r>
        <w:rPr>
          <w:rFonts w:eastAsiaTheme="minorEastAsia"/>
        </w:rPr>
        <w:t xml:space="preserve"> the faster </w:t>
      </w:r>
      <w:r w:rsidR="00FF015E">
        <w:rPr>
          <w:rFonts w:eastAsiaTheme="minorEastAsia"/>
        </w:rPr>
        <w:t>of two algorithms</w:t>
      </w:r>
      <w:r>
        <w:rPr>
          <w:rFonts w:eastAsiaTheme="minorEastAsia"/>
        </w:rPr>
        <w:t>.</w:t>
      </w:r>
      <w:r w:rsidR="00417DE5">
        <w:rPr>
          <w:rFonts w:eastAsiaTheme="minorEastAsia"/>
        </w:rPr>
        <w:t xml:space="preserve">  It is important to stress, however, that the speed of this algorithm is not what makes it interesting or why it has been developed.  The goal </w:t>
      </w:r>
      <w:r w:rsidR="00980718">
        <w:rPr>
          <w:rFonts w:eastAsiaTheme="minorEastAsia"/>
        </w:rPr>
        <w:t xml:space="preserve">was to approach this clustering problem from a new angle, and to produce a different but rational set of results.  The </w:t>
      </w:r>
      <w:r w:rsidR="00F549F8">
        <w:rPr>
          <w:rFonts w:eastAsiaTheme="minorEastAsia"/>
        </w:rPr>
        <w:t>better time complexity is a bonus; a positive side-effect.</w:t>
      </w:r>
    </w:p>
    <w:p w:rsidR="00E552F3" w:rsidRPr="00E552F3" w:rsidRDefault="002951BA" w:rsidP="008A5C77">
      <w:pPr>
        <w:pStyle w:val="Heading2"/>
        <w:jc w:val="both"/>
      </w:pPr>
      <w:bookmarkStart w:id="94" w:name="_Toc260686630"/>
      <w:r>
        <w:t>Testing</w:t>
      </w:r>
      <w:bookmarkEnd w:id="94"/>
    </w:p>
    <w:p w:rsidR="00E552F3" w:rsidRDefault="00E552F3" w:rsidP="008A5C77">
      <w:pPr>
        <w:jc w:val="both"/>
        <w:rPr>
          <w:rFonts w:eastAsiaTheme="minorEastAsia"/>
        </w:rPr>
      </w:pPr>
      <w:r>
        <w:t xml:space="preserve">A series of tests have been undertaken to ensure the algorithm was implemented correctly and to determine whether the </w:t>
      </w:r>
      <m:oMath>
        <m:r>
          <w:rPr>
            <w:rFonts w:ascii="Cambria Math" w:hAnsi="Cambria Math"/>
          </w:rPr>
          <m:t>k</m:t>
        </m:r>
      </m:oMath>
      <w:r>
        <w:rPr>
          <w:rFonts w:eastAsiaTheme="minorEastAsia"/>
        </w:rPr>
        <w:t>-means approach produces a clustering comparable to</w:t>
      </w:r>
      <w:r w:rsidR="00E00308">
        <w:rPr>
          <w:rFonts w:eastAsiaTheme="minorEastAsia"/>
        </w:rPr>
        <w:t xml:space="preserve"> the</w:t>
      </w:r>
      <w:r>
        <w:rPr>
          <w:rFonts w:eastAsiaTheme="minorEastAsia"/>
        </w:rPr>
        <w:t xml:space="preserve"> automorphism-based </w:t>
      </w:r>
      <w:r w:rsidR="00E14C65">
        <w:rPr>
          <w:rFonts w:eastAsiaTheme="minorEastAsia"/>
        </w:rPr>
        <w:t>orbit locator.</w:t>
      </w:r>
      <w:r w:rsidR="003A75BF">
        <w:rPr>
          <w:rFonts w:eastAsiaTheme="minorEastAsia"/>
        </w:rPr>
        <w:t xml:space="preserve">  There were </w:t>
      </w:r>
      <w:r w:rsidR="00E5641C">
        <w:rPr>
          <w:rFonts w:eastAsiaTheme="minorEastAsia"/>
        </w:rPr>
        <w:t>two</w:t>
      </w:r>
      <w:r w:rsidR="003A75BF">
        <w:rPr>
          <w:rFonts w:eastAsiaTheme="minorEastAsia"/>
        </w:rPr>
        <w:t xml:space="preserve"> distinct areas of testin</w:t>
      </w:r>
      <w:r w:rsidR="006F644C">
        <w:rPr>
          <w:rFonts w:eastAsiaTheme="minorEastAsia"/>
        </w:rPr>
        <w:t>g:</w:t>
      </w:r>
    </w:p>
    <w:p w:rsidR="003A75BF" w:rsidRDefault="003A75BF" w:rsidP="008A5C77">
      <w:pPr>
        <w:pStyle w:val="Heading3"/>
        <w:jc w:val="both"/>
        <w:rPr>
          <w:rFonts w:eastAsiaTheme="minorEastAsia"/>
        </w:rPr>
      </w:pPr>
      <m:oMath>
        <w:bookmarkStart w:id="95" w:name="_Toc260686631"/>
        <m:r>
          <w:rPr>
            <w:rFonts w:ascii="Cambria Math" w:hAnsi="Cambria Math"/>
          </w:rPr>
          <m:t>k</m:t>
        </m:r>
      </m:oMath>
      <w:r>
        <w:rPr>
          <w:rFonts w:eastAsiaTheme="minorEastAsia"/>
        </w:rPr>
        <w:t>-Means Clustering Stabilisation</w:t>
      </w:r>
      <w:bookmarkEnd w:id="95"/>
    </w:p>
    <w:p w:rsidR="009A3D70" w:rsidRDefault="009A3D70" w:rsidP="008A5C77">
      <w:pPr>
        <w:jc w:val="both"/>
      </w:pPr>
      <w:r>
        <w:t>First was</w:t>
      </w:r>
      <w:r w:rsidR="006F644C">
        <w:t xml:space="preserve"> evidence of convergence.  If data points converge into clusters, the algorithm will stabilise.</w:t>
      </w:r>
      <w:r w:rsidR="00B87295">
        <w:t xml:space="preserve">  To show that this was taking place, the change in the mean</w:t>
      </w:r>
      <w:r w:rsidR="00555B6C" w:rsidRPr="00555B6C">
        <w:t xml:space="preserve"> </w:t>
      </w:r>
      <w:r w:rsidR="00555B6C">
        <w:t>of the clusters</w:t>
      </w:r>
      <w:r w:rsidR="00B87295">
        <w:t xml:space="preserve"> during each iteration was recorded.  This was done for both the initial clustering on degree and the secondary clustering on neighbour types.</w:t>
      </w:r>
      <w:r w:rsidR="00555B6C">
        <w:t xml:space="preserve">  With the introduction of larger graphs it became apparent that absolutely zero change in the mean</w:t>
      </w:r>
      <w:r w:rsidR="001F48C1">
        <w:t xml:space="preserve"> would either not occur or would take an infeasible length of time.  As such, the stopping criterion was set using a threshold.  Instead of waiting for the clusters to stabilise completely, </w:t>
      </w:r>
      <w:r w:rsidR="0053343E">
        <w:t>stabilisation was asserted</w:t>
      </w:r>
      <w:r w:rsidR="00567422">
        <w:t xml:space="preserve"> when the change in the mean was considered to be negligible.  In these </w:t>
      </w:r>
      <w:r w:rsidR="002A07DB">
        <w:t>circumstances, the clustering is thought to be</w:t>
      </w:r>
      <w:r w:rsidR="00567422">
        <w:t xml:space="preserve"> “good enough”.</w:t>
      </w:r>
    </w:p>
    <w:p w:rsidR="00567422" w:rsidRDefault="00567422" w:rsidP="002A2FA2">
      <w:pPr>
        <w:jc w:val="both"/>
      </w:pPr>
      <w:r>
        <w:t xml:space="preserve">The threshold was selected through trial and error.  This method was employed due to the time constraints of the project despite </w:t>
      </w:r>
      <w:r w:rsidR="003B4D24">
        <w:t xml:space="preserve">the low likelihood of a reliable value.  0.1 was the threshold selected.  That is, the clustering was “good enough” if the </w:t>
      </w:r>
      <w:r w:rsidR="003B4D24" w:rsidRPr="003B4D24">
        <w:rPr>
          <w:i/>
        </w:rPr>
        <w:t>squared</w:t>
      </w:r>
      <w:r w:rsidR="003B4D24">
        <w:t xml:space="preserve"> mean change</w:t>
      </w:r>
      <w:r w:rsidR="00111403">
        <w:t xml:space="preserve"> of </w:t>
      </w:r>
      <w:r w:rsidR="00111403" w:rsidRPr="00111403">
        <w:rPr>
          <w:i/>
        </w:rPr>
        <w:t>every</w:t>
      </w:r>
      <w:r w:rsidR="00111403">
        <w:t xml:space="preserve"> cluster was less than or equal to 0.1.  This threshold appeared to be fairly effective.</w:t>
      </w:r>
    </w:p>
    <w:p w:rsidR="006D6A83" w:rsidRPr="009A3D70" w:rsidRDefault="006D6A83" w:rsidP="002A2FA2">
      <w:pPr>
        <w:jc w:val="both"/>
      </w:pPr>
      <w:r>
        <w:t>For the three networks in</w:t>
      </w:r>
      <w:r w:rsidR="007C7F7C">
        <w:t xml:space="preserve"> </w:t>
      </w:r>
      <w:fldSimple w:instr=" REF _Ref258769929 \h  \* MERGEFORMAT ">
        <w:r w:rsidR="007A480C">
          <w:t>Appendix A: Data Sets</w:t>
        </w:r>
      </w:fldSimple>
      <w:r>
        <w:t xml:space="preserve">, the change in the mean was plotted against the number of iterations.  This was done once for the initial clustering, and again for the secondary clustering.  </w:t>
      </w:r>
      <w:r w:rsidR="007C7F7C">
        <w:t xml:space="preserve">These charts can be found in </w:t>
      </w:r>
      <w:fldSimple w:instr=" REF _Ref258769990 \h  \* MERGEFORMAT ">
        <w:r w:rsidR="007A480C">
          <w:t>Appendix B: Stabilisation Charts</w:t>
        </w:r>
      </w:fldSimple>
      <w:r w:rsidR="00DD5877">
        <w:t xml:space="preserve">.  They all show a decreasing change in mean for most of the clusters as more iterations </w:t>
      </w:r>
      <w:r w:rsidR="005221E2">
        <w:t>passed</w:t>
      </w:r>
      <w:r w:rsidR="00DD5877">
        <w:t>, and convergence in a short amount of time (nine iterations was the maximum).</w:t>
      </w:r>
    </w:p>
    <w:p w:rsidR="00E552F3" w:rsidRDefault="00E552F3" w:rsidP="002A2FA2">
      <w:pPr>
        <w:pStyle w:val="Heading3"/>
        <w:jc w:val="both"/>
      </w:pPr>
      <w:bookmarkStart w:id="96" w:name="_Toc260686632"/>
      <w:r>
        <w:t>Clustering Tests</w:t>
      </w:r>
      <w:bookmarkEnd w:id="96"/>
    </w:p>
    <w:p w:rsidR="005221E2" w:rsidRDefault="00940E18" w:rsidP="000A0DD0">
      <w:pPr>
        <w:jc w:val="both"/>
        <w:rPr>
          <w:rFonts w:eastAsiaTheme="minorEastAsia"/>
        </w:rPr>
      </w:pPr>
      <w:r>
        <w:t xml:space="preserve">In-depth testing of the two clustering methods also had to be undertaken.  This involved </w:t>
      </w:r>
      <w:r w:rsidR="00DB3D6D">
        <w:t>first</w:t>
      </w:r>
      <w:r>
        <w:t xml:space="preserve"> taking graphs with known orbits and verifying they match those returned by the orbit locating algorithm.  </w:t>
      </w:r>
      <w:r w:rsidR="00DB3D6D">
        <w:t>Second</w:t>
      </w:r>
      <w:r>
        <w:t xml:space="preserve">, </w:t>
      </w:r>
      <w:r w:rsidR="002A2FA2">
        <w:t xml:space="preserve">expected clusters had to be calculated based on the </w:t>
      </w:r>
      <m:oMath>
        <m:r>
          <w:rPr>
            <w:rFonts w:ascii="Cambria Math" w:hAnsi="Cambria Math"/>
          </w:rPr>
          <m:t>k</m:t>
        </m:r>
      </m:oMath>
      <w:r w:rsidR="002A2FA2">
        <w:rPr>
          <w:rFonts w:eastAsiaTheme="minorEastAsia"/>
        </w:rPr>
        <w:t>-means algorithm</w:t>
      </w:r>
      <w:r w:rsidR="00F028A6">
        <w:rPr>
          <w:rFonts w:eastAsiaTheme="minorEastAsia"/>
        </w:rPr>
        <w:t xml:space="preserve">, for given values of </w:t>
      </w:r>
      <m:oMath>
        <m:r>
          <w:rPr>
            <w:rFonts w:ascii="Cambria Math" w:eastAsiaTheme="minorEastAsia" w:hAnsi="Cambria Math"/>
          </w:rPr>
          <m:t>k</m:t>
        </m:r>
      </m:oMath>
      <w:r w:rsidR="00F028A6">
        <w:rPr>
          <w:rFonts w:eastAsiaTheme="minorEastAsia"/>
        </w:rPr>
        <w:t xml:space="preserve">.  These quickly become difficult aspects to calculate by hand when networks grow.  As such, mainly small, simple networks were devised in order to test the fundamentals of the two clusterings.  </w:t>
      </w:r>
      <w:r w:rsidR="00493176">
        <w:rPr>
          <w:rFonts w:eastAsiaTheme="minorEastAsia"/>
        </w:rPr>
        <w:t xml:space="preserve">These include empty graphs, graphs with isolated nodes, and graphs with reflexive loops.  Also of interest are graphs with interesting patterns of connectivity, such as graphs where all nodes have the same </w:t>
      </w:r>
      <w:r w:rsidR="00493176">
        <w:rPr>
          <w:rFonts w:eastAsiaTheme="minorEastAsia"/>
        </w:rPr>
        <w:lastRenderedPageBreak/>
        <w:t xml:space="preserve">degree, graphs where all nodes are contained within a single orbit, and graphs where all nodes inhabit an orbit of their own (that is, all orbits are singleton sets).  </w:t>
      </w:r>
      <w:fldSimple w:instr=" REF _Ref258776574 \h  \* MERGEFORMAT ">
        <w:r w:rsidR="007A480C">
          <w:t>Appendix C: Clustering Test Data</w:t>
        </w:r>
      </w:fldSimple>
      <w:r w:rsidR="006B2F00">
        <w:rPr>
          <w:rFonts w:eastAsiaTheme="minorEastAsia"/>
        </w:rPr>
        <w:t xml:space="preserve"> </w:t>
      </w:r>
      <w:r w:rsidR="00F028A6">
        <w:rPr>
          <w:rFonts w:eastAsiaTheme="minorEastAsia"/>
        </w:rPr>
        <w:t>details the test graphs used, along with the</w:t>
      </w:r>
      <w:r w:rsidR="00371ABE">
        <w:rPr>
          <w:rFonts w:eastAsiaTheme="minorEastAsia"/>
        </w:rPr>
        <w:t>ir orbits and the</w:t>
      </w:r>
      <w:r w:rsidR="00F028A6">
        <w:rPr>
          <w:rFonts w:eastAsiaTheme="minorEastAsia"/>
        </w:rPr>
        <w:t xml:space="preserve"> expected clusters for certain </w:t>
      </w:r>
      <m:oMath>
        <m:r>
          <w:rPr>
            <w:rFonts w:ascii="Cambria Math" w:eastAsiaTheme="minorEastAsia" w:hAnsi="Cambria Math"/>
          </w:rPr>
          <m:t>k</m:t>
        </m:r>
      </m:oMath>
      <w:r w:rsidR="00371ABE">
        <w:rPr>
          <w:rFonts w:eastAsiaTheme="minorEastAsia"/>
        </w:rPr>
        <w:t>-values</w:t>
      </w:r>
      <w:r w:rsidR="00F028A6">
        <w:rPr>
          <w:rFonts w:eastAsiaTheme="minorEastAsia"/>
        </w:rPr>
        <w:t>.</w:t>
      </w:r>
    </w:p>
    <w:p w:rsidR="00F028A6" w:rsidRDefault="00E46EF2" w:rsidP="000A0DD0">
      <w:pPr>
        <w:jc w:val="both"/>
        <w:rPr>
          <w:rFonts w:eastAsiaTheme="minorEastAsia"/>
        </w:rPr>
      </w:pPr>
      <w:r>
        <w:rPr>
          <w:rFonts w:eastAsiaTheme="minorEastAsia"/>
        </w:rPr>
        <w:t xml:space="preserve">JUnit testing showed that the </w:t>
      </w:r>
      <m:oMath>
        <m:r>
          <w:rPr>
            <w:rFonts w:ascii="Cambria Math" w:eastAsiaTheme="minorEastAsia" w:hAnsi="Cambria Math"/>
          </w:rPr>
          <m:t>k</m:t>
        </m:r>
      </m:oMath>
      <w:r>
        <w:rPr>
          <w:rFonts w:eastAsiaTheme="minorEastAsia"/>
        </w:rPr>
        <w:t>-means algorithm worked as expected.  It also showed that the orbit-finding algorithm produced e</w:t>
      </w:r>
      <w:r w:rsidR="0064359C">
        <w:rPr>
          <w:rFonts w:eastAsiaTheme="minorEastAsia"/>
        </w:rPr>
        <w:t>xpected results when allowed to</w:t>
      </w:r>
      <w:r>
        <w:rPr>
          <w:rFonts w:eastAsiaTheme="minorEastAsia"/>
        </w:rPr>
        <w:t xml:space="preserve"> consider third-order neighbourhoods.  Originally the tests were applied with the orbit locator using a maximum neighbourhood level of two.  This worked fine for all networks other than</w:t>
      </w:r>
      <w:r w:rsidR="006B2F00">
        <w:rPr>
          <w:rFonts w:eastAsiaTheme="minorEastAsia"/>
        </w:rPr>
        <w:t xml:space="preserve"> the one in </w:t>
      </w:r>
      <w:fldSimple w:instr=" REF _Ref258776575 \h  \* MERGEFORMAT ">
        <w:r w:rsidR="007A480C">
          <w:t xml:space="preserve">C - </w:t>
        </w:r>
        <w:r w:rsidR="007A480C">
          <w:rPr>
            <w:noProof/>
          </w:rPr>
          <w:t>18</w:t>
        </w:r>
      </w:fldSimple>
      <w:r>
        <w:rPr>
          <w:rFonts w:eastAsiaTheme="minorEastAsia"/>
        </w:rPr>
        <w:t>, which needed to</w:t>
      </w:r>
      <w:r w:rsidR="0064359C">
        <w:rPr>
          <w:rFonts w:eastAsiaTheme="minorEastAsia"/>
        </w:rPr>
        <w:t xml:space="preserve"> be</w:t>
      </w:r>
      <w:r>
        <w:rPr>
          <w:rFonts w:eastAsiaTheme="minorEastAsia"/>
        </w:rPr>
        <w:t xml:space="preserve"> examined at an extra level to identify the additional partition.</w:t>
      </w:r>
    </w:p>
    <w:p w:rsidR="00E5641C" w:rsidRDefault="00E5641C" w:rsidP="00E5641C">
      <w:pPr>
        <w:pStyle w:val="Heading2"/>
        <w:rPr>
          <w:rFonts w:eastAsiaTheme="minorEastAsia"/>
        </w:rPr>
      </w:pPr>
      <w:bookmarkStart w:id="97" w:name="_Ref260674505"/>
      <w:bookmarkStart w:id="98" w:name="_Toc260686633"/>
      <w:r>
        <w:rPr>
          <w:rFonts w:eastAsiaTheme="minorEastAsia"/>
        </w:rPr>
        <w:t>Evaluation</w:t>
      </w:r>
      <w:r w:rsidR="006202A0">
        <w:rPr>
          <w:rFonts w:eastAsiaTheme="minorEastAsia"/>
        </w:rPr>
        <w:t xml:space="preserve"> Measures</w:t>
      </w:r>
      <w:bookmarkEnd w:id="97"/>
      <w:bookmarkEnd w:id="98"/>
    </w:p>
    <w:p w:rsidR="00E5641C" w:rsidRPr="00E5641C" w:rsidRDefault="00E5641C" w:rsidP="00AD1193">
      <w:pPr>
        <w:jc w:val="both"/>
      </w:pPr>
      <w:r>
        <w:t>In addition to the above two tests, a way of evaluating the results had to be devised</w:t>
      </w:r>
      <w:r w:rsidR="00AD1193">
        <w:t xml:space="preserve"> as an extension</w:t>
      </w:r>
      <w:r w:rsidR="00812884">
        <w:t xml:space="preserve"> to</w:t>
      </w:r>
      <w:r w:rsidR="00AD1193">
        <w:t xml:space="preserve"> test the effectiveness of the new algorithm.  As both algorithms appear</w:t>
      </w:r>
      <w:r w:rsidR="008A4D99">
        <w:t>ed</w:t>
      </w:r>
      <w:r w:rsidR="00AD1193">
        <w:t xml:space="preserve"> to work as expected, it was worth developing a numerical measurement denoting the equivalence of the two clusterings.  In this project, two such measures have been used as they represent, once again, different notions of equivalence</w:t>
      </w:r>
    </w:p>
    <w:p w:rsidR="00E552F3" w:rsidRDefault="00E552F3" w:rsidP="000A0DD0">
      <w:pPr>
        <w:pStyle w:val="Heading3"/>
        <w:jc w:val="both"/>
      </w:pPr>
      <w:bookmarkStart w:id="99" w:name="_Toc260686634"/>
      <w:r>
        <w:t>Measures of Similarity</w:t>
      </w:r>
      <w:r w:rsidR="000A0DD0">
        <w:t>: Orbit-Cluster Equivalence</w:t>
      </w:r>
      <w:bookmarkEnd w:id="99"/>
    </w:p>
    <w:p w:rsidR="00DF6AF9" w:rsidRDefault="00C403F8" w:rsidP="000A0DD0">
      <w:pPr>
        <w:jc w:val="both"/>
        <w:rPr>
          <w:rFonts w:eastAsiaTheme="minorEastAsia"/>
        </w:rPr>
      </w:pPr>
      <w:r>
        <w:t>The first equivalence, as far as the author is aware, has been devised during and for the project.</w:t>
      </w:r>
      <w:r w:rsidR="007475B5">
        <w:t xml:space="preserve">  It has been dubbed </w:t>
      </w:r>
      <w:r w:rsidR="007475B5" w:rsidRPr="007475B5">
        <w:rPr>
          <w:i/>
        </w:rPr>
        <w:t>orbit-cluster equivalence</w:t>
      </w:r>
      <w:r w:rsidR="005469E8">
        <w:t>.</w:t>
      </w:r>
      <w:r w:rsidR="00CC5FBB">
        <w:t xml:space="preserve">  Orbit-cluster equivalence attempts to compare a clustering of graph elements to the graph</w:t>
      </w:r>
      <w:r w:rsidR="0096276B">
        <w:t>’</w:t>
      </w:r>
      <w:r w:rsidR="00CC5FBB">
        <w:t>s orbits.</w:t>
      </w:r>
      <w:r w:rsidR="00290283">
        <w:t xml:space="preserve">  The assumption was made that if the elements of a given orbit were clustered together in the </w:t>
      </w:r>
      <m:oMath>
        <m:r>
          <w:rPr>
            <w:rFonts w:ascii="Cambria Math" w:hAnsi="Cambria Math"/>
          </w:rPr>
          <m:t>k</m:t>
        </m:r>
      </m:oMath>
      <w:r w:rsidR="00290283">
        <w:rPr>
          <w:rFonts w:eastAsiaTheme="minorEastAsia"/>
        </w:rPr>
        <w:t>-means clustering, regardless of the other elements in that cluster, then this was a good thing.  It shows that those particular elements have been grouped together correctly, and drawn in others from different orbits that are presumably similar.</w:t>
      </w:r>
      <w:r w:rsidR="00A50A6C">
        <w:rPr>
          <w:rFonts w:eastAsiaTheme="minorEastAsia"/>
        </w:rPr>
        <w:t xml:space="preserve">  </w:t>
      </w:r>
    </w:p>
    <w:p w:rsidR="003C0FF7" w:rsidRDefault="00DF6AF9" w:rsidP="003C0FF7">
      <w:pPr>
        <w:jc w:val="both"/>
        <w:rPr>
          <w:rFonts w:eastAsiaTheme="minorEastAsia"/>
        </w:rPr>
      </w:pPr>
      <w:r>
        <w:rPr>
          <w:rFonts w:eastAsiaTheme="minorEastAsia"/>
        </w:rPr>
        <w:t xml:space="preserve">The idea is to find how </w:t>
      </w:r>
      <w:r w:rsidRPr="00DF6AF9">
        <w:rPr>
          <w:rFonts w:eastAsiaTheme="minorEastAsia"/>
          <w:i/>
        </w:rPr>
        <w:t>accurately</w:t>
      </w:r>
      <w:r>
        <w:rPr>
          <w:rFonts w:eastAsiaTheme="minorEastAsia"/>
        </w:rPr>
        <w:t xml:space="preserve"> the clusters (detected using </w:t>
      </w:r>
      <m:oMath>
        <m:r>
          <w:rPr>
            <w:rFonts w:ascii="Cambria Math" w:eastAsiaTheme="minorEastAsia" w:hAnsi="Cambria Math"/>
          </w:rPr>
          <m:t>k</m:t>
        </m:r>
      </m:oMath>
      <w:r>
        <w:rPr>
          <w:rFonts w:eastAsiaTheme="minorEastAsia"/>
        </w:rPr>
        <w:t xml:space="preserve">-means clustering) </w:t>
      </w:r>
      <w:r w:rsidRPr="00DF6AF9">
        <w:rPr>
          <w:rFonts w:eastAsiaTheme="minorEastAsia"/>
          <w:i/>
        </w:rPr>
        <w:t>cover</w:t>
      </w:r>
      <w:r>
        <w:rPr>
          <w:rFonts w:eastAsiaTheme="minorEastAsia"/>
        </w:rPr>
        <w:t xml:space="preserve"> the orbits (detected using the orbit finding algorithm) in terms of their elements.  </w:t>
      </w:r>
      <w:r w:rsidR="00A50A6C">
        <w:rPr>
          <w:rFonts w:eastAsiaTheme="minorEastAsia"/>
        </w:rPr>
        <w:t xml:space="preserve">From this, the notion of </w:t>
      </w:r>
      <w:r w:rsidR="00A50A6C" w:rsidRPr="00A50A6C">
        <w:rPr>
          <w:rFonts w:eastAsiaTheme="minorEastAsia"/>
          <w:i/>
        </w:rPr>
        <w:t>coverage</w:t>
      </w:r>
      <w:r w:rsidR="00A50A6C">
        <w:rPr>
          <w:rFonts w:eastAsiaTheme="minorEastAsia"/>
        </w:rPr>
        <w:t xml:space="preserve"> and </w:t>
      </w:r>
      <w:r w:rsidR="00A50A6C" w:rsidRPr="00A50A6C">
        <w:rPr>
          <w:rFonts w:eastAsiaTheme="minorEastAsia"/>
          <w:i/>
        </w:rPr>
        <w:t>accuracy</w:t>
      </w:r>
      <w:r w:rsidR="00A50A6C">
        <w:rPr>
          <w:rFonts w:eastAsiaTheme="minorEastAsia"/>
        </w:rPr>
        <w:t xml:space="preserve"> were </w:t>
      </w:r>
      <w:r>
        <w:rPr>
          <w:rFonts w:eastAsiaTheme="minorEastAsia"/>
        </w:rPr>
        <w:t>formed</w:t>
      </w:r>
      <w:r w:rsidR="00A50A6C">
        <w:rPr>
          <w:rFonts w:eastAsiaTheme="minorEastAsia"/>
        </w:rPr>
        <w:t>.</w:t>
      </w:r>
      <w:r>
        <w:rPr>
          <w:rFonts w:eastAsiaTheme="minorEastAsia"/>
        </w:rPr>
        <w:t xml:space="preserve">  Coverage represents the proportion of the orbit elements that can be found within the cluster</w:t>
      </w:r>
      <w:r w:rsidR="002F6120">
        <w:rPr>
          <w:rFonts w:eastAsiaTheme="minorEastAsia"/>
        </w:rPr>
        <w:t>, i.e., the percentage of orbit elements matched</w:t>
      </w:r>
      <w:r>
        <w:rPr>
          <w:rFonts w:eastAsiaTheme="minorEastAsia"/>
        </w:rPr>
        <w:t xml:space="preserve">.  Accuracy represents the proportion of the cluster elements that </w:t>
      </w:r>
      <w:r w:rsidR="002F6120">
        <w:rPr>
          <w:rFonts w:eastAsiaTheme="minorEastAsia"/>
        </w:rPr>
        <w:t xml:space="preserve">are </w:t>
      </w:r>
      <w:r>
        <w:rPr>
          <w:rFonts w:eastAsiaTheme="minorEastAsia"/>
        </w:rPr>
        <w:t xml:space="preserve">elements of the </w:t>
      </w:r>
      <w:r w:rsidR="002F6120">
        <w:rPr>
          <w:rFonts w:eastAsiaTheme="minorEastAsia"/>
        </w:rPr>
        <w:t>orbit, i.e., the percentage of cluster elements that also belong to the orbit.</w:t>
      </w:r>
      <w:r>
        <w:rPr>
          <w:rFonts w:eastAsiaTheme="minorEastAsia"/>
        </w:rPr>
        <w:t xml:space="preserve">  </w:t>
      </w:r>
      <w:r w:rsidR="003C0FF7">
        <w:rPr>
          <w:rFonts w:eastAsiaTheme="minorEastAsia"/>
        </w:rPr>
        <w:t>Therefore, coverage penalises if the cluster does not contain orbit elements, whereas accuracy penalises if the cluster contains elements other than those found in the orbit.  Combining these two metrics together as one measure</w:t>
      </w:r>
      <w:r w:rsidR="009A62E7">
        <w:rPr>
          <w:rFonts w:eastAsiaTheme="minorEastAsia"/>
        </w:rPr>
        <w:t xml:space="preserve">, </w:t>
      </w:r>
      <m:oMath>
        <m:r>
          <w:rPr>
            <w:rFonts w:ascii="Cambria Math" w:eastAsiaTheme="minorEastAsia" w:hAnsi="Cambria Math"/>
          </w:rPr>
          <m:t>coverage+accuracy</m:t>
        </m:r>
      </m:oMath>
      <w:r w:rsidR="002209D3">
        <w:rPr>
          <w:rFonts w:eastAsiaTheme="minorEastAsia"/>
        </w:rPr>
        <w:t>,</w:t>
      </w:r>
      <w:r w:rsidR="008A380B">
        <w:rPr>
          <w:rFonts w:eastAsiaTheme="minorEastAsia"/>
        </w:rPr>
        <w:t xml:space="preserve"> </w:t>
      </w:r>
      <w:r w:rsidR="003C0FF7">
        <w:rPr>
          <w:rFonts w:eastAsiaTheme="minorEastAsia"/>
        </w:rPr>
        <w:t>gives</w:t>
      </w:r>
      <w:r w:rsidR="008A380B">
        <w:rPr>
          <w:rFonts w:eastAsiaTheme="minorEastAsia"/>
        </w:rPr>
        <w:t xml:space="preserve"> the orbit-cluster equivalence,</w:t>
      </w:r>
    </w:p>
    <w:p w:rsidR="00EE3E5C" w:rsidRPr="00EE3E5C" w:rsidRDefault="00D41551" w:rsidP="003C0FF7">
      <w:pPr>
        <w:jc w:val="both"/>
        <w:rPr>
          <w:rStyle w:val="apple-style-span"/>
          <w:rFonts w:eastAsiaTheme="minorEastAsia"/>
          <w:bCs/>
          <w:color w:val="000000"/>
        </w:rPr>
      </w:pPr>
      <m:oMathPara>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O</m:t>
                      </m:r>
                    </m:sub>
                  </m:sSub>
                </m:e>
              </m:d>
            </m:den>
          </m:f>
          <m:r>
            <w:rPr>
              <w:rStyle w:val="apple-style-span"/>
              <w:rFonts w:ascii="Cambria Math" w:hAnsi="Cambria Math" w:cs="Arial"/>
              <w:color w:val="000000"/>
            </w:rPr>
            <m:t>λ</m:t>
          </m:r>
          <m:r>
            <m:rPr>
              <m:sty m:val="p"/>
            </m:rPr>
            <w:rPr>
              <w:rStyle w:val="apple-style-span"/>
              <w:rFonts w:ascii="Cambria Math" w:hAnsi="Cambria Math" w:cs="Arial"/>
              <w:color w:val="000000"/>
            </w:rPr>
            <m:t>+</m:t>
          </m:r>
          <m:d>
            <m:dPr>
              <m:ctrlPr>
                <w:rPr>
                  <w:rStyle w:val="apple-style-span"/>
                  <w:rFonts w:ascii="Cambria Math" w:hAnsi="Cambria Math" w:cs="Arial"/>
                  <w:bCs/>
                  <w:color w:val="000000"/>
                </w:rPr>
              </m:ctrlPr>
            </m:dPr>
            <m:e>
              <m:r>
                <m:rPr>
                  <m:sty m:val="p"/>
                </m:rPr>
                <w:rPr>
                  <w:rStyle w:val="apple-style-span"/>
                  <w:rFonts w:ascii="Cambria Math" w:hAnsi="Cambria Math" w:cs="Arial"/>
                  <w:color w:val="000000"/>
                </w:rPr>
                <m:t>1-</m:t>
              </m:r>
              <m:f>
                <m:fPr>
                  <m:ctrlPr>
                    <w:rPr>
                      <w:rStyle w:val="apple-style-span"/>
                      <w:rFonts w:ascii="Cambria Math" w:hAnsi="Cambria Math" w:cs="Arial"/>
                      <w:bCs/>
                      <w:color w:val="000000"/>
                    </w:rPr>
                  </m:ctrlPr>
                </m:fPr>
                <m:num>
                  <m:d>
                    <m:dPr>
                      <m:begChr m:val="|"/>
                      <m:endChr m:val="|"/>
                      <m:ctrlPr>
                        <w:rPr>
                          <w:rStyle w:val="apple-style-span"/>
                          <w:rFonts w:ascii="Cambria Math" w:hAnsi="Cambria Math" w:cs="Arial"/>
                          <w:bCs/>
                          <w:color w:val="000000"/>
                        </w:rPr>
                      </m:ctrlPr>
                    </m:dPr>
                    <m:e>
                      <m:sSub>
                        <m:sSubPr>
                          <m:ctrlPr>
                            <w:rPr>
                              <w:rStyle w:val="apple-style-span"/>
                              <w:rFonts w:ascii="Cambria Math" w:hAnsi="Cambria Math" w:cs="Arial"/>
                              <w:bCs/>
                              <w:color w:val="000000"/>
                            </w:rPr>
                          </m:ctrlPr>
                        </m:sSubPr>
                        <m:e>
                          <m:r>
                            <m:rPr>
                              <m:sty m:val="p"/>
                            </m:rPr>
                            <w:rPr>
                              <w:rStyle w:val="apple-style-span"/>
                              <w:rFonts w:ascii="Cambria Math" w:hAnsi="Cambria Math" w:cs="Arial"/>
                              <w:color w:val="000000"/>
                            </w:rPr>
                            <m:t>S</m:t>
                          </m:r>
                        </m:e>
                        <m:sub>
                          <m:r>
                            <m:rPr>
                              <m:sty m:val="p"/>
                            </m:rPr>
                            <w:rPr>
                              <w:rStyle w:val="apple-style-span"/>
                              <w:rFonts w:ascii="Cambria Math" w:hAnsi="Cambria Math" w:cs="Arial"/>
                              <w:color w:val="000000"/>
                            </w:rPr>
                            <m:t>C</m:t>
                          </m:r>
                        </m:sub>
                      </m:sSub>
                      <m:r>
                        <m:rPr>
                          <m:sty m:val="p"/>
                        </m:rPr>
                        <w:rPr>
                          <w:rStyle w:val="apple-style-span"/>
                          <w:rFonts w:ascii="Cambria Math" w:hAnsi="Cambria Math" w:cs="Arial"/>
                          <w:color w:val="000000"/>
                        </w:rPr>
                        <m:t>/</m:t>
                      </m:r>
                      <m:sSub>
                        <m:sSubPr>
                          <m:ctrlPr>
                            <w:rPr>
                              <w:rStyle w:val="apple-style-span"/>
                              <w:rFonts w:ascii="Cambria Math" w:hAnsi="Cambria Math" w:cs="Arial"/>
                              <w:bCs/>
                              <w:color w:val="000000"/>
                            </w:rPr>
                          </m:ctrlPr>
                        </m:sSubPr>
                        <m:e>
                          <m:r>
                            <m:rPr>
                              <m:sty m:val="p"/>
                            </m:rPr>
                            <w:rPr>
                              <w:rStyle w:val="apple-style-span"/>
                              <w:rFonts w:ascii="Cambria Math" w:hAnsi="Cambria Math" w:cs="Arial"/>
                              <w:color w:val="000000"/>
                            </w:rPr>
                            <m:t>S</m:t>
                          </m:r>
                        </m:e>
                        <m:sub>
                          <m:r>
                            <m:rPr>
                              <m:sty m:val="p"/>
                            </m:rPr>
                            <w:rPr>
                              <w:rStyle w:val="apple-style-span"/>
                              <w:rFonts w:ascii="Cambria Math" w:hAnsi="Cambria Math" w:cs="Arial"/>
                              <w:color w:val="000000"/>
                            </w:rPr>
                            <m:t>O</m:t>
                          </m:r>
                        </m:sub>
                      </m:sSub>
                    </m:e>
                  </m:d>
                </m:num>
                <m:den>
                  <m:d>
                    <m:dPr>
                      <m:begChr m:val="|"/>
                      <m:endChr m:val="|"/>
                      <m:ctrlPr>
                        <w:rPr>
                          <w:rStyle w:val="apple-style-span"/>
                          <w:rFonts w:ascii="Cambria Math" w:hAnsi="Cambria Math" w:cs="Arial"/>
                          <w:bCs/>
                          <w:color w:val="000000"/>
                        </w:rPr>
                      </m:ctrlPr>
                    </m:dPr>
                    <m:e>
                      <m:sSub>
                        <m:sSubPr>
                          <m:ctrlPr>
                            <w:rPr>
                              <w:rStyle w:val="apple-style-span"/>
                              <w:rFonts w:ascii="Cambria Math" w:hAnsi="Cambria Math" w:cs="Arial"/>
                              <w:bCs/>
                              <w:color w:val="000000"/>
                            </w:rPr>
                          </m:ctrlPr>
                        </m:sSubPr>
                        <m:e>
                          <m:r>
                            <m:rPr>
                              <m:sty m:val="p"/>
                            </m:rPr>
                            <w:rPr>
                              <w:rStyle w:val="apple-style-span"/>
                              <w:rFonts w:ascii="Cambria Math" w:hAnsi="Cambria Math" w:cs="Arial"/>
                              <w:color w:val="000000"/>
                            </w:rPr>
                            <m:t>S</m:t>
                          </m:r>
                        </m:e>
                        <m:sub>
                          <m:r>
                            <m:rPr>
                              <m:sty m:val="p"/>
                            </m:rPr>
                            <w:rPr>
                              <w:rStyle w:val="apple-style-span"/>
                              <w:rFonts w:ascii="Cambria Math" w:hAnsi="Cambria Math" w:cs="Arial"/>
                              <w:color w:val="000000"/>
                            </w:rPr>
                            <m:t>C</m:t>
                          </m:r>
                        </m:sub>
                      </m:sSub>
                    </m:e>
                  </m:d>
                </m:den>
              </m:f>
            </m:e>
          </m:d>
          <m:d>
            <m:dPr>
              <m:ctrlPr>
                <w:rPr>
                  <w:rStyle w:val="apple-style-span"/>
                  <w:rFonts w:ascii="Cambria Math" w:eastAsiaTheme="minorEastAsia" w:hAnsi="Cambria Math"/>
                  <w:bCs/>
                  <w:i/>
                  <w:color w:val="000000"/>
                </w:rPr>
              </m:ctrlPr>
            </m:dPr>
            <m:e>
              <m:r>
                <w:rPr>
                  <w:rStyle w:val="apple-style-span"/>
                  <w:rFonts w:ascii="Cambria Math" w:eastAsiaTheme="minorEastAsia" w:hAnsi="Cambria Math"/>
                  <w:color w:val="000000"/>
                </w:rPr>
                <m:t>1-</m:t>
              </m:r>
              <m:r>
                <w:rPr>
                  <w:rStyle w:val="apple-style-span"/>
                  <w:rFonts w:ascii="Cambria Math" w:hAnsi="Cambria Math" w:cs="Arial"/>
                  <w:color w:val="000000"/>
                </w:rPr>
                <m:t>λ</m:t>
              </m:r>
            </m:e>
          </m:d>
          <m:r>
            <w:rPr>
              <w:rStyle w:val="apple-style-span"/>
              <w:rFonts w:ascii="Cambria Math" w:eastAsiaTheme="minorEastAsia" w:hAnsi="Cambria Math"/>
              <w:color w:val="000000"/>
            </w:rPr>
            <m:t>.</m:t>
          </m:r>
        </m:oMath>
      </m:oMathPara>
    </w:p>
    <w:p w:rsidR="009A62E7" w:rsidRDefault="00D41551" w:rsidP="003C0FF7">
      <w:pPr>
        <w:jc w:val="both"/>
        <w:rPr>
          <w:rStyle w:val="apple-style-span"/>
          <w:rFonts w:eastAsiaTheme="minorEastAsia"/>
          <w:bCs/>
          <w:color w:val="000000"/>
        </w:rPr>
      </w:pPr>
      <m:oMath>
        <m:sSub>
          <m:sSubPr>
            <m:ctrlPr>
              <w:rPr>
                <w:rStyle w:val="apple-style-span"/>
                <w:rFonts w:ascii="Cambria Math" w:eastAsiaTheme="minorEastAsia" w:hAnsi="Cambria Math"/>
                <w:bCs/>
                <w:i/>
                <w:color w:val="000000"/>
              </w:rPr>
            </m:ctrlPr>
          </m:sSubPr>
          <m:e>
            <m:r>
              <w:rPr>
                <w:rStyle w:val="apple-style-span"/>
                <w:rFonts w:ascii="Cambria Math" w:eastAsiaTheme="minorEastAsia" w:hAnsi="Cambria Math"/>
                <w:color w:val="000000"/>
              </w:rPr>
              <m:t>S</m:t>
            </m:r>
          </m:e>
          <m:sub>
            <m:r>
              <w:rPr>
                <w:rStyle w:val="apple-style-span"/>
                <w:rFonts w:ascii="Cambria Math" w:eastAsiaTheme="minorEastAsia" w:hAnsi="Cambria Math"/>
                <w:color w:val="000000"/>
              </w:rPr>
              <m:t>O</m:t>
            </m:r>
          </m:sub>
        </m:sSub>
      </m:oMath>
      <w:r w:rsidR="009A62E7">
        <w:rPr>
          <w:rStyle w:val="apple-style-span"/>
          <w:rFonts w:eastAsiaTheme="minorEastAsia"/>
          <w:bCs/>
          <w:color w:val="000000"/>
        </w:rPr>
        <w:t xml:space="preserve"> and </w:t>
      </w:r>
      <m:oMath>
        <m:sSub>
          <m:sSubPr>
            <m:ctrlPr>
              <w:rPr>
                <w:rStyle w:val="apple-style-span"/>
                <w:rFonts w:ascii="Cambria Math" w:eastAsiaTheme="minorEastAsia" w:hAnsi="Cambria Math"/>
                <w:bCs/>
                <w:i/>
                <w:color w:val="000000"/>
              </w:rPr>
            </m:ctrlPr>
          </m:sSubPr>
          <m:e>
            <m:r>
              <w:rPr>
                <w:rStyle w:val="apple-style-span"/>
                <w:rFonts w:ascii="Cambria Math" w:eastAsiaTheme="minorEastAsia" w:hAnsi="Cambria Math"/>
                <w:color w:val="000000"/>
              </w:rPr>
              <m:t>S</m:t>
            </m:r>
          </m:e>
          <m:sub>
            <m:r>
              <w:rPr>
                <w:rStyle w:val="apple-style-span"/>
                <w:rFonts w:ascii="Cambria Math" w:eastAsiaTheme="minorEastAsia" w:hAnsi="Cambria Math"/>
                <w:color w:val="000000"/>
              </w:rPr>
              <m:t>C</m:t>
            </m:r>
          </m:sub>
        </m:sSub>
      </m:oMath>
      <w:r w:rsidR="009A62E7">
        <w:rPr>
          <w:rStyle w:val="apple-style-span"/>
          <w:rFonts w:eastAsiaTheme="minorEastAsia"/>
          <w:bCs/>
          <w:color w:val="000000"/>
        </w:rPr>
        <w:t xml:space="preserve"> are the orbit and the cluster</w:t>
      </w:r>
      <w:r w:rsidR="005F1877">
        <w:rPr>
          <w:rStyle w:val="apple-style-span"/>
          <w:rFonts w:eastAsiaTheme="minorEastAsia"/>
          <w:bCs/>
          <w:color w:val="000000"/>
        </w:rPr>
        <w:t xml:space="preserve"> currently being compared, respectively.  </w:t>
      </w:r>
      <w:r w:rsidR="009A62E7">
        <w:rPr>
          <w:rStyle w:val="apple-style-span"/>
          <w:rFonts w:eastAsiaTheme="minorEastAsia"/>
          <w:bCs/>
          <w:color w:val="000000"/>
        </w:rPr>
        <w:t xml:space="preserve"> </w:t>
      </w:r>
      <m:oMath>
        <m:r>
          <w:rPr>
            <w:rStyle w:val="apple-style-span"/>
            <w:rFonts w:ascii="Cambria Math" w:hAnsi="Cambria Math" w:cs="Arial"/>
            <w:color w:val="000000"/>
          </w:rPr>
          <m:t>λ</m:t>
        </m:r>
      </m:oMath>
      <w:r w:rsidR="009A62E7">
        <w:t xml:space="preserve"> is a bias between 0 and 1.  If </w:t>
      </w:r>
      <m:oMath>
        <m:r>
          <w:rPr>
            <w:rStyle w:val="apple-style-span"/>
            <w:rFonts w:ascii="Cambria Math" w:hAnsi="Cambria Math" w:cs="Arial"/>
            <w:color w:val="000000"/>
          </w:rPr>
          <m:t>λ</m:t>
        </m:r>
      </m:oMath>
      <w:r w:rsidR="009A62E7">
        <w:rPr>
          <w:rStyle w:val="apple-style-span"/>
          <w:rFonts w:eastAsiaTheme="minorEastAsia"/>
          <w:bCs/>
          <w:color w:val="000000"/>
        </w:rPr>
        <w:t xml:space="preserve"> is closer to 1, coverage will hold more weight when determining equivalence.  Conversely, if </w:t>
      </w:r>
      <m:oMath>
        <m:r>
          <w:rPr>
            <w:rStyle w:val="apple-style-span"/>
            <w:rFonts w:ascii="Cambria Math" w:hAnsi="Cambria Math" w:cs="Arial"/>
            <w:color w:val="000000"/>
          </w:rPr>
          <m:t>λ</m:t>
        </m:r>
      </m:oMath>
      <w:r w:rsidR="009A62E7">
        <w:rPr>
          <w:rStyle w:val="apple-style-span"/>
          <w:rFonts w:eastAsiaTheme="minorEastAsia"/>
          <w:bCs/>
          <w:color w:val="000000"/>
        </w:rPr>
        <w:t xml:space="preserve"> is closer to 0 then accuracy will carry more influence.  For this project, a straightfo</w:t>
      </w:r>
      <w:r w:rsidR="00BE4BB9">
        <w:rPr>
          <w:rStyle w:val="apple-style-span"/>
          <w:rFonts w:eastAsiaTheme="minorEastAsia"/>
          <w:bCs/>
          <w:color w:val="000000"/>
        </w:rPr>
        <w:t>rward even bias of 0.5 was used.  An overall value of 1 represents identical sets; 0 represents two sets that have no elements in common.</w:t>
      </w:r>
    </w:p>
    <w:p w:rsidR="0061270C" w:rsidRDefault="0061270C" w:rsidP="003C0FF7">
      <w:pPr>
        <w:jc w:val="both"/>
        <w:rPr>
          <w:rStyle w:val="apple-style-span"/>
          <w:rFonts w:eastAsiaTheme="minorEastAsia"/>
          <w:bCs/>
          <w:color w:val="000000"/>
        </w:rPr>
      </w:pPr>
      <w:r>
        <w:rPr>
          <w:rStyle w:val="apple-style-span"/>
          <w:rFonts w:eastAsiaTheme="minorEastAsia"/>
          <w:bCs/>
          <w:color w:val="000000"/>
        </w:rPr>
        <w:lastRenderedPageBreak/>
        <w:t xml:space="preserve">For example, consider the orbit </w:t>
      </w:r>
      <m:oMath>
        <m:d>
          <m:dPr>
            <m:begChr m:val="{"/>
            <m:endChr m:val="}"/>
            <m:ctrlPr>
              <w:rPr>
                <w:rStyle w:val="apple-style-span"/>
                <w:rFonts w:ascii="Cambria Math" w:eastAsiaTheme="minorEastAsia" w:hAnsi="Cambria Math"/>
                <w:bCs/>
                <w:i/>
                <w:color w:val="000000"/>
              </w:rPr>
            </m:ctrlPr>
          </m:dPr>
          <m:e>
            <m:r>
              <w:rPr>
                <w:rStyle w:val="apple-style-span"/>
                <w:rFonts w:ascii="Cambria Math" w:eastAsiaTheme="minorEastAsia" w:hAnsi="Cambria Math"/>
                <w:color w:val="000000"/>
              </w:rPr>
              <m:t>a, b, c, d, e</m:t>
            </m:r>
          </m:e>
        </m:d>
      </m:oMath>
      <w:r>
        <w:rPr>
          <w:rStyle w:val="apple-style-span"/>
          <w:rFonts w:eastAsiaTheme="minorEastAsia"/>
          <w:bCs/>
          <w:color w:val="000000"/>
        </w:rPr>
        <w:t xml:space="preserve">.  If </w:t>
      </w:r>
      <w:r w:rsidR="00BE4BB9">
        <w:rPr>
          <w:rStyle w:val="apple-style-span"/>
          <w:rFonts w:eastAsiaTheme="minorEastAsia"/>
          <w:bCs/>
          <w:color w:val="000000"/>
        </w:rPr>
        <w:t xml:space="preserve">a </w:t>
      </w:r>
      <w:r>
        <w:rPr>
          <w:rStyle w:val="apple-style-span"/>
          <w:rFonts w:eastAsiaTheme="minorEastAsia"/>
          <w:bCs/>
          <w:color w:val="000000"/>
        </w:rPr>
        <w:t>cluster</w:t>
      </w:r>
      <w:r w:rsidR="00BE4BB9">
        <w:rPr>
          <w:rStyle w:val="apple-style-span"/>
          <w:rFonts w:eastAsiaTheme="minorEastAsia"/>
          <w:bCs/>
          <w:color w:val="000000"/>
        </w:rPr>
        <w:t xml:space="preserve"> </w:t>
      </w:r>
      <w:r>
        <w:rPr>
          <w:rStyle w:val="apple-style-span"/>
          <w:rFonts w:eastAsiaTheme="minorEastAsia"/>
          <w:bCs/>
          <w:color w:val="000000"/>
        </w:rPr>
        <w:t xml:space="preserve">is the set </w:t>
      </w:r>
      <m:oMath>
        <m:d>
          <m:dPr>
            <m:begChr m:val="{"/>
            <m:endChr m:val="}"/>
            <m:ctrlPr>
              <w:rPr>
                <w:rStyle w:val="apple-style-span"/>
                <w:rFonts w:ascii="Cambria Math" w:eastAsiaTheme="minorEastAsia" w:hAnsi="Cambria Math"/>
                <w:bCs/>
                <w:i/>
                <w:color w:val="000000"/>
              </w:rPr>
            </m:ctrlPr>
          </m:dPr>
          <m:e>
            <m:r>
              <w:rPr>
                <w:rStyle w:val="apple-style-span"/>
                <w:rFonts w:ascii="Cambria Math" w:eastAsiaTheme="minorEastAsia" w:hAnsi="Cambria Math"/>
                <w:color w:val="000000"/>
              </w:rPr>
              <m:t>a</m:t>
            </m:r>
          </m:e>
        </m:d>
      </m:oMath>
      <w:r>
        <w:rPr>
          <w:rStyle w:val="apple-style-span"/>
          <w:rFonts w:eastAsiaTheme="minorEastAsia"/>
          <w:bCs/>
          <w:color w:val="000000"/>
        </w:rPr>
        <w:t>, there is a coverage of one in five, or 0.2, and an accuracy of 1.  Put into the above equation, thi</w:t>
      </w:r>
      <w:r w:rsidR="00F37DEA">
        <w:rPr>
          <w:rStyle w:val="apple-style-span"/>
          <w:rFonts w:eastAsiaTheme="minorEastAsia"/>
          <w:bCs/>
          <w:color w:val="000000"/>
        </w:rPr>
        <w:t>s gives an equivalence of 0.6.  If</w:t>
      </w:r>
      <w:r w:rsidR="00BE4BB9">
        <w:rPr>
          <w:rStyle w:val="apple-style-span"/>
          <w:rFonts w:eastAsiaTheme="minorEastAsia"/>
          <w:bCs/>
          <w:color w:val="000000"/>
        </w:rPr>
        <w:t xml:space="preserve"> the cluster contains an element that does not belong to the orbit, </w:t>
      </w:r>
      <m:oMath>
        <m:d>
          <m:dPr>
            <m:begChr m:val="{"/>
            <m:endChr m:val="}"/>
            <m:ctrlPr>
              <w:rPr>
                <w:rStyle w:val="apple-style-span"/>
                <w:rFonts w:ascii="Cambria Math" w:eastAsiaTheme="minorEastAsia" w:hAnsi="Cambria Math"/>
                <w:bCs/>
                <w:i/>
                <w:color w:val="000000"/>
              </w:rPr>
            </m:ctrlPr>
          </m:dPr>
          <m:e>
            <m:r>
              <w:rPr>
                <w:rStyle w:val="apple-style-span"/>
                <w:rFonts w:ascii="Cambria Math" w:eastAsiaTheme="minorEastAsia" w:hAnsi="Cambria Math"/>
                <w:color w:val="000000"/>
              </w:rPr>
              <m:t>a, x</m:t>
            </m:r>
          </m:e>
        </m:d>
      </m:oMath>
      <w:r w:rsidR="00BE4BB9">
        <w:rPr>
          <w:rStyle w:val="apple-style-span"/>
          <w:rFonts w:eastAsiaTheme="minorEastAsia"/>
          <w:bCs/>
          <w:color w:val="000000"/>
        </w:rPr>
        <w:t>, the accuracy drops to 0.5.  The overall equivalence is now 0.35.</w:t>
      </w:r>
      <w:r w:rsidR="00C83524">
        <w:rPr>
          <w:rStyle w:val="apple-style-span"/>
          <w:rFonts w:eastAsiaTheme="minorEastAsia"/>
          <w:bCs/>
          <w:color w:val="000000"/>
        </w:rPr>
        <w:t xml:space="preserve">  Similarly, when the cluster covers the entire orbit but contains additional elements, the equivalence is penalised due to accuracy.  A cluster </w:t>
      </w:r>
      <m:oMath>
        <m:d>
          <m:dPr>
            <m:begChr m:val="{"/>
            <m:endChr m:val="}"/>
            <m:ctrlPr>
              <w:rPr>
                <w:rStyle w:val="apple-style-span"/>
                <w:rFonts w:ascii="Cambria Math" w:eastAsiaTheme="minorEastAsia" w:hAnsi="Cambria Math"/>
                <w:bCs/>
                <w:i/>
                <w:color w:val="000000"/>
              </w:rPr>
            </m:ctrlPr>
          </m:dPr>
          <m:e>
            <m:r>
              <w:rPr>
                <w:rStyle w:val="apple-style-span"/>
                <w:rFonts w:ascii="Cambria Math" w:eastAsiaTheme="minorEastAsia" w:hAnsi="Cambria Math"/>
                <w:color w:val="000000"/>
              </w:rPr>
              <m:t>a, b, c, d, e</m:t>
            </m:r>
          </m:e>
        </m:d>
      </m:oMath>
      <w:r w:rsidR="00C83524">
        <w:rPr>
          <w:rStyle w:val="apple-style-span"/>
          <w:rFonts w:eastAsiaTheme="minorEastAsia"/>
          <w:bCs/>
          <w:color w:val="000000"/>
        </w:rPr>
        <w:t xml:space="preserve"> has a perfect score of 1; a cluster </w:t>
      </w:r>
      <m:oMath>
        <m:d>
          <m:dPr>
            <m:begChr m:val="{"/>
            <m:endChr m:val="}"/>
            <m:ctrlPr>
              <w:rPr>
                <w:rStyle w:val="apple-style-span"/>
                <w:rFonts w:ascii="Cambria Math" w:eastAsiaTheme="minorEastAsia" w:hAnsi="Cambria Math"/>
                <w:bCs/>
                <w:i/>
                <w:color w:val="000000"/>
              </w:rPr>
            </m:ctrlPr>
          </m:dPr>
          <m:e>
            <m:r>
              <w:rPr>
                <w:rStyle w:val="apple-style-span"/>
                <w:rFonts w:ascii="Cambria Math" w:eastAsiaTheme="minorEastAsia" w:hAnsi="Cambria Math"/>
                <w:color w:val="000000"/>
              </w:rPr>
              <m:t>a, b, c, d, e, x</m:t>
            </m:r>
          </m:e>
        </m:d>
      </m:oMath>
      <w:r w:rsidR="00C83524">
        <w:rPr>
          <w:rStyle w:val="apple-style-span"/>
          <w:rFonts w:eastAsiaTheme="minorEastAsia"/>
          <w:bCs/>
          <w:color w:val="000000"/>
        </w:rPr>
        <w:t xml:space="preserve"> receives a </w:t>
      </w:r>
      <w:r w:rsidR="002209D3">
        <w:rPr>
          <w:rStyle w:val="apple-style-span"/>
          <w:rFonts w:eastAsiaTheme="minorEastAsia"/>
          <w:bCs/>
          <w:color w:val="000000"/>
        </w:rPr>
        <w:t xml:space="preserve">high </w:t>
      </w:r>
      <w:r w:rsidR="00C83524">
        <w:rPr>
          <w:rStyle w:val="apple-style-span"/>
          <w:rFonts w:eastAsiaTheme="minorEastAsia"/>
          <w:bCs/>
          <w:color w:val="000000"/>
        </w:rPr>
        <w:t>score of 0.917.</w:t>
      </w:r>
    </w:p>
    <w:p w:rsidR="001A5367" w:rsidRDefault="00D476F2" w:rsidP="003C0FF7">
      <w:pPr>
        <w:jc w:val="both"/>
        <w:rPr>
          <w:rStyle w:val="apple-style-span"/>
          <w:rFonts w:eastAsiaTheme="minorEastAsia"/>
          <w:bCs/>
          <w:color w:val="000000"/>
        </w:rPr>
      </w:pPr>
      <w:r>
        <w:rPr>
          <w:rStyle w:val="apple-style-span"/>
          <w:rFonts w:eastAsiaTheme="minorEastAsia"/>
          <w:bCs/>
          <w:color w:val="000000"/>
        </w:rPr>
        <w:t>This can easily be extended to calculate t</w:t>
      </w:r>
      <w:r w:rsidR="00E86B31">
        <w:rPr>
          <w:rStyle w:val="apple-style-span"/>
          <w:rFonts w:eastAsiaTheme="minorEastAsia"/>
          <w:bCs/>
          <w:color w:val="000000"/>
        </w:rPr>
        <w:t>he orbit-cluster equivalence between the entire set of orbits of a graph, and a clustering of the elements of that graph.</w:t>
      </w:r>
      <w:r w:rsidR="00AD0B32">
        <w:rPr>
          <w:rStyle w:val="apple-style-span"/>
          <w:rFonts w:eastAsiaTheme="minorEastAsia"/>
          <w:bCs/>
          <w:color w:val="000000"/>
        </w:rPr>
        <w:t xml:space="preserve">  For each orbit, find the orbit-cluster equivalence of the most similar cluster.  Average these </w:t>
      </w:r>
      <w:r w:rsidR="001A5367">
        <w:rPr>
          <w:rStyle w:val="apple-style-span"/>
          <w:rFonts w:eastAsiaTheme="minorEastAsia"/>
          <w:bCs/>
          <w:color w:val="000000"/>
        </w:rPr>
        <w:t>equivalence measures over the number of orbits.  Technically,</w:t>
      </w:r>
    </w:p>
    <w:p w:rsidR="00D476F2" w:rsidRPr="00E86B31" w:rsidRDefault="00D41551" w:rsidP="008D73FA">
      <w:pPr>
        <w:jc w:val="center"/>
      </w:pPr>
      <m:oMathPara>
        <m:oMath>
          <m:f>
            <m:fPr>
              <m:type m:val="lin"/>
              <m:ctrlPr>
                <w:rPr>
                  <w:rStyle w:val="apple-style-span"/>
                  <w:rFonts w:ascii="Cambria Math" w:eastAsiaTheme="minorEastAsia" w:hAnsi="Cambria Math"/>
                  <w:bCs/>
                  <w:i/>
                  <w:color w:val="000000"/>
                </w:rPr>
              </m:ctrlPr>
            </m:fPr>
            <m:num>
              <m:r>
                <w:rPr>
                  <w:rStyle w:val="apple-style-span"/>
                  <w:rFonts w:ascii="Cambria Math" w:eastAsiaTheme="minorEastAsia" w:hAnsi="Cambria Math"/>
                  <w:color w:val="000000"/>
                </w:rPr>
                <m:t>argmax</m:t>
              </m:r>
              <m:nary>
                <m:naryPr>
                  <m:chr m:val="∑"/>
                  <m:limLoc m:val="undOvr"/>
                  <m:ctrlPr>
                    <w:rPr>
                      <w:rStyle w:val="apple-style-span"/>
                      <w:rFonts w:ascii="Cambria Math" w:eastAsiaTheme="minorEastAsia" w:hAnsi="Cambria Math"/>
                      <w:bCs/>
                      <w:i/>
                      <w:color w:val="000000"/>
                    </w:rPr>
                  </m:ctrlPr>
                </m:naryPr>
                <m:sub>
                  <m:r>
                    <w:rPr>
                      <w:rStyle w:val="apple-style-span"/>
                      <w:rFonts w:ascii="Cambria Math" w:eastAsiaTheme="minorEastAsia" w:hAnsi="Cambria Math"/>
                      <w:color w:val="000000"/>
                    </w:rPr>
                    <m:t>i=1</m:t>
                  </m:r>
                </m:sub>
                <m:sup>
                  <m:r>
                    <w:rPr>
                      <w:rStyle w:val="apple-style-span"/>
                      <w:rFonts w:ascii="Cambria Math" w:eastAsiaTheme="minorEastAsia" w:hAnsi="Cambria Math"/>
                      <w:color w:val="000000"/>
                    </w:rPr>
                    <m:t>n</m:t>
                  </m:r>
                </m:sup>
                <m:e>
                  <m:d>
                    <m:dPr>
                      <m:ctrlPr>
                        <w:rPr>
                          <w:rStyle w:val="apple-style-span"/>
                          <w:rFonts w:ascii="Cambria Math" w:eastAsiaTheme="minorEastAsia" w:hAnsi="Cambria Math"/>
                          <w:bCs/>
                          <w:i/>
                          <w:color w:val="000000"/>
                        </w:rPr>
                      </m:ctrlPr>
                    </m:dPr>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den>
                      </m:f>
                      <m:r>
                        <m:rPr>
                          <m:sty m:val="p"/>
                        </m:rPr>
                        <w:rPr>
                          <w:rStyle w:val="apple-style-span"/>
                          <w:rFonts w:ascii="Cambria Math" w:hAnsi="Cambria Math" w:cs="Arial"/>
                          <w:color w:val="000000"/>
                        </w:rPr>
                        <m:t>λ+</m:t>
                      </m:r>
                      <m:d>
                        <m:dPr>
                          <m:ctrlPr>
                            <w:rPr>
                              <w:rStyle w:val="apple-style-span"/>
                              <w:rFonts w:ascii="Cambria Math" w:hAnsi="Cambria Math" w:cs="Arial"/>
                              <w:bCs/>
                              <w:color w:val="000000"/>
                            </w:rPr>
                          </m:ctrlPr>
                        </m:dPr>
                        <m:e>
                          <m:r>
                            <m:rPr>
                              <m:sty m:val="p"/>
                            </m:rPr>
                            <w:rPr>
                              <w:rStyle w:val="apple-style-span"/>
                              <w:rFonts w:ascii="Cambria Math" w:hAnsi="Cambria Math" w:cs="Arial"/>
                              <w:color w:val="000000"/>
                            </w:rPr>
                            <m:t>1-</m:t>
                          </m:r>
                          <m:f>
                            <m:fPr>
                              <m:ctrlPr>
                                <w:rPr>
                                  <w:rStyle w:val="apple-style-span"/>
                                  <w:rFonts w:ascii="Cambria Math" w:hAnsi="Cambria Math" w:cs="Arial"/>
                                  <w:bCs/>
                                  <w:color w:val="000000"/>
                                </w:rPr>
                              </m:ctrlPr>
                            </m:fPr>
                            <m:num>
                              <m:d>
                                <m:dPr>
                                  <m:begChr m:val="|"/>
                                  <m:endChr m:val="|"/>
                                  <m:ctrlPr>
                                    <w:rPr>
                                      <w:rStyle w:val="apple-style-span"/>
                                      <w:rFonts w:ascii="Cambria Math" w:hAnsi="Cambria Math" w:cs="Arial"/>
                                      <w:bCs/>
                                      <w:color w:val="000000"/>
                                    </w:rPr>
                                  </m:ctrlPr>
                                </m:dPr>
                                <m:e>
                                  <m:sSub>
                                    <m:sSubPr>
                                      <m:ctrlPr>
                                        <w:rPr>
                                          <w:rStyle w:val="apple-style-span"/>
                                          <w:rFonts w:ascii="Cambria Math" w:hAnsi="Cambria Math" w:cs="Arial"/>
                                          <w:bCs/>
                                          <w:color w:val="000000"/>
                                        </w:rPr>
                                      </m:ctrlPr>
                                    </m:sSubPr>
                                    <m:e>
                                      <m:r>
                                        <m:rPr>
                                          <m:sty m:val="p"/>
                                        </m:rPr>
                                        <w:rPr>
                                          <w:rStyle w:val="apple-style-span"/>
                                          <w:rFonts w:ascii="Cambria Math" w:hAnsi="Cambria Math" w:cs="Arial"/>
                                          <w:color w:val="000000"/>
                                        </w:rPr>
                                        <m:t>S</m:t>
                                      </m:r>
                                    </m:e>
                                    <m:sub>
                                      <m:r>
                                        <m:rPr>
                                          <m:sty m:val="p"/>
                                        </m:rPr>
                                        <w:rPr>
                                          <w:rStyle w:val="apple-style-span"/>
                                          <w:rFonts w:ascii="Cambria Math" w:hAnsi="Cambria Math" w:cs="Arial"/>
                                          <w:color w:val="000000"/>
                                        </w:rPr>
                                        <m:t>C</m:t>
                                      </m:r>
                                    </m:sub>
                                  </m:sSub>
                                  <m:r>
                                    <m:rPr>
                                      <m:sty m:val="p"/>
                                    </m:rPr>
                                    <w:rPr>
                                      <w:rStyle w:val="apple-style-span"/>
                                      <w:rFonts w:ascii="Cambria Math" w:hAnsi="Cambria Math" w:cs="Arial"/>
                                      <w:color w:val="000000"/>
                                    </w:rPr>
                                    <m:t>/</m:t>
                                  </m:r>
                                  <m:sSub>
                                    <m:sSubPr>
                                      <m:ctrlPr>
                                        <w:rPr>
                                          <w:rFonts w:ascii="Cambria Math" w:hAnsi="Cambria Math"/>
                                          <w:i/>
                                        </w:rPr>
                                      </m:ctrlPr>
                                    </m:sSubPr>
                                    <m:e>
                                      <m:r>
                                        <w:rPr>
                                          <w:rFonts w:ascii="Cambria Math" w:hAnsi="Cambria Math"/>
                                        </w:rPr>
                                        <m:t>Y</m:t>
                                      </m:r>
                                    </m:e>
                                    <m:sub>
                                      <m:r>
                                        <w:rPr>
                                          <w:rFonts w:ascii="Cambria Math" w:hAnsi="Cambria Math"/>
                                        </w:rPr>
                                        <m:t>i</m:t>
                                      </m:r>
                                    </m:sub>
                                  </m:sSub>
                                </m:e>
                              </m:d>
                            </m:num>
                            <m:den>
                              <m:d>
                                <m:dPr>
                                  <m:begChr m:val="|"/>
                                  <m:endChr m:val="|"/>
                                  <m:ctrlPr>
                                    <w:rPr>
                                      <w:rStyle w:val="apple-style-span"/>
                                      <w:rFonts w:ascii="Cambria Math" w:hAnsi="Cambria Math" w:cs="Arial"/>
                                      <w:bCs/>
                                      <w:color w:val="000000"/>
                                    </w:rPr>
                                  </m:ctrlPr>
                                </m:dPr>
                                <m:e>
                                  <m:sSub>
                                    <m:sSubPr>
                                      <m:ctrlPr>
                                        <w:rPr>
                                          <w:rStyle w:val="apple-style-span"/>
                                          <w:rFonts w:ascii="Cambria Math" w:hAnsi="Cambria Math" w:cs="Arial"/>
                                          <w:bCs/>
                                          <w:color w:val="000000"/>
                                        </w:rPr>
                                      </m:ctrlPr>
                                    </m:sSubPr>
                                    <m:e>
                                      <m:r>
                                        <m:rPr>
                                          <m:sty m:val="p"/>
                                        </m:rPr>
                                        <w:rPr>
                                          <w:rStyle w:val="apple-style-span"/>
                                          <w:rFonts w:ascii="Cambria Math" w:hAnsi="Cambria Math" w:cs="Arial"/>
                                          <w:color w:val="000000"/>
                                        </w:rPr>
                                        <m:t>S</m:t>
                                      </m:r>
                                    </m:e>
                                    <m:sub>
                                      <m:r>
                                        <m:rPr>
                                          <m:sty m:val="p"/>
                                        </m:rPr>
                                        <w:rPr>
                                          <w:rStyle w:val="apple-style-span"/>
                                          <w:rFonts w:ascii="Cambria Math" w:hAnsi="Cambria Math" w:cs="Arial"/>
                                          <w:color w:val="000000"/>
                                        </w:rPr>
                                        <m:t>C</m:t>
                                      </m:r>
                                    </m:sub>
                                  </m:sSub>
                                </m:e>
                              </m:d>
                            </m:den>
                          </m:f>
                        </m:e>
                      </m:d>
                      <m:d>
                        <m:dPr>
                          <m:ctrlPr>
                            <w:rPr>
                              <w:rStyle w:val="apple-style-span"/>
                              <w:rFonts w:ascii="Cambria Math" w:eastAsiaTheme="minorEastAsia" w:hAnsi="Cambria Math"/>
                              <w:bCs/>
                              <w:i/>
                              <w:color w:val="000000"/>
                            </w:rPr>
                          </m:ctrlPr>
                        </m:dPr>
                        <m:e>
                          <m:r>
                            <w:rPr>
                              <w:rStyle w:val="apple-style-span"/>
                              <w:rFonts w:ascii="Cambria Math" w:eastAsiaTheme="minorEastAsia" w:hAnsi="Cambria Math"/>
                              <w:color w:val="000000"/>
                            </w:rPr>
                            <m:t>1-</m:t>
                          </m:r>
                          <m:r>
                            <m:rPr>
                              <m:sty m:val="p"/>
                            </m:rPr>
                            <w:rPr>
                              <w:rStyle w:val="apple-style-span"/>
                              <w:rFonts w:ascii="Cambria Math" w:hAnsi="Cambria Math" w:cs="Arial"/>
                              <w:color w:val="000000"/>
                            </w:rPr>
                            <m:t>λ</m:t>
                          </m:r>
                        </m:e>
                      </m:d>
                    </m:e>
                  </m:d>
                </m:e>
              </m:nary>
            </m:num>
            <m:den>
              <m:d>
                <m:dPr>
                  <m:begChr m:val="|"/>
                  <m:endChr m:val="|"/>
                  <m:ctrlPr>
                    <w:rPr>
                      <w:rFonts w:ascii="Cambria Math" w:hAnsi="Cambria Math"/>
                      <w:i/>
                    </w:rPr>
                  </m:ctrlPr>
                </m:dPr>
                <m:e>
                  <m:r>
                    <w:rPr>
                      <w:rFonts w:ascii="Cambria Math" w:hAnsi="Cambria Math"/>
                    </w:rPr>
                    <m:t>Y</m:t>
                  </m:r>
                </m:e>
              </m:d>
            </m:den>
          </m:f>
        </m:oMath>
      </m:oMathPara>
    </w:p>
    <w:p w:rsidR="008D73FA" w:rsidRDefault="008D73FA" w:rsidP="006F4158">
      <w:pPr>
        <w:jc w:val="both"/>
        <w:rPr>
          <w:rFonts w:eastAsiaTheme="minorEastAsia"/>
        </w:rPr>
      </w:pPr>
      <w:r>
        <w:rPr>
          <w:rFonts w:eastAsiaTheme="minorEastAsia"/>
        </w:rPr>
        <w:t xml:space="preserve">where </w:t>
      </w:r>
      <m:oMath>
        <m:r>
          <w:rPr>
            <w:rFonts w:ascii="Cambria Math" w:eastAsiaTheme="minorEastAsia" w:hAnsi="Cambria Math"/>
          </w:rPr>
          <m:t>Y</m:t>
        </m:r>
      </m:oMath>
      <w:r>
        <w:rPr>
          <w:rFonts w:eastAsiaTheme="minorEastAsia"/>
        </w:rPr>
        <w:t xml:space="preserve"> now represents the set of orbits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represents the </w:t>
      </w:r>
      <m:oMath>
        <m:r>
          <w:rPr>
            <w:rFonts w:ascii="Cambria Math" w:eastAsiaTheme="minorEastAsia" w:hAnsi="Cambria Math"/>
          </w:rPr>
          <m:t>i</m:t>
        </m:r>
      </m:oMath>
      <w:r>
        <w:rPr>
          <w:rFonts w:eastAsiaTheme="minorEastAsia"/>
        </w:rPr>
        <w:t>th orbit.</w:t>
      </w:r>
    </w:p>
    <w:p w:rsidR="007475B5" w:rsidRDefault="008D73FA" w:rsidP="006F4158">
      <w:pPr>
        <w:pStyle w:val="Heading3"/>
        <w:jc w:val="both"/>
        <w:rPr>
          <w:rFonts w:eastAsiaTheme="minorEastAsia"/>
        </w:rPr>
      </w:pPr>
      <w:bookmarkStart w:id="100" w:name="_Toc260686635"/>
      <w:r>
        <w:rPr>
          <w:rFonts w:eastAsiaTheme="minorEastAsia"/>
        </w:rPr>
        <w:t>Measures of Similarity: Point-Pair Equivalenc</w:t>
      </w:r>
      <w:r w:rsidR="007475B5">
        <w:rPr>
          <w:rFonts w:eastAsiaTheme="minorEastAsia"/>
        </w:rPr>
        <w:t>e</w:t>
      </w:r>
      <w:bookmarkEnd w:id="100"/>
    </w:p>
    <w:p w:rsidR="007475B5" w:rsidRDefault="007475B5" w:rsidP="006F4158">
      <w:pPr>
        <w:jc w:val="both"/>
        <w:rPr>
          <w:rFonts w:eastAsiaTheme="minorEastAsia"/>
        </w:rPr>
      </w:pPr>
      <w:r>
        <w:t xml:space="preserve">The second measure of similarity used to compare the new clustering to the orbits is point-pair equivalence.  This is an objective criterion for the evaluation of two clustering methods, proposed by Rand </w:t>
      </w:r>
      <w:sdt>
        <w:sdtPr>
          <w:id w:val="3157707"/>
          <w:citation/>
        </w:sdtPr>
        <w:sdtContent>
          <w:fldSimple w:instr=" CITATION Ran71 \n  \t  \l 2057  ">
            <w:r w:rsidR="007F7777">
              <w:rPr>
                <w:noProof/>
              </w:rPr>
              <w:t>(1971)</w:t>
            </w:r>
          </w:fldSimple>
        </w:sdtContent>
      </w:sdt>
      <w:r>
        <w:t xml:space="preserve">.  Clearly, in this case the two clustering methods are the orbit-location algorithm and the </w:t>
      </w:r>
      <m:oMath>
        <m:r>
          <w:rPr>
            <w:rFonts w:ascii="Cambria Math" w:hAnsi="Cambria Math"/>
          </w:rPr>
          <m:t>k</m:t>
        </m:r>
      </m:oMath>
      <w:r>
        <w:rPr>
          <w:rFonts w:eastAsiaTheme="minorEastAsia"/>
        </w:rPr>
        <w:t>-means clustering.  Whereas the orbit-cluster equivalence above is asymmetric, specifically comparing a clustering to the irrefutable orbits of a graph, this evaluation</w:t>
      </w:r>
      <w:r w:rsidR="00795A9D">
        <w:rPr>
          <w:rFonts w:eastAsiaTheme="minorEastAsia"/>
        </w:rPr>
        <w:t xml:space="preserve"> can be used between any two clustering methods.</w:t>
      </w:r>
    </w:p>
    <w:p w:rsidR="00795A9D" w:rsidRDefault="00795A9D" w:rsidP="006F4158">
      <w:pPr>
        <w:jc w:val="both"/>
        <w:rPr>
          <w:rFonts w:eastAsiaTheme="minorEastAsia"/>
        </w:rPr>
      </w:pPr>
      <w:r>
        <w:rPr>
          <w:rFonts w:eastAsiaTheme="minorEastAsia"/>
        </w:rPr>
        <w:t xml:space="preserve">The similarity measure is a perceptive one, and is based on three basic considerations.  One, that every data point is indisputably assigned to a specific cluster.  Two, that clusters are defined just as much by points they do not contain as those they do.  </w:t>
      </w:r>
      <w:r w:rsidR="00CF5555">
        <w:rPr>
          <w:rFonts w:eastAsiaTheme="minorEastAsia"/>
        </w:rPr>
        <w:t>Three</w:t>
      </w:r>
      <w:r>
        <w:rPr>
          <w:rFonts w:eastAsiaTheme="minorEastAsia"/>
        </w:rPr>
        <w:t>, that all points are of equal importance in the determination of clustering.  Rand concludes that a basic unit of comparison between two clusterings is how pairs of points are clustered.</w:t>
      </w:r>
    </w:p>
    <w:p w:rsidR="00CF5555" w:rsidRDefault="00795A9D" w:rsidP="006F4158">
      <w:pPr>
        <w:jc w:val="both"/>
        <w:rPr>
          <w:rFonts w:eastAsiaTheme="minorEastAsia"/>
        </w:rPr>
      </w:pPr>
      <w:r>
        <w:rPr>
          <w:rFonts w:eastAsiaTheme="minorEastAsia"/>
        </w:rPr>
        <w:t xml:space="preserve">If elements of a particular point-pair are located together in both clusterings, or assigned to different sets in both clusterings, this represents a similarity in the clustering.  Conversely, elements of a point-pair are not similar if </w:t>
      </w:r>
      <w:r w:rsidR="00FA1DAD">
        <w:rPr>
          <w:rFonts w:eastAsiaTheme="minorEastAsia"/>
        </w:rPr>
        <w:t>they</w:t>
      </w:r>
      <w:r>
        <w:rPr>
          <w:rFonts w:eastAsiaTheme="minorEastAsia"/>
        </w:rPr>
        <w:t xml:space="preserve"> are grouped together in one clustering but are grouped separately in the other.</w:t>
      </w:r>
    </w:p>
    <w:p w:rsidR="004934D4" w:rsidRDefault="00CF5555" w:rsidP="006F4158">
      <w:pPr>
        <w:jc w:val="both"/>
        <w:rPr>
          <w:rFonts w:eastAsiaTheme="minorEastAsia"/>
        </w:rPr>
      </w:pPr>
      <w:r>
        <w:rPr>
          <w:rFonts w:eastAsiaTheme="minorEastAsia"/>
        </w:rPr>
        <w:t>As a quick illustration, consider</w:t>
      </w:r>
      <w:r w:rsidR="004934D4">
        <w:rPr>
          <w:rFonts w:eastAsiaTheme="minorEastAsia"/>
        </w:rPr>
        <w:t xml:space="preserve"> two clusterings of four points.  Let </w:t>
      </w:r>
      <m:oMath>
        <m:r>
          <w:rPr>
            <w:rFonts w:ascii="Cambria Math" w:eastAsiaTheme="minorEastAsia" w:hAnsi="Cambria Math"/>
          </w:rPr>
          <m:t>Y=</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 d</m:t>
                </m:r>
              </m:e>
            </m:d>
          </m:e>
        </m:d>
      </m:oMath>
      <w:r w:rsidR="004934D4">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d</m:t>
                </m:r>
              </m:e>
            </m:d>
          </m:e>
        </m:d>
      </m:oMath>
      <w:r w:rsidR="004934D4">
        <w:rPr>
          <w:rFonts w:eastAsiaTheme="minorEastAsia"/>
        </w:rPr>
        <w:t>.  The point-pairs are tabulated as follows:</w:t>
      </w:r>
    </w:p>
    <w:p w:rsidR="008C5A35" w:rsidRDefault="008C5A35" w:rsidP="008C5A35">
      <w:pPr>
        <w:pStyle w:val="Caption"/>
        <w:keepNext/>
        <w:jc w:val="center"/>
      </w:pPr>
      <w:bookmarkStart w:id="101" w:name="_Toc259019206"/>
      <w:r>
        <w:t xml:space="preserve">Table </w:t>
      </w:r>
      <w:fldSimple w:instr=" SEQ Table \* ARABIC ">
        <w:r w:rsidR="007A480C">
          <w:rPr>
            <w:noProof/>
          </w:rPr>
          <w:t>8</w:t>
        </w:r>
      </w:fldSimple>
      <w:r>
        <w:t>: Example of point-pair tabulation.</w:t>
      </w:r>
      <w:bookmarkEnd w:id="101"/>
    </w:p>
    <w:tbl>
      <w:tblPr>
        <w:tblStyle w:val="LightShading1"/>
        <w:tblW w:w="0" w:type="auto"/>
        <w:tblLook w:val="06A0"/>
      </w:tblPr>
      <w:tblGrid>
        <w:gridCol w:w="1809"/>
        <w:gridCol w:w="1238"/>
        <w:gridCol w:w="1239"/>
        <w:gridCol w:w="1239"/>
        <w:gridCol w:w="1239"/>
        <w:gridCol w:w="1239"/>
        <w:gridCol w:w="1239"/>
      </w:tblGrid>
      <w:tr w:rsidR="00AC250C" w:rsidTr="007F757E">
        <w:trPr>
          <w:cnfStyle w:val="100000000000"/>
        </w:trPr>
        <w:tc>
          <w:tcPr>
            <w:cnfStyle w:val="001000000000"/>
            <w:tcW w:w="1809" w:type="dxa"/>
            <w:tcBorders>
              <w:right w:val="single" w:sz="2" w:space="0" w:color="000000" w:themeColor="text1"/>
            </w:tcBorders>
          </w:tcPr>
          <w:p w:rsidR="00AC250C" w:rsidRDefault="00AC250C" w:rsidP="00AC250C">
            <w:r>
              <w:t>Point-Pair</w:t>
            </w:r>
          </w:p>
        </w:tc>
        <w:tc>
          <w:tcPr>
            <w:tcW w:w="1238" w:type="dxa"/>
            <w:tcBorders>
              <w:left w:val="single" w:sz="2" w:space="0" w:color="000000" w:themeColor="text1"/>
            </w:tcBorders>
          </w:tcPr>
          <w:p w:rsidR="00AC250C" w:rsidRPr="00AC250C" w:rsidRDefault="00AC250C" w:rsidP="00AC250C">
            <w:pPr>
              <w:jc w:val="center"/>
              <w:cnfStyle w:val="100000000000"/>
              <w:rPr>
                <w:b w:val="0"/>
              </w:rPr>
            </w:pPr>
            <m:oMathPara>
              <m:oMath>
                <m:r>
                  <m:rPr>
                    <m:sty m:val="bi"/>
                  </m:rPr>
                  <w:rPr>
                    <w:rFonts w:ascii="Cambria Math" w:hAnsi="Cambria Math"/>
                  </w:rPr>
                  <m:t>ab</m:t>
                </m:r>
              </m:oMath>
            </m:oMathPara>
          </w:p>
        </w:tc>
        <w:tc>
          <w:tcPr>
            <w:tcW w:w="1239" w:type="dxa"/>
          </w:tcPr>
          <w:p w:rsidR="00AC250C" w:rsidRPr="00AC250C" w:rsidRDefault="00AC250C" w:rsidP="00AC250C">
            <w:pPr>
              <w:jc w:val="center"/>
              <w:cnfStyle w:val="100000000000"/>
              <w:rPr>
                <w:b w:val="0"/>
              </w:rPr>
            </w:pPr>
            <m:oMathPara>
              <m:oMath>
                <m:r>
                  <m:rPr>
                    <m:sty m:val="bi"/>
                  </m:rPr>
                  <w:rPr>
                    <w:rFonts w:ascii="Cambria Math" w:hAnsi="Cambria Math"/>
                  </w:rPr>
                  <m:t>ac</m:t>
                </m:r>
              </m:oMath>
            </m:oMathPara>
          </w:p>
        </w:tc>
        <w:tc>
          <w:tcPr>
            <w:tcW w:w="1239" w:type="dxa"/>
          </w:tcPr>
          <w:p w:rsidR="00AC250C" w:rsidRPr="00AC250C" w:rsidRDefault="00AC250C" w:rsidP="00AC250C">
            <w:pPr>
              <w:jc w:val="center"/>
              <w:cnfStyle w:val="100000000000"/>
              <w:rPr>
                <w:b w:val="0"/>
              </w:rPr>
            </w:pPr>
            <m:oMathPara>
              <m:oMath>
                <m:r>
                  <m:rPr>
                    <m:sty m:val="bi"/>
                  </m:rPr>
                  <w:rPr>
                    <w:rFonts w:ascii="Cambria Math" w:hAnsi="Cambria Math"/>
                  </w:rPr>
                  <m:t>ad</m:t>
                </m:r>
              </m:oMath>
            </m:oMathPara>
          </w:p>
        </w:tc>
        <w:tc>
          <w:tcPr>
            <w:tcW w:w="1239" w:type="dxa"/>
          </w:tcPr>
          <w:p w:rsidR="00AC250C" w:rsidRPr="00AC250C" w:rsidRDefault="00AC250C" w:rsidP="00AC250C">
            <w:pPr>
              <w:jc w:val="center"/>
              <w:cnfStyle w:val="100000000000"/>
              <w:rPr>
                <w:b w:val="0"/>
              </w:rPr>
            </w:pPr>
            <m:oMathPara>
              <m:oMath>
                <m:r>
                  <m:rPr>
                    <m:sty m:val="bi"/>
                  </m:rPr>
                  <w:rPr>
                    <w:rFonts w:ascii="Cambria Math" w:hAnsi="Cambria Math"/>
                  </w:rPr>
                  <m:t>bc</m:t>
                </m:r>
              </m:oMath>
            </m:oMathPara>
          </w:p>
        </w:tc>
        <w:tc>
          <w:tcPr>
            <w:tcW w:w="1239" w:type="dxa"/>
          </w:tcPr>
          <w:p w:rsidR="00AC250C" w:rsidRPr="00AC250C" w:rsidRDefault="00AC250C" w:rsidP="00AC250C">
            <w:pPr>
              <w:jc w:val="center"/>
              <w:cnfStyle w:val="100000000000"/>
              <w:rPr>
                <w:b w:val="0"/>
              </w:rPr>
            </w:pPr>
            <m:oMathPara>
              <m:oMath>
                <m:r>
                  <m:rPr>
                    <m:sty m:val="bi"/>
                  </m:rPr>
                  <w:rPr>
                    <w:rFonts w:ascii="Cambria Math" w:hAnsi="Cambria Math"/>
                  </w:rPr>
                  <m:t>bd</m:t>
                </m:r>
              </m:oMath>
            </m:oMathPara>
          </w:p>
        </w:tc>
        <w:tc>
          <w:tcPr>
            <w:tcW w:w="1239" w:type="dxa"/>
          </w:tcPr>
          <w:p w:rsidR="00AC250C" w:rsidRPr="00AC250C" w:rsidRDefault="00AC250C" w:rsidP="00AC250C">
            <w:pPr>
              <w:jc w:val="center"/>
              <w:cnfStyle w:val="100000000000"/>
              <w:rPr>
                <w:b w:val="0"/>
              </w:rPr>
            </w:pPr>
            <m:oMathPara>
              <m:oMath>
                <m:r>
                  <m:rPr>
                    <m:sty m:val="bi"/>
                  </m:rPr>
                  <w:rPr>
                    <w:rFonts w:ascii="Cambria Math" w:hAnsi="Cambria Math"/>
                  </w:rPr>
                  <m:t>cd</m:t>
                </m:r>
              </m:oMath>
            </m:oMathPara>
          </w:p>
        </w:tc>
      </w:tr>
      <w:tr w:rsidR="00AC250C" w:rsidTr="007F757E">
        <w:tc>
          <w:tcPr>
            <w:cnfStyle w:val="001000000000"/>
            <w:tcW w:w="1809" w:type="dxa"/>
            <w:tcBorders>
              <w:top w:val="single" w:sz="8" w:space="0" w:color="000000" w:themeColor="text1"/>
              <w:bottom w:val="dashed" w:sz="4" w:space="0" w:color="auto"/>
              <w:right w:val="single" w:sz="2" w:space="0" w:color="000000" w:themeColor="text1"/>
            </w:tcBorders>
          </w:tcPr>
          <w:p w:rsidR="00AC250C" w:rsidRDefault="00AC250C" w:rsidP="00AC250C">
            <w:r>
              <w:t>Together in both</w:t>
            </w:r>
          </w:p>
        </w:tc>
        <w:tc>
          <w:tcPr>
            <w:tcW w:w="1238" w:type="dxa"/>
            <w:tcBorders>
              <w:top w:val="single" w:sz="8" w:space="0" w:color="000000" w:themeColor="text1"/>
              <w:left w:val="single" w:sz="2" w:space="0" w:color="000000" w:themeColor="text1"/>
              <w:bottom w:val="dashed" w:sz="4" w:space="0" w:color="auto"/>
            </w:tcBorders>
          </w:tcPr>
          <w:p w:rsidR="00AC250C" w:rsidRPr="00AC250C" w:rsidRDefault="008C5A35" w:rsidP="00AC250C">
            <w:pPr>
              <w:jc w:val="center"/>
              <w:cnfStyle w:val="000000000000"/>
            </w:pPr>
            <w:r>
              <w:t>x</w:t>
            </w:r>
          </w:p>
        </w:tc>
        <w:tc>
          <w:tcPr>
            <w:tcW w:w="1239" w:type="dxa"/>
            <w:tcBorders>
              <w:top w:val="single" w:sz="8" w:space="0" w:color="000000" w:themeColor="text1"/>
              <w:bottom w:val="dashed" w:sz="4" w:space="0" w:color="auto"/>
            </w:tcBorders>
          </w:tcPr>
          <w:p w:rsidR="00AC250C" w:rsidRPr="00AC250C" w:rsidRDefault="00AC250C" w:rsidP="00AC250C">
            <w:pPr>
              <w:jc w:val="center"/>
              <w:cnfStyle w:val="000000000000"/>
            </w:pPr>
          </w:p>
        </w:tc>
        <w:tc>
          <w:tcPr>
            <w:tcW w:w="1239" w:type="dxa"/>
            <w:tcBorders>
              <w:top w:val="single" w:sz="8" w:space="0" w:color="000000" w:themeColor="text1"/>
              <w:bottom w:val="dashed" w:sz="4" w:space="0" w:color="auto"/>
            </w:tcBorders>
          </w:tcPr>
          <w:p w:rsidR="00AC250C" w:rsidRPr="00AC250C" w:rsidRDefault="00AC250C" w:rsidP="00AC250C">
            <w:pPr>
              <w:jc w:val="center"/>
              <w:cnfStyle w:val="000000000000"/>
            </w:pPr>
          </w:p>
        </w:tc>
        <w:tc>
          <w:tcPr>
            <w:tcW w:w="1239" w:type="dxa"/>
            <w:tcBorders>
              <w:top w:val="single" w:sz="8" w:space="0" w:color="000000" w:themeColor="text1"/>
              <w:bottom w:val="dashed" w:sz="4" w:space="0" w:color="auto"/>
            </w:tcBorders>
          </w:tcPr>
          <w:p w:rsidR="00AC250C" w:rsidRPr="00AC250C" w:rsidRDefault="00AC250C" w:rsidP="00AC250C">
            <w:pPr>
              <w:jc w:val="center"/>
              <w:cnfStyle w:val="000000000000"/>
            </w:pPr>
          </w:p>
        </w:tc>
        <w:tc>
          <w:tcPr>
            <w:tcW w:w="1239" w:type="dxa"/>
            <w:tcBorders>
              <w:top w:val="single" w:sz="8" w:space="0" w:color="000000" w:themeColor="text1"/>
              <w:bottom w:val="dashed" w:sz="4" w:space="0" w:color="auto"/>
            </w:tcBorders>
          </w:tcPr>
          <w:p w:rsidR="00AC250C" w:rsidRPr="00AC250C" w:rsidRDefault="00AC250C" w:rsidP="00AC250C">
            <w:pPr>
              <w:jc w:val="center"/>
              <w:cnfStyle w:val="000000000000"/>
            </w:pPr>
          </w:p>
        </w:tc>
        <w:tc>
          <w:tcPr>
            <w:tcW w:w="1239" w:type="dxa"/>
            <w:tcBorders>
              <w:top w:val="single" w:sz="8" w:space="0" w:color="000000" w:themeColor="text1"/>
              <w:bottom w:val="dashed" w:sz="4" w:space="0" w:color="auto"/>
            </w:tcBorders>
          </w:tcPr>
          <w:p w:rsidR="00AC250C" w:rsidRPr="00AC250C" w:rsidRDefault="00AC250C" w:rsidP="00AC250C">
            <w:pPr>
              <w:jc w:val="center"/>
              <w:cnfStyle w:val="000000000000"/>
            </w:pPr>
          </w:p>
        </w:tc>
      </w:tr>
      <w:tr w:rsidR="00AC250C" w:rsidTr="007F757E">
        <w:tc>
          <w:tcPr>
            <w:cnfStyle w:val="001000000000"/>
            <w:tcW w:w="1809" w:type="dxa"/>
            <w:tcBorders>
              <w:top w:val="dashed" w:sz="4" w:space="0" w:color="auto"/>
              <w:bottom w:val="dashed" w:sz="4" w:space="0" w:color="auto"/>
              <w:right w:val="single" w:sz="2" w:space="0" w:color="000000" w:themeColor="text1"/>
            </w:tcBorders>
          </w:tcPr>
          <w:p w:rsidR="00AC250C" w:rsidRDefault="00AC250C" w:rsidP="00AC250C">
            <w:r>
              <w:t>Separate in both</w:t>
            </w:r>
          </w:p>
        </w:tc>
        <w:tc>
          <w:tcPr>
            <w:tcW w:w="1238" w:type="dxa"/>
            <w:tcBorders>
              <w:top w:val="dashed" w:sz="4" w:space="0" w:color="auto"/>
              <w:left w:val="single" w:sz="2" w:space="0" w:color="000000" w:themeColor="text1"/>
              <w:bottom w:val="dashed" w:sz="4" w:space="0" w:color="auto"/>
            </w:tcBorders>
          </w:tcPr>
          <w:p w:rsidR="00AC250C" w:rsidRPr="00AC250C" w:rsidRDefault="00AC250C" w:rsidP="00AC250C">
            <w:pPr>
              <w:jc w:val="center"/>
              <w:cnfStyle w:val="000000000000"/>
            </w:pPr>
          </w:p>
        </w:tc>
        <w:tc>
          <w:tcPr>
            <w:tcW w:w="1239" w:type="dxa"/>
            <w:tcBorders>
              <w:top w:val="dashed" w:sz="4" w:space="0" w:color="auto"/>
              <w:bottom w:val="dashed" w:sz="4" w:space="0" w:color="auto"/>
            </w:tcBorders>
          </w:tcPr>
          <w:p w:rsidR="00AC250C" w:rsidRPr="00AC250C" w:rsidRDefault="008C5A35" w:rsidP="00AC250C">
            <w:pPr>
              <w:jc w:val="center"/>
              <w:cnfStyle w:val="000000000000"/>
            </w:pPr>
            <w:r>
              <w:t>x</w:t>
            </w:r>
          </w:p>
        </w:tc>
        <w:tc>
          <w:tcPr>
            <w:tcW w:w="1239" w:type="dxa"/>
            <w:tcBorders>
              <w:top w:val="dashed" w:sz="4" w:space="0" w:color="auto"/>
              <w:bottom w:val="dashed" w:sz="4" w:space="0" w:color="auto"/>
            </w:tcBorders>
          </w:tcPr>
          <w:p w:rsidR="00AC250C" w:rsidRPr="00AC250C" w:rsidRDefault="00FA1DAD" w:rsidP="00AC250C">
            <w:pPr>
              <w:jc w:val="center"/>
              <w:cnfStyle w:val="000000000000"/>
            </w:pPr>
            <w:r>
              <w:t>X</w:t>
            </w:r>
          </w:p>
        </w:tc>
        <w:tc>
          <w:tcPr>
            <w:tcW w:w="1239" w:type="dxa"/>
            <w:tcBorders>
              <w:top w:val="dashed" w:sz="4" w:space="0" w:color="auto"/>
              <w:bottom w:val="dashed" w:sz="4" w:space="0" w:color="auto"/>
            </w:tcBorders>
          </w:tcPr>
          <w:p w:rsidR="00AC250C" w:rsidRPr="00AC250C" w:rsidRDefault="008C5A35" w:rsidP="00AC250C">
            <w:pPr>
              <w:jc w:val="center"/>
              <w:cnfStyle w:val="000000000000"/>
            </w:pPr>
            <w:r>
              <w:t>x</w:t>
            </w:r>
          </w:p>
        </w:tc>
        <w:tc>
          <w:tcPr>
            <w:tcW w:w="1239" w:type="dxa"/>
            <w:tcBorders>
              <w:top w:val="dashed" w:sz="4" w:space="0" w:color="auto"/>
              <w:bottom w:val="dashed" w:sz="4" w:space="0" w:color="auto"/>
            </w:tcBorders>
          </w:tcPr>
          <w:p w:rsidR="00AC250C" w:rsidRPr="00AC250C" w:rsidRDefault="008C5A35" w:rsidP="00AC250C">
            <w:pPr>
              <w:jc w:val="center"/>
              <w:cnfStyle w:val="000000000000"/>
            </w:pPr>
            <w:r>
              <w:t>x</w:t>
            </w:r>
          </w:p>
        </w:tc>
        <w:tc>
          <w:tcPr>
            <w:tcW w:w="1239" w:type="dxa"/>
            <w:tcBorders>
              <w:top w:val="dashed" w:sz="4" w:space="0" w:color="auto"/>
              <w:bottom w:val="dashed" w:sz="4" w:space="0" w:color="auto"/>
            </w:tcBorders>
          </w:tcPr>
          <w:p w:rsidR="00AC250C" w:rsidRPr="00AC250C" w:rsidRDefault="00AC250C" w:rsidP="00AC250C">
            <w:pPr>
              <w:jc w:val="center"/>
              <w:cnfStyle w:val="000000000000"/>
            </w:pPr>
          </w:p>
        </w:tc>
      </w:tr>
      <w:tr w:rsidR="00AC250C" w:rsidTr="007F757E">
        <w:tc>
          <w:tcPr>
            <w:cnfStyle w:val="001000000000"/>
            <w:tcW w:w="1809" w:type="dxa"/>
            <w:tcBorders>
              <w:top w:val="dashed" w:sz="4" w:space="0" w:color="auto"/>
              <w:bottom w:val="single" w:sz="8" w:space="0" w:color="000000" w:themeColor="text1"/>
              <w:right w:val="single" w:sz="2" w:space="0" w:color="000000" w:themeColor="text1"/>
            </w:tcBorders>
            <w:vAlign w:val="center"/>
          </w:tcPr>
          <w:p w:rsidR="00AC250C" w:rsidRDefault="00AC250C" w:rsidP="00AC250C">
            <w:r>
              <w:t>Mixed</w:t>
            </w:r>
          </w:p>
        </w:tc>
        <w:tc>
          <w:tcPr>
            <w:tcW w:w="1238" w:type="dxa"/>
            <w:tcBorders>
              <w:top w:val="dashed" w:sz="4" w:space="0" w:color="auto"/>
              <w:left w:val="single" w:sz="2" w:space="0" w:color="000000" w:themeColor="text1"/>
              <w:bottom w:val="single" w:sz="8" w:space="0" w:color="000000" w:themeColor="text1"/>
            </w:tcBorders>
          </w:tcPr>
          <w:p w:rsidR="00AC250C" w:rsidRPr="00AC250C" w:rsidRDefault="00AC250C" w:rsidP="00AC250C">
            <w:pPr>
              <w:jc w:val="center"/>
              <w:cnfStyle w:val="000000000000"/>
            </w:pPr>
          </w:p>
        </w:tc>
        <w:tc>
          <w:tcPr>
            <w:tcW w:w="1239" w:type="dxa"/>
            <w:tcBorders>
              <w:top w:val="dashed" w:sz="4" w:space="0" w:color="auto"/>
              <w:bottom w:val="single" w:sz="8" w:space="0" w:color="000000" w:themeColor="text1"/>
            </w:tcBorders>
          </w:tcPr>
          <w:p w:rsidR="00AC250C" w:rsidRPr="00AC250C" w:rsidRDefault="00AC250C" w:rsidP="00AC250C">
            <w:pPr>
              <w:jc w:val="center"/>
              <w:cnfStyle w:val="000000000000"/>
            </w:pPr>
          </w:p>
        </w:tc>
        <w:tc>
          <w:tcPr>
            <w:tcW w:w="1239" w:type="dxa"/>
            <w:tcBorders>
              <w:top w:val="dashed" w:sz="4" w:space="0" w:color="auto"/>
              <w:bottom w:val="single" w:sz="8" w:space="0" w:color="000000" w:themeColor="text1"/>
            </w:tcBorders>
          </w:tcPr>
          <w:p w:rsidR="00AC250C" w:rsidRPr="00AC250C" w:rsidRDefault="00AC250C" w:rsidP="00AC250C">
            <w:pPr>
              <w:jc w:val="center"/>
              <w:cnfStyle w:val="000000000000"/>
            </w:pPr>
          </w:p>
        </w:tc>
        <w:tc>
          <w:tcPr>
            <w:tcW w:w="1239" w:type="dxa"/>
            <w:tcBorders>
              <w:top w:val="dashed" w:sz="4" w:space="0" w:color="auto"/>
              <w:bottom w:val="single" w:sz="8" w:space="0" w:color="000000" w:themeColor="text1"/>
            </w:tcBorders>
          </w:tcPr>
          <w:p w:rsidR="00AC250C" w:rsidRPr="00AC250C" w:rsidRDefault="00AC250C" w:rsidP="00AC250C">
            <w:pPr>
              <w:jc w:val="center"/>
              <w:cnfStyle w:val="000000000000"/>
            </w:pPr>
          </w:p>
        </w:tc>
        <w:tc>
          <w:tcPr>
            <w:tcW w:w="1239" w:type="dxa"/>
            <w:tcBorders>
              <w:top w:val="dashed" w:sz="4" w:space="0" w:color="auto"/>
              <w:bottom w:val="single" w:sz="8" w:space="0" w:color="000000" w:themeColor="text1"/>
            </w:tcBorders>
          </w:tcPr>
          <w:p w:rsidR="00AC250C" w:rsidRPr="00AC250C" w:rsidRDefault="00AC250C" w:rsidP="00AC250C">
            <w:pPr>
              <w:jc w:val="center"/>
              <w:cnfStyle w:val="000000000000"/>
            </w:pPr>
          </w:p>
        </w:tc>
        <w:tc>
          <w:tcPr>
            <w:tcW w:w="1239" w:type="dxa"/>
            <w:tcBorders>
              <w:top w:val="dashed" w:sz="4" w:space="0" w:color="auto"/>
              <w:bottom w:val="single" w:sz="8" w:space="0" w:color="000000" w:themeColor="text1"/>
            </w:tcBorders>
          </w:tcPr>
          <w:p w:rsidR="00AC250C" w:rsidRPr="00AC250C" w:rsidRDefault="008C5A35" w:rsidP="00AC250C">
            <w:pPr>
              <w:jc w:val="center"/>
              <w:cnfStyle w:val="000000000000"/>
            </w:pPr>
            <w:r>
              <w:t>x</w:t>
            </w:r>
          </w:p>
        </w:tc>
      </w:tr>
    </w:tbl>
    <w:p w:rsidR="008C5A35" w:rsidRDefault="008C5A35" w:rsidP="007475B5"/>
    <w:p w:rsidR="007F757E" w:rsidRDefault="008C5A35" w:rsidP="006F4158">
      <w:pPr>
        <w:jc w:val="both"/>
        <w:rPr>
          <w:rFonts w:eastAsiaTheme="minorEastAsia"/>
        </w:rPr>
      </w:pPr>
      <w:r>
        <w:lastRenderedPageBreak/>
        <w:t xml:space="preserve">There are six point-pairings.  Of these six, one pair </w:t>
      </w:r>
      <w:r w:rsidR="00380C1A">
        <w:t>is</w:t>
      </w:r>
      <w:r>
        <w:t xml:space="preserve"> together in both clusters and four pairs are separate.  This makes five similar pairs out of six.  Rand defined </w:t>
      </w:r>
      <m:oMath>
        <m:r>
          <w:rPr>
            <w:rFonts w:ascii="Cambria Math" w:hAnsi="Cambria Math"/>
          </w:rPr>
          <m:t>c</m:t>
        </m:r>
        <m:d>
          <m:dPr>
            <m:ctrlPr>
              <w:rPr>
                <w:rFonts w:ascii="Cambria Math" w:hAnsi="Cambria Math"/>
                <w:i/>
              </w:rPr>
            </m:ctrlPr>
          </m:dPr>
          <m:e>
            <m:r>
              <w:rPr>
                <w:rFonts w:ascii="Cambria Math" w:hAnsi="Cambria Math"/>
              </w:rPr>
              <m:t>Y, Y'</m:t>
            </m:r>
          </m:e>
        </m:d>
      </m:oMath>
      <w:r>
        <w:rPr>
          <w:rFonts w:eastAsiaTheme="minorEastAsia"/>
        </w:rPr>
        <w:t xml:space="preserve"> as the number of similarly assigned point-pairs.  </w:t>
      </w:r>
      <w:r w:rsidR="007F757E">
        <w:rPr>
          <w:rFonts w:eastAsiaTheme="minorEastAsia"/>
        </w:rPr>
        <w:t xml:space="preserve">This is what is known in this report as point-pair equivalence.  </w:t>
      </w:r>
      <w:r>
        <w:rPr>
          <w:rFonts w:eastAsiaTheme="minorEastAsia"/>
        </w:rPr>
        <w:t xml:space="preserve">In this case, </w:t>
      </w:r>
      <m:oMath>
        <m:r>
          <w:rPr>
            <w:rFonts w:ascii="Cambria Math" w:hAnsi="Cambria Math"/>
          </w:rPr>
          <m:t>c</m:t>
        </m:r>
        <m:d>
          <m:dPr>
            <m:ctrlPr>
              <w:rPr>
                <w:rFonts w:ascii="Cambria Math" w:hAnsi="Cambria Math"/>
                <w:i/>
              </w:rPr>
            </m:ctrlPr>
          </m:dPr>
          <m:e>
            <m:r>
              <w:rPr>
                <w:rFonts w:ascii="Cambria Math" w:hAnsi="Cambria Math"/>
              </w:rPr>
              <m:t>Y, Y'</m:t>
            </m:r>
          </m:e>
        </m:d>
        <m:r>
          <w:rPr>
            <w:rFonts w:ascii="Cambria Math" w:hAnsi="Cambria Math"/>
          </w:rPr>
          <m:t>=0.833</m:t>
        </m:r>
      </m:oMath>
      <w:r>
        <w:rPr>
          <w:rFonts w:eastAsiaTheme="minorEastAsia"/>
        </w:rPr>
        <w:t>.</w:t>
      </w:r>
      <w:r w:rsidR="007F757E">
        <w:rPr>
          <w:rFonts w:eastAsiaTheme="minorEastAsia"/>
        </w:rPr>
        <w:t xml:space="preserve">  More precisely, given </w:t>
      </w:r>
      <m:oMath>
        <m:r>
          <w:rPr>
            <w:rFonts w:ascii="Cambria Math" w:eastAsiaTheme="minorEastAsia" w:hAnsi="Cambria Math"/>
          </w:rPr>
          <m:t>n</m:t>
        </m:r>
      </m:oMath>
      <w:r w:rsidR="007F757E">
        <w:rPr>
          <w:rFonts w:eastAsiaTheme="minorEastAsia"/>
        </w:rPr>
        <w:t xml:space="preserve"> points,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 xml:space="preserve">2 </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sidR="007F757E">
        <w:rPr>
          <w:rFonts w:eastAsiaTheme="minorEastAsia"/>
        </w:rPr>
        <w:t xml:space="preserve">, and two clusterings of them </w:t>
      </w:r>
      <m:oMath>
        <m:r>
          <w:rPr>
            <w:rFonts w:ascii="Cambria Math" w:eastAsiaTheme="minorEastAsia" w:hAnsi="Cambria Math"/>
          </w:rPr>
          <m:t>Y=</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ub>
            </m:sSub>
          </m:e>
        </m:d>
      </m:oMath>
      <w:r w:rsidR="007F757E">
        <w:rPr>
          <w:rFonts w:eastAsiaTheme="minorEastAsia"/>
        </w:rPr>
        <w:t xml:space="preserve"> and </w:t>
      </w:r>
      <m:oMath>
        <m:r>
          <w:rPr>
            <w:rFonts w:ascii="Cambria Math" w:eastAsiaTheme="minorEastAsia" w:hAnsi="Cambria Math"/>
          </w:rPr>
          <m:t>Y'=</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ub>
            </m:sSub>
          </m:e>
        </m:d>
      </m:oMath>
      <w:r w:rsidR="007F757E">
        <w:rPr>
          <w:rFonts w:eastAsiaTheme="minorEastAsia"/>
        </w:rPr>
        <w:t>,</w:t>
      </w:r>
    </w:p>
    <w:p w:rsidR="00D70F40" w:rsidRPr="00D70F40" w:rsidRDefault="007F757E" w:rsidP="007475B5">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 xml:space="preserve">Y, </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e>
          </m:d>
          <m:r>
            <w:rPr>
              <w:rFonts w:ascii="Cambria Math" w:eastAsiaTheme="minorEastAsia" w:hAnsi="Cambria Math"/>
            </w:rPr>
            <m:t>=</m:t>
          </m:r>
          <m:f>
            <m:fPr>
              <m:type m:val="lin"/>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i&lt;j</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ij</m:t>
                      </m:r>
                    </m:sub>
                  </m:sSub>
                </m:e>
              </m:nary>
            </m:num>
            <m:den>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e>
              </m:d>
            </m:den>
          </m:f>
          <m:r>
            <w:rPr>
              <w:rFonts w:ascii="Cambria Math" w:eastAsiaTheme="minorEastAsia" w:hAnsi="Cambria Math"/>
            </w:rPr>
            <m:t xml:space="preserve"> </m:t>
          </m:r>
          <m:r>
            <m:rPr>
              <m:sty m:val="p"/>
            </m:rPr>
            <w:rPr>
              <w:rFonts w:ascii="Cambria Math" w:eastAsiaTheme="minorEastAsia" w:hAnsi="Cambria Math"/>
            </w:rPr>
            <m:t>where</m:t>
          </m:r>
          <m:r>
            <w:rPr>
              <w:rFonts w:ascii="Cambria Math" w:eastAsiaTheme="minorEastAsia" w:hAnsi="Cambria Math"/>
            </w:rPr>
            <m:t xml:space="preserve"> </m:t>
          </m:r>
        </m:oMath>
      </m:oMathPara>
    </w:p>
    <w:p w:rsidR="00F86F13" w:rsidRPr="00F86F13" w:rsidRDefault="00D41551" w:rsidP="007475B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ij</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m:t>
                  </m:r>
                  <m:r>
                    <m:rPr>
                      <m:sty m:val="p"/>
                    </m:rPr>
                    <w:rPr>
                      <w:rFonts w:ascii="Cambria Math" w:eastAsiaTheme="minorEastAsia" w:hAnsi="Cambria Math"/>
                    </w:rPr>
                    <m:t xml:space="preserve"> if there exist</m:t>
                  </m:r>
                  <m:r>
                    <w:rPr>
                      <w:rFonts w:ascii="Cambria Math" w:eastAsiaTheme="minorEastAsia" w:hAnsi="Cambria Math"/>
                    </w:rPr>
                    <m:t xml:space="preserve"> k </m:t>
                  </m:r>
                  <m:r>
                    <m:rPr>
                      <m:sty m:val="p"/>
                    </m:rPr>
                    <w:rPr>
                      <w:rFonts w:ascii="Cambria Math" w:eastAsiaTheme="minorEastAsia" w:hAnsi="Cambria Math"/>
                    </w:rPr>
                    <m:t>and</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m:rPr>
                      <m:sty m:val="p"/>
                    </m:rPr>
                    <w:rPr>
                      <w:rFonts w:ascii="Cambria Math" w:eastAsiaTheme="minorEastAsia" w:hAnsi="Cambria Math"/>
                    </w:rPr>
                    <m:t xml:space="preserve">such that </m:t>
                  </m:r>
                  <m:r>
                    <w:rPr>
                      <w:rFonts w:ascii="Cambria Math" w:eastAsiaTheme="minorEastAsia" w:hAnsi="Cambria Math"/>
                    </w:rPr>
                    <m:t xml:space="preserve">                                                   </m:t>
                  </m:r>
                </m:e>
                <m:e>
                  <m:r>
                    <m:rPr>
                      <m:sty m:val="p"/>
                    </m:rPr>
                    <w:rPr>
                      <w:rFonts w:ascii="Cambria Math" w:eastAsiaTheme="minorEastAsia" w:hAnsi="Cambria Math"/>
                    </w:rPr>
                    <m:t>both</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r>
                    <m:rPr>
                      <m:sty m:val="p"/>
                    </m:rPr>
                    <w:rPr>
                      <w:rFonts w:ascii="Cambria Math" w:eastAsiaTheme="minorEastAsia" w:hAnsi="Cambria Math"/>
                    </w:rPr>
                    <m:t>and</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 xml:space="preserve"> </m:t>
                  </m:r>
                  <m:r>
                    <m:rPr>
                      <m:sty m:val="p"/>
                    </m:rPr>
                    <w:rPr>
                      <w:rFonts w:ascii="Cambria Math" w:eastAsiaTheme="minorEastAsia" w:hAnsi="Cambria Math"/>
                    </w:rPr>
                    <m:t>are in both</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 xml:space="preserve"> </m:t>
                  </m:r>
                  <m:r>
                    <m:rPr>
                      <m:sty m:val="p"/>
                    </m:rPr>
                    <w:rPr>
                      <w:rFonts w:ascii="Cambria Math" w:eastAsiaTheme="minorEastAsia" w:hAnsi="Cambria Math"/>
                    </w:rPr>
                    <m:t>and</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b>
                  </m:sSub>
                  <m:r>
                    <w:rPr>
                      <w:rFonts w:ascii="Cambria Math" w:eastAsiaTheme="minorEastAsia" w:hAnsi="Cambria Math"/>
                    </w:rPr>
                    <m:t xml:space="preserve">                                  </m:t>
                  </m:r>
                  <m:ctrlPr>
                    <w:rPr>
                      <w:rFonts w:ascii="Cambria Math" w:eastAsia="Cambria Math" w:hAnsi="Cambria Math" w:cs="Cambria Math"/>
                      <w:i/>
                    </w:rPr>
                  </m:ctrlPr>
                </m:e>
                <m:e>
                  <m:r>
                    <w:rPr>
                      <w:rFonts w:ascii="Cambria Math" w:eastAsiaTheme="minorEastAsia" w:hAnsi="Cambria Math"/>
                    </w:rPr>
                    <m:t xml:space="preserve">1 </m:t>
                  </m:r>
                  <m:r>
                    <m:rPr>
                      <m:sty m:val="p"/>
                    </m:rPr>
                    <w:rPr>
                      <w:rFonts w:ascii="Cambria Math" w:eastAsiaTheme="minorEastAsia" w:hAnsi="Cambria Math"/>
                    </w:rPr>
                    <m:t xml:space="preserve">if there exist </m:t>
                  </m:r>
                  <m:r>
                    <w:rPr>
                      <w:rFonts w:ascii="Cambria Math" w:eastAsiaTheme="minorEastAsia" w:hAnsi="Cambria Math"/>
                    </w:rPr>
                    <m:t xml:space="preserve">k </m:t>
                  </m:r>
                  <m:r>
                    <m:rPr>
                      <m:sty m:val="p"/>
                    </m:rPr>
                    <w:rPr>
                      <w:rFonts w:ascii="Cambria Math" w:eastAsiaTheme="minorEastAsia" w:hAnsi="Cambria Math"/>
                    </w:rPr>
                    <m:t>and</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m:rPr>
                      <m:sty m:val="p"/>
                    </m:rPr>
                    <w:rPr>
                      <w:rFonts w:ascii="Cambria Math" w:eastAsiaTheme="minorEastAsia" w:hAnsi="Cambria Math"/>
                    </w:rPr>
                    <m:t>such that</m:t>
                  </m:r>
                  <m:r>
                    <w:rPr>
                      <w:rFonts w:ascii="Cambria Math" w:eastAsiaTheme="minorEastAsia" w:hAnsi="Cambria Math"/>
                    </w:rPr>
                    <m:t xml:space="preserve">                                                    </m:t>
                  </m:r>
                </m:e>
                <m:e>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r>
                    <m:rPr>
                      <m:sty m:val="p"/>
                    </m:rPr>
                    <w:rPr>
                      <w:rFonts w:ascii="Cambria Math" w:eastAsiaTheme="minorEastAsia" w:hAnsi="Cambria Math"/>
                    </w:rPr>
                    <m:t>is in bot</m:t>
                  </m:r>
                  <m:r>
                    <w:rPr>
                      <w:rFonts w:ascii="Cambria Math" w:eastAsiaTheme="minorEastAsia" w:hAnsi="Cambria Math"/>
                    </w:rPr>
                    <m:t xml:space="preserve">h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 xml:space="preserve"> </m:t>
                  </m:r>
                  <m:r>
                    <m:rPr>
                      <m:sty m:val="p"/>
                    </m:rPr>
                    <w:rPr>
                      <w:rFonts w:ascii="Cambria Math" w:eastAsiaTheme="minorEastAsia" w:hAnsi="Cambria Math"/>
                    </w:rPr>
                    <m:t>and</m:t>
                  </m:r>
                  <m:r>
                    <w:rPr>
                      <w:rFonts w:ascii="Cambria Math" w:eastAsiaTheme="minorEastAsia" w:hAnsi="Cambria Math"/>
                    </w:rPr>
                    <m:t xml:space="preserve">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e>
                    <m:sub>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b>
                  </m:sSub>
                  <m:r>
                    <m:rPr>
                      <m:sty m:val="p"/>
                    </m:rPr>
                    <w:rPr>
                      <w:rFonts w:ascii="Cambria Math" w:eastAsiaTheme="minorEastAsia" w:hAnsi="Cambria Math"/>
                    </w:rPr>
                    <m:t>while</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 xml:space="preserve"> </m:t>
                  </m:r>
                  <m:r>
                    <m:rPr>
                      <m:sty m:val="p"/>
                    </m:rPr>
                    <w:rPr>
                      <w:rFonts w:ascii="Cambria Math" w:eastAsiaTheme="minorEastAsia" w:hAnsi="Cambria Math"/>
                    </w:rPr>
                    <m:t>is in neither</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 xml:space="preserve"> or </m:t>
                  </m:r>
                  <m:sSub>
                    <m:sSubPr>
                      <m:ctrlPr>
                        <w:rPr>
                          <w:rFonts w:ascii="Cambria Math" w:eastAsiaTheme="minorEastAsia" w:hAnsi="Cambria Math"/>
                          <w:i/>
                        </w:rPr>
                      </m:ctrlPr>
                    </m:sSubPr>
                    <m:e>
                      <m:r>
                        <w:rPr>
                          <w:rFonts w:ascii="Cambria Math" w:eastAsiaTheme="minorEastAsia" w:hAnsi="Cambria Math"/>
                        </w:rPr>
                        <m:t>Y'</m:t>
                      </m:r>
                    </m:e>
                    <m:sub>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b>
                  </m:sSub>
                  <m:ctrlPr>
                    <w:rPr>
                      <w:rFonts w:ascii="Cambria Math" w:eastAsia="Cambria Math" w:hAnsi="Cambria Math" w:cs="Cambria Math"/>
                      <w:i/>
                    </w:rPr>
                  </m:ctrlPr>
                </m:e>
                <m:e>
                  <m:r>
                    <w:rPr>
                      <w:rFonts w:ascii="Cambria Math" w:eastAsiaTheme="minorEastAsia" w:hAnsi="Cambria Math"/>
                    </w:rPr>
                    <m:t xml:space="preserve">0 </m:t>
                  </m:r>
                  <m:r>
                    <m:rPr>
                      <m:sty m:val="p"/>
                    </m:rPr>
                    <w:rPr>
                      <w:rFonts w:ascii="Cambria Math" w:eastAsiaTheme="minorEastAsia" w:hAnsi="Cambria Math"/>
                    </w:rPr>
                    <m:t xml:space="preserve">otherwise                                                                                           </m:t>
                  </m:r>
                </m:e>
              </m:eqArr>
            </m:e>
          </m:d>
        </m:oMath>
      </m:oMathPara>
    </w:p>
    <w:p w:rsidR="009A62E7" w:rsidRPr="007475B5" w:rsidRDefault="00C242EE" w:rsidP="006F4158">
      <w:pPr>
        <w:jc w:val="both"/>
      </w:pPr>
      <w:r>
        <w:rPr>
          <w:rFonts w:eastAsiaTheme="minorEastAsia"/>
        </w:rPr>
        <w:t xml:space="preserve">This point-pair equivalence complements well the aforementioned orbit-cluster equivalence.  In most cases there should be a high degree of correlation.  After all, </w:t>
      </w:r>
      <w:r w:rsidR="004113F4">
        <w:rPr>
          <w:rFonts w:eastAsiaTheme="minorEastAsia"/>
        </w:rPr>
        <w:t>high</w:t>
      </w:r>
      <w:r>
        <w:rPr>
          <w:rFonts w:eastAsiaTheme="minorEastAsia"/>
        </w:rPr>
        <w:t xml:space="preserve"> orbit-cluster equivalence implies orbit elements</w:t>
      </w:r>
      <w:r w:rsidR="00FC2CD1">
        <w:rPr>
          <w:rFonts w:eastAsiaTheme="minorEastAsia"/>
        </w:rPr>
        <w:t xml:space="preserve"> are found grouped together in clusters.  This corresponds to </w:t>
      </w:r>
      <w:r w:rsidR="004113F4">
        <w:rPr>
          <w:rFonts w:eastAsiaTheme="minorEastAsia"/>
        </w:rPr>
        <w:t>high</w:t>
      </w:r>
      <w:r w:rsidR="00FC2CD1">
        <w:rPr>
          <w:rFonts w:eastAsiaTheme="minorEastAsia"/>
        </w:rPr>
        <w:t xml:space="preserve"> point-pair equivalence as those elements are located together in both clusterings.  If the similarities do not correspond, analysis of the measures may perhaps give some insight into the underlying cause.  </w:t>
      </w:r>
      <w:r w:rsidR="004113F4">
        <w:rPr>
          <w:rFonts w:eastAsiaTheme="minorEastAsia"/>
        </w:rPr>
        <w:t>Nevertheless</w:t>
      </w:r>
      <w:r w:rsidR="00FC2CD1">
        <w:rPr>
          <w:rFonts w:eastAsiaTheme="minorEastAsia"/>
        </w:rPr>
        <w:t>, it is difficult to think of a scenario where this might occur.</w:t>
      </w:r>
      <w:r w:rsidR="008C5A35">
        <w:rPr>
          <w:rFonts w:eastAsiaTheme="minorEastAsia"/>
        </w:rPr>
        <w:br/>
      </w:r>
      <w:r w:rsidR="009A62E7" w:rsidRPr="007475B5">
        <w:br w:type="page"/>
      </w:r>
    </w:p>
    <w:p w:rsidR="006C1F26" w:rsidRDefault="006C1F26" w:rsidP="003F1EEE">
      <w:pPr>
        <w:pStyle w:val="Heading1"/>
        <w:jc w:val="both"/>
      </w:pPr>
      <w:bookmarkStart w:id="102" w:name="_Toc260686636"/>
      <w:r>
        <w:lastRenderedPageBreak/>
        <w:t>Implementation</w:t>
      </w:r>
      <w:bookmarkEnd w:id="102"/>
    </w:p>
    <w:p w:rsidR="00B2592E" w:rsidRDefault="0091566D" w:rsidP="003F1EEE">
      <w:pPr>
        <w:pStyle w:val="Heading2"/>
        <w:jc w:val="both"/>
      </w:pPr>
      <w:bookmarkStart w:id="103" w:name="_Toc260686637"/>
      <w:r>
        <w:t>Code Language</w:t>
      </w:r>
      <w:bookmarkEnd w:id="103"/>
    </w:p>
    <w:p w:rsidR="00812A3F" w:rsidRDefault="00DB3D6D" w:rsidP="00CC3D9C">
      <w:pPr>
        <w:jc w:val="both"/>
      </w:pPr>
      <w:r>
        <w:t xml:space="preserve">The project was coded entirely in Java, for a number of reasons.  A large factor in this decision was the </w:t>
      </w:r>
      <w:r w:rsidRPr="00DB3D6D">
        <w:rPr>
          <w:i/>
        </w:rPr>
        <w:t>JGraphT</w:t>
      </w:r>
      <w:r>
        <w:t xml:space="preserve"> library.  JGraphT handles graph structures and implements an array of graph-r</w:t>
      </w:r>
      <w:r w:rsidR="00B258F2">
        <w:t>elated algorithms, including Dijkstra’s shortest path algorithm and the Edmonds-Karp maximum flow algorithm amongst others</w:t>
      </w:r>
      <w:r>
        <w:t>.</w:t>
      </w:r>
    </w:p>
    <w:p w:rsidR="00207BD3" w:rsidRDefault="00207BD3" w:rsidP="00CC3D9C">
      <w:pPr>
        <w:jc w:val="both"/>
      </w:pPr>
      <w:r>
        <w:t>Two chief alternatives to Java were C and MATLAB.</w:t>
      </w:r>
      <w:r w:rsidR="00CC3D9C">
        <w:t xml:space="preserve">  MATLAB would have excelled in some parts of the implementation since </w:t>
      </w:r>
      <w:r w:rsidR="005B2B00">
        <w:t>networks</w:t>
      </w:r>
      <w:r w:rsidR="00CC3D9C">
        <w:t xml:space="preserve"> can easily be represented as matrices.  Operations over these matrices would have been faster than Java and C.  It was believed that there would be a significant number of non-matrix operations sufficient to balance out the efficiency gained by using matrices.</w:t>
      </w:r>
      <w:r w:rsidR="005B2B00">
        <w:t xml:space="preserve">  </w:t>
      </w:r>
      <w:r w:rsidR="00CC3D9C">
        <w:t>C would have given more control over memory management</w:t>
      </w:r>
      <w:r w:rsidR="005B2B00">
        <w:t>, which could have proved useful with larger networks.  The downside here is graph data structures and libraries in C were not found to be readily available and easily accessible, so would have to be written by hand.</w:t>
      </w:r>
    </w:p>
    <w:p w:rsidR="005B2B00" w:rsidRDefault="005B2B00" w:rsidP="00CC3D9C">
      <w:pPr>
        <w:jc w:val="both"/>
      </w:pPr>
      <w:r>
        <w:t xml:space="preserve">Time restraints on the project meant that developing data structures and algorithms for </w:t>
      </w:r>
      <w:r w:rsidR="00380C1A">
        <w:t>graph</w:t>
      </w:r>
      <w:r w:rsidR="00682B24">
        <w:t xml:space="preserve"> theory</w:t>
      </w:r>
      <w:r w:rsidR="00380C1A">
        <w:t xml:space="preserve"> </w:t>
      </w:r>
      <w:r>
        <w:t>would have left little time for the more interesting aspects: the clustering algorithms and the similarity measures.</w:t>
      </w:r>
      <w:r w:rsidR="0043363E">
        <w:t xml:space="preserve">  As JGraphT exists as open source and is well documented</w:t>
      </w:r>
      <w:r w:rsidR="0011552D">
        <w:t xml:space="preserve">, the decision was made to use the library as a time-saving foundation </w:t>
      </w:r>
      <w:r w:rsidR="00C960E7">
        <w:t>for</w:t>
      </w:r>
      <w:r w:rsidR="0011552D">
        <w:t xml:space="preserve"> the </w:t>
      </w:r>
      <w:r w:rsidR="00682B24">
        <w:t>project</w:t>
      </w:r>
      <w:r w:rsidR="00405603">
        <w:t>.</w:t>
      </w:r>
    </w:p>
    <w:p w:rsidR="007C4FAC" w:rsidRPr="00812A3F" w:rsidRDefault="005D7AA4" w:rsidP="00CC3D9C">
      <w:pPr>
        <w:jc w:val="both"/>
      </w:pPr>
      <w:r>
        <w:t xml:space="preserve">The </w:t>
      </w:r>
      <w:r w:rsidRPr="00570534">
        <w:rPr>
          <w:i/>
        </w:rPr>
        <w:t>Eclipse IDE</w:t>
      </w:r>
      <w:r>
        <w:t xml:space="preserve"> was the chosen development environment for the Java project.</w:t>
      </w:r>
      <w:r w:rsidR="00CB7B28">
        <w:t xml:space="preserve">  A development environment is essential to the organisation and manageability of code.  They contain extremely useful search and refactoring functions, as well as debugging tools and subversion controls that greatly help</w:t>
      </w:r>
      <w:r w:rsidR="00B41869">
        <w:t xml:space="preserve"> the fixing and restoration of code.</w:t>
      </w:r>
      <w:r w:rsidR="009E4CC4">
        <w:t xml:space="preserve">  Eclipse was chosen above other IDEs because it has been primarily developed for Java projects and is familiar as it is the one used in the Department of Computer Science at the University of Manchester.</w:t>
      </w:r>
    </w:p>
    <w:p w:rsidR="00B2592E" w:rsidRDefault="00812A3F" w:rsidP="003F1EEE">
      <w:pPr>
        <w:pStyle w:val="Heading2"/>
        <w:jc w:val="both"/>
      </w:pPr>
      <w:bookmarkStart w:id="104" w:name="_Toc260686638"/>
      <w:r>
        <w:t>File Format</w:t>
      </w:r>
      <w:bookmarkEnd w:id="104"/>
    </w:p>
    <w:p w:rsidR="005565CA" w:rsidRDefault="0005795F" w:rsidP="00395375">
      <w:pPr>
        <w:jc w:val="both"/>
      </w:pPr>
      <w:r>
        <w:t xml:space="preserve">Networks needed to be saved as files that could be input into the algorithm.  Three formats were considered: </w:t>
      </w:r>
      <w:r w:rsidR="005565CA" w:rsidRPr="00657732">
        <w:rPr>
          <w:i/>
        </w:rPr>
        <w:t>GML</w:t>
      </w:r>
      <w:r w:rsidR="00B97735">
        <w:t xml:space="preserve"> (Graph Modelling Language)</w:t>
      </w:r>
      <w:r w:rsidR="005565CA">
        <w:t xml:space="preserve">, </w:t>
      </w:r>
      <w:r w:rsidR="005565CA" w:rsidRPr="00657732">
        <w:rPr>
          <w:i/>
        </w:rPr>
        <w:t>GraphML</w:t>
      </w:r>
      <w:r w:rsidR="005565CA">
        <w:t>, and matrices.  Matrices were swiftly disregarded, simply because the majority of data sets found online were either GML or GraphML format.</w:t>
      </w:r>
    </w:p>
    <w:p w:rsidR="005565CA" w:rsidRDefault="005565CA" w:rsidP="00395375">
      <w:pPr>
        <w:jc w:val="both"/>
      </w:pPr>
      <w:r>
        <w:t xml:space="preserve">Both GML and GraphML </w:t>
      </w:r>
      <w:r w:rsidR="009151B2">
        <w:t>(</w:t>
      </w:r>
      <w:r w:rsidR="00D41551">
        <w:fldChar w:fldCharType="begin"/>
      </w:r>
      <w:r w:rsidR="009151B2">
        <w:instrText xml:space="preserve"> REF _Ref258868190 \h </w:instrText>
      </w:r>
      <w:r w:rsidR="00D41551">
        <w:fldChar w:fldCharType="separate"/>
      </w:r>
      <w:r w:rsidR="007A480C">
        <w:t>Appendix D: Input File Formats</w:t>
      </w:r>
      <w:r w:rsidR="00D41551">
        <w:fldChar w:fldCharType="end"/>
      </w:r>
      <w:r w:rsidR="009151B2">
        <w:t xml:space="preserve">) </w:t>
      </w:r>
      <w:r>
        <w:t>are adequately able to represent graphs, and are both readable by the</w:t>
      </w:r>
      <w:r w:rsidR="00395375">
        <w:t xml:space="preserve"> </w:t>
      </w:r>
      <w:r w:rsidR="00395375" w:rsidRPr="00764062">
        <w:rPr>
          <w:i/>
        </w:rPr>
        <w:t>yEd</w:t>
      </w:r>
      <w:r w:rsidR="00395375">
        <w:t xml:space="preserve"> graph drawing tool, but they do have significant differences.  GML has existed as a format longer than GraphML and so there are more networks in GML format than GraphML.  GraphML is </w:t>
      </w:r>
      <w:r w:rsidR="0015427A">
        <w:t xml:space="preserve">a language </w:t>
      </w:r>
      <w:r w:rsidR="00395375">
        <w:t xml:space="preserve">based on XML and </w:t>
      </w:r>
      <w:r w:rsidR="0015427A">
        <w:t xml:space="preserve">as </w:t>
      </w:r>
      <w:r w:rsidR="00395375">
        <w:t xml:space="preserve">such the syntax is more </w:t>
      </w:r>
      <w:r w:rsidR="0015427A">
        <w:t xml:space="preserve">descriptive, but more </w:t>
      </w:r>
      <w:r w:rsidR="00395375">
        <w:t>complex</w:t>
      </w:r>
      <w:r w:rsidR="0015427A">
        <w:t>,</w:t>
      </w:r>
      <w:r w:rsidR="00395375">
        <w:t xml:space="preserve"> than GML.</w:t>
      </w:r>
    </w:p>
    <w:p w:rsidR="00395375" w:rsidRDefault="00395375" w:rsidP="00395375">
      <w:pPr>
        <w:jc w:val="both"/>
      </w:pPr>
      <w:r>
        <w:t xml:space="preserve">GML turned out to be the obvious choice here.  As a simpler format it would be easier to write a basic parser that only </w:t>
      </w:r>
      <w:r w:rsidR="00B32F29">
        <w:t>extracted</w:t>
      </w:r>
      <w:r>
        <w:t xml:space="preserve"> the small number of properties required for the two </w:t>
      </w:r>
      <w:r w:rsidR="006075B1">
        <w:t>clusterings, which</w:t>
      </w:r>
      <w:r w:rsidR="00B32F29">
        <w:t xml:space="preserve"> could then be fed into the JGraphT library to construct a graph</w:t>
      </w:r>
      <w:r>
        <w:t>.  There was also more data available, m</w:t>
      </w:r>
      <w:r w:rsidR="000065BD">
        <w:t>eaning the</w:t>
      </w:r>
      <w:r>
        <w:t xml:space="preserve"> simple parser would provide access to more material.</w:t>
      </w:r>
    </w:p>
    <w:p w:rsidR="00FA3480" w:rsidRDefault="000A5D32" w:rsidP="00FA3480">
      <w:pPr>
        <w:pStyle w:val="Heading2"/>
        <w:jc w:val="both"/>
      </w:pPr>
      <w:bookmarkStart w:id="105" w:name="_Toc260686639"/>
      <w:r>
        <w:lastRenderedPageBreak/>
        <w:t>Important &amp; Difficult Aspec</w:t>
      </w:r>
      <w:r w:rsidR="004722BE">
        <w:t>ts</w:t>
      </w:r>
      <w:bookmarkEnd w:id="105"/>
    </w:p>
    <w:p w:rsidR="006B040C" w:rsidRPr="006B040C" w:rsidRDefault="006B040C" w:rsidP="00D73815">
      <w:pPr>
        <w:jc w:val="both"/>
      </w:pPr>
      <w:r>
        <w:t xml:space="preserve">Presented here are three noteworthy aspects of the implementation of the algorithms.  They are </w:t>
      </w:r>
      <w:r w:rsidR="00C2047A">
        <w:t>either key constituents of the algorithms or a problematic issue for which an in</w:t>
      </w:r>
      <w:r w:rsidR="006343DE">
        <w:t>elegant workaround was required, and all were challenging parts of the project.</w:t>
      </w:r>
    </w:p>
    <w:p w:rsidR="00F25ECF" w:rsidRDefault="00F25ECF" w:rsidP="00D73815">
      <w:pPr>
        <w:pStyle w:val="Heading3"/>
        <w:jc w:val="both"/>
      </w:pPr>
      <w:bookmarkStart w:id="106" w:name="_Ref259004262"/>
      <w:bookmarkStart w:id="107" w:name="_Toc260686640"/>
      <w:r>
        <w:t>Neighbourhood Generation</w:t>
      </w:r>
      <w:bookmarkEnd w:id="106"/>
      <w:bookmarkEnd w:id="107"/>
    </w:p>
    <w:p w:rsidR="00980D42" w:rsidRDefault="00F679DE" w:rsidP="00D73815">
      <w:pPr>
        <w:jc w:val="both"/>
        <w:rPr>
          <w:rFonts w:eastAsiaTheme="minorEastAsia"/>
        </w:rPr>
      </w:pPr>
      <w:r>
        <w:t xml:space="preserve">To locate orbits, one of the first iterative steps of the pseudocode in </w:t>
      </w:r>
      <w:fldSimple w:instr=" REF _Ref258916601 \w \h  \* MERGEFORMAT ">
        <w:r w:rsidR="007A480C">
          <w:t>2.6.4</w:t>
        </w:r>
      </w:fldSimple>
      <w:r>
        <w:t xml:space="preserve"> is to generate the (point-deleted) neighbourhood of a node,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N</m:t>
                </m:r>
              </m:e>
            </m:acc>
          </m:e>
          <m:sup>
            <m:r>
              <w:rPr>
                <w:rFonts w:ascii="Cambria Math" w:hAnsi="Cambria Math"/>
              </w:rPr>
              <m:t>i</m:t>
            </m:r>
          </m:sup>
        </m:sSup>
        <m:d>
          <m:dPr>
            <m:ctrlPr>
              <w:rPr>
                <w:rFonts w:ascii="Cambria Math" w:hAnsi="Cambria Math"/>
                <w:i/>
              </w:rPr>
            </m:ctrlPr>
          </m:dPr>
          <m:e>
            <m:r>
              <w:rPr>
                <w:rFonts w:ascii="Cambria Math" w:hAnsi="Cambria Math"/>
              </w:rPr>
              <m:t>x</m:t>
            </m:r>
          </m:e>
        </m:d>
      </m:oMath>
      <w:r>
        <w:rPr>
          <w:rFonts w:eastAsiaTheme="minorEastAsia"/>
        </w:rPr>
        <w:t>.  From this subgraph</w:t>
      </w:r>
      <w:r w:rsidR="009A1371">
        <w:rPr>
          <w:rFonts w:eastAsiaTheme="minorEastAsia"/>
        </w:rPr>
        <w:t>,</w:t>
      </w:r>
      <w:r w:rsidR="00445FE8">
        <w:rPr>
          <w:rFonts w:eastAsiaTheme="minorEastAsia"/>
        </w:rPr>
        <w:t xml:space="preserve"> degree and betweenness vectors are calculated, so it is vital that it is correct.  The </w:t>
      </w:r>
      <w:r w:rsidR="00445FE8">
        <w:rPr>
          <w:rFonts w:ascii="Courier New" w:hAnsi="Courier New" w:cs="Courier New"/>
          <w:color w:val="000000"/>
          <w:sz w:val="20"/>
          <w:szCs w:val="20"/>
        </w:rPr>
        <w:t>generateNeighbourhoodGraph()</w:t>
      </w:r>
      <w:r w:rsidR="00445FE8">
        <w:rPr>
          <w:rFonts w:eastAsiaTheme="minorEastAsia"/>
        </w:rPr>
        <w:t xml:space="preserve"> method is shown below</w:t>
      </w:r>
      <w:r w:rsidR="002A4696">
        <w:rPr>
          <w:rFonts w:eastAsiaTheme="minorEastAsia"/>
        </w:rPr>
        <w:t xml:space="preserve">.  Comments are denoted </w:t>
      </w:r>
      <w:r w:rsidR="00445FE8">
        <w:rPr>
          <w:rFonts w:ascii="Courier New" w:hAnsi="Courier New" w:cs="Courier New"/>
          <w:color w:val="000000"/>
          <w:sz w:val="20"/>
          <w:szCs w:val="20"/>
        </w:rPr>
        <w:t>//</w:t>
      </w:r>
      <w:r w:rsidR="00445FE8">
        <w:rPr>
          <w:rFonts w:eastAsiaTheme="minorEastAsia"/>
        </w:rPr>
        <w:t xml:space="preserve"> </w:t>
      </w:r>
      <w:r w:rsidR="002A4696">
        <w:rPr>
          <w:rFonts w:eastAsiaTheme="minorEastAsia"/>
        </w:rPr>
        <w:t>and clearly</w:t>
      </w:r>
      <w:r w:rsidR="00445FE8">
        <w:rPr>
          <w:rFonts w:eastAsiaTheme="minorEastAsia"/>
        </w:rPr>
        <w:t xml:space="preserve"> </w:t>
      </w:r>
      <w:r w:rsidR="002A4696">
        <w:rPr>
          <w:rFonts w:eastAsiaTheme="minorEastAsia"/>
        </w:rPr>
        <w:t>outline what the code does</w:t>
      </w:r>
      <w:r w:rsidR="00445FE8">
        <w:rPr>
          <w:rFonts w:eastAsiaTheme="minorEastAsia"/>
        </w:rPr>
        <w:t>.</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private</w:t>
      </w:r>
      <w:r>
        <w:rPr>
          <w:rFonts w:ascii="Courier New" w:hAnsi="Courier New" w:cs="Courier New"/>
          <w:color w:val="000000"/>
          <w:sz w:val="20"/>
          <w:szCs w:val="20"/>
        </w:rPr>
        <w:t xml:space="preserve"> UndirectedGraph&lt;Vertex, DefaultEdge&gt;</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generateNeighbourhoodGraph(</w:t>
      </w:r>
      <w:r>
        <w:rPr>
          <w:rFonts w:ascii="Courier New" w:hAnsi="Courier New" w:cs="Courier New"/>
          <w:b/>
          <w:bCs/>
          <w:color w:val="7F0055"/>
          <w:sz w:val="20"/>
          <w:szCs w:val="20"/>
        </w:rPr>
        <w:t>int</w:t>
      </w:r>
      <w:r>
        <w:rPr>
          <w:rFonts w:ascii="Courier New" w:hAnsi="Courier New" w:cs="Courier New"/>
          <w:color w:val="000000"/>
          <w:sz w:val="20"/>
          <w:szCs w:val="20"/>
        </w:rPr>
        <w:t xml:space="preserve"> givenNLevel, </w:t>
      </w:r>
      <w:r>
        <w:rPr>
          <w:rFonts w:ascii="Courier New" w:hAnsi="Courier New" w:cs="Courier New"/>
          <w:b/>
          <w:bCs/>
          <w:color w:val="7F0055"/>
          <w:sz w:val="20"/>
          <w:szCs w:val="20"/>
        </w:rPr>
        <w:t>int</w:t>
      </w:r>
      <w:r>
        <w:rPr>
          <w:rFonts w:ascii="Courier New" w:hAnsi="Courier New" w:cs="Courier New"/>
          <w:color w:val="000000"/>
          <w:sz w:val="20"/>
          <w:szCs w:val="20"/>
        </w:rPr>
        <w:t xml:space="preserve"> givenActorIndex)</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acquire the vertex set of the original </w:t>
      </w:r>
      <w:r w:rsidRPr="002E31AA">
        <w:rPr>
          <w:rFonts w:ascii="Courier New" w:hAnsi="Courier New" w:cs="Courier New"/>
          <w:color w:val="3F7F5F"/>
          <w:sz w:val="20"/>
          <w:szCs w:val="20"/>
        </w:rPr>
        <w:t>supergraph</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and add the considered actor to the set of subgraph vertices</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Set&lt;Vertex&gt; subVertexSet = </w:t>
      </w:r>
      <w:r>
        <w:rPr>
          <w:rFonts w:ascii="Courier New" w:hAnsi="Courier New" w:cs="Courier New"/>
          <w:b/>
          <w:bCs/>
          <w:color w:val="7F0055"/>
          <w:sz w:val="20"/>
          <w:szCs w:val="20"/>
        </w:rPr>
        <w:t>new</w:t>
      </w:r>
      <w:r>
        <w:rPr>
          <w:rFonts w:ascii="Courier New" w:hAnsi="Courier New" w:cs="Courier New"/>
          <w:color w:val="000000"/>
          <w:sz w:val="20"/>
          <w:szCs w:val="20"/>
        </w:rPr>
        <w:t xml:space="preserve"> HashSet&lt;Vertex&gt;();</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subVertexSet.add(</w:t>
      </w:r>
      <w:r>
        <w:rPr>
          <w:rFonts w:ascii="Courier New" w:hAnsi="Courier New" w:cs="Courier New"/>
          <w:color w:val="0000C0"/>
          <w:sz w:val="20"/>
          <w:szCs w:val="20"/>
        </w:rPr>
        <w:t>inputVertexSet</w:t>
      </w:r>
      <w:r>
        <w:rPr>
          <w:rFonts w:ascii="Courier New" w:hAnsi="Courier New" w:cs="Courier New"/>
          <w:color w:val="000000"/>
          <w:sz w:val="20"/>
          <w:szCs w:val="20"/>
        </w:rPr>
        <w:t>[givenActorIndex]);</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acquire the edges connected to the considered actor ("ego edge set")</w:t>
      </w:r>
    </w:p>
    <w:p w:rsidR="00556E56" w:rsidRDefault="00335E77" w:rsidP="00335E7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Set&lt;DefaultEdge&gt; egoEdgeSet =</w:t>
      </w:r>
    </w:p>
    <w:p w:rsidR="00335E77" w:rsidRPr="00335E77" w:rsidRDefault="00556E56" w:rsidP="00335E7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00335E77">
        <w:rPr>
          <w:rFonts w:ascii="Courier New" w:hAnsi="Courier New" w:cs="Courier New"/>
          <w:color w:val="0000C0"/>
          <w:sz w:val="20"/>
          <w:szCs w:val="20"/>
        </w:rPr>
        <w:t>inputGraph</w:t>
      </w:r>
      <w:r w:rsidR="00335E77">
        <w:rPr>
          <w:rFonts w:ascii="Courier New" w:hAnsi="Courier New" w:cs="Courier New"/>
          <w:color w:val="000000"/>
          <w:sz w:val="20"/>
          <w:szCs w:val="20"/>
        </w:rPr>
        <w:t>.edgesOf(</w:t>
      </w:r>
      <w:r w:rsidR="00335E77">
        <w:rPr>
          <w:rFonts w:ascii="Courier New" w:hAnsi="Courier New" w:cs="Courier New"/>
          <w:color w:val="0000C0"/>
          <w:sz w:val="20"/>
          <w:szCs w:val="20"/>
        </w:rPr>
        <w:t>inputVertexSet</w:t>
      </w:r>
      <w:r w:rsidR="00335E77">
        <w:rPr>
          <w:rFonts w:ascii="Courier New" w:hAnsi="Courier New" w:cs="Courier New"/>
          <w:color w:val="000000"/>
          <w:sz w:val="20"/>
          <w:szCs w:val="20"/>
        </w:rPr>
        <w:t>[givenActorIndex]);</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create a set to allow collection of the subgraph edges</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and initialise with the "ego edge set"</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Set&lt;DefaultEdge&gt; subEdgeSet = </w:t>
      </w:r>
      <w:r>
        <w:rPr>
          <w:rFonts w:ascii="Courier New" w:hAnsi="Courier New" w:cs="Courier New"/>
          <w:b/>
          <w:bCs/>
          <w:color w:val="7F0055"/>
          <w:sz w:val="20"/>
          <w:szCs w:val="20"/>
        </w:rPr>
        <w:t>new</w:t>
      </w:r>
      <w:r>
        <w:rPr>
          <w:rFonts w:ascii="Courier New" w:hAnsi="Courier New" w:cs="Courier New"/>
          <w:color w:val="000000"/>
          <w:sz w:val="20"/>
          <w:szCs w:val="20"/>
        </w:rPr>
        <w:t xml:space="preserve"> HashSet&lt;DefaultEdge&gt;();</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subEdgeSet.addAll(egoEdgeSet);</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ArrayList&lt;Vertex&gt; addedVertices = </w:t>
      </w:r>
      <w:r>
        <w:rPr>
          <w:rFonts w:ascii="Courier New" w:hAnsi="Courier New" w:cs="Courier New"/>
          <w:b/>
          <w:bCs/>
          <w:color w:val="7F0055"/>
          <w:sz w:val="20"/>
          <w:szCs w:val="20"/>
        </w:rPr>
        <w:t>new</w:t>
      </w:r>
      <w:r>
        <w:rPr>
          <w:rFonts w:ascii="Courier New" w:hAnsi="Courier New" w:cs="Courier New"/>
          <w:color w:val="000000"/>
          <w:sz w:val="20"/>
          <w:szCs w:val="20"/>
        </w:rPr>
        <w:t xml:space="preserve"> ArrayList&lt;Vertex&gt;();</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add all the source &amp; target vertices of the subgraph edges</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to the set of subgraph vertices </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w:t>
      </w:r>
    </w:p>
    <w:p w:rsidR="00556E56" w:rsidRDefault="00335E77" w:rsidP="00335E77">
      <w:pPr>
        <w:autoSpaceDE w:val="0"/>
        <w:autoSpaceDN w:val="0"/>
        <w:adjustRightInd w:val="0"/>
        <w:spacing w:after="0" w:line="240" w:lineRule="auto"/>
        <w:rPr>
          <w:rFonts w:ascii="Courier New" w:hAnsi="Courier New" w:cs="Courier New"/>
          <w:color w:val="3F7F5F"/>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each iteration produces a hi</w:t>
      </w:r>
      <w:r w:rsidR="00556E56">
        <w:rPr>
          <w:rFonts w:ascii="Courier New" w:hAnsi="Courier New" w:cs="Courier New"/>
          <w:color w:val="3F7F5F"/>
          <w:sz w:val="20"/>
          <w:szCs w:val="20"/>
        </w:rPr>
        <w:t>gher-order neighbourhood</w:t>
      </w:r>
    </w:p>
    <w:p w:rsidR="00556E56" w:rsidRDefault="00556E56" w:rsidP="00335E77">
      <w:pPr>
        <w:autoSpaceDE w:val="0"/>
        <w:autoSpaceDN w:val="0"/>
        <w:adjustRightInd w:val="0"/>
        <w:spacing w:after="0" w:line="240" w:lineRule="auto"/>
        <w:rPr>
          <w:rFonts w:ascii="Courier New" w:hAnsi="Courier New" w:cs="Courier New"/>
          <w:color w:val="3F7F5F"/>
          <w:sz w:val="20"/>
          <w:szCs w:val="20"/>
        </w:rPr>
      </w:pPr>
      <w:r>
        <w:rPr>
          <w:rFonts w:ascii="Courier New" w:hAnsi="Courier New" w:cs="Courier New"/>
          <w:color w:val="000000"/>
          <w:sz w:val="20"/>
          <w:szCs w:val="20"/>
        </w:rPr>
        <w:t xml:space="preserve">  </w:t>
      </w:r>
      <w:r w:rsidR="00335E77">
        <w:rPr>
          <w:rFonts w:ascii="Courier New" w:hAnsi="Courier New" w:cs="Courier New"/>
          <w:color w:val="3F7F5F"/>
          <w:sz w:val="20"/>
          <w:szCs w:val="20"/>
        </w:rPr>
        <w:t>// (i.e. 1st iteration = immedi</w:t>
      </w:r>
      <w:r>
        <w:rPr>
          <w:rFonts w:ascii="Courier New" w:hAnsi="Courier New" w:cs="Courier New"/>
          <w:color w:val="3F7F5F"/>
          <w:sz w:val="20"/>
          <w:szCs w:val="20"/>
        </w:rPr>
        <w:t>ate neighbours,</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w:t>
      </w:r>
      <w:r w:rsidR="00DF058E">
        <w:rPr>
          <w:rFonts w:ascii="Courier New" w:hAnsi="Courier New" w:cs="Courier New"/>
          <w:color w:val="3F7F5F"/>
          <w:sz w:val="20"/>
          <w:szCs w:val="20"/>
        </w:rPr>
        <w:t xml:space="preserve">     </w:t>
      </w:r>
      <w:r w:rsidR="00335E77">
        <w:rPr>
          <w:rFonts w:ascii="Courier New" w:hAnsi="Courier New" w:cs="Courier New"/>
          <w:color w:val="3F7F5F"/>
          <w:sz w:val="20"/>
          <w:szCs w:val="20"/>
        </w:rPr>
        <w:t>2nd iteration = 2nd-order neighbourhood)</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b/>
          <w:bCs/>
          <w:color w:val="7F0055"/>
          <w:sz w:val="20"/>
          <w:szCs w:val="20"/>
        </w:rPr>
        <w:t>for</w:t>
      </w:r>
      <w:r w:rsidR="00335E77">
        <w:rPr>
          <w:rFonts w:ascii="Courier New" w:hAnsi="Courier New" w:cs="Courier New"/>
          <w:color w:val="000000"/>
          <w:sz w:val="20"/>
          <w:szCs w:val="20"/>
        </w:rPr>
        <w:t xml:space="preserve"> (</w:t>
      </w:r>
      <w:r w:rsidR="00335E77">
        <w:rPr>
          <w:rFonts w:ascii="Courier New" w:hAnsi="Courier New" w:cs="Courier New"/>
          <w:b/>
          <w:bCs/>
          <w:color w:val="7F0055"/>
          <w:sz w:val="20"/>
          <w:szCs w:val="20"/>
        </w:rPr>
        <w:t>int</w:t>
      </w:r>
      <w:r w:rsidR="00335E77">
        <w:rPr>
          <w:rFonts w:ascii="Courier New" w:hAnsi="Courier New" w:cs="Courier New"/>
          <w:color w:val="000000"/>
          <w:sz w:val="20"/>
          <w:szCs w:val="20"/>
        </w:rPr>
        <w:t xml:space="preserve"> nLevel = 0; nLevel &lt; givenNLevel; nLevel++)</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w:t>
      </w:r>
    </w:p>
    <w:p w:rsidR="00556E56"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3F7F5F"/>
          <w:sz w:val="20"/>
          <w:szCs w:val="20"/>
        </w:rPr>
        <w:t>// first, add all edges of v</w:t>
      </w:r>
      <w:r>
        <w:rPr>
          <w:rFonts w:ascii="Courier New" w:hAnsi="Courier New" w:cs="Courier New"/>
          <w:color w:val="3F7F5F"/>
          <w:sz w:val="20"/>
          <w:szCs w:val="20"/>
        </w:rPr>
        <w:t>ertices for which we want</w:t>
      </w:r>
      <w:r w:rsidR="00335E77">
        <w:rPr>
          <w:rFonts w:ascii="Courier New" w:hAnsi="Courier New" w:cs="Courier New"/>
          <w:color w:val="3F7F5F"/>
          <w:sz w:val="20"/>
          <w:szCs w:val="20"/>
        </w:rPr>
        <w:t xml:space="preserve"> the neighbours</w:t>
      </w:r>
    </w:p>
    <w:p w:rsidR="00556E56" w:rsidRPr="00556E56"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335E77">
        <w:rPr>
          <w:rFonts w:ascii="Courier New" w:hAnsi="Courier New" w:cs="Courier New"/>
          <w:color w:val="3F7F5F"/>
          <w:sz w:val="20"/>
          <w:szCs w:val="20"/>
        </w:rPr>
        <w:t>// NOTE: alwa</w:t>
      </w:r>
      <w:r>
        <w:rPr>
          <w:rFonts w:ascii="Courier New" w:hAnsi="Courier New" w:cs="Courier New"/>
          <w:color w:val="3F7F5F"/>
          <w:sz w:val="20"/>
          <w:szCs w:val="20"/>
        </w:rPr>
        <w:t>ys null for the first iteration</w:t>
      </w:r>
    </w:p>
    <w:p w:rsidR="00556E56"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w:t>
      </w:r>
      <w:r w:rsidR="00335E77">
        <w:rPr>
          <w:rFonts w:ascii="Courier New" w:hAnsi="Courier New" w:cs="Courier New"/>
          <w:color w:val="3F7F5F"/>
          <w:sz w:val="20"/>
          <w:szCs w:val="20"/>
        </w:rPr>
        <w:t>- i.e. only want neighbours of self</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335E77">
        <w:rPr>
          <w:rFonts w:ascii="Courier New" w:hAnsi="Courier New" w:cs="Courier New"/>
          <w:b/>
          <w:bCs/>
          <w:color w:val="7F0055"/>
          <w:sz w:val="20"/>
          <w:szCs w:val="20"/>
        </w:rPr>
        <w:t>if</w:t>
      </w:r>
      <w:r w:rsidR="00335E77">
        <w:rPr>
          <w:rFonts w:ascii="Courier New" w:hAnsi="Courier New" w:cs="Courier New"/>
          <w:color w:val="000000"/>
          <w:sz w:val="20"/>
          <w:szCs w:val="20"/>
        </w:rPr>
        <w:t xml:space="preserve"> (addedVertices != </w:t>
      </w:r>
      <w:r w:rsidR="00335E77">
        <w:rPr>
          <w:rFonts w:ascii="Courier New" w:hAnsi="Courier New" w:cs="Courier New"/>
          <w:b/>
          <w:bCs/>
          <w:color w:val="7F0055"/>
          <w:sz w:val="20"/>
          <w:szCs w:val="20"/>
        </w:rPr>
        <w:t>null</w:t>
      </w:r>
      <w:r w:rsidR="00335E77">
        <w:rPr>
          <w:rFonts w:ascii="Courier New" w:hAnsi="Courier New" w:cs="Courier New"/>
          <w:color w:val="000000"/>
          <w:sz w:val="20"/>
          <w:szCs w:val="20"/>
        </w:rPr>
        <w:t>)</w:t>
      </w:r>
    </w:p>
    <w:p w:rsidR="00556E56" w:rsidRDefault="00335E77" w:rsidP="00335E7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vertexIndex = 0; vert</w:t>
      </w:r>
      <w:r w:rsidR="00556E56">
        <w:rPr>
          <w:rFonts w:ascii="Courier New" w:hAnsi="Courier New" w:cs="Courier New"/>
          <w:color w:val="000000"/>
          <w:sz w:val="20"/>
          <w:szCs w:val="20"/>
        </w:rPr>
        <w:t>exIndex &lt; addedVertices.size();</w:t>
      </w:r>
    </w:p>
    <w:p w:rsidR="00556E56" w:rsidRDefault="00556E56" w:rsidP="00335E7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vertexIndex++)</w:t>
      </w:r>
    </w:p>
    <w:p w:rsidR="00556E56" w:rsidRDefault="00556E56" w:rsidP="00335E7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subEdgeSet.addAll(</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C0"/>
          <w:sz w:val="20"/>
          <w:szCs w:val="20"/>
        </w:rPr>
        <w:t xml:space="preserve">                   </w:t>
      </w:r>
      <w:r w:rsidR="00335E77">
        <w:rPr>
          <w:rFonts w:ascii="Courier New" w:hAnsi="Courier New" w:cs="Courier New"/>
          <w:color w:val="0000C0"/>
          <w:sz w:val="20"/>
          <w:szCs w:val="20"/>
        </w:rPr>
        <w:t>inputGraph</w:t>
      </w:r>
      <w:r w:rsidR="00335E77">
        <w:rPr>
          <w:rFonts w:ascii="Courier New" w:hAnsi="Courier New" w:cs="Courier New"/>
          <w:color w:val="000000"/>
          <w:sz w:val="20"/>
          <w:szCs w:val="20"/>
        </w:rPr>
        <w:t>.edgesOf(addedVertices.get(vertexIndex)));</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3F7F5F"/>
          <w:sz w:val="20"/>
          <w:szCs w:val="20"/>
        </w:rPr>
        <w:t>// then iterate over the set of edges collected so far</w:t>
      </w:r>
    </w:p>
    <w:p w:rsidR="00556E56" w:rsidRDefault="00556E56" w:rsidP="00335E77">
      <w:pPr>
        <w:autoSpaceDE w:val="0"/>
        <w:autoSpaceDN w:val="0"/>
        <w:adjustRightInd w:val="0"/>
        <w:spacing w:after="0" w:line="240" w:lineRule="auto"/>
        <w:rPr>
          <w:rFonts w:ascii="Courier New" w:hAnsi="Courier New" w:cs="Courier New"/>
          <w:color w:val="3F7F5F"/>
          <w:sz w:val="20"/>
          <w:szCs w:val="20"/>
        </w:rPr>
      </w:pPr>
      <w:r>
        <w:rPr>
          <w:rFonts w:ascii="Courier New" w:hAnsi="Courier New" w:cs="Courier New"/>
          <w:color w:val="000000"/>
          <w:sz w:val="20"/>
          <w:szCs w:val="20"/>
        </w:rPr>
        <w:t xml:space="preserve">    </w:t>
      </w:r>
      <w:r w:rsidR="00335E77">
        <w:rPr>
          <w:rFonts w:ascii="Courier New" w:hAnsi="Courier New" w:cs="Courier New"/>
          <w:color w:val="3F7F5F"/>
          <w:sz w:val="20"/>
          <w:szCs w:val="20"/>
        </w:rPr>
        <w:t xml:space="preserve">// if edge has a source/target vertex </w:t>
      </w:r>
    </w:p>
    <w:p w:rsidR="00556E56"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that</w:t>
      </w:r>
      <w:r w:rsidR="00335E77">
        <w:rPr>
          <w:rFonts w:ascii="Courier New" w:hAnsi="Courier New" w:cs="Courier New"/>
          <w:color w:val="3F7F5F"/>
          <w:sz w:val="20"/>
          <w:szCs w:val="20"/>
        </w:rPr>
        <w:t xml:space="preserve"> isn't in the set of subgraph vertices</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335E77">
        <w:rPr>
          <w:rFonts w:ascii="Courier New" w:hAnsi="Courier New" w:cs="Courier New"/>
          <w:color w:val="3F7F5F"/>
          <w:sz w:val="20"/>
          <w:szCs w:val="20"/>
        </w:rPr>
        <w:t>// add this vertex to the set</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Iterator&lt;DefaultEdge&gt; edgeIterator = subEdgeSet.iterator();</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while</w:t>
      </w:r>
      <w:r>
        <w:rPr>
          <w:rFonts w:ascii="Courier New" w:hAnsi="Courier New" w:cs="Courier New"/>
          <w:color w:val="000000"/>
          <w:sz w:val="20"/>
          <w:szCs w:val="20"/>
        </w:rPr>
        <w:t xml:space="preserve"> (edgeIterator.hasNext())</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DefaultEdge currentEdge = edgeIterator.next();</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(!subVertexSet.contains(</w:t>
      </w:r>
      <w:r>
        <w:rPr>
          <w:rFonts w:ascii="Courier New" w:hAnsi="Courier New" w:cs="Courier New"/>
          <w:color w:val="0000C0"/>
          <w:sz w:val="20"/>
          <w:szCs w:val="20"/>
        </w:rPr>
        <w:t>inputGraph</w:t>
      </w:r>
      <w:r>
        <w:rPr>
          <w:rFonts w:ascii="Courier New" w:hAnsi="Courier New" w:cs="Courier New"/>
          <w:color w:val="000000"/>
          <w:sz w:val="20"/>
          <w:szCs w:val="20"/>
        </w:rPr>
        <w:t>.getEdgeSource(currentEdge)))</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 xml:space="preserve">      </w:t>
      </w:r>
      <w:r w:rsidR="00335E77">
        <w:rPr>
          <w:rFonts w:ascii="Courier New" w:hAnsi="Courier New" w:cs="Courier New"/>
          <w:color w:val="000000"/>
          <w:sz w:val="20"/>
          <w:szCs w:val="20"/>
        </w:rPr>
        <w:t>{</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subVertexSet.add(</w:t>
      </w:r>
      <w:r w:rsidR="00335E77">
        <w:rPr>
          <w:rFonts w:ascii="Courier New" w:hAnsi="Courier New" w:cs="Courier New"/>
          <w:color w:val="0000C0"/>
          <w:sz w:val="20"/>
          <w:szCs w:val="20"/>
        </w:rPr>
        <w:t>inputGraph</w:t>
      </w:r>
      <w:r w:rsidR="00335E77">
        <w:rPr>
          <w:rFonts w:ascii="Courier New" w:hAnsi="Courier New" w:cs="Courier New"/>
          <w:color w:val="000000"/>
          <w:sz w:val="20"/>
          <w:szCs w:val="20"/>
        </w:rPr>
        <w:t>.getEdgeSource(currentEdge));</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addedVertices.add(</w:t>
      </w:r>
      <w:r w:rsidR="00335E77">
        <w:rPr>
          <w:rFonts w:ascii="Courier New" w:hAnsi="Courier New" w:cs="Courier New"/>
          <w:color w:val="0000C0"/>
          <w:sz w:val="20"/>
          <w:szCs w:val="20"/>
        </w:rPr>
        <w:t>inputGraph</w:t>
      </w:r>
      <w:r w:rsidR="00335E77">
        <w:rPr>
          <w:rFonts w:ascii="Courier New" w:hAnsi="Courier New" w:cs="Courier New"/>
          <w:color w:val="000000"/>
          <w:sz w:val="20"/>
          <w:szCs w:val="20"/>
        </w:rPr>
        <w:t>.getEdgeSource(currentEdge));</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 xml:space="preserve">} </w:t>
      </w:r>
      <w:r w:rsidR="00335E77">
        <w:rPr>
          <w:rFonts w:ascii="Courier New" w:hAnsi="Courier New" w:cs="Courier New"/>
          <w:color w:val="3F7F5F"/>
          <w:sz w:val="20"/>
          <w:szCs w:val="20"/>
        </w:rPr>
        <w:t>// if</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(!subVertexSet.contains(</w:t>
      </w:r>
      <w:r>
        <w:rPr>
          <w:rFonts w:ascii="Courier New" w:hAnsi="Courier New" w:cs="Courier New"/>
          <w:color w:val="0000C0"/>
          <w:sz w:val="20"/>
          <w:szCs w:val="20"/>
        </w:rPr>
        <w:t>inputGraph</w:t>
      </w:r>
      <w:r>
        <w:rPr>
          <w:rFonts w:ascii="Courier New" w:hAnsi="Courier New" w:cs="Courier New"/>
          <w:color w:val="000000"/>
          <w:sz w:val="20"/>
          <w:szCs w:val="20"/>
        </w:rPr>
        <w:t>.getEdgeTarget(currentEdge)))</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subVertexSet.add(</w:t>
      </w:r>
      <w:r w:rsidR="00335E77">
        <w:rPr>
          <w:rFonts w:ascii="Courier New" w:hAnsi="Courier New" w:cs="Courier New"/>
          <w:color w:val="0000C0"/>
          <w:sz w:val="20"/>
          <w:szCs w:val="20"/>
        </w:rPr>
        <w:t>inputGraph</w:t>
      </w:r>
      <w:r w:rsidR="00335E77">
        <w:rPr>
          <w:rFonts w:ascii="Courier New" w:hAnsi="Courier New" w:cs="Courier New"/>
          <w:color w:val="000000"/>
          <w:sz w:val="20"/>
          <w:szCs w:val="20"/>
        </w:rPr>
        <w:t>.getEdgeTarget(currentEdge));</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addedVertices.add(</w:t>
      </w:r>
      <w:r w:rsidR="00335E77">
        <w:rPr>
          <w:rFonts w:ascii="Courier New" w:hAnsi="Courier New" w:cs="Courier New"/>
          <w:color w:val="0000C0"/>
          <w:sz w:val="20"/>
          <w:szCs w:val="20"/>
        </w:rPr>
        <w:t>inputGraph</w:t>
      </w:r>
      <w:r w:rsidR="00335E77">
        <w:rPr>
          <w:rFonts w:ascii="Courier New" w:hAnsi="Courier New" w:cs="Courier New"/>
          <w:color w:val="000000"/>
          <w:sz w:val="20"/>
          <w:szCs w:val="20"/>
        </w:rPr>
        <w:t>.getEdgeTarget(currentEdge));</w:t>
      </w:r>
    </w:p>
    <w:p w:rsidR="00556E56"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 xml:space="preserve">} </w:t>
      </w:r>
      <w:r w:rsidR="00335E77">
        <w:rPr>
          <w:rFonts w:ascii="Courier New" w:hAnsi="Courier New" w:cs="Courier New"/>
          <w:color w:val="3F7F5F"/>
          <w:sz w:val="20"/>
          <w:szCs w:val="20"/>
        </w:rPr>
        <w:t>// if</w:t>
      </w:r>
    </w:p>
    <w:p w:rsidR="00556E56"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335E77">
        <w:rPr>
          <w:rFonts w:ascii="Courier New" w:hAnsi="Courier New" w:cs="Courier New"/>
          <w:color w:val="000000"/>
          <w:sz w:val="20"/>
          <w:szCs w:val="20"/>
        </w:rPr>
        <w:t xml:space="preserve">} </w:t>
      </w:r>
      <w:r w:rsidR="00335E77">
        <w:rPr>
          <w:rFonts w:ascii="Courier New" w:hAnsi="Courier New" w:cs="Courier New"/>
          <w:color w:val="3F7F5F"/>
          <w:sz w:val="20"/>
          <w:szCs w:val="20"/>
        </w:rPr>
        <w:t>// while</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335E77">
        <w:rPr>
          <w:rFonts w:ascii="Courier New" w:hAnsi="Courier New" w:cs="Courier New"/>
          <w:color w:val="000000"/>
          <w:sz w:val="20"/>
          <w:szCs w:val="20"/>
        </w:rPr>
        <w:t xml:space="preserve">} </w:t>
      </w:r>
      <w:r w:rsidR="00335E77">
        <w:rPr>
          <w:rFonts w:ascii="Courier New" w:hAnsi="Courier New" w:cs="Courier New"/>
          <w:color w:val="3F7F5F"/>
          <w:sz w:val="20"/>
          <w:szCs w:val="20"/>
        </w:rPr>
        <w:t>// for</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finally add any additional edges between the added vertices</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3F7F5F"/>
          <w:sz w:val="20"/>
          <w:szCs w:val="20"/>
        </w:rPr>
        <w:t xml:space="preserve">// by looping through all added vertices and checking for edges between </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3F7F5F"/>
          <w:sz w:val="20"/>
          <w:szCs w:val="20"/>
        </w:rPr>
        <w:t>// and adding them to the set of subgraph edges if not already contained</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(addedVertices != </w:t>
      </w:r>
      <w:r>
        <w:rPr>
          <w:rFonts w:ascii="Courier New" w:hAnsi="Courier New" w:cs="Courier New"/>
          <w:b/>
          <w:bCs/>
          <w:color w:val="7F0055"/>
          <w:sz w:val="20"/>
          <w:szCs w:val="20"/>
        </w:rPr>
        <w:t>null</w:t>
      </w:r>
      <w:r>
        <w:rPr>
          <w:rFonts w:ascii="Courier New" w:hAnsi="Courier New" w:cs="Courier New"/>
          <w:color w:val="000000"/>
          <w:sz w:val="20"/>
          <w:szCs w:val="20"/>
        </w:rPr>
        <w:t>)</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556E56">
        <w:rPr>
          <w:rFonts w:ascii="Courier New" w:hAnsi="Courier New" w:cs="Courier New"/>
          <w:color w:val="000000"/>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v1Index = 0; v1Index &lt; addedVertices.size() - 1; v1Index++)</w:t>
      </w:r>
    </w:p>
    <w:p w:rsidR="00556E56" w:rsidRDefault="00335E77" w:rsidP="00335E7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v2Index = v1Index + 1; </w:t>
      </w:r>
      <w:r w:rsidR="00556E56">
        <w:rPr>
          <w:rFonts w:ascii="Courier New" w:hAnsi="Courier New" w:cs="Courier New"/>
          <w:color w:val="000000"/>
          <w:sz w:val="20"/>
          <w:szCs w:val="20"/>
        </w:rPr>
        <w:t>v2Index &lt; addedVertices.size();</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v2Index++)</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w:t>
      </w:r>
    </w:p>
    <w:p w:rsidR="00556E56"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DefaultEdge additionalEdge</w:t>
      </w:r>
    </w:p>
    <w:p w:rsidR="00556E56" w:rsidRDefault="00556E56" w:rsidP="00335E7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sz w:val="20"/>
          <w:szCs w:val="20"/>
        </w:rPr>
        <w:t xml:space="preserve">          </w:t>
      </w:r>
      <w:r w:rsidR="00335E77">
        <w:rPr>
          <w:rFonts w:ascii="Courier New" w:hAnsi="Courier New" w:cs="Courier New"/>
          <w:color w:val="000000"/>
          <w:sz w:val="20"/>
          <w:szCs w:val="20"/>
        </w:rPr>
        <w:t xml:space="preserve">= </w:t>
      </w:r>
      <w:r w:rsidR="00335E77">
        <w:rPr>
          <w:rFonts w:ascii="Courier New" w:hAnsi="Courier New" w:cs="Courier New"/>
          <w:color w:val="0000C0"/>
          <w:sz w:val="20"/>
          <w:szCs w:val="20"/>
        </w:rPr>
        <w:t>inputGraph</w:t>
      </w:r>
      <w:r w:rsidR="00335E77">
        <w:rPr>
          <w:rFonts w:ascii="Courier New" w:hAnsi="Courier New" w:cs="Courier New"/>
          <w:color w:val="000000"/>
          <w:sz w:val="20"/>
          <w:szCs w:val="20"/>
        </w:rPr>
        <w:t>.getEdge(</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addedVertices.get(v1Index), </w:t>
      </w:r>
      <w:r w:rsidR="00335E77">
        <w:rPr>
          <w:rFonts w:ascii="Courier New" w:hAnsi="Courier New" w:cs="Courier New"/>
          <w:color w:val="000000"/>
          <w:sz w:val="20"/>
          <w:szCs w:val="20"/>
        </w:rPr>
        <w:t>addedVertices.get(v2Index));</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(additionalEdge != </w:t>
      </w:r>
      <w:r>
        <w:rPr>
          <w:rFonts w:ascii="Courier New" w:hAnsi="Courier New" w:cs="Courier New"/>
          <w:b/>
          <w:bCs/>
          <w:color w:val="7F0055"/>
          <w:sz w:val="20"/>
          <w:szCs w:val="20"/>
        </w:rPr>
        <w:t>null</w:t>
      </w:r>
      <w:r>
        <w:rPr>
          <w:rFonts w:ascii="Courier New" w:hAnsi="Courier New" w:cs="Courier New"/>
          <w:color w:val="000000"/>
          <w:sz w:val="20"/>
          <w:szCs w:val="20"/>
        </w:rPr>
        <w:t>)</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556E56">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(!subEdgeSet.contains(additionalEdge))</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subEdgeSet.add(additionalEdge);</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 xml:space="preserve">} </w:t>
      </w:r>
      <w:r w:rsidR="00335E77">
        <w:rPr>
          <w:rFonts w:ascii="Courier New" w:hAnsi="Courier New" w:cs="Courier New"/>
          <w:color w:val="3F7F5F"/>
          <w:sz w:val="20"/>
          <w:szCs w:val="20"/>
        </w:rPr>
        <w:t>// if</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 xml:space="preserve">} </w:t>
      </w:r>
      <w:r w:rsidR="00335E77">
        <w:rPr>
          <w:rFonts w:ascii="Courier New" w:hAnsi="Courier New" w:cs="Courier New"/>
          <w:color w:val="3F7F5F"/>
          <w:sz w:val="20"/>
          <w:szCs w:val="20"/>
        </w:rPr>
        <w:t>// for</w:t>
      </w:r>
    </w:p>
    <w:p w:rsidR="00556E56"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335E77">
        <w:rPr>
          <w:rFonts w:ascii="Courier New" w:hAnsi="Courier New" w:cs="Courier New"/>
          <w:color w:val="3F7F5F"/>
          <w:sz w:val="20"/>
          <w:szCs w:val="20"/>
        </w:rPr>
        <w:t>// create the subgraph of the considered node and its neighbourhood</w:t>
      </w:r>
    </w:p>
    <w:p w:rsidR="00335E77" w:rsidRDefault="009757B2"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UndirectedSubgraph&lt;Vertex, DefaultEdge&gt; neighbourhoodSubgraph</w:t>
      </w:r>
    </w:p>
    <w:p w:rsidR="009757B2" w:rsidRDefault="009757B2" w:rsidP="00335E7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 xml:space="preserve">= </w:t>
      </w:r>
      <w:r w:rsidR="00335E77">
        <w:rPr>
          <w:rFonts w:ascii="Courier New" w:hAnsi="Courier New" w:cs="Courier New"/>
          <w:b/>
          <w:bCs/>
          <w:color w:val="7F0055"/>
          <w:sz w:val="20"/>
          <w:szCs w:val="20"/>
        </w:rPr>
        <w:t>new</w:t>
      </w:r>
      <w:r w:rsidR="00335E77">
        <w:rPr>
          <w:rFonts w:ascii="Courier New" w:hAnsi="Courier New" w:cs="Courier New"/>
          <w:color w:val="000000"/>
          <w:sz w:val="20"/>
          <w:szCs w:val="20"/>
        </w:rPr>
        <w:t xml:space="preserve"> UndirectedSubgraph&lt;Vertex, DefaultEdge&gt;(</w:t>
      </w:r>
    </w:p>
    <w:p w:rsidR="00335E77" w:rsidRDefault="009757B2"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C0"/>
          <w:sz w:val="20"/>
          <w:szCs w:val="20"/>
        </w:rPr>
        <w:t>inputGraph</w:t>
      </w:r>
      <w:r w:rsidR="00335E77">
        <w:rPr>
          <w:rFonts w:ascii="Courier New" w:hAnsi="Courier New" w:cs="Courier New"/>
          <w:color w:val="000000"/>
          <w:sz w:val="20"/>
          <w:szCs w:val="20"/>
        </w:rPr>
        <w:t>, subVertexSet, subEdgeSet);</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335E77" w:rsidRDefault="009757B2"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3F7F5F"/>
          <w:sz w:val="20"/>
          <w:szCs w:val="20"/>
        </w:rPr>
        <w:t>// remove considered node from the graph</w:t>
      </w:r>
    </w:p>
    <w:p w:rsidR="00335E77" w:rsidRDefault="009757B2"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3F7F5F"/>
          <w:sz w:val="20"/>
          <w:szCs w:val="20"/>
        </w:rPr>
        <w:t>// to be left with just the subgraph of its neighbourhood</w:t>
      </w:r>
    </w:p>
    <w:p w:rsidR="00335E77" w:rsidRDefault="009757B2"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neighbourhoodSubgraph.removeVertex(</w:t>
      </w:r>
      <w:r w:rsidR="00335E77">
        <w:rPr>
          <w:rFonts w:ascii="Courier New" w:hAnsi="Courier New" w:cs="Courier New"/>
          <w:color w:val="0000C0"/>
          <w:sz w:val="20"/>
          <w:szCs w:val="20"/>
        </w:rPr>
        <w:t>inputVertexSet</w:t>
      </w:r>
      <w:r w:rsidR="00335E77">
        <w:rPr>
          <w:rFonts w:ascii="Courier New" w:hAnsi="Courier New" w:cs="Courier New"/>
          <w:color w:val="000000"/>
          <w:sz w:val="20"/>
          <w:szCs w:val="20"/>
        </w:rPr>
        <w:t>[givenActorIndex]);</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335E77" w:rsidRDefault="009757B2"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b/>
          <w:bCs/>
          <w:color w:val="7F0055"/>
          <w:sz w:val="20"/>
          <w:szCs w:val="20"/>
        </w:rPr>
        <w:t>return</w:t>
      </w:r>
      <w:r w:rsidR="00335E77">
        <w:rPr>
          <w:rFonts w:ascii="Courier New" w:hAnsi="Courier New" w:cs="Courier New"/>
          <w:color w:val="000000"/>
          <w:sz w:val="20"/>
          <w:szCs w:val="20"/>
        </w:rPr>
        <w:t xml:space="preserve"> neighbourhoodSubgraph;</w:t>
      </w:r>
    </w:p>
    <w:p w:rsidR="00445FE8" w:rsidRDefault="00335E77" w:rsidP="00335E77">
      <w:pPr>
        <w:rPr>
          <w:rFonts w:ascii="Courier New" w:hAnsi="Courier New" w:cs="Courier New"/>
          <w:color w:val="3F7F5F"/>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neighbourhoodSubgraph</w:t>
      </w:r>
    </w:p>
    <w:p w:rsidR="00A6080B" w:rsidRPr="00980D42" w:rsidRDefault="002A4696" w:rsidP="00D73815">
      <w:pPr>
        <w:jc w:val="both"/>
      </w:pPr>
      <w:r>
        <w:t>The</w:t>
      </w:r>
      <w:r w:rsidR="00A6080B">
        <w:t xml:space="preserve"> complexity of this method comes from</w:t>
      </w:r>
      <w:r>
        <w:t xml:space="preserve"> the interaction with JGraphT to select the nodes to be used in the construction</w:t>
      </w:r>
      <w:r w:rsidR="00055F0B">
        <w:t xml:space="preserve"> of a new UndirectedSubgraph.  N</w:t>
      </w:r>
      <w:r>
        <w:t>o method for neighbourhood subgraph generation existed within the library at the time.  Despite this, the underlying process is quite straightforward.  The first step is always to acquire the neighbours of the node curren</w:t>
      </w:r>
      <w:r w:rsidR="00510BFC">
        <w:t xml:space="preserve">tly under inspection.  Then, for a second-order neighbourhood, adjacent nodes to the set found by the first step must also be acquired, and so on for higher-order neighbourhoods.  JGraphT does not provide a mechanism for retrieving neighbouring points, but it can return the edges connected to a given node and so adjacencies can be determined via </w:t>
      </w:r>
      <w:r w:rsidR="00293AD8">
        <w:t>edge sources and targets.</w:t>
      </w:r>
    </w:p>
    <w:p w:rsidR="00D41BAE" w:rsidRDefault="00FA3480" w:rsidP="00D73815">
      <w:pPr>
        <w:pStyle w:val="Heading3"/>
        <w:jc w:val="both"/>
      </w:pPr>
      <w:bookmarkStart w:id="108" w:name="_Ref259004266"/>
      <w:bookmarkStart w:id="109" w:name="_Toc260686641"/>
      <w:r>
        <w:t>Floyd-Warshall Algorithm</w:t>
      </w:r>
      <w:bookmarkEnd w:id="108"/>
      <w:bookmarkEnd w:id="109"/>
    </w:p>
    <w:p w:rsidR="00980D42" w:rsidRDefault="00A83D99" w:rsidP="00D73815">
      <w:pPr>
        <w:jc w:val="both"/>
      </w:pPr>
      <w:r>
        <w:t>Once a subgraph of a node’s neighbourhood exists</w:t>
      </w:r>
      <w:r w:rsidR="001341D3">
        <w:t xml:space="preserve"> the corresponding betweenness vector needs to be calculated.</w:t>
      </w:r>
      <w:r w:rsidR="000C4A2A">
        <w:t xml:space="preserve">  This involves counting how many geodesics each subgraph element lies upon.</w:t>
      </w:r>
      <w:r w:rsidR="00B647F3">
        <w:t xml:space="preserve">  The Floyd-Warshall algorithm </w:t>
      </w:r>
      <w:sdt>
        <w:sdtPr>
          <w:id w:val="14894135"/>
          <w:citation/>
        </w:sdtPr>
        <w:sdtContent>
          <w:fldSimple w:instr=" CITATION Flo62 \l 2057 ">
            <w:r w:rsidR="007F7777">
              <w:rPr>
                <w:noProof/>
              </w:rPr>
              <w:t>(Floyd, 1962)</w:t>
            </w:r>
          </w:fldSimple>
        </w:sdtContent>
      </w:sdt>
      <w:r w:rsidR="00B647F3">
        <w:t xml:space="preserve"> </w:t>
      </w:r>
      <w:sdt>
        <w:sdtPr>
          <w:id w:val="14894136"/>
          <w:citation/>
        </w:sdtPr>
        <w:sdtContent>
          <w:fldSimple w:instr=" CITATION War62 \l 2057 ">
            <w:r w:rsidR="007F7777">
              <w:rPr>
                <w:noProof/>
              </w:rPr>
              <w:t>(Warshall, 1962)</w:t>
            </w:r>
          </w:fldSimple>
        </w:sdtContent>
      </w:sdt>
      <w:r w:rsidR="00B647F3">
        <w:t xml:space="preserve"> </w:t>
      </w:r>
      <w:r w:rsidR="0036624F">
        <w:t xml:space="preserve">finds all the shortest paths between all pairs </w:t>
      </w:r>
      <w:r w:rsidR="0036624F">
        <w:lastRenderedPageBreak/>
        <w:t>of nodes.  With this information, calculating betweenness is, essentially, a relatively simple matter of finding how many of these contain a specific node.</w:t>
      </w:r>
    </w:p>
    <w:p w:rsidR="0036624F" w:rsidRDefault="0036624F" w:rsidP="00D73815">
      <w:pPr>
        <w:jc w:val="both"/>
      </w:pPr>
      <w:r>
        <w:t>Unfortunately, the JGraphT implementation of Floyd-Warshall only return</w:t>
      </w:r>
      <w:r w:rsidR="001E69F0">
        <w:t>s the length of the shortest path between two specified nodes:</w:t>
      </w:r>
    </w:p>
    <w:p w:rsidR="00B738BA" w:rsidRDefault="00F80604" w:rsidP="00B738BA">
      <w:pPr>
        <w:keepNext/>
        <w:jc w:val="center"/>
      </w:pPr>
      <w:r>
        <w:rPr>
          <w:noProof/>
          <w:lang w:eastAsia="en-GB"/>
        </w:rPr>
        <w:drawing>
          <wp:inline distT="0" distB="0" distL="0" distR="0">
            <wp:extent cx="4813935" cy="2144554"/>
            <wp:effectExtent l="19050" t="0" r="5715" b="0"/>
            <wp:docPr id="1" name="Picture 4" descr="C:\Users\William\Documents\University\3rd Year Project\Report\Javadoc_FloydWarsh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lliam\Documents\University\3rd Year Project\Report\Javadoc_FloydWarshall.JPG"/>
                    <pic:cNvPicPr>
                      <a:picLocks noChangeAspect="1" noChangeArrowheads="1"/>
                    </pic:cNvPicPr>
                  </pic:nvPicPr>
                  <pic:blipFill>
                    <a:blip r:embed="rId28" cstate="print"/>
                    <a:srcRect/>
                    <a:stretch>
                      <a:fillRect/>
                    </a:stretch>
                  </pic:blipFill>
                  <pic:spPr bwMode="auto">
                    <a:xfrm>
                      <a:off x="0" y="0"/>
                      <a:ext cx="4813935" cy="2144554"/>
                    </a:xfrm>
                    <a:prstGeom prst="rect">
                      <a:avLst/>
                    </a:prstGeom>
                    <a:noFill/>
                    <a:ln w="9525">
                      <a:noFill/>
                      <a:miter lim="800000"/>
                      <a:headEnd/>
                      <a:tailEnd/>
                    </a:ln>
                  </pic:spPr>
                </pic:pic>
              </a:graphicData>
            </a:graphic>
          </wp:inline>
        </w:drawing>
      </w:r>
    </w:p>
    <w:p w:rsidR="00F80604" w:rsidRDefault="00B738BA" w:rsidP="00B738BA">
      <w:pPr>
        <w:pStyle w:val="Caption"/>
        <w:jc w:val="center"/>
      </w:pPr>
      <w:bookmarkStart w:id="110" w:name="_Toc259019193"/>
      <w:r>
        <w:t xml:space="preserve">Figure </w:t>
      </w:r>
      <w:fldSimple w:instr=" SEQ Figure \* ARABIC ">
        <w:r w:rsidR="007A480C">
          <w:rPr>
            <w:noProof/>
          </w:rPr>
          <w:t>13</w:t>
        </w:r>
      </w:fldSimple>
      <w:r>
        <w:t>: JGraphT Floyd-Warshall algorithm documentation.</w:t>
      </w:r>
      <w:bookmarkEnd w:id="110"/>
    </w:p>
    <w:p w:rsidR="009151B2" w:rsidRDefault="001E69F0" w:rsidP="00D73815">
      <w:pPr>
        <w:jc w:val="both"/>
      </w:pPr>
      <w:r>
        <w:t>Again due to time constraints, writing a function to perform the Floyd-Warshall algorithm on data handled by an external library seemed impractical</w:t>
      </w:r>
      <w:r w:rsidR="00ED39B9">
        <w:t>.  After studying the other algorithms supplied by JGraphT a solution was conceived.</w:t>
      </w:r>
    </w:p>
    <w:p w:rsidR="00ED39B9" w:rsidRPr="009151B2" w:rsidRDefault="00ED39B9" w:rsidP="00D73815">
      <w:pPr>
        <w:jc w:val="both"/>
      </w:pPr>
      <w:r>
        <w:t xml:space="preserve">JGraphT contains another algorithm called </w:t>
      </w:r>
      <m:oMath>
        <m:r>
          <w:rPr>
            <w:rFonts w:ascii="Cambria Math" w:hAnsi="Cambria Math"/>
          </w:rPr>
          <m:t>k</m:t>
        </m:r>
      </m:oMath>
      <w:r>
        <w:rPr>
          <w:rFonts w:eastAsiaTheme="minorEastAsia"/>
        </w:rPr>
        <w:t>-shortest paths.</w:t>
      </w:r>
      <w:r w:rsidR="006C3E92">
        <w:rPr>
          <w:rFonts w:eastAsiaTheme="minorEastAsia"/>
        </w:rPr>
        <w:t xml:space="preserve">  This returns a list of paths between two nodes that have a maximum distance supplied as an argument</w:t>
      </w:r>
      <w:r w:rsidR="00BC4CAB">
        <w:rPr>
          <w:rFonts w:eastAsiaTheme="minorEastAsia"/>
        </w:rPr>
        <w:t>:</w:t>
      </w:r>
    </w:p>
    <w:p w:rsidR="00B738BA" w:rsidRDefault="00F80604" w:rsidP="00B738BA">
      <w:pPr>
        <w:keepNext/>
        <w:jc w:val="center"/>
      </w:pPr>
      <w:r>
        <w:rPr>
          <w:rFonts w:eastAsiaTheme="minorEastAsia"/>
          <w:noProof/>
          <w:lang w:eastAsia="en-GB"/>
        </w:rPr>
        <w:drawing>
          <wp:inline distT="0" distB="0" distL="0" distR="0">
            <wp:extent cx="4804886" cy="2850356"/>
            <wp:effectExtent l="19050" t="0" r="0" b="0"/>
            <wp:docPr id="2" name="Picture 5" descr="C:\Users\William\Documents\University\3rd Year Project\Report\Javadoc_KShortestPat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lliam\Documents\University\3rd Year Project\Report\Javadoc_KShortestPaths.JPG"/>
                    <pic:cNvPicPr>
                      <a:picLocks noChangeAspect="1" noChangeArrowheads="1"/>
                    </pic:cNvPicPr>
                  </pic:nvPicPr>
                  <pic:blipFill>
                    <a:blip r:embed="rId29" cstate="print"/>
                    <a:srcRect/>
                    <a:stretch>
                      <a:fillRect/>
                    </a:stretch>
                  </pic:blipFill>
                  <pic:spPr bwMode="auto">
                    <a:xfrm>
                      <a:off x="0" y="0"/>
                      <a:ext cx="4804886" cy="2850356"/>
                    </a:xfrm>
                    <a:prstGeom prst="rect">
                      <a:avLst/>
                    </a:prstGeom>
                    <a:noFill/>
                    <a:ln w="9525">
                      <a:noFill/>
                      <a:miter lim="800000"/>
                      <a:headEnd/>
                      <a:tailEnd/>
                    </a:ln>
                  </pic:spPr>
                </pic:pic>
              </a:graphicData>
            </a:graphic>
          </wp:inline>
        </w:drawing>
      </w:r>
    </w:p>
    <w:p w:rsidR="00F80604" w:rsidRDefault="00B738BA" w:rsidP="00B738BA">
      <w:pPr>
        <w:pStyle w:val="Caption"/>
        <w:jc w:val="center"/>
        <w:rPr>
          <w:rFonts w:eastAsiaTheme="minorEastAsia"/>
        </w:rPr>
      </w:pPr>
      <w:bookmarkStart w:id="111" w:name="_Toc259019194"/>
      <w:r>
        <w:t xml:space="preserve">Figure </w:t>
      </w:r>
      <w:fldSimple w:instr=" SEQ Figure \* ARABIC ">
        <w:r w:rsidR="007A480C">
          <w:rPr>
            <w:noProof/>
          </w:rPr>
          <w:t>14</w:t>
        </w:r>
      </w:fldSimple>
      <w:r>
        <w:t xml:space="preserve">: JGraphT </w:t>
      </w:r>
      <m:oMath>
        <m:r>
          <m:rPr>
            <m:sty m:val="bi"/>
          </m:rPr>
          <w:rPr>
            <w:rFonts w:ascii="Cambria Math" w:hAnsi="Cambria Math"/>
          </w:rPr>
          <m:t>k</m:t>
        </m:r>
      </m:oMath>
      <w:r>
        <w:t>-shortest paths algorithm documentation.</w:t>
      </w:r>
      <w:bookmarkEnd w:id="111"/>
    </w:p>
    <w:p w:rsidR="00BC4CAB" w:rsidRDefault="00B822CC" w:rsidP="00D73815">
      <w:pPr>
        <w:jc w:val="both"/>
        <w:rPr>
          <w:rFonts w:eastAsiaTheme="minorEastAsia"/>
        </w:rPr>
      </w:pPr>
      <w:r>
        <w:rPr>
          <w:rFonts w:eastAsiaTheme="minorEastAsia"/>
        </w:rPr>
        <w:t xml:space="preserve">Therefore, if the maximum distance argument is the shortest length between the two nodes, </w:t>
      </w:r>
      <m:oMath>
        <m:r>
          <w:rPr>
            <w:rFonts w:ascii="Cambria Math" w:eastAsiaTheme="minorEastAsia" w:hAnsi="Cambria Math"/>
          </w:rPr>
          <m:t>k</m:t>
        </m:r>
      </m:oMath>
      <w:r>
        <w:rPr>
          <w:rFonts w:eastAsiaTheme="minorEastAsia"/>
        </w:rPr>
        <w:t>-shortest paths will return only the geodesics.  It follows that the two algorithms can be combined; for every node-pair, Floyd-Warshall can be used to find</w:t>
      </w:r>
      <w:r w:rsidR="00C163F6">
        <w:rPr>
          <w:rFonts w:eastAsiaTheme="minorEastAsia"/>
        </w:rPr>
        <w:t xml:space="preserve"> the shortest distance, which can be</w:t>
      </w:r>
      <w:r>
        <w:rPr>
          <w:rFonts w:eastAsiaTheme="minorEastAsia"/>
        </w:rPr>
        <w:t xml:space="preserve"> fed into </w:t>
      </w:r>
      <m:oMath>
        <m:r>
          <w:rPr>
            <w:rFonts w:ascii="Cambria Math" w:eastAsiaTheme="minorEastAsia" w:hAnsi="Cambria Math"/>
          </w:rPr>
          <w:lastRenderedPageBreak/>
          <m:t>k</m:t>
        </m:r>
      </m:oMath>
      <w:r>
        <w:rPr>
          <w:rFonts w:eastAsiaTheme="minorEastAsia"/>
        </w:rPr>
        <w:t>-shortest paths as the maximum distance.</w:t>
      </w:r>
      <w:r w:rsidR="00C163F6">
        <w:rPr>
          <w:rFonts w:eastAsiaTheme="minorEastAsia"/>
        </w:rPr>
        <w:t xml:space="preserve">  The result should be a matrix of the geodesics from which betweenness can be calculated.</w:t>
      </w:r>
    </w:p>
    <w:p w:rsidR="00AF09F6" w:rsidRDefault="00AF09F6" w:rsidP="00D73815">
      <w:pPr>
        <w:jc w:val="both"/>
        <w:rPr>
          <w:rFonts w:eastAsiaTheme="minorEastAsia"/>
        </w:rPr>
      </w:pPr>
      <w:r>
        <w:rPr>
          <w:rFonts w:eastAsiaTheme="minorEastAsia"/>
        </w:rPr>
        <w:t xml:space="preserve">The actual code to do this is rather fiddly and intricate.  Instead of the entire </w:t>
      </w:r>
      <w:r w:rsidR="00D73815" w:rsidRPr="00D73815">
        <w:rPr>
          <w:rFonts w:ascii="Courier New" w:hAnsi="Courier New" w:cs="Courier New"/>
          <w:color w:val="000000"/>
          <w:sz w:val="20"/>
          <w:szCs w:val="20"/>
        </w:rPr>
        <w:t>calculateBetweennessVector</w:t>
      </w:r>
      <w:r w:rsidR="00D73815">
        <w:rPr>
          <w:rFonts w:ascii="Courier New" w:hAnsi="Courier New" w:cs="Courier New"/>
          <w:color w:val="000000"/>
          <w:sz w:val="20"/>
          <w:szCs w:val="20"/>
        </w:rPr>
        <w:t>()</w:t>
      </w:r>
      <w:r w:rsidR="00D73815">
        <w:rPr>
          <w:rFonts w:eastAsiaTheme="minorEastAsia"/>
        </w:rPr>
        <w:t xml:space="preserve"> m</w:t>
      </w:r>
      <w:r>
        <w:rPr>
          <w:rFonts w:eastAsiaTheme="minorEastAsia"/>
        </w:rPr>
        <w:t>ethod, then, below are a few snippets of it demonstrating only what has been explained above.</w:t>
      </w:r>
    </w:p>
    <w:p w:rsidR="00E87947" w:rsidRDefault="00E87947" w:rsidP="00AF09F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E87947" w:rsidRDefault="00E87947" w:rsidP="00AF09F6">
      <w:pPr>
        <w:autoSpaceDE w:val="0"/>
        <w:autoSpaceDN w:val="0"/>
        <w:adjustRightInd w:val="0"/>
        <w:spacing w:after="0" w:line="240" w:lineRule="auto"/>
        <w:rPr>
          <w:rFonts w:ascii="Courier New" w:hAnsi="Courier New" w:cs="Courier New"/>
          <w:color w:val="000000"/>
          <w:sz w:val="20"/>
          <w:szCs w:val="20"/>
        </w:rPr>
      </w:pPr>
    </w:p>
    <w:p w:rsidR="00AF09F6" w:rsidRDefault="00E87947" w:rsidP="00AF09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AF09F6">
        <w:rPr>
          <w:rFonts w:ascii="Courier New" w:hAnsi="Courier New" w:cs="Courier New"/>
          <w:color w:val="3F7F5F"/>
          <w:sz w:val="20"/>
          <w:szCs w:val="20"/>
        </w:rPr>
        <w:t>// create new FloydWarshall algorithm</w:t>
      </w:r>
    </w:p>
    <w:p w:rsidR="00AF09F6" w:rsidRDefault="00E87947" w:rsidP="00AF09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AF09F6">
        <w:rPr>
          <w:rFonts w:ascii="Courier New" w:hAnsi="Courier New" w:cs="Courier New"/>
          <w:color w:val="3F7F5F"/>
          <w:sz w:val="20"/>
          <w:szCs w:val="20"/>
        </w:rPr>
        <w:t>// to know shortest distance between two nodes of the given graph</w:t>
      </w:r>
    </w:p>
    <w:p w:rsidR="00E87947" w:rsidRDefault="00E87947" w:rsidP="00E8794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AF09F6">
        <w:rPr>
          <w:rFonts w:ascii="Courier New" w:hAnsi="Courier New" w:cs="Courier New"/>
          <w:color w:val="000000"/>
          <w:sz w:val="20"/>
          <w:szCs w:val="20"/>
        </w:rPr>
        <w:t>FloydWarshallShortestPaths&lt;Vertex, DefaultEdge&gt; floydWarshall</w:t>
      </w:r>
    </w:p>
    <w:p w:rsidR="00AF09F6" w:rsidRDefault="00E87947" w:rsidP="00E8794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sz w:val="20"/>
          <w:szCs w:val="20"/>
        </w:rPr>
        <w:t xml:space="preserve">    </w:t>
      </w:r>
      <w:r w:rsidR="00AF09F6">
        <w:rPr>
          <w:rFonts w:ascii="Courier New" w:hAnsi="Courier New" w:cs="Courier New"/>
          <w:color w:val="000000"/>
          <w:sz w:val="20"/>
          <w:szCs w:val="20"/>
        </w:rPr>
        <w:t xml:space="preserve">= </w:t>
      </w:r>
      <w:r w:rsidR="00AF09F6">
        <w:rPr>
          <w:rFonts w:ascii="Courier New" w:hAnsi="Courier New" w:cs="Courier New"/>
          <w:b/>
          <w:bCs/>
          <w:color w:val="7F0055"/>
          <w:sz w:val="20"/>
          <w:szCs w:val="20"/>
        </w:rPr>
        <w:t>new</w:t>
      </w:r>
      <w:r w:rsidR="00AF09F6">
        <w:rPr>
          <w:rFonts w:ascii="Courier New" w:hAnsi="Courier New" w:cs="Courier New"/>
          <w:color w:val="000000"/>
          <w:sz w:val="20"/>
          <w:szCs w:val="20"/>
        </w:rPr>
        <w:t xml:space="preserve"> FloydWarshallShortestPaths&lt;Vertex, DefaultEdge&gt;(givenGraph);</w:t>
      </w:r>
    </w:p>
    <w:p w:rsidR="00E87947" w:rsidRDefault="00E87947" w:rsidP="00E87947">
      <w:pPr>
        <w:autoSpaceDE w:val="0"/>
        <w:autoSpaceDN w:val="0"/>
        <w:adjustRightInd w:val="0"/>
        <w:spacing w:after="0" w:line="240" w:lineRule="auto"/>
        <w:rPr>
          <w:rFonts w:ascii="Courier New" w:hAnsi="Courier New" w:cs="Courier New"/>
          <w:color w:val="000000"/>
          <w:sz w:val="20"/>
          <w:szCs w:val="20"/>
        </w:rPr>
      </w:pPr>
    </w:p>
    <w:p w:rsidR="00E87947" w:rsidRDefault="00E87947" w:rsidP="00E8794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create a matrix to store all the shortest paths</w:t>
      </w:r>
    </w:p>
    <w:p w:rsidR="00E87947" w:rsidRDefault="00E87947" w:rsidP="00E8794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between two given nodes</w:t>
      </w:r>
    </w:p>
    <w:p w:rsidR="00E87947" w:rsidRDefault="00E87947" w:rsidP="00E8794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GraphPathVector[][] shortestPathsMatrix</w:t>
      </w:r>
    </w:p>
    <w:p w:rsidR="00E87947" w:rsidRPr="00DC30A7" w:rsidRDefault="00E87947" w:rsidP="00E8794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GraphPathVector[</w:t>
      </w:r>
      <w:r w:rsidRPr="00DC30A7">
        <w:rPr>
          <w:rFonts w:ascii="Courier New" w:hAnsi="Courier New" w:cs="Courier New"/>
          <w:color w:val="000000"/>
          <w:sz w:val="20"/>
          <w:szCs w:val="20"/>
        </w:rPr>
        <w:t>givenVertexSet.</w:t>
      </w:r>
      <w:r w:rsidRPr="00DC30A7">
        <w:rPr>
          <w:rFonts w:ascii="Courier New" w:hAnsi="Courier New" w:cs="Courier New"/>
          <w:color w:val="0000C0"/>
          <w:sz w:val="20"/>
          <w:szCs w:val="20"/>
        </w:rPr>
        <w:t>length</w:t>
      </w:r>
      <w:r w:rsidRPr="00DC30A7">
        <w:rPr>
          <w:rFonts w:ascii="Courier New" w:hAnsi="Courier New" w:cs="Courier New"/>
          <w:color w:val="000000"/>
          <w:sz w:val="20"/>
          <w:szCs w:val="20"/>
        </w:rPr>
        <w:t>][givenVertexSet.</w:t>
      </w:r>
      <w:r w:rsidRPr="00DC30A7">
        <w:rPr>
          <w:rFonts w:ascii="Courier New" w:hAnsi="Courier New" w:cs="Courier New"/>
          <w:color w:val="0000C0"/>
          <w:sz w:val="20"/>
          <w:szCs w:val="20"/>
        </w:rPr>
        <w:t>length</w:t>
      </w:r>
      <w:r w:rsidRPr="00DC30A7">
        <w:rPr>
          <w:rFonts w:ascii="Courier New" w:hAnsi="Courier New" w:cs="Courier New"/>
          <w:color w:val="000000"/>
          <w:sz w:val="20"/>
          <w:szCs w:val="20"/>
        </w:rPr>
        <w:t>];</w:t>
      </w:r>
    </w:p>
    <w:p w:rsidR="00E87947" w:rsidRPr="00DC30A7" w:rsidRDefault="00E87947" w:rsidP="00E87947">
      <w:pPr>
        <w:autoSpaceDE w:val="0"/>
        <w:autoSpaceDN w:val="0"/>
        <w:adjustRightInd w:val="0"/>
        <w:spacing w:after="0" w:line="240" w:lineRule="auto"/>
        <w:rPr>
          <w:rFonts w:ascii="Courier New" w:hAnsi="Courier New" w:cs="Courier New"/>
          <w:color w:val="000000"/>
          <w:sz w:val="20"/>
          <w:szCs w:val="20"/>
        </w:rPr>
      </w:pPr>
    </w:p>
    <w:p w:rsidR="00E87947" w:rsidRPr="00DC30A7" w:rsidRDefault="00E87947" w:rsidP="00E87947">
      <w:pPr>
        <w:autoSpaceDE w:val="0"/>
        <w:autoSpaceDN w:val="0"/>
        <w:adjustRightInd w:val="0"/>
        <w:spacing w:after="0" w:line="240" w:lineRule="auto"/>
        <w:rPr>
          <w:rFonts w:ascii="Courier New" w:hAnsi="Courier New" w:cs="Courier New"/>
          <w:color w:val="000000"/>
          <w:sz w:val="20"/>
          <w:szCs w:val="20"/>
        </w:rPr>
      </w:pPr>
      <w:r w:rsidRPr="00DC30A7">
        <w:rPr>
          <w:rFonts w:ascii="Courier New" w:hAnsi="Courier New" w:cs="Courier New"/>
          <w:color w:val="000000"/>
          <w:sz w:val="20"/>
          <w:szCs w:val="20"/>
        </w:rPr>
        <w:t xml:space="preserve">  ...</w:t>
      </w:r>
    </w:p>
    <w:p w:rsidR="00E87947" w:rsidRPr="00DC30A7" w:rsidRDefault="00E87947" w:rsidP="00E87947">
      <w:pPr>
        <w:autoSpaceDE w:val="0"/>
        <w:autoSpaceDN w:val="0"/>
        <w:adjustRightInd w:val="0"/>
        <w:spacing w:after="0" w:line="240" w:lineRule="auto"/>
        <w:rPr>
          <w:rFonts w:ascii="Courier New" w:hAnsi="Courier New" w:cs="Courier New"/>
          <w:color w:val="000000"/>
          <w:sz w:val="20"/>
          <w:szCs w:val="20"/>
        </w:rPr>
      </w:pPr>
    </w:p>
    <w:p w:rsidR="00E87947" w:rsidRPr="00DC30A7" w:rsidRDefault="00E87947" w:rsidP="00E87947">
      <w:pPr>
        <w:autoSpaceDE w:val="0"/>
        <w:autoSpaceDN w:val="0"/>
        <w:adjustRightInd w:val="0"/>
        <w:spacing w:after="0" w:line="240" w:lineRule="auto"/>
        <w:rPr>
          <w:rFonts w:ascii="Courier New" w:hAnsi="Courier New" w:cs="Courier New"/>
          <w:sz w:val="20"/>
          <w:szCs w:val="20"/>
        </w:rPr>
      </w:pPr>
      <w:r w:rsidRPr="00DC30A7">
        <w:rPr>
          <w:rFonts w:ascii="Courier New" w:hAnsi="Courier New" w:cs="Courier New"/>
          <w:color w:val="3F7F5F"/>
          <w:sz w:val="20"/>
          <w:szCs w:val="20"/>
        </w:rPr>
        <w:t xml:space="preserve">  // loop through each pair of nodes, finding the shortest paths </w:t>
      </w:r>
    </w:p>
    <w:p w:rsidR="00E87947" w:rsidRPr="00DC30A7" w:rsidRDefault="00E87947" w:rsidP="00E87947">
      <w:pPr>
        <w:autoSpaceDE w:val="0"/>
        <w:autoSpaceDN w:val="0"/>
        <w:adjustRightInd w:val="0"/>
        <w:spacing w:after="0" w:line="240" w:lineRule="auto"/>
        <w:rPr>
          <w:rFonts w:ascii="Courier New" w:hAnsi="Courier New" w:cs="Courier New"/>
          <w:color w:val="000000"/>
          <w:sz w:val="20"/>
          <w:szCs w:val="20"/>
        </w:rPr>
      </w:pPr>
      <w:r w:rsidRPr="00DC30A7">
        <w:rPr>
          <w:rFonts w:ascii="Courier New" w:hAnsi="Courier New" w:cs="Courier New"/>
          <w:color w:val="000000"/>
          <w:sz w:val="20"/>
          <w:szCs w:val="20"/>
        </w:rPr>
        <w:t xml:space="preserve">  </w:t>
      </w:r>
      <w:r w:rsidRPr="00DC30A7">
        <w:rPr>
          <w:rFonts w:ascii="Courier New" w:hAnsi="Courier New" w:cs="Courier New"/>
          <w:b/>
          <w:bCs/>
          <w:color w:val="7F0055"/>
          <w:sz w:val="20"/>
          <w:szCs w:val="20"/>
        </w:rPr>
        <w:t>for</w:t>
      </w:r>
      <w:r w:rsidRPr="00DC30A7">
        <w:rPr>
          <w:rFonts w:ascii="Courier New" w:hAnsi="Courier New" w:cs="Courier New"/>
          <w:color w:val="000000"/>
          <w:sz w:val="20"/>
          <w:szCs w:val="20"/>
        </w:rPr>
        <w:t xml:space="preserve"> (</w:t>
      </w:r>
      <w:r w:rsidRPr="00DC30A7">
        <w:rPr>
          <w:rFonts w:ascii="Courier New" w:hAnsi="Courier New" w:cs="Courier New"/>
          <w:b/>
          <w:bCs/>
          <w:color w:val="7F0055"/>
          <w:sz w:val="20"/>
          <w:szCs w:val="20"/>
        </w:rPr>
        <w:t>int</w:t>
      </w:r>
      <w:r w:rsidRPr="00DC30A7">
        <w:rPr>
          <w:rFonts w:ascii="Courier New" w:hAnsi="Courier New" w:cs="Courier New"/>
          <w:color w:val="000000"/>
          <w:sz w:val="20"/>
          <w:szCs w:val="20"/>
        </w:rPr>
        <w:t xml:space="preserve"> startIndex = 0; startIndex &lt; givenVertexSet.</w:t>
      </w:r>
      <w:r w:rsidRPr="00DC30A7">
        <w:rPr>
          <w:rFonts w:ascii="Courier New" w:hAnsi="Courier New" w:cs="Courier New"/>
          <w:color w:val="0000C0"/>
          <w:sz w:val="20"/>
          <w:szCs w:val="20"/>
        </w:rPr>
        <w:t>length</w:t>
      </w:r>
      <w:r w:rsidRPr="00DC30A7">
        <w:rPr>
          <w:rFonts w:ascii="Courier New" w:hAnsi="Courier New" w:cs="Courier New"/>
          <w:color w:val="000000"/>
          <w:sz w:val="20"/>
          <w:szCs w:val="20"/>
        </w:rPr>
        <w:t xml:space="preserve">; </w:t>
      </w:r>
    </w:p>
    <w:p w:rsidR="00E87947" w:rsidRPr="00DC30A7" w:rsidRDefault="00E87947" w:rsidP="00E87947">
      <w:pPr>
        <w:autoSpaceDE w:val="0"/>
        <w:autoSpaceDN w:val="0"/>
        <w:adjustRightInd w:val="0"/>
        <w:spacing w:after="0" w:line="240" w:lineRule="auto"/>
        <w:rPr>
          <w:rFonts w:ascii="Courier New" w:hAnsi="Courier New" w:cs="Courier New"/>
          <w:sz w:val="20"/>
          <w:szCs w:val="20"/>
        </w:rPr>
      </w:pPr>
      <w:r w:rsidRPr="00DC30A7">
        <w:rPr>
          <w:rFonts w:ascii="Courier New" w:hAnsi="Courier New" w:cs="Courier New"/>
          <w:color w:val="000000"/>
          <w:sz w:val="20"/>
          <w:szCs w:val="20"/>
        </w:rPr>
        <w:t xml:space="preserve">       startIndex++)</w:t>
      </w:r>
    </w:p>
    <w:p w:rsidR="00E87947" w:rsidRPr="00DC30A7" w:rsidRDefault="00E87947" w:rsidP="00E87947">
      <w:pPr>
        <w:autoSpaceDE w:val="0"/>
        <w:autoSpaceDN w:val="0"/>
        <w:adjustRightInd w:val="0"/>
        <w:spacing w:after="0" w:line="240" w:lineRule="auto"/>
        <w:rPr>
          <w:rFonts w:ascii="Courier New" w:hAnsi="Courier New" w:cs="Courier New"/>
          <w:sz w:val="20"/>
          <w:szCs w:val="20"/>
        </w:rPr>
      </w:pPr>
      <w:r w:rsidRPr="00DC30A7">
        <w:rPr>
          <w:rFonts w:ascii="Courier New" w:hAnsi="Courier New" w:cs="Courier New"/>
          <w:color w:val="000000"/>
          <w:sz w:val="20"/>
          <w:szCs w:val="20"/>
        </w:rPr>
        <w:t xml:space="preserve">    </w:t>
      </w:r>
      <w:r w:rsidRPr="00DC30A7">
        <w:rPr>
          <w:rFonts w:ascii="Courier New" w:hAnsi="Courier New" w:cs="Courier New"/>
          <w:b/>
          <w:bCs/>
          <w:color w:val="7F0055"/>
          <w:sz w:val="20"/>
          <w:szCs w:val="20"/>
        </w:rPr>
        <w:t>for</w:t>
      </w:r>
      <w:r w:rsidRPr="00DC30A7">
        <w:rPr>
          <w:rFonts w:ascii="Courier New" w:hAnsi="Courier New" w:cs="Courier New"/>
          <w:color w:val="000000"/>
          <w:sz w:val="20"/>
          <w:szCs w:val="20"/>
        </w:rPr>
        <w:t xml:space="preserve"> (</w:t>
      </w:r>
      <w:r w:rsidRPr="00DC30A7">
        <w:rPr>
          <w:rFonts w:ascii="Courier New" w:hAnsi="Courier New" w:cs="Courier New"/>
          <w:b/>
          <w:bCs/>
          <w:color w:val="7F0055"/>
          <w:sz w:val="20"/>
          <w:szCs w:val="20"/>
        </w:rPr>
        <w:t>int</w:t>
      </w:r>
      <w:r w:rsidRPr="00DC30A7">
        <w:rPr>
          <w:rFonts w:ascii="Courier New" w:hAnsi="Courier New" w:cs="Courier New"/>
          <w:color w:val="000000"/>
          <w:sz w:val="20"/>
          <w:szCs w:val="20"/>
        </w:rPr>
        <w:t xml:space="preserve"> endIndex = 0; endIndex &lt; givenVertexSet.</w:t>
      </w:r>
      <w:r w:rsidRPr="00DC30A7">
        <w:rPr>
          <w:rFonts w:ascii="Courier New" w:hAnsi="Courier New" w:cs="Courier New"/>
          <w:color w:val="0000C0"/>
          <w:sz w:val="20"/>
          <w:szCs w:val="20"/>
        </w:rPr>
        <w:t>length</w:t>
      </w:r>
      <w:r w:rsidRPr="00DC30A7">
        <w:rPr>
          <w:rFonts w:ascii="Courier New" w:hAnsi="Courier New" w:cs="Courier New"/>
          <w:color w:val="000000"/>
          <w:sz w:val="20"/>
          <w:szCs w:val="20"/>
        </w:rPr>
        <w:t>; endIndex++)</w:t>
      </w:r>
    </w:p>
    <w:p w:rsidR="00E87947" w:rsidRPr="00DC30A7" w:rsidRDefault="00E87947" w:rsidP="00E87947">
      <w:pPr>
        <w:autoSpaceDE w:val="0"/>
        <w:autoSpaceDN w:val="0"/>
        <w:adjustRightInd w:val="0"/>
        <w:spacing w:after="0" w:line="240" w:lineRule="auto"/>
        <w:rPr>
          <w:rFonts w:ascii="Courier New" w:hAnsi="Courier New" w:cs="Courier New"/>
          <w:sz w:val="20"/>
          <w:szCs w:val="20"/>
        </w:rPr>
      </w:pPr>
      <w:r w:rsidRPr="00DC30A7">
        <w:rPr>
          <w:rFonts w:ascii="Courier New" w:hAnsi="Courier New" w:cs="Courier New"/>
          <w:color w:val="000000"/>
          <w:sz w:val="20"/>
          <w:szCs w:val="20"/>
        </w:rPr>
        <w:t xml:space="preserve">    {</w:t>
      </w:r>
    </w:p>
    <w:p w:rsidR="00E87947" w:rsidRPr="00DC30A7" w:rsidRDefault="00E87947" w:rsidP="00E87947">
      <w:pPr>
        <w:autoSpaceDE w:val="0"/>
        <w:autoSpaceDN w:val="0"/>
        <w:adjustRightInd w:val="0"/>
        <w:spacing w:after="0" w:line="240" w:lineRule="auto"/>
        <w:rPr>
          <w:rFonts w:ascii="Courier New" w:hAnsi="Courier New" w:cs="Courier New"/>
          <w:sz w:val="20"/>
          <w:szCs w:val="20"/>
        </w:rPr>
      </w:pPr>
      <w:r w:rsidRPr="00DC30A7">
        <w:rPr>
          <w:rFonts w:ascii="Courier New" w:hAnsi="Courier New" w:cs="Courier New"/>
          <w:color w:val="000000"/>
          <w:sz w:val="20"/>
          <w:szCs w:val="20"/>
        </w:rPr>
        <w:tab/>
      </w:r>
      <w:r w:rsidRPr="00DC30A7">
        <w:rPr>
          <w:rFonts w:ascii="Courier New" w:hAnsi="Courier New" w:cs="Courier New"/>
          <w:color w:val="3F7F5F"/>
          <w:sz w:val="20"/>
          <w:szCs w:val="20"/>
        </w:rPr>
        <w:t>// get the shortest distance between the nodes</w:t>
      </w:r>
    </w:p>
    <w:p w:rsidR="00E87947" w:rsidRPr="00DC30A7" w:rsidRDefault="00E87947" w:rsidP="00E87947">
      <w:pPr>
        <w:autoSpaceDE w:val="0"/>
        <w:autoSpaceDN w:val="0"/>
        <w:adjustRightInd w:val="0"/>
        <w:spacing w:after="0" w:line="240" w:lineRule="auto"/>
        <w:rPr>
          <w:rFonts w:ascii="Courier New" w:hAnsi="Courier New" w:cs="Courier New"/>
          <w:color w:val="000000"/>
          <w:sz w:val="20"/>
          <w:szCs w:val="20"/>
        </w:rPr>
      </w:pPr>
      <w:r w:rsidRPr="00DC30A7">
        <w:rPr>
          <w:rFonts w:ascii="Courier New" w:hAnsi="Courier New" w:cs="Courier New"/>
          <w:color w:val="000000"/>
          <w:sz w:val="20"/>
          <w:szCs w:val="20"/>
        </w:rPr>
        <w:tab/>
      </w:r>
      <w:r w:rsidRPr="00DC30A7">
        <w:rPr>
          <w:rFonts w:ascii="Courier New" w:hAnsi="Courier New" w:cs="Courier New"/>
          <w:b/>
          <w:bCs/>
          <w:color w:val="7F0055"/>
          <w:sz w:val="20"/>
          <w:szCs w:val="20"/>
        </w:rPr>
        <w:t>int</w:t>
      </w:r>
      <w:r w:rsidRPr="00DC30A7">
        <w:rPr>
          <w:rFonts w:ascii="Courier New" w:hAnsi="Courier New" w:cs="Courier New"/>
          <w:color w:val="000000"/>
          <w:sz w:val="20"/>
          <w:szCs w:val="20"/>
        </w:rPr>
        <w:t xml:space="preserve"> shortestDistance </w:t>
      </w:r>
    </w:p>
    <w:p w:rsidR="00E87947" w:rsidRPr="00DC30A7" w:rsidRDefault="00E87947" w:rsidP="00E87947">
      <w:pPr>
        <w:autoSpaceDE w:val="0"/>
        <w:autoSpaceDN w:val="0"/>
        <w:adjustRightInd w:val="0"/>
        <w:spacing w:after="0" w:line="240" w:lineRule="auto"/>
        <w:rPr>
          <w:rFonts w:ascii="Courier New" w:hAnsi="Courier New" w:cs="Courier New"/>
          <w:sz w:val="20"/>
          <w:szCs w:val="20"/>
        </w:rPr>
      </w:pPr>
      <w:r w:rsidRPr="00DC30A7">
        <w:rPr>
          <w:rFonts w:ascii="Courier New" w:hAnsi="Courier New" w:cs="Courier New"/>
          <w:color w:val="000000"/>
          <w:sz w:val="20"/>
          <w:szCs w:val="20"/>
        </w:rPr>
        <w:t xml:space="preserve">        = (</w:t>
      </w:r>
      <w:r w:rsidRPr="00DC30A7">
        <w:rPr>
          <w:rFonts w:ascii="Courier New" w:hAnsi="Courier New" w:cs="Courier New"/>
          <w:b/>
          <w:bCs/>
          <w:color w:val="7F0055"/>
          <w:sz w:val="20"/>
          <w:szCs w:val="20"/>
        </w:rPr>
        <w:t>int</w:t>
      </w:r>
      <w:r w:rsidRPr="00DC30A7">
        <w:rPr>
          <w:rFonts w:ascii="Courier New" w:hAnsi="Courier New" w:cs="Courier New"/>
          <w:color w:val="000000"/>
          <w:sz w:val="20"/>
          <w:szCs w:val="20"/>
        </w:rPr>
        <w:t xml:space="preserve">) floydWarshall.shortestDistance(givenVertexSet[startIndex], </w:t>
      </w:r>
    </w:p>
    <w:p w:rsidR="00E87947" w:rsidRPr="00DC30A7" w:rsidRDefault="00E87947" w:rsidP="00E87947">
      <w:pPr>
        <w:autoSpaceDE w:val="0"/>
        <w:autoSpaceDN w:val="0"/>
        <w:adjustRightInd w:val="0"/>
        <w:spacing w:after="0" w:line="240" w:lineRule="auto"/>
        <w:rPr>
          <w:rFonts w:ascii="Courier New" w:hAnsi="Courier New" w:cs="Courier New"/>
          <w:color w:val="000000"/>
          <w:sz w:val="20"/>
          <w:szCs w:val="20"/>
        </w:rPr>
      </w:pPr>
      <w:r w:rsidRPr="00DC30A7">
        <w:rPr>
          <w:rFonts w:ascii="Courier New" w:hAnsi="Courier New" w:cs="Courier New"/>
          <w:color w:val="000000"/>
          <w:sz w:val="20"/>
          <w:szCs w:val="20"/>
        </w:rPr>
        <w:tab/>
      </w:r>
      <w:r w:rsidRPr="00DC30A7">
        <w:rPr>
          <w:rFonts w:ascii="Courier New" w:hAnsi="Courier New" w:cs="Courier New"/>
          <w:color w:val="000000"/>
          <w:sz w:val="20"/>
          <w:szCs w:val="20"/>
        </w:rPr>
        <w:tab/>
      </w:r>
      <w:r w:rsidRPr="00DC30A7">
        <w:rPr>
          <w:rFonts w:ascii="Courier New" w:hAnsi="Courier New" w:cs="Courier New"/>
          <w:color w:val="000000"/>
          <w:sz w:val="20"/>
          <w:szCs w:val="20"/>
        </w:rPr>
        <w:tab/>
      </w:r>
      <w:r w:rsidRPr="00DC30A7">
        <w:rPr>
          <w:rFonts w:ascii="Courier New" w:hAnsi="Courier New" w:cs="Courier New"/>
          <w:color w:val="000000"/>
          <w:sz w:val="20"/>
          <w:szCs w:val="20"/>
        </w:rPr>
        <w:tab/>
        <w:t xml:space="preserve">  </w:t>
      </w:r>
      <w:r w:rsidRPr="00DC30A7">
        <w:rPr>
          <w:rFonts w:ascii="Courier New" w:hAnsi="Courier New" w:cs="Courier New"/>
          <w:color w:val="000000"/>
          <w:sz w:val="20"/>
          <w:szCs w:val="20"/>
        </w:rPr>
        <w:tab/>
      </w:r>
      <w:r w:rsidRPr="00DC30A7">
        <w:rPr>
          <w:rFonts w:ascii="Courier New" w:hAnsi="Courier New" w:cs="Courier New"/>
          <w:color w:val="000000"/>
          <w:sz w:val="20"/>
          <w:szCs w:val="20"/>
        </w:rPr>
        <w:tab/>
        <w:t xml:space="preserve">           givenVertexSet[endIndex]);</w:t>
      </w:r>
    </w:p>
    <w:p w:rsidR="00E87947" w:rsidRPr="00DC30A7" w:rsidRDefault="00E87947" w:rsidP="00E87947">
      <w:pPr>
        <w:autoSpaceDE w:val="0"/>
        <w:autoSpaceDN w:val="0"/>
        <w:adjustRightInd w:val="0"/>
        <w:spacing w:after="0" w:line="240" w:lineRule="auto"/>
        <w:rPr>
          <w:rFonts w:ascii="Courier New" w:hAnsi="Courier New" w:cs="Courier New"/>
          <w:color w:val="000000"/>
          <w:sz w:val="20"/>
          <w:szCs w:val="20"/>
        </w:rPr>
      </w:pPr>
    </w:p>
    <w:p w:rsidR="00E87947" w:rsidRPr="00DC30A7" w:rsidRDefault="00E87947" w:rsidP="00E87947">
      <w:pPr>
        <w:autoSpaceDE w:val="0"/>
        <w:autoSpaceDN w:val="0"/>
        <w:adjustRightInd w:val="0"/>
        <w:spacing w:after="0" w:line="240" w:lineRule="auto"/>
        <w:rPr>
          <w:rFonts w:ascii="Courier New" w:hAnsi="Courier New" w:cs="Courier New"/>
          <w:color w:val="000000"/>
          <w:sz w:val="20"/>
          <w:szCs w:val="20"/>
        </w:rPr>
      </w:pPr>
      <w:r w:rsidRPr="00DC30A7">
        <w:rPr>
          <w:rFonts w:ascii="Courier New" w:hAnsi="Courier New" w:cs="Courier New"/>
          <w:color w:val="000000"/>
          <w:sz w:val="20"/>
          <w:szCs w:val="20"/>
        </w:rPr>
        <w:t xml:space="preserve">      ...</w:t>
      </w:r>
    </w:p>
    <w:p w:rsidR="00E87947" w:rsidRPr="00DC30A7" w:rsidRDefault="00E87947" w:rsidP="00E87947">
      <w:pPr>
        <w:autoSpaceDE w:val="0"/>
        <w:autoSpaceDN w:val="0"/>
        <w:adjustRightInd w:val="0"/>
        <w:spacing w:after="0" w:line="240" w:lineRule="auto"/>
        <w:rPr>
          <w:rFonts w:ascii="Courier New" w:hAnsi="Courier New" w:cs="Courier New"/>
          <w:sz w:val="20"/>
          <w:szCs w:val="20"/>
        </w:rPr>
      </w:pPr>
    </w:p>
    <w:p w:rsidR="00E87947" w:rsidRPr="00DC30A7" w:rsidRDefault="00E87947" w:rsidP="00E87947">
      <w:pPr>
        <w:autoSpaceDE w:val="0"/>
        <w:autoSpaceDN w:val="0"/>
        <w:adjustRightInd w:val="0"/>
        <w:spacing w:after="0" w:line="240" w:lineRule="auto"/>
        <w:rPr>
          <w:rFonts w:ascii="Courier New" w:hAnsi="Courier New" w:cs="Courier New"/>
          <w:sz w:val="20"/>
          <w:szCs w:val="20"/>
        </w:rPr>
      </w:pPr>
      <w:r w:rsidRPr="00DC30A7">
        <w:rPr>
          <w:rFonts w:ascii="Courier New" w:hAnsi="Courier New" w:cs="Courier New"/>
          <w:color w:val="3F7F5F"/>
          <w:sz w:val="20"/>
          <w:szCs w:val="20"/>
        </w:rPr>
        <w:t xml:space="preserve">      // create a new K-shortest paths and use to get all the paths</w:t>
      </w:r>
    </w:p>
    <w:p w:rsidR="00E87947" w:rsidRPr="00DC30A7" w:rsidRDefault="00E87947" w:rsidP="00E87947">
      <w:pPr>
        <w:autoSpaceDE w:val="0"/>
        <w:autoSpaceDN w:val="0"/>
        <w:adjustRightInd w:val="0"/>
        <w:spacing w:after="0" w:line="240" w:lineRule="auto"/>
        <w:rPr>
          <w:rFonts w:ascii="Courier New" w:hAnsi="Courier New" w:cs="Courier New"/>
          <w:sz w:val="20"/>
          <w:szCs w:val="20"/>
        </w:rPr>
      </w:pPr>
      <w:r w:rsidRPr="00DC30A7">
        <w:rPr>
          <w:rFonts w:ascii="Courier New" w:hAnsi="Courier New" w:cs="Courier New"/>
          <w:color w:val="000000"/>
          <w:sz w:val="20"/>
          <w:szCs w:val="20"/>
        </w:rPr>
        <w:t xml:space="preserve">      </w:t>
      </w:r>
      <w:r w:rsidRPr="00DC30A7">
        <w:rPr>
          <w:rFonts w:ascii="Courier New" w:hAnsi="Courier New" w:cs="Courier New"/>
          <w:color w:val="3F7F5F"/>
          <w:sz w:val="20"/>
          <w:szCs w:val="20"/>
        </w:rPr>
        <w:t>// that are the shortest distance (as max dist.) between two nodes</w:t>
      </w:r>
    </w:p>
    <w:p w:rsidR="00E87947" w:rsidRPr="00DC30A7" w:rsidRDefault="00E87947" w:rsidP="00E87947">
      <w:pPr>
        <w:autoSpaceDE w:val="0"/>
        <w:autoSpaceDN w:val="0"/>
        <w:adjustRightInd w:val="0"/>
        <w:spacing w:after="0" w:line="240" w:lineRule="auto"/>
        <w:rPr>
          <w:rFonts w:ascii="Courier New" w:hAnsi="Courier New" w:cs="Courier New"/>
          <w:sz w:val="20"/>
          <w:szCs w:val="20"/>
        </w:rPr>
      </w:pPr>
      <w:r w:rsidRPr="00DC30A7">
        <w:rPr>
          <w:rFonts w:ascii="Courier New" w:hAnsi="Courier New" w:cs="Courier New"/>
          <w:sz w:val="20"/>
          <w:szCs w:val="20"/>
        </w:rPr>
        <w:t xml:space="preserve">      </w:t>
      </w:r>
      <w:r w:rsidRPr="00DC30A7">
        <w:rPr>
          <w:rFonts w:ascii="Courier New" w:hAnsi="Courier New" w:cs="Courier New"/>
          <w:color w:val="000000"/>
          <w:sz w:val="20"/>
          <w:szCs w:val="20"/>
        </w:rPr>
        <w:t xml:space="preserve">KShortestPaths&lt;Vertex, DefaultEdge&gt; kShortestPaths </w:t>
      </w:r>
    </w:p>
    <w:p w:rsidR="00E87947" w:rsidRPr="00DC30A7" w:rsidRDefault="00E87947" w:rsidP="00E87947">
      <w:pPr>
        <w:autoSpaceDE w:val="0"/>
        <w:autoSpaceDN w:val="0"/>
        <w:adjustRightInd w:val="0"/>
        <w:spacing w:after="0" w:line="240" w:lineRule="auto"/>
        <w:rPr>
          <w:rFonts w:ascii="Courier New" w:hAnsi="Courier New" w:cs="Courier New"/>
          <w:sz w:val="20"/>
          <w:szCs w:val="20"/>
        </w:rPr>
      </w:pPr>
      <w:r w:rsidRPr="00DC30A7">
        <w:rPr>
          <w:rFonts w:ascii="Courier New" w:hAnsi="Courier New" w:cs="Courier New"/>
          <w:color w:val="000000"/>
          <w:sz w:val="20"/>
          <w:szCs w:val="20"/>
        </w:rPr>
        <w:t xml:space="preserve">        = </w:t>
      </w:r>
      <w:r w:rsidRPr="00DC30A7">
        <w:rPr>
          <w:rFonts w:ascii="Courier New" w:hAnsi="Courier New" w:cs="Courier New"/>
          <w:b/>
          <w:bCs/>
          <w:color w:val="7F0055"/>
          <w:sz w:val="20"/>
          <w:szCs w:val="20"/>
        </w:rPr>
        <w:t>new</w:t>
      </w:r>
      <w:r w:rsidRPr="00DC30A7">
        <w:rPr>
          <w:rFonts w:ascii="Courier New" w:hAnsi="Courier New" w:cs="Courier New"/>
          <w:color w:val="000000"/>
          <w:sz w:val="20"/>
          <w:szCs w:val="20"/>
        </w:rPr>
        <w:t xml:space="preserve"> KShortestPaths&lt;Vertex, DefaultEdge&gt;</w:t>
      </w:r>
    </w:p>
    <w:p w:rsidR="00E87947" w:rsidRPr="00DC30A7" w:rsidRDefault="00E87947" w:rsidP="00E87947">
      <w:pPr>
        <w:autoSpaceDE w:val="0"/>
        <w:autoSpaceDN w:val="0"/>
        <w:adjustRightInd w:val="0"/>
        <w:spacing w:after="0" w:line="240" w:lineRule="auto"/>
        <w:rPr>
          <w:rFonts w:ascii="Courier New" w:hAnsi="Courier New" w:cs="Courier New"/>
          <w:sz w:val="20"/>
          <w:szCs w:val="20"/>
        </w:rPr>
      </w:pPr>
      <w:r w:rsidRPr="00DC30A7">
        <w:rPr>
          <w:rFonts w:ascii="Courier New" w:hAnsi="Courier New" w:cs="Courier New"/>
          <w:color w:val="000000"/>
          <w:sz w:val="20"/>
          <w:szCs w:val="20"/>
        </w:rPr>
        <w:tab/>
        <w:t xml:space="preserve">  (givenGraph, givenVertexSet[startIndex], nPaths, shortestDistance);</w:t>
      </w:r>
    </w:p>
    <w:p w:rsidR="00E87947" w:rsidRPr="00DC30A7" w:rsidRDefault="00E87947" w:rsidP="00E87947">
      <w:pPr>
        <w:autoSpaceDE w:val="0"/>
        <w:autoSpaceDN w:val="0"/>
        <w:adjustRightInd w:val="0"/>
        <w:spacing w:after="0" w:line="240" w:lineRule="auto"/>
        <w:rPr>
          <w:rFonts w:ascii="Courier New" w:hAnsi="Courier New" w:cs="Courier New"/>
          <w:sz w:val="20"/>
          <w:szCs w:val="20"/>
        </w:rPr>
      </w:pPr>
      <w:r w:rsidRPr="00DC30A7">
        <w:rPr>
          <w:rFonts w:ascii="Courier New" w:hAnsi="Courier New" w:cs="Courier New"/>
          <w:color w:val="000000"/>
          <w:sz w:val="20"/>
          <w:szCs w:val="20"/>
        </w:rPr>
        <w:tab/>
      </w:r>
      <w:r w:rsidRPr="00DC30A7">
        <w:rPr>
          <w:rFonts w:ascii="Courier New" w:hAnsi="Courier New" w:cs="Courier New"/>
          <w:color w:val="000000"/>
          <w:sz w:val="20"/>
          <w:szCs w:val="20"/>
        </w:rPr>
        <w:tab/>
      </w:r>
      <w:r w:rsidRPr="00DC30A7">
        <w:rPr>
          <w:rFonts w:ascii="Courier New" w:hAnsi="Courier New" w:cs="Courier New"/>
          <w:color w:val="000000"/>
          <w:sz w:val="20"/>
          <w:szCs w:val="20"/>
        </w:rPr>
        <w:tab/>
        <w:t xml:space="preserve">  </w:t>
      </w:r>
      <w:r w:rsidRPr="00DC30A7">
        <w:rPr>
          <w:rFonts w:ascii="Courier New" w:hAnsi="Courier New" w:cs="Courier New"/>
          <w:color w:val="000000"/>
          <w:sz w:val="20"/>
          <w:szCs w:val="20"/>
        </w:rPr>
        <w:tab/>
      </w:r>
    </w:p>
    <w:p w:rsidR="00E87947" w:rsidRPr="00DC30A7" w:rsidRDefault="00E87947" w:rsidP="00E87947">
      <w:pPr>
        <w:autoSpaceDE w:val="0"/>
        <w:autoSpaceDN w:val="0"/>
        <w:adjustRightInd w:val="0"/>
        <w:spacing w:after="0" w:line="240" w:lineRule="auto"/>
        <w:rPr>
          <w:rFonts w:ascii="Courier New" w:hAnsi="Courier New" w:cs="Courier New"/>
          <w:color w:val="000000"/>
          <w:sz w:val="20"/>
          <w:szCs w:val="20"/>
        </w:rPr>
      </w:pPr>
      <w:r w:rsidRPr="00DC30A7">
        <w:rPr>
          <w:rFonts w:ascii="Courier New" w:hAnsi="Courier New" w:cs="Courier New"/>
          <w:color w:val="000000"/>
          <w:sz w:val="20"/>
          <w:szCs w:val="20"/>
        </w:rPr>
        <w:tab/>
        <w:t>shortestPaths = kShortestPaths.getPaths(givenVertexSet[endIndex]);</w:t>
      </w:r>
    </w:p>
    <w:p w:rsidR="00E87947" w:rsidRPr="00DC30A7" w:rsidRDefault="00E87947" w:rsidP="00E87947">
      <w:pPr>
        <w:autoSpaceDE w:val="0"/>
        <w:autoSpaceDN w:val="0"/>
        <w:adjustRightInd w:val="0"/>
        <w:spacing w:after="0" w:line="240" w:lineRule="auto"/>
        <w:rPr>
          <w:rFonts w:ascii="Courier New" w:hAnsi="Courier New" w:cs="Courier New"/>
          <w:color w:val="000000"/>
          <w:sz w:val="20"/>
          <w:szCs w:val="20"/>
        </w:rPr>
      </w:pPr>
    </w:p>
    <w:p w:rsidR="00E87947" w:rsidRPr="00DC30A7" w:rsidRDefault="00E87947" w:rsidP="00E87947">
      <w:pPr>
        <w:autoSpaceDE w:val="0"/>
        <w:autoSpaceDN w:val="0"/>
        <w:adjustRightInd w:val="0"/>
        <w:spacing w:after="0" w:line="240" w:lineRule="auto"/>
        <w:rPr>
          <w:rFonts w:ascii="Courier New" w:hAnsi="Courier New" w:cs="Courier New"/>
          <w:color w:val="000000"/>
          <w:sz w:val="20"/>
          <w:szCs w:val="20"/>
        </w:rPr>
      </w:pPr>
      <w:r w:rsidRPr="00DC30A7">
        <w:rPr>
          <w:rFonts w:ascii="Courier New" w:hAnsi="Courier New" w:cs="Courier New"/>
          <w:color w:val="000000"/>
          <w:sz w:val="20"/>
          <w:szCs w:val="20"/>
        </w:rPr>
        <w:t xml:space="preserve">      ...</w:t>
      </w:r>
    </w:p>
    <w:p w:rsidR="00E87947" w:rsidRPr="00DC30A7" w:rsidRDefault="00E87947" w:rsidP="00E87947">
      <w:pPr>
        <w:autoSpaceDE w:val="0"/>
        <w:autoSpaceDN w:val="0"/>
        <w:adjustRightInd w:val="0"/>
        <w:spacing w:after="0" w:line="240" w:lineRule="auto"/>
        <w:rPr>
          <w:rFonts w:ascii="Courier New" w:hAnsi="Courier New" w:cs="Courier New"/>
          <w:color w:val="000000"/>
          <w:sz w:val="20"/>
          <w:szCs w:val="20"/>
        </w:rPr>
      </w:pPr>
    </w:p>
    <w:p w:rsidR="00E87947" w:rsidRPr="00DC30A7" w:rsidRDefault="00E87947" w:rsidP="00E87947">
      <w:pPr>
        <w:autoSpaceDE w:val="0"/>
        <w:autoSpaceDN w:val="0"/>
        <w:adjustRightInd w:val="0"/>
        <w:spacing w:after="0" w:line="240" w:lineRule="auto"/>
        <w:rPr>
          <w:rFonts w:ascii="Courier New" w:hAnsi="Courier New" w:cs="Courier New"/>
          <w:sz w:val="20"/>
          <w:szCs w:val="20"/>
        </w:rPr>
      </w:pPr>
      <w:r w:rsidRPr="00DC30A7">
        <w:rPr>
          <w:rFonts w:ascii="Courier New" w:hAnsi="Courier New" w:cs="Courier New"/>
          <w:color w:val="3F7F5F"/>
          <w:sz w:val="20"/>
          <w:szCs w:val="20"/>
        </w:rPr>
        <w:t xml:space="preserve">      // store the shortest paths in the matrix of shortest paths</w:t>
      </w:r>
    </w:p>
    <w:p w:rsidR="00E87947" w:rsidRDefault="00E87947" w:rsidP="00E87947">
      <w:pPr>
        <w:autoSpaceDE w:val="0"/>
        <w:autoSpaceDN w:val="0"/>
        <w:adjustRightInd w:val="0"/>
        <w:spacing w:after="0" w:line="240" w:lineRule="auto"/>
        <w:rPr>
          <w:rFonts w:ascii="Courier New" w:hAnsi="Courier New" w:cs="Courier New"/>
          <w:color w:val="000000"/>
          <w:sz w:val="20"/>
          <w:szCs w:val="20"/>
        </w:rPr>
      </w:pPr>
      <w:r w:rsidRPr="00DC30A7">
        <w:rPr>
          <w:rFonts w:ascii="Courier New" w:hAnsi="Courier New" w:cs="Courier New"/>
          <w:color w:val="000000"/>
          <w:sz w:val="20"/>
          <w:szCs w:val="20"/>
        </w:rPr>
        <w:t xml:space="preserve">      shortestPathsMatrix[startIndex][endIndex</w:t>
      </w:r>
      <w:r>
        <w:rPr>
          <w:rFonts w:ascii="Courier New" w:hAnsi="Courier New" w:cs="Courier New"/>
          <w:color w:val="000000"/>
          <w:sz w:val="20"/>
          <w:szCs w:val="20"/>
        </w:rPr>
        <w:t xml:space="preserve">] </w:t>
      </w:r>
    </w:p>
    <w:p w:rsidR="00E87947" w:rsidRDefault="00E87947" w:rsidP="00E8794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GraphPathVector(shortestPaths);</w:t>
      </w:r>
    </w:p>
    <w:p w:rsidR="00E87947" w:rsidRPr="00E87947" w:rsidRDefault="00E87947" w:rsidP="00E87947">
      <w:pPr>
        <w:autoSpaceDE w:val="0"/>
        <w:autoSpaceDN w:val="0"/>
        <w:adjustRightInd w:val="0"/>
        <w:spacing w:after="0" w:line="240" w:lineRule="auto"/>
        <w:rPr>
          <w:rFonts w:ascii="Courier New" w:hAnsi="Courier New" w:cs="Courier New"/>
          <w:sz w:val="20"/>
          <w:szCs w:val="20"/>
        </w:rPr>
      </w:pPr>
    </w:p>
    <w:p w:rsidR="00980D42" w:rsidRPr="00980D42" w:rsidRDefault="004300F2" w:rsidP="00576C7F">
      <w:pPr>
        <w:pStyle w:val="Heading3"/>
        <w:jc w:val="both"/>
        <w:rPr>
          <w:b/>
          <w:bCs/>
        </w:rPr>
      </w:pPr>
      <w:bookmarkStart w:id="112" w:name="_Toc260686642"/>
      <w:r>
        <w:t>Calculating Cluster Means</w:t>
      </w:r>
      <w:r w:rsidR="00D41BAE">
        <w:t xml:space="preserve"> (Secondary Clustering)</w:t>
      </w:r>
      <w:bookmarkEnd w:id="112"/>
    </w:p>
    <w:p w:rsidR="004300F2" w:rsidRDefault="00FA4784" w:rsidP="00576C7F">
      <w:pPr>
        <w:jc w:val="both"/>
      </w:pPr>
      <w:r>
        <w:t xml:space="preserve">One consistent difficulty encountered during the course of coding the project was the level of nesting required due to the nature of the data structure.  An excellent example of this is the update step of the </w:t>
      </w:r>
      <w:r w:rsidR="004300F2">
        <w:t xml:space="preserve">clustering according to neighbour types, which requires four nested </w:t>
      </w:r>
      <w:r w:rsidR="00D05489">
        <w:t>‘</w:t>
      </w:r>
      <w:r w:rsidR="004300F2">
        <w:t>for</w:t>
      </w:r>
      <w:r w:rsidR="00D05489">
        <w:t>’</w:t>
      </w:r>
      <w:r w:rsidR="004300F2">
        <w:t xml:space="preserve"> loops.  Each cluster must have its mean calculated.  The mean relies upon connections to every possible cluster, so each of these in turn must be accessed.  Each of the vertices in the cluster being assessed may be tied to a node in the second cluster, so each edge of each vertex must be checked to see if a connection exists.</w:t>
      </w:r>
    </w:p>
    <w:p w:rsidR="00FA4784" w:rsidRDefault="004300F2" w:rsidP="00576C7F">
      <w:pPr>
        <w:jc w:val="both"/>
      </w:pPr>
      <w:r>
        <w:lastRenderedPageBreak/>
        <w:t>In these circumstances code quickly becomes obfuscated and tricky to follow.</w:t>
      </w:r>
      <w:r w:rsidR="00A77162">
        <w:t xml:space="preserve">  This is especially </w:t>
      </w:r>
      <w:r w:rsidR="00D73815">
        <w:t>prevalent where</w:t>
      </w:r>
      <w:r w:rsidR="00A77162">
        <w:t xml:space="preserve"> further nesting occurs due to conditional statements.</w:t>
      </w:r>
      <w:r>
        <w:t xml:space="preserve"> The method for the above operation</w:t>
      </w:r>
      <w:r w:rsidR="00D73815">
        <w:t xml:space="preserve">, </w:t>
      </w:r>
      <w:r w:rsidR="00D73815">
        <w:rPr>
          <w:rFonts w:ascii="Courier New" w:hAnsi="Courier New" w:cs="Courier New"/>
          <w:color w:val="000000"/>
          <w:sz w:val="20"/>
          <w:szCs w:val="20"/>
        </w:rPr>
        <w:t>calculateNeighbourhoodMeans()</w:t>
      </w:r>
      <w:r w:rsidR="00252B12">
        <w:rPr>
          <w:rFonts w:ascii="Courier New" w:hAnsi="Courier New" w:cs="Courier New"/>
          <w:color w:val="000000"/>
          <w:sz w:val="20"/>
          <w:szCs w:val="20"/>
        </w:rPr>
        <w:t>,</w:t>
      </w:r>
      <w:r w:rsidR="00D73815">
        <w:t xml:space="preserve"> </w:t>
      </w:r>
      <w:r>
        <w:t xml:space="preserve">is </w:t>
      </w:r>
      <w:r w:rsidR="00F22699">
        <w:t>shown below, but for brevity only snippets are presented</w:t>
      </w:r>
      <w:r w:rsidR="00A77162">
        <w:t xml:space="preserve"> and conditional statements have been removed</w:t>
      </w:r>
      <w:r w:rsidR="00F22699">
        <w:t>:</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private</w:t>
      </w:r>
      <w:r>
        <w:rPr>
          <w:rFonts w:ascii="Courier New" w:hAnsi="Courier New" w:cs="Courier New"/>
          <w:color w:val="000000"/>
          <w:sz w:val="20"/>
          <w:szCs w:val="20"/>
        </w:rPr>
        <w:t xml:space="preserve"> ArrayList&lt;ArrayList&lt;Double&gt;&gt; calculateNeighbourhoodMeans()</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ArrayList&lt;ArrayList&lt;Double&gt;&gt; neighbourhoodMeans </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ArrayList&lt;ArrayList&lt;Double&gt;&gt;();</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3F7F5F"/>
          <w:sz w:val="20"/>
          <w:szCs w:val="20"/>
        </w:rPr>
        <w:t>// calculate the means</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based on the existing clusters and their neighbours</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clusterIndex = 0; clusterIndex &lt; </w:t>
      </w:r>
      <w:r>
        <w:rPr>
          <w:rFonts w:ascii="Courier New" w:hAnsi="Courier New" w:cs="Courier New"/>
          <w:color w:val="0000C0"/>
          <w:sz w:val="20"/>
          <w:szCs w:val="20"/>
        </w:rPr>
        <w:t>noOfClusters</w:t>
      </w:r>
      <w:r>
        <w:rPr>
          <w:rFonts w:ascii="Courier New" w:hAnsi="Courier New" w:cs="Courier New"/>
          <w:color w:val="000000"/>
          <w:sz w:val="20"/>
          <w:szCs w:val="20"/>
        </w:rPr>
        <w:t>; clusterIndex++)</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ArrayList&lt;Double&gt; adjacencyMeans = </w:t>
      </w:r>
      <w:r>
        <w:rPr>
          <w:rFonts w:ascii="Courier New" w:hAnsi="Courier New" w:cs="Courier New"/>
          <w:b/>
          <w:bCs/>
          <w:color w:val="7F0055"/>
          <w:sz w:val="20"/>
          <w:szCs w:val="20"/>
        </w:rPr>
        <w:t>new</w:t>
      </w:r>
      <w:r>
        <w:rPr>
          <w:rFonts w:ascii="Courier New" w:hAnsi="Courier New" w:cs="Courier New"/>
          <w:color w:val="000000"/>
          <w:sz w:val="20"/>
          <w:szCs w:val="20"/>
        </w:rPr>
        <w:t xml:space="preserve"> ArrayList&lt;Double&gt;();</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for each cluster, loop through each possible adjacent cluster</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adjIndex = 0; adjIndex &lt; </w:t>
      </w:r>
      <w:r>
        <w:rPr>
          <w:rFonts w:ascii="Courier New" w:hAnsi="Courier New" w:cs="Courier New"/>
          <w:color w:val="0000C0"/>
          <w:sz w:val="20"/>
          <w:szCs w:val="20"/>
        </w:rPr>
        <w:t>noOfClusters</w:t>
      </w:r>
      <w:r>
        <w:rPr>
          <w:rFonts w:ascii="Courier New" w:hAnsi="Courier New" w:cs="Courier New"/>
          <w:color w:val="000000"/>
          <w:sz w:val="20"/>
          <w:szCs w:val="20"/>
        </w:rPr>
        <w:t>; adjIndex++)</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ArrayList&lt;Vertex&gt; currentAdjacents = </w:t>
      </w:r>
      <w:r>
        <w:rPr>
          <w:rFonts w:ascii="Courier New" w:hAnsi="Courier New" w:cs="Courier New"/>
          <w:color w:val="0000C0"/>
          <w:sz w:val="20"/>
          <w:szCs w:val="20"/>
        </w:rPr>
        <w:t>clusters</w:t>
      </w:r>
      <w:r>
        <w:rPr>
          <w:rFonts w:ascii="Courier New" w:hAnsi="Courier New" w:cs="Courier New"/>
          <w:color w:val="000000"/>
          <w:sz w:val="20"/>
          <w:szCs w:val="20"/>
        </w:rPr>
        <w:t>.get(adjIndex);</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Double adjCount = 0.0;</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for each adjacent cluster</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loop through all the vertices of the current cluster</w:t>
      </w:r>
    </w:p>
    <w:p w:rsidR="00A77162" w:rsidRDefault="00A77162" w:rsidP="00A7716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vertexIndex = 0; vertexIndex &lt; currentCluster.size(); </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vertexIndex++)</w:t>
      </w:r>
    </w:p>
    <w:p w:rsidR="00A77162" w:rsidRDefault="00A77162" w:rsidP="00A7716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rsidR="00A77162" w:rsidRDefault="00A77162" w:rsidP="00A77162">
      <w:pPr>
        <w:autoSpaceDE w:val="0"/>
        <w:autoSpaceDN w:val="0"/>
        <w:adjustRightInd w:val="0"/>
        <w:spacing w:after="0" w:line="240" w:lineRule="auto"/>
        <w:rPr>
          <w:rFonts w:ascii="Courier New" w:hAnsi="Courier New" w:cs="Courier New"/>
          <w:sz w:val="20"/>
          <w:szCs w:val="20"/>
        </w:rPr>
      </w:pPr>
    </w:p>
    <w:p w:rsidR="00A77162" w:rsidRPr="00A77162" w:rsidRDefault="00A77162" w:rsidP="00A7716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 xml:space="preserve">  ...</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7F5F"/>
          <w:sz w:val="20"/>
          <w:szCs w:val="20"/>
        </w:rPr>
        <w:t>// for each vertex in the current cluster</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7F5F"/>
          <w:sz w:val="20"/>
          <w:szCs w:val="20"/>
        </w:rPr>
        <w:t>// loop through the edges that are connected to it</w:t>
      </w:r>
    </w:p>
    <w:p w:rsidR="00A77162" w:rsidRDefault="00A77162" w:rsidP="00A7716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edgeIndex = 0; edgeIndex &lt; currentEdges.</w:t>
      </w:r>
      <w:r>
        <w:rPr>
          <w:rFonts w:ascii="Courier New" w:hAnsi="Courier New" w:cs="Courier New"/>
          <w:color w:val="0000C0"/>
          <w:sz w:val="20"/>
          <w:szCs w:val="20"/>
        </w:rPr>
        <w:t>length</w:t>
      </w:r>
      <w:r>
        <w:rPr>
          <w:rFonts w:ascii="Courier New" w:hAnsi="Courier New" w:cs="Courier New"/>
          <w:color w:val="000000"/>
          <w:sz w:val="20"/>
          <w:szCs w:val="20"/>
        </w:rPr>
        <w:t>;</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edgeIndex++)</w:t>
      </w:r>
    </w:p>
    <w:p w:rsidR="00A77162" w:rsidRDefault="00A77162" w:rsidP="00A7716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A77162" w:rsidRDefault="00A77162" w:rsidP="00A77162">
      <w:pPr>
        <w:autoSpaceDE w:val="0"/>
        <w:autoSpaceDN w:val="0"/>
        <w:adjustRightInd w:val="0"/>
        <w:spacing w:after="0" w:line="240" w:lineRule="auto"/>
        <w:rPr>
          <w:rFonts w:ascii="Courier New" w:hAnsi="Courier New" w:cs="Courier New"/>
          <w:sz w:val="20"/>
          <w:szCs w:val="20"/>
        </w:rPr>
      </w:pP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7F5F"/>
          <w:sz w:val="20"/>
          <w:szCs w:val="20"/>
        </w:rPr>
        <w:t>// if the node on the other end of edge is in adjacent cluster</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7F5F"/>
          <w:sz w:val="20"/>
          <w:szCs w:val="20"/>
        </w:rPr>
        <w:t>// increment count of how many neighbours of that position</w:t>
      </w:r>
    </w:p>
    <w:p w:rsidR="00A77162" w:rsidRDefault="00A77162" w:rsidP="00A7716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 xml:space="preserve">    </w:t>
      </w:r>
    </w:p>
    <w:p w:rsidR="00A77162" w:rsidRDefault="00A77162" w:rsidP="00A7716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A77162" w:rsidRDefault="00A77162" w:rsidP="00A77162">
      <w:pPr>
        <w:autoSpaceDE w:val="0"/>
        <w:autoSpaceDN w:val="0"/>
        <w:adjustRightInd w:val="0"/>
        <w:spacing w:after="0" w:line="240" w:lineRule="auto"/>
        <w:rPr>
          <w:rFonts w:ascii="Courier New" w:hAnsi="Courier New" w:cs="Courier New"/>
          <w:sz w:val="20"/>
          <w:szCs w:val="20"/>
        </w:rPr>
      </w:pPr>
    </w:p>
    <w:p w:rsidR="003F4601" w:rsidRPr="003F4601" w:rsidRDefault="00A77162" w:rsidP="00A77162">
      <w:pPr>
        <w:autoSpaceDE w:val="0"/>
        <w:autoSpaceDN w:val="0"/>
        <w:adjustRightInd w:val="0"/>
        <w:spacing w:after="0" w:line="240" w:lineRule="auto"/>
        <w:rPr>
          <w:rFonts w:ascii="Courier New" w:hAnsi="Courier New" w:cs="Courier New"/>
          <w:color w:val="3F7F5F"/>
          <w:sz w:val="20"/>
          <w:szCs w:val="20"/>
        </w:rPr>
      </w:pPr>
      <w:r>
        <w:rPr>
          <w:rFonts w:ascii="Courier New" w:hAnsi="Courier New" w:cs="Courier New"/>
          <w:color w:val="000000"/>
          <w:sz w:val="20"/>
          <w:szCs w:val="20"/>
        </w:rPr>
        <w:tab/>
        <w:t xml:space="preserve">  } </w:t>
      </w:r>
      <w:r>
        <w:rPr>
          <w:rFonts w:ascii="Courier New" w:hAnsi="Courier New" w:cs="Courier New"/>
          <w:color w:val="3F7F5F"/>
          <w:sz w:val="20"/>
          <w:szCs w:val="20"/>
        </w:rPr>
        <w:t>// for</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7F5F"/>
          <w:sz w:val="20"/>
          <w:szCs w:val="20"/>
        </w:rPr>
        <w:t>// for</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
    <w:p w:rsidR="00A77162" w:rsidRDefault="003F4601" w:rsidP="00A77162">
      <w:pPr>
        <w:autoSpaceDE w:val="0"/>
        <w:autoSpaceDN w:val="0"/>
        <w:adjustRightInd w:val="0"/>
        <w:spacing w:after="0" w:line="240" w:lineRule="auto"/>
        <w:rPr>
          <w:rFonts w:ascii="Courier New" w:hAnsi="Courier New" w:cs="Courier New"/>
          <w:color w:val="3F7F5F"/>
          <w:sz w:val="20"/>
          <w:szCs w:val="20"/>
        </w:rPr>
      </w:pPr>
      <w:r>
        <w:rPr>
          <w:rFonts w:ascii="Courier New" w:hAnsi="Courier New" w:cs="Courier New"/>
          <w:color w:val="3F7F5F"/>
          <w:sz w:val="20"/>
          <w:szCs w:val="20"/>
        </w:rPr>
        <w:t xml:space="preserve">    </w:t>
      </w:r>
      <w:r w:rsidR="00A77162">
        <w:rPr>
          <w:rFonts w:ascii="Courier New" w:hAnsi="Courier New" w:cs="Courier New"/>
          <w:color w:val="3F7F5F"/>
          <w:sz w:val="20"/>
          <w:szCs w:val="20"/>
        </w:rPr>
        <w:t>// average the count over the number of elements in the set</w:t>
      </w:r>
    </w:p>
    <w:p w:rsidR="003F4601" w:rsidRDefault="003F4601" w:rsidP="00A77162">
      <w:pPr>
        <w:autoSpaceDE w:val="0"/>
        <w:autoSpaceDN w:val="0"/>
        <w:adjustRightInd w:val="0"/>
        <w:spacing w:after="0" w:line="240" w:lineRule="auto"/>
        <w:rPr>
          <w:rFonts w:ascii="Courier New" w:hAnsi="Courier New" w:cs="Courier New"/>
          <w:color w:val="3F7F5F"/>
          <w:sz w:val="20"/>
          <w:szCs w:val="20"/>
        </w:rPr>
      </w:pPr>
    </w:p>
    <w:p w:rsidR="003F4601" w:rsidRDefault="003F4601" w:rsidP="00A7716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3F7F5F"/>
          <w:sz w:val="20"/>
          <w:szCs w:val="20"/>
        </w:rPr>
        <w:t xml:space="preserve">    </w:t>
      </w:r>
      <w:r>
        <w:rPr>
          <w:rFonts w:ascii="Courier New" w:hAnsi="Courier New" w:cs="Courier New"/>
          <w:color w:val="000000"/>
          <w:sz w:val="20"/>
          <w:szCs w:val="20"/>
        </w:rPr>
        <w:t>...</w:t>
      </w:r>
    </w:p>
    <w:p w:rsidR="003F4601" w:rsidRDefault="003F4601" w:rsidP="00A77162">
      <w:pPr>
        <w:autoSpaceDE w:val="0"/>
        <w:autoSpaceDN w:val="0"/>
        <w:adjustRightInd w:val="0"/>
        <w:spacing w:after="0" w:line="240" w:lineRule="auto"/>
        <w:rPr>
          <w:rFonts w:ascii="Courier New" w:hAnsi="Courier New" w:cs="Courier New"/>
          <w:sz w:val="20"/>
          <w:szCs w:val="20"/>
        </w:rPr>
      </w:pPr>
    </w:p>
    <w:p w:rsidR="003F4601" w:rsidRDefault="003F4601" w:rsidP="00A77162">
      <w:pPr>
        <w:autoSpaceDE w:val="0"/>
        <w:autoSpaceDN w:val="0"/>
        <w:adjustRightInd w:val="0"/>
        <w:spacing w:after="0" w:line="240" w:lineRule="auto"/>
        <w:rPr>
          <w:rFonts w:ascii="Courier New" w:hAnsi="Courier New" w:cs="Courier New"/>
          <w:color w:val="3F7F5F"/>
          <w:sz w:val="20"/>
          <w:szCs w:val="20"/>
        </w:rPr>
      </w:pPr>
      <w:r>
        <w:rPr>
          <w:rFonts w:ascii="Courier New" w:hAnsi="Courier New" w:cs="Courier New"/>
          <w:color w:val="000000"/>
          <w:sz w:val="20"/>
          <w:szCs w:val="20"/>
        </w:rPr>
        <w:t xml:space="preserve">    </w:t>
      </w:r>
      <w:r w:rsidR="00A77162">
        <w:rPr>
          <w:rFonts w:ascii="Courier New" w:hAnsi="Courier New" w:cs="Courier New"/>
          <w:color w:val="000000"/>
          <w:sz w:val="20"/>
          <w:szCs w:val="20"/>
        </w:rPr>
        <w:t xml:space="preserve">} </w:t>
      </w:r>
      <w:r w:rsidR="00A77162">
        <w:rPr>
          <w:rFonts w:ascii="Courier New" w:hAnsi="Courier New" w:cs="Courier New"/>
          <w:color w:val="3F7F5F"/>
          <w:sz w:val="20"/>
          <w:szCs w:val="20"/>
        </w:rPr>
        <w:t>// for</w:t>
      </w:r>
    </w:p>
    <w:p w:rsidR="003F4601" w:rsidRDefault="003F4601" w:rsidP="00A77162">
      <w:pPr>
        <w:autoSpaceDE w:val="0"/>
        <w:autoSpaceDN w:val="0"/>
        <w:adjustRightInd w:val="0"/>
        <w:spacing w:after="0" w:line="240" w:lineRule="auto"/>
        <w:rPr>
          <w:rFonts w:ascii="Courier New" w:hAnsi="Courier New" w:cs="Courier New"/>
          <w:sz w:val="20"/>
          <w:szCs w:val="20"/>
        </w:rPr>
      </w:pPr>
    </w:p>
    <w:p w:rsidR="00A77162" w:rsidRDefault="003F4601"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A77162">
        <w:rPr>
          <w:rFonts w:ascii="Courier New" w:hAnsi="Courier New" w:cs="Courier New"/>
          <w:color w:val="000000"/>
          <w:sz w:val="20"/>
          <w:szCs w:val="20"/>
        </w:rPr>
        <w:t>neighbourhoodMeans.add(adjacencyMeans);</w:t>
      </w:r>
    </w:p>
    <w:p w:rsidR="00A77162" w:rsidRDefault="003F4601"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A77162">
        <w:rPr>
          <w:rFonts w:ascii="Courier New" w:hAnsi="Courier New" w:cs="Courier New"/>
          <w:color w:val="000000"/>
          <w:sz w:val="20"/>
          <w:szCs w:val="20"/>
        </w:rPr>
        <w:t xml:space="preserve">} </w:t>
      </w:r>
      <w:r w:rsidR="00A77162">
        <w:rPr>
          <w:rFonts w:ascii="Courier New" w:hAnsi="Courier New" w:cs="Courier New"/>
          <w:color w:val="3F7F5F"/>
          <w:sz w:val="20"/>
          <w:szCs w:val="20"/>
        </w:rPr>
        <w:t>// for</w:t>
      </w:r>
    </w:p>
    <w:p w:rsidR="003F4601"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return</w:t>
      </w:r>
      <w:r>
        <w:rPr>
          <w:rFonts w:ascii="Courier New" w:hAnsi="Courier New" w:cs="Courier New"/>
          <w:color w:val="000000"/>
          <w:sz w:val="20"/>
          <w:szCs w:val="20"/>
        </w:rPr>
        <w:t xml:space="preserve"> neighbourhoodMeans;</w:t>
      </w:r>
    </w:p>
    <w:p w:rsidR="003F4601" w:rsidRDefault="00A77162" w:rsidP="00A77162">
      <w:pPr>
        <w:rPr>
          <w:rFonts w:ascii="Courier New" w:hAnsi="Courier New" w:cs="Courier New"/>
          <w:color w:val="3F7F5F"/>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calculateNeighbourhoodMeans</w:t>
      </w:r>
    </w:p>
    <w:p w:rsidR="00FA4784" w:rsidRDefault="003F4601" w:rsidP="00576C7F">
      <w:pPr>
        <w:jc w:val="both"/>
      </w:pPr>
      <w:r>
        <w:lastRenderedPageBreak/>
        <w:t>The outline of the code is easy enough to track and understand after some thought, but when many calculations are involved, for example in the assignment step (that takes place immediately after the above method), it is easy for confusion to set in.</w:t>
      </w:r>
      <w:r w:rsidR="00FA4784">
        <w:br w:type="page"/>
      </w:r>
    </w:p>
    <w:p w:rsidR="006C1F26" w:rsidRDefault="006C1F26" w:rsidP="00576C7F">
      <w:pPr>
        <w:pStyle w:val="Heading1"/>
        <w:jc w:val="both"/>
      </w:pPr>
      <w:bookmarkStart w:id="113" w:name="_Toc260686643"/>
      <w:r>
        <w:lastRenderedPageBreak/>
        <w:t>Results</w:t>
      </w:r>
      <w:bookmarkEnd w:id="113"/>
    </w:p>
    <w:p w:rsidR="00C40F05" w:rsidRPr="00C40F05" w:rsidRDefault="00C40F05" w:rsidP="00576C7F">
      <w:pPr>
        <w:jc w:val="both"/>
      </w:pPr>
      <w:r>
        <w:t xml:space="preserve">The end product of this endeavour was a Java project that clusters the points of a network around the notion of automorphic equivalence in two ways – first by finding orbits, second by </w:t>
      </w:r>
      <m:oMath>
        <m:r>
          <w:rPr>
            <w:rFonts w:ascii="Cambria Math" w:hAnsi="Cambria Math"/>
          </w:rPr>
          <m:t>k</m:t>
        </m:r>
      </m:oMath>
      <w:r>
        <w:rPr>
          <w:rFonts w:eastAsiaTheme="minorEastAsia"/>
        </w:rPr>
        <w:t>-means clustering – and compares the clusterings</w:t>
      </w:r>
      <w:r w:rsidR="00576C7F">
        <w:rPr>
          <w:rFonts w:eastAsiaTheme="minorEastAsia"/>
        </w:rPr>
        <w:t xml:space="preserve"> via the use of two measures.  This chapter explores how to use the program that has been created.</w:t>
      </w:r>
    </w:p>
    <w:p w:rsidR="000A5D32" w:rsidRDefault="000A5D32" w:rsidP="00576C7F">
      <w:pPr>
        <w:pStyle w:val="Heading2"/>
        <w:jc w:val="both"/>
      </w:pPr>
      <w:bookmarkStart w:id="114" w:name="_Ref259013080"/>
      <w:bookmarkStart w:id="115" w:name="_Toc260686644"/>
      <w:r>
        <w:t>Required Interaction</w:t>
      </w:r>
      <w:bookmarkEnd w:id="114"/>
      <w:bookmarkEnd w:id="115"/>
    </w:p>
    <w:p w:rsidR="00C40F05" w:rsidRDefault="00C40F05" w:rsidP="00576C7F">
      <w:pPr>
        <w:jc w:val="both"/>
      </w:pPr>
      <w:r>
        <w:t>As</w:t>
      </w:r>
      <w:r w:rsidR="00A10B14">
        <w:t xml:space="preserve"> the project was about developing an algorithm as opposed to creating a tool for an end-user, there is little in the way of human interaction, let alone a front-end interface.  Assuming the project is ran in Eclipse, as it was developed, the user must first set the main class of the project to </w:t>
      </w:r>
      <w:r w:rsidR="00A10B14" w:rsidRPr="00A10B14">
        <w:rPr>
          <w:i/>
        </w:rPr>
        <w:t>AnalysePositions</w:t>
      </w:r>
      <w:r w:rsidR="00A10B14">
        <w:t>.  This is done by clicking Run &gt; Run Configurations... in the menu bar</w:t>
      </w:r>
      <w:r w:rsidR="00950CB7">
        <w:t xml:space="preserve"> and entering the class name in the “Main class:” text both under the “Main” tab.  AnalysePositions handles the arguments entered by the user and generates an instance of a ‘position analysis’.</w:t>
      </w:r>
    </w:p>
    <w:p w:rsidR="00B27F75" w:rsidRDefault="00B27F75" w:rsidP="00576C7F">
      <w:pPr>
        <w:jc w:val="both"/>
        <w:rPr>
          <w:rFonts w:eastAsiaTheme="minorEastAsia"/>
        </w:rPr>
      </w:pPr>
      <w:r>
        <w:t>All the user needs to do then is to enter the program arguments, of which there are two.  First is file path of the</w:t>
      </w:r>
      <w:r w:rsidR="00D35343">
        <w:t xml:space="preserve"> graph to be analysed, in GML format.  Second is the number of clusters to be used in the </w:t>
      </w:r>
      <m:oMath>
        <m:r>
          <w:rPr>
            <w:rFonts w:ascii="Cambria Math" w:hAnsi="Cambria Math"/>
          </w:rPr>
          <m:t>k</m:t>
        </m:r>
      </m:oMath>
      <w:r w:rsidR="00D35343">
        <w:rPr>
          <w:rFonts w:eastAsiaTheme="minorEastAsia"/>
        </w:rPr>
        <w:t>-means clustering.</w:t>
      </w:r>
      <w:r w:rsidR="007522E3">
        <w:rPr>
          <w:rFonts w:eastAsiaTheme="minorEastAsia"/>
        </w:rPr>
        <w:t xml:space="preserve">  In Eclipse these can be entered under the “Arguments” tab of the run configurations.  This is illustrated using the graph of </w:t>
      </w:r>
      <w:r w:rsidR="00D41551">
        <w:rPr>
          <w:rFonts w:eastAsiaTheme="minorEastAsia"/>
        </w:rPr>
        <w:fldChar w:fldCharType="begin"/>
      </w:r>
      <w:r w:rsidR="007522E3">
        <w:rPr>
          <w:rFonts w:eastAsiaTheme="minorEastAsia"/>
        </w:rPr>
        <w:instrText xml:space="preserve"> REF _Ref258940352 \h </w:instrText>
      </w:r>
      <w:r w:rsidR="00D41551">
        <w:rPr>
          <w:rFonts w:eastAsiaTheme="minorEastAsia"/>
        </w:rPr>
      </w:r>
      <w:r w:rsidR="00D41551">
        <w:rPr>
          <w:rFonts w:eastAsiaTheme="minorEastAsia"/>
        </w:rPr>
        <w:fldChar w:fldCharType="separate"/>
      </w:r>
      <w:r w:rsidR="007A480C">
        <w:t xml:space="preserve">A - </w:t>
      </w:r>
      <w:r w:rsidR="007A480C">
        <w:rPr>
          <w:noProof/>
        </w:rPr>
        <w:t>1</w:t>
      </w:r>
      <w:r w:rsidR="007A480C">
        <w:t>: “Les</w:t>
      </w:r>
      <w:r w:rsidR="007A480C">
        <w:rPr>
          <w:noProof/>
        </w:rPr>
        <w:t xml:space="preserve"> </w:t>
      </w:r>
      <w:r w:rsidR="007A480C" w:rsidRPr="005F67B3">
        <w:rPr>
          <w:noProof/>
        </w:rPr>
        <w:t>Misérables</w:t>
      </w:r>
      <w:r w:rsidR="007A480C">
        <w:rPr>
          <w:noProof/>
        </w:rPr>
        <w:t>” network data.</w:t>
      </w:r>
      <w:r w:rsidR="00D41551">
        <w:rPr>
          <w:rFonts w:eastAsiaTheme="minorEastAsia"/>
        </w:rPr>
        <w:fldChar w:fldCharType="end"/>
      </w:r>
      <w:r w:rsidR="00DB5D29">
        <w:rPr>
          <w:rFonts w:eastAsiaTheme="minorEastAsia"/>
        </w:rPr>
        <w:t xml:space="preserve"> with 30 clusters, a</w:t>
      </w:r>
      <w:r w:rsidR="007522E3">
        <w:rPr>
          <w:rFonts w:eastAsiaTheme="minorEastAsia"/>
        </w:rPr>
        <w:t xml:space="preserve">s shown in </w:t>
      </w:r>
      <w:r w:rsidR="00D41551">
        <w:rPr>
          <w:rFonts w:eastAsiaTheme="minorEastAsia"/>
        </w:rPr>
        <w:fldChar w:fldCharType="begin"/>
      </w:r>
      <w:r w:rsidR="007367FA">
        <w:rPr>
          <w:rFonts w:eastAsiaTheme="minorEastAsia"/>
        </w:rPr>
        <w:instrText xml:space="preserve"> REF _Ref258940677 \h </w:instrText>
      </w:r>
      <w:r w:rsidR="00D41551">
        <w:rPr>
          <w:rFonts w:eastAsiaTheme="minorEastAsia"/>
        </w:rPr>
      </w:r>
      <w:r w:rsidR="00D41551">
        <w:rPr>
          <w:rFonts w:eastAsiaTheme="minorEastAsia"/>
        </w:rPr>
        <w:fldChar w:fldCharType="separate"/>
      </w:r>
      <w:r w:rsidR="007A480C">
        <w:t xml:space="preserve">Figure </w:t>
      </w:r>
      <w:r w:rsidR="007A480C">
        <w:rPr>
          <w:noProof/>
        </w:rPr>
        <w:t>15</w:t>
      </w:r>
      <w:r w:rsidR="00D41551">
        <w:rPr>
          <w:rFonts w:eastAsiaTheme="minorEastAsia"/>
        </w:rPr>
        <w:fldChar w:fldCharType="end"/>
      </w:r>
      <w:r w:rsidR="007522E3">
        <w:rPr>
          <w:rFonts w:eastAsiaTheme="minorEastAsia"/>
        </w:rPr>
        <w:t xml:space="preserve"> below:</w:t>
      </w:r>
    </w:p>
    <w:p w:rsidR="007522E3" w:rsidRDefault="007522E3" w:rsidP="007522E3">
      <w:pPr>
        <w:keepNext/>
        <w:jc w:val="both"/>
      </w:pPr>
      <w:r>
        <w:rPr>
          <w:rFonts w:eastAsiaTheme="minorEastAsia"/>
          <w:noProof/>
          <w:lang w:eastAsia="en-GB"/>
        </w:rPr>
        <w:drawing>
          <wp:inline distT="0" distB="0" distL="0" distR="0">
            <wp:extent cx="5730875" cy="2030730"/>
            <wp:effectExtent l="19050" t="19050" r="22225" b="26670"/>
            <wp:docPr id="8" name="Picture 8" descr="C:\Users\William\Documents\University\3rd Year Project\Report\Result_R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lliam\Documents\University\3rd Year Project\Report\Result_Run.JPG"/>
                    <pic:cNvPicPr>
                      <a:picLocks noChangeAspect="1" noChangeArrowheads="1"/>
                    </pic:cNvPicPr>
                  </pic:nvPicPr>
                  <pic:blipFill>
                    <a:blip r:embed="rId30" cstate="print"/>
                    <a:srcRect/>
                    <a:stretch>
                      <a:fillRect/>
                    </a:stretch>
                  </pic:blipFill>
                  <pic:spPr bwMode="auto">
                    <a:xfrm>
                      <a:off x="0" y="0"/>
                      <a:ext cx="5730875" cy="2030730"/>
                    </a:xfrm>
                    <a:prstGeom prst="rect">
                      <a:avLst/>
                    </a:prstGeom>
                    <a:noFill/>
                    <a:ln w="9525">
                      <a:solidFill>
                        <a:schemeClr val="tx1"/>
                      </a:solidFill>
                      <a:miter lim="800000"/>
                      <a:headEnd/>
                      <a:tailEnd/>
                    </a:ln>
                  </pic:spPr>
                </pic:pic>
              </a:graphicData>
            </a:graphic>
          </wp:inline>
        </w:drawing>
      </w:r>
    </w:p>
    <w:p w:rsidR="007522E3" w:rsidRDefault="007522E3" w:rsidP="007522E3">
      <w:pPr>
        <w:pStyle w:val="Caption"/>
        <w:jc w:val="center"/>
      </w:pPr>
      <w:bookmarkStart w:id="116" w:name="_Ref258940677"/>
      <w:bookmarkStart w:id="117" w:name="_Toc259019195"/>
      <w:r>
        <w:t xml:space="preserve">Figure </w:t>
      </w:r>
      <w:fldSimple w:instr=" SEQ Figure \* ARABIC ">
        <w:r w:rsidR="007A480C">
          <w:rPr>
            <w:noProof/>
          </w:rPr>
          <w:t>15</w:t>
        </w:r>
      </w:fldSimple>
      <w:bookmarkEnd w:id="116"/>
      <w:r>
        <w:t>: Run configurations of the project.</w:t>
      </w:r>
      <w:bookmarkEnd w:id="117"/>
    </w:p>
    <w:p w:rsidR="007522E3" w:rsidRDefault="00293E8B" w:rsidP="00293E8B">
      <w:pPr>
        <w:jc w:val="both"/>
      </w:pPr>
      <w:r>
        <w:t>Pressing the “Run” button on the same screen starts the program.</w:t>
      </w:r>
    </w:p>
    <w:p w:rsidR="00D27A72" w:rsidRPr="007522E3" w:rsidRDefault="00D27A72" w:rsidP="00293E8B">
      <w:pPr>
        <w:jc w:val="both"/>
      </w:pPr>
      <w:r>
        <w:t>Currently there is no argument to deal with the neighbourhood level used in the orbit-finding algorithm.  For the time being it has been hard-coded as 2 into the method call of the class that us</w:t>
      </w:r>
      <w:r w:rsidR="00114375">
        <w:t>es it, because a second-order neighbourhood located the orbits of all the graphs used for testing but one (</w:t>
      </w:r>
      <w:r w:rsidR="00D41551">
        <w:fldChar w:fldCharType="begin"/>
      </w:r>
      <w:r w:rsidR="00114375">
        <w:instrText xml:space="preserve"> REF _Ref258942093 \h </w:instrText>
      </w:r>
      <w:r w:rsidR="00D41551">
        <w:fldChar w:fldCharType="separate"/>
      </w:r>
      <w:r w:rsidR="007A480C">
        <w:t xml:space="preserve">C - </w:t>
      </w:r>
      <w:r w:rsidR="007A480C">
        <w:rPr>
          <w:noProof/>
        </w:rPr>
        <w:t>16</w:t>
      </w:r>
      <w:r w:rsidR="007A480C">
        <w:t>: Test network 16.</w:t>
      </w:r>
      <w:r w:rsidR="00D41551">
        <w:fldChar w:fldCharType="end"/>
      </w:r>
      <w:r w:rsidR="00114375">
        <w:t>) notably faster than higher-order neighbourhoods.</w:t>
      </w:r>
      <w:r w:rsidR="00C77259">
        <w:t xml:space="preserve">  </w:t>
      </w:r>
      <w:r w:rsidR="00902A49">
        <w:t>Changing the program parameters to accommodate a specified neighb</w:t>
      </w:r>
      <w:r w:rsidR="00AB3F31">
        <w:t>ourhood level should be trouble-</w:t>
      </w:r>
      <w:r w:rsidR="00902A49">
        <w:t>free</w:t>
      </w:r>
      <w:r w:rsidR="00C77259">
        <w:t>.</w:t>
      </w:r>
    </w:p>
    <w:p w:rsidR="000A5D32" w:rsidRPr="000A5D32" w:rsidRDefault="000A5D32" w:rsidP="00576C7F">
      <w:pPr>
        <w:pStyle w:val="Heading2"/>
        <w:jc w:val="both"/>
      </w:pPr>
      <w:bookmarkStart w:id="118" w:name="_Toc260686645"/>
      <w:r>
        <w:lastRenderedPageBreak/>
        <w:t>Interpretation of Output</w:t>
      </w:r>
      <w:bookmarkEnd w:id="118"/>
    </w:p>
    <w:p w:rsidR="00D27A72" w:rsidRDefault="00293E8B" w:rsidP="003F1EEE">
      <w:pPr>
        <w:jc w:val="both"/>
      </w:pPr>
      <w:r>
        <w:t xml:space="preserve">Output of the program has to be interpreted by eye so care has been taken to ensure output </w:t>
      </w:r>
      <w:r w:rsidR="003F3137">
        <w:t>is</w:t>
      </w:r>
      <w:r>
        <w:t xml:space="preserve"> </w:t>
      </w:r>
      <w:r w:rsidR="003F3137">
        <w:t>comprehensible</w:t>
      </w:r>
      <w:r>
        <w:t>.</w:t>
      </w:r>
      <w:r w:rsidR="00D27A72">
        <w:t xml:space="preserve">  As the program runs it updates the console at the principal stages, allowing the user to view approximate progress. </w:t>
      </w:r>
      <w:r w:rsidR="001E2775">
        <w:t xml:space="preserve"> A completed run will display </w:t>
      </w:r>
      <w:r w:rsidR="00D41551">
        <w:fldChar w:fldCharType="begin"/>
      </w:r>
      <w:r w:rsidR="001E2775">
        <w:instrText xml:space="preserve"> REF _Ref258942369 \h </w:instrText>
      </w:r>
      <w:r w:rsidR="00D41551">
        <w:fldChar w:fldCharType="separate"/>
      </w:r>
      <w:r w:rsidR="007A480C">
        <w:t xml:space="preserve">Figure </w:t>
      </w:r>
      <w:r w:rsidR="007A480C">
        <w:rPr>
          <w:noProof/>
        </w:rPr>
        <w:t>16</w:t>
      </w:r>
      <w:r w:rsidR="00D41551">
        <w:fldChar w:fldCharType="end"/>
      </w:r>
      <w:r w:rsidR="001E2775">
        <w:t xml:space="preserve"> </w:t>
      </w:r>
      <w:r w:rsidR="00D27A72">
        <w:t>in the console.</w:t>
      </w:r>
    </w:p>
    <w:p w:rsidR="001E2775" w:rsidRDefault="001E2775" w:rsidP="001E2775">
      <w:pPr>
        <w:keepNext/>
        <w:jc w:val="center"/>
      </w:pPr>
      <w:r>
        <w:rPr>
          <w:noProof/>
          <w:lang w:eastAsia="en-GB"/>
        </w:rPr>
        <w:drawing>
          <wp:inline distT="0" distB="0" distL="0" distR="0">
            <wp:extent cx="4784725" cy="2306955"/>
            <wp:effectExtent l="19050" t="19050" r="15875" b="17145"/>
            <wp:docPr id="9" name="Picture 9" descr="C:\Users\William\Documents\University\3rd Year Project\Report\Result_Cons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lliam\Documents\University\3rd Year Project\Report\Result_Console.JPG"/>
                    <pic:cNvPicPr>
                      <a:picLocks noChangeAspect="1" noChangeArrowheads="1"/>
                    </pic:cNvPicPr>
                  </pic:nvPicPr>
                  <pic:blipFill>
                    <a:blip r:embed="rId31" cstate="print"/>
                    <a:srcRect/>
                    <a:stretch>
                      <a:fillRect/>
                    </a:stretch>
                  </pic:blipFill>
                  <pic:spPr bwMode="auto">
                    <a:xfrm>
                      <a:off x="0" y="0"/>
                      <a:ext cx="4784725" cy="2306955"/>
                    </a:xfrm>
                    <a:prstGeom prst="rect">
                      <a:avLst/>
                    </a:prstGeom>
                    <a:noFill/>
                    <a:ln w="9525">
                      <a:solidFill>
                        <a:schemeClr val="tx1"/>
                      </a:solidFill>
                      <a:miter lim="800000"/>
                      <a:headEnd/>
                      <a:tailEnd/>
                    </a:ln>
                  </pic:spPr>
                </pic:pic>
              </a:graphicData>
            </a:graphic>
          </wp:inline>
        </w:drawing>
      </w:r>
    </w:p>
    <w:p w:rsidR="001E2775" w:rsidRDefault="001E2775" w:rsidP="001E2775">
      <w:pPr>
        <w:pStyle w:val="Caption"/>
        <w:jc w:val="center"/>
      </w:pPr>
      <w:bookmarkStart w:id="119" w:name="_Ref258942369"/>
      <w:bookmarkStart w:id="120" w:name="_Ref258942354"/>
      <w:bookmarkStart w:id="121" w:name="_Toc259019196"/>
      <w:r>
        <w:t xml:space="preserve">Figure </w:t>
      </w:r>
      <w:fldSimple w:instr=" SEQ Figure \* ARABIC ">
        <w:r w:rsidR="007A480C">
          <w:rPr>
            <w:noProof/>
          </w:rPr>
          <w:t>16</w:t>
        </w:r>
      </w:fldSimple>
      <w:bookmarkEnd w:id="119"/>
      <w:r>
        <w:t>: Console display of a completed program run.</w:t>
      </w:r>
      <w:bookmarkEnd w:id="120"/>
      <w:bookmarkEnd w:id="121"/>
    </w:p>
    <w:p w:rsidR="00063883" w:rsidRDefault="00836143" w:rsidP="00B37778">
      <w:pPr>
        <w:jc w:val="both"/>
        <w:rPr>
          <w:rFonts w:eastAsiaTheme="minorEastAsia"/>
        </w:rPr>
      </w:pPr>
      <w:r>
        <w:t xml:space="preserve">The first chunk of text refers to the orbit-finding algorithm, the second to </w:t>
      </w:r>
      <m:oMath>
        <m:r>
          <w:rPr>
            <w:rFonts w:ascii="Cambria Math" w:hAnsi="Cambria Math"/>
          </w:rPr>
          <m:t>k</m:t>
        </m:r>
      </m:oMath>
      <w:r>
        <w:rPr>
          <w:rFonts w:eastAsiaTheme="minorEastAsia"/>
        </w:rPr>
        <w:t>-means clustering, and the third to the files produced by the program containing the results.</w:t>
      </w:r>
      <w:r w:rsidR="00063883">
        <w:rPr>
          <w:rFonts w:eastAsiaTheme="minorEastAsia"/>
        </w:rPr>
        <w:t xml:space="preserve">  These files will be created in the folder where the input graph is located, of which there will be four, as exemplified in </w:t>
      </w:r>
      <w:fldSimple w:instr=" REF _Ref258942813 \h  \* MERGEFORMAT ">
        <w:r w:rsidR="007A480C">
          <w:t xml:space="preserve">Figure </w:t>
        </w:r>
        <w:r w:rsidR="007A480C">
          <w:rPr>
            <w:noProof/>
          </w:rPr>
          <w:t>17</w:t>
        </w:r>
      </w:fldSimple>
      <w:r w:rsidR="00063883">
        <w:rPr>
          <w:rFonts w:eastAsiaTheme="minorEastAsia"/>
        </w:rPr>
        <w:t xml:space="preserve"> below:</w:t>
      </w:r>
    </w:p>
    <w:p w:rsidR="00063883" w:rsidRDefault="00063883" w:rsidP="00063883">
      <w:pPr>
        <w:keepNext/>
        <w:jc w:val="center"/>
      </w:pPr>
      <w:r>
        <w:rPr>
          <w:rFonts w:eastAsiaTheme="minorEastAsia"/>
          <w:noProof/>
          <w:lang w:eastAsia="en-GB"/>
        </w:rPr>
        <w:drawing>
          <wp:inline distT="0" distB="0" distL="0" distR="0">
            <wp:extent cx="2466975" cy="2275205"/>
            <wp:effectExtent l="19050" t="19050" r="28575" b="10795"/>
            <wp:docPr id="10" name="Picture 10" descr="C:\Users\William\Documents\University\3rd Year Project\Report\Result_Fi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illiam\Documents\University\3rd Year Project\Report\Result_Files.JPG"/>
                    <pic:cNvPicPr>
                      <a:picLocks noChangeAspect="1" noChangeArrowheads="1"/>
                    </pic:cNvPicPr>
                  </pic:nvPicPr>
                  <pic:blipFill>
                    <a:blip r:embed="rId32" cstate="print"/>
                    <a:srcRect/>
                    <a:stretch>
                      <a:fillRect/>
                    </a:stretch>
                  </pic:blipFill>
                  <pic:spPr bwMode="auto">
                    <a:xfrm>
                      <a:off x="0" y="0"/>
                      <a:ext cx="2466975" cy="2275205"/>
                    </a:xfrm>
                    <a:prstGeom prst="rect">
                      <a:avLst/>
                    </a:prstGeom>
                    <a:noFill/>
                    <a:ln w="9525">
                      <a:solidFill>
                        <a:schemeClr val="tx1"/>
                      </a:solidFill>
                      <a:miter lim="800000"/>
                      <a:headEnd/>
                      <a:tailEnd/>
                    </a:ln>
                  </pic:spPr>
                </pic:pic>
              </a:graphicData>
            </a:graphic>
          </wp:inline>
        </w:drawing>
      </w:r>
    </w:p>
    <w:p w:rsidR="00063883" w:rsidRDefault="00063883" w:rsidP="00063883">
      <w:pPr>
        <w:pStyle w:val="Caption"/>
        <w:jc w:val="center"/>
      </w:pPr>
      <w:bookmarkStart w:id="122" w:name="_Ref258942813"/>
      <w:bookmarkStart w:id="123" w:name="_Toc259019197"/>
      <w:r>
        <w:t xml:space="preserve">Figure </w:t>
      </w:r>
      <w:fldSimple w:instr=" SEQ Figure \* ARABIC ">
        <w:r w:rsidR="007A480C">
          <w:rPr>
            <w:noProof/>
          </w:rPr>
          <w:t>17</w:t>
        </w:r>
      </w:fldSimple>
      <w:bookmarkEnd w:id="122"/>
      <w:r>
        <w:t>: Files created by a run of the program.</w:t>
      </w:r>
      <w:bookmarkEnd w:id="123"/>
    </w:p>
    <w:p w:rsidR="00664E29" w:rsidRDefault="00957893" w:rsidP="00B37778">
      <w:pPr>
        <w:jc w:val="both"/>
      </w:pPr>
      <w:r>
        <w:t>The CSV file suffixed “-meanchanges” contains data recording the change in mean of the clusters against iterations and is used to confirm stabilisation.  The TXT files suffixed “-cluster” and “-orbit” represent the node groupings found by the respective algorithms, and are essentially lists of sets.  The main file of interest is that suffixed “-results”</w:t>
      </w:r>
      <w:r w:rsidR="009E2333">
        <w:t xml:space="preserve">, and is split into five distinct sections.  The first lists the orbits of the graph and the second lists the clusters as produced by the statistical approach.  The third section is an equivalence matrix of the orbits similar to that in </w:t>
      </w:r>
      <w:fldSimple w:instr=" REF _Ref258511009 \h  \* MERGEFORMAT ">
        <w:r w:rsidR="007A480C">
          <w:t xml:space="preserve">Table </w:t>
        </w:r>
        <w:r w:rsidR="007A480C">
          <w:rPr>
            <w:noProof/>
          </w:rPr>
          <w:t>6</w:t>
        </w:r>
      </w:fldSimple>
      <w:r w:rsidR="009E2333">
        <w:t xml:space="preserve">.  Section four gives the </w:t>
      </w:r>
      <w:r w:rsidR="009E2333">
        <w:lastRenderedPageBreak/>
        <w:t>orbit-cluster equivalence measure along with details of how the figure was calculated</w:t>
      </w:r>
      <w:r w:rsidR="00C369FB">
        <w:t>; section five does the same but with point-pair equivalence.</w:t>
      </w:r>
      <w:r w:rsidR="00315657">
        <w:t xml:space="preserve">  The following screenshot illustrates the appearance of this file, and uses the </w:t>
      </w:r>
      <w:r w:rsidR="008D51B0">
        <w:t xml:space="preserve">network in </w:t>
      </w:r>
      <w:fldSimple w:instr=" REF _Ref258501428 \h  \* MERGEFORMAT ">
        <w:r w:rsidR="007A480C">
          <w:t xml:space="preserve">Figure </w:t>
        </w:r>
        <w:r w:rsidR="007A480C">
          <w:rPr>
            <w:noProof/>
          </w:rPr>
          <w:t>12</w:t>
        </w:r>
      </w:fldSimple>
      <w:r w:rsidR="00315657">
        <w:t xml:space="preserve"> that produced </w:t>
      </w:r>
      <w:fldSimple w:instr=" REF _Ref258511009 \h  \* MERGEFORMAT ">
        <w:r w:rsidR="007A480C">
          <w:t xml:space="preserve">Table </w:t>
        </w:r>
        <w:r w:rsidR="007A480C">
          <w:rPr>
            <w:noProof/>
          </w:rPr>
          <w:t>6</w:t>
        </w:r>
      </w:fldSimple>
      <w:r w:rsidR="00315657">
        <w:t>.</w:t>
      </w:r>
    </w:p>
    <w:p w:rsidR="00664E29" w:rsidRDefault="00664E29" w:rsidP="00664E29">
      <w:pPr>
        <w:keepNext/>
        <w:jc w:val="center"/>
      </w:pPr>
      <w:r>
        <w:rPr>
          <w:noProof/>
          <w:lang w:eastAsia="en-GB"/>
        </w:rPr>
        <w:drawing>
          <wp:inline distT="0" distB="0" distL="0" distR="0">
            <wp:extent cx="5731708" cy="6093076"/>
            <wp:effectExtent l="38100" t="19050" r="21392" b="21974"/>
            <wp:docPr id="11" name="Picture 11" descr="C:\Users\William\Documents\University\3rd Year Project\Report\Result_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illiam\Documents\University\3rd Year Project\Report\Result_Output.JPG"/>
                    <pic:cNvPicPr>
                      <a:picLocks noChangeAspect="1" noChangeArrowheads="1"/>
                    </pic:cNvPicPr>
                  </pic:nvPicPr>
                  <pic:blipFill>
                    <a:blip r:embed="rId33" cstate="print"/>
                    <a:srcRect/>
                    <a:stretch>
                      <a:fillRect/>
                    </a:stretch>
                  </pic:blipFill>
                  <pic:spPr bwMode="auto">
                    <a:xfrm>
                      <a:off x="0" y="0"/>
                      <a:ext cx="5730875" cy="6092190"/>
                    </a:xfrm>
                    <a:prstGeom prst="rect">
                      <a:avLst/>
                    </a:prstGeom>
                    <a:noFill/>
                    <a:ln w="9525">
                      <a:solidFill>
                        <a:schemeClr val="tx1"/>
                      </a:solidFill>
                      <a:miter lim="800000"/>
                      <a:headEnd/>
                      <a:tailEnd/>
                    </a:ln>
                  </pic:spPr>
                </pic:pic>
              </a:graphicData>
            </a:graphic>
          </wp:inline>
        </w:drawing>
      </w:r>
    </w:p>
    <w:p w:rsidR="00664E29" w:rsidRDefault="00664E29" w:rsidP="00664E29">
      <w:pPr>
        <w:pStyle w:val="Caption"/>
        <w:jc w:val="center"/>
      </w:pPr>
      <w:bookmarkStart w:id="124" w:name="_Toc259019198"/>
      <w:r>
        <w:t xml:space="preserve">Figure </w:t>
      </w:r>
      <w:fldSimple w:instr=" SEQ Figure \* ARABIC ">
        <w:r w:rsidR="007A480C">
          <w:rPr>
            <w:noProof/>
          </w:rPr>
          <w:t>18</w:t>
        </w:r>
      </w:fldSimple>
      <w:r>
        <w:t>: Example program results file.</w:t>
      </w:r>
      <w:bookmarkEnd w:id="124"/>
    </w:p>
    <w:p w:rsidR="00E70647" w:rsidRDefault="0056611F" w:rsidP="005434FA">
      <w:pPr>
        <w:jc w:val="both"/>
        <w:rPr>
          <w:rFonts w:eastAsiaTheme="minorEastAsia"/>
        </w:rPr>
      </w:pPr>
      <w:r>
        <w:t>I</w:t>
      </w:r>
      <w:r w:rsidR="00664E29">
        <w:t xml:space="preserve">t can be seen </w:t>
      </w:r>
      <w:r>
        <w:t xml:space="preserve">through observation </w:t>
      </w:r>
      <w:r w:rsidR="00664E29">
        <w:t>that</w:t>
      </w:r>
      <w:r w:rsidR="008D51B0">
        <w:t xml:space="preserve"> the orbits of </w:t>
      </w:r>
      <w:fldSimple w:instr=" REF _Ref258501428 \h  \* MERGEFORMAT ">
        <w:r w:rsidR="007A480C">
          <w:t xml:space="preserve">Figure </w:t>
        </w:r>
        <w:r w:rsidR="007A480C">
          <w:rPr>
            <w:noProof/>
          </w:rPr>
          <w:t>12</w:t>
        </w:r>
      </w:fldSimple>
      <w:r w:rsidR="008D51B0">
        <w:t xml:space="preserve"> are </w:t>
      </w:r>
      <m:oMath>
        <m:d>
          <m:dPr>
            <m:begChr m:val="{"/>
            <m:endChr m:val="}"/>
            <m:ctrlPr>
              <w:rPr>
                <w:rFonts w:ascii="Cambria Math" w:hAnsi="Cambria Math"/>
                <w:i/>
              </w:rPr>
            </m:ctrlPr>
          </m:dPr>
          <m:e>
            <m:r>
              <w:rPr>
                <w:rFonts w:ascii="Cambria Math" w:hAnsi="Cambria Math"/>
              </w:rPr>
              <m:t>a, e</m:t>
            </m:r>
          </m:e>
        </m:d>
        <m:r>
          <w:rPr>
            <w:rFonts w:ascii="Cambria Math" w:hAnsi="Cambria Math"/>
          </w:rPr>
          <m:t xml:space="preserve">, </m:t>
        </m:r>
        <m:d>
          <m:dPr>
            <m:begChr m:val="{"/>
            <m:endChr m:val="}"/>
            <m:ctrlPr>
              <w:rPr>
                <w:rFonts w:ascii="Cambria Math" w:hAnsi="Cambria Math"/>
                <w:i/>
              </w:rPr>
            </m:ctrlPr>
          </m:dPr>
          <m:e>
            <m:r>
              <w:rPr>
                <w:rFonts w:ascii="Cambria Math" w:hAnsi="Cambria Math"/>
              </w:rPr>
              <m:t>b, d</m:t>
            </m:r>
          </m:e>
        </m:d>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rsidR="008D51B0">
        <w:rPr>
          <w:rFonts w:eastAsiaTheme="minorEastAsia"/>
        </w:rPr>
        <w:t xml:space="preserve"> whereas the statistical technique produced the </w:t>
      </w:r>
      <w:r>
        <w:rPr>
          <w:rFonts w:eastAsiaTheme="minorEastAsia"/>
        </w:rPr>
        <w:t xml:space="preserve">clusters </w:t>
      </w:r>
      <m:oMath>
        <m:d>
          <m:dPr>
            <m:begChr m:val="{"/>
            <m:endChr m:val="}"/>
            <m:ctrlPr>
              <w:rPr>
                <w:rFonts w:ascii="Cambria Math" w:hAnsi="Cambria Math"/>
                <w:i/>
              </w:rPr>
            </m:ctrlPr>
          </m:dPr>
          <m:e>
            <m:r>
              <w:rPr>
                <w:rFonts w:ascii="Cambria Math" w:hAnsi="Cambria Math"/>
              </w:rPr>
              <m:t>a, e</m:t>
            </m:r>
          </m:e>
        </m:d>
        <m:r>
          <w:rPr>
            <w:rFonts w:ascii="Cambria Math" w:hAnsi="Cambria Math"/>
          </w:rPr>
          <m:t xml:space="preserve">, </m:t>
        </m:r>
        <m:d>
          <m:dPr>
            <m:begChr m:val="{"/>
            <m:endChr m:val="}"/>
            <m:ctrlPr>
              <w:rPr>
                <w:rFonts w:ascii="Cambria Math" w:hAnsi="Cambria Math"/>
                <w:i/>
              </w:rPr>
            </m:ctrlPr>
          </m:dPr>
          <m:e>
            <m:r>
              <w:rPr>
                <w:rFonts w:ascii="Cambria Math" w:hAnsi="Cambria Math"/>
              </w:rPr>
              <m:t>b, c, d</m:t>
            </m:r>
          </m:e>
        </m:d>
      </m:oMath>
      <w:r w:rsidR="008D51B0">
        <w:rPr>
          <w:rFonts w:eastAsiaTheme="minorEastAsia"/>
        </w:rPr>
        <w:t xml:space="preserve">.  The equivalence matrix underneath shows that orbits </w:t>
      </w:r>
      <m:oMath>
        <m:d>
          <m:dPr>
            <m:begChr m:val="{"/>
            <m:endChr m:val="}"/>
            <m:ctrlPr>
              <w:rPr>
                <w:rFonts w:ascii="Cambria Math" w:eastAsiaTheme="minorEastAsia" w:hAnsi="Cambria Math"/>
                <w:i/>
              </w:rPr>
            </m:ctrlPr>
          </m:dPr>
          <m:e>
            <m:r>
              <w:rPr>
                <w:rFonts w:ascii="Cambria Math" w:eastAsiaTheme="minorEastAsia" w:hAnsi="Cambria Math"/>
              </w:rPr>
              <m:t>b, d</m:t>
            </m:r>
          </m:e>
        </m:d>
      </m:oMath>
      <w:r w:rsidR="008D51B0">
        <w:rPr>
          <w:rFonts w:eastAsiaTheme="minorEastAsia"/>
        </w:rPr>
        <w:t xml:space="preserve"> and </w:t>
      </w:r>
      <m:oMath>
        <m:d>
          <m:dPr>
            <m:begChr m:val="{"/>
            <m:endChr m:val="}"/>
            <m:ctrlPr>
              <w:rPr>
                <w:rFonts w:ascii="Cambria Math" w:eastAsiaTheme="minorEastAsia" w:hAnsi="Cambria Math"/>
                <w:i/>
              </w:rPr>
            </m:ctrlPr>
          </m:dPr>
          <m:e>
            <m:r>
              <w:rPr>
                <w:rFonts w:ascii="Cambria Math" w:eastAsiaTheme="minorEastAsia" w:hAnsi="Cambria Math"/>
              </w:rPr>
              <m:t>c</m:t>
            </m:r>
          </m:e>
        </m:d>
      </m:oMath>
      <w:r w:rsidR="008D51B0">
        <w:rPr>
          <w:rFonts w:eastAsiaTheme="minorEastAsia"/>
        </w:rPr>
        <w:t xml:space="preserve"> are the most similar pair of orbits with a similarity of 0.761.  Then, for the comparison of the two clusterings, the orbit-cluster equivalences scores 0.834 whilst the point-pair equivalence scores 0.8.  Both of these measures indicate that the clusterings are reasonably similar, but not identical.</w:t>
      </w:r>
    </w:p>
    <w:p w:rsidR="004D297F" w:rsidRPr="004D297F" w:rsidRDefault="00E70647" w:rsidP="005434FA">
      <w:pPr>
        <w:pStyle w:val="Heading2"/>
        <w:jc w:val="both"/>
        <w:rPr>
          <w:sz w:val="28"/>
        </w:rPr>
      </w:pPr>
      <w:bookmarkStart w:id="125" w:name="_Toc260686646"/>
      <w:r>
        <w:rPr>
          <w:rFonts w:eastAsiaTheme="minorEastAsia"/>
        </w:rPr>
        <w:lastRenderedPageBreak/>
        <w:t>Performance</w:t>
      </w:r>
      <w:bookmarkEnd w:id="125"/>
    </w:p>
    <w:p w:rsidR="00551D43" w:rsidRDefault="00E27F5A" w:rsidP="00267EED">
      <w:pPr>
        <w:jc w:val="both"/>
      </w:pPr>
      <w:r>
        <w:t>The performance of the program is affected mostly by the orbit-finding algorithm; the main factors, then, are the size of the network and the neighbourhood level inspected.</w:t>
      </w:r>
      <w:r w:rsidR="00737673">
        <w:t xml:space="preserve">  Applying a third-order neighbourhood to moderately-sized networks such as </w:t>
      </w:r>
      <w:fldSimple w:instr=" REF _Ref259017208 \h  \* MERGEFORMAT ">
        <w:r w:rsidR="007A480C">
          <w:t xml:space="preserve">A – 1: Les </w:t>
        </w:r>
        <w:r w:rsidR="007A480C" w:rsidRPr="00FC0397">
          <w:t>Misérables</w:t>
        </w:r>
        <w:r w:rsidR="007A480C">
          <w:t xml:space="preserve"> </w:t>
        </w:r>
        <w:sdt>
          <w:sdtPr>
            <w:id w:val="2833056"/>
            <w:citation/>
          </w:sdtPr>
          <w:sdtContent>
            <w:r w:rsidR="007A480C">
              <w:rPr>
                <w:noProof/>
              </w:rPr>
              <w:fldChar w:fldCharType="begin"/>
            </w:r>
            <w:r w:rsidR="007A480C">
              <w:rPr>
                <w:noProof/>
              </w:rPr>
              <w:instrText xml:space="preserve"> CITATION Knu93 \l 2057 </w:instrText>
            </w:r>
            <w:r w:rsidR="007A480C">
              <w:rPr>
                <w:noProof/>
              </w:rPr>
              <w:fldChar w:fldCharType="separate"/>
            </w:r>
            <w:r w:rsidR="007A480C">
              <w:t>(Knuth</w:t>
            </w:r>
            <w:r w:rsidR="007A480C">
              <w:rPr>
                <w:noProof/>
              </w:rPr>
              <w:t>, 1993)</w:t>
            </w:r>
            <w:r w:rsidR="007A480C">
              <w:fldChar w:fldCharType="end"/>
            </w:r>
          </w:sdtContent>
        </w:sdt>
      </w:fldSimple>
      <w:r w:rsidR="00E31839">
        <w:t xml:space="preserve"> </w:t>
      </w:r>
      <w:r w:rsidR="00737673">
        <w:t xml:space="preserve">takes </w:t>
      </w:r>
      <w:r w:rsidR="005434FA">
        <w:t>over five minutes on a fast machine – noticeably longer than just first- and second-order neighbourhoods.  There are a couple of conceivable reasons for this.  One is that the primary operations, namely generating neighbourhoods and calculating vectors, are much costlier than</w:t>
      </w:r>
      <w:r w:rsidR="00B042FF">
        <w:t xml:space="preserve"> first anticipated.  Therefore, </w:t>
      </w:r>
      <w:r w:rsidR="005434FA">
        <w:t xml:space="preserve">it is the orbit-finder that contains the computationally expensive operations.  Furthermore, </w:t>
      </w:r>
      <w:r w:rsidR="00E31839">
        <w:t>it does not require a high neighbourhood level to reach the worst case scenario.  Most nodes of A – 1 are connected after the third-order.  Only a handful are connected through a</w:t>
      </w:r>
      <w:r w:rsidR="00B042FF">
        <w:t>n even</w:t>
      </w:r>
      <w:r w:rsidR="00E31839">
        <w:t xml:space="preserve"> higher order.</w:t>
      </w:r>
      <w:r w:rsidR="00551D43">
        <w:t xml:space="preserve">  These expensive operations on such an easily achievable worst case scenario may be accountable for </w:t>
      </w:r>
      <w:r w:rsidR="00381068">
        <w:t>undesirable</w:t>
      </w:r>
      <w:r w:rsidR="00551D43">
        <w:t xml:space="preserve"> performance.</w:t>
      </w:r>
    </w:p>
    <w:p w:rsidR="007404B3" w:rsidRDefault="00551D43" w:rsidP="00267EED">
      <w:pPr>
        <w:jc w:val="both"/>
      </w:pPr>
      <w:r>
        <w:t xml:space="preserve">Another possibility is that the implementation of the algorithm is inefficient </w:t>
      </w:r>
      <w:r w:rsidR="00381068">
        <w:t>in places</w:t>
      </w:r>
      <w:r>
        <w:t>.</w:t>
      </w:r>
      <w:r w:rsidR="00381068">
        <w:t xml:space="preserve">  There may be unnecessary calculations where a form of memoizat</w:t>
      </w:r>
      <w:r w:rsidR="005A6226">
        <w:t xml:space="preserve">ion </w:t>
      </w:r>
      <w:r w:rsidR="00381068">
        <w:t xml:space="preserve">could have been used, but this is uncertain.  Due to inexperience of the subject matter during coding, this should not be ruled </w:t>
      </w:r>
      <w:r w:rsidR="00367348">
        <w:t xml:space="preserve">out </w:t>
      </w:r>
      <w:r w:rsidR="00381068">
        <w:t>as a cause, or aggravator, of poor performance.</w:t>
      </w:r>
    </w:p>
    <w:p w:rsidR="00467ABA" w:rsidRDefault="007404B3" w:rsidP="00267EED">
      <w:pPr>
        <w:jc w:val="both"/>
      </w:pPr>
      <w:r>
        <w:t>The other areas of the program show no major performance issues, only reasonable extra computation time for larger networks.</w:t>
      </w:r>
    </w:p>
    <w:p w:rsidR="00D979E6" w:rsidRDefault="00467ABA" w:rsidP="00267EED">
      <w:pPr>
        <w:pStyle w:val="Heading2"/>
        <w:jc w:val="both"/>
        <w:rPr>
          <w:sz w:val="28"/>
        </w:rPr>
      </w:pPr>
      <w:bookmarkStart w:id="126" w:name="_Toc260686647"/>
      <w:r>
        <w:t>Evaluation</w:t>
      </w:r>
      <w:bookmarkEnd w:id="126"/>
    </w:p>
    <w:p w:rsidR="00172AF4" w:rsidRDefault="00D979E6" w:rsidP="00267EED">
      <w:pPr>
        <w:jc w:val="both"/>
      </w:pPr>
      <w:r>
        <w:t xml:space="preserve">With regard to the evaluation measures described in section </w:t>
      </w:r>
      <w:fldSimple w:instr=" REF _Ref260674505 \w \h  \* MERGEFORMAT ">
        <w:r w:rsidR="007A480C">
          <w:t>3.7</w:t>
        </w:r>
      </w:fldSimple>
      <w:r>
        <w:t>, the new algorithm tends to perform considerably well</w:t>
      </w:r>
      <w:r w:rsidR="0078005F">
        <w:t xml:space="preserve">.  For the small graphs in </w:t>
      </w:r>
      <w:fldSimple w:instr=" REF _Ref258776574 \h  \* MERGEFORMAT ">
        <w:r w:rsidR="007A480C">
          <w:t>Appendix C: Clustering Test Data</w:t>
        </w:r>
      </w:fldSimple>
      <w:r w:rsidR="0078005F">
        <w:t>, both measures stayed over</w:t>
      </w:r>
      <w:r w:rsidR="00267EED">
        <w:t xml:space="preserve"> 0.8, indicating high similarity of the two clusterings with minor differences, even for the more atypical networks.</w:t>
      </w:r>
      <w:r w:rsidR="00B12E55">
        <w:t xml:space="preserve">  Of the larger networks in </w:t>
      </w:r>
      <w:r w:rsidR="00D41551">
        <w:fldChar w:fldCharType="begin"/>
      </w:r>
      <w:r w:rsidR="00B12E55">
        <w:instrText xml:space="preserve"> REF _Ref258769923 \h </w:instrText>
      </w:r>
      <w:r w:rsidR="00D41551">
        <w:fldChar w:fldCharType="separate"/>
      </w:r>
      <w:r w:rsidR="007A480C">
        <w:t>Appendix A: Data Sets</w:t>
      </w:r>
      <w:r w:rsidR="00D41551">
        <w:fldChar w:fldCharType="end"/>
      </w:r>
      <w:r w:rsidR="00B12E55">
        <w:t>, the lowest orbit-cluster equivalence was approximately 0.600 (</w:t>
      </w:r>
      <w:r w:rsidR="00D41551">
        <w:fldChar w:fldCharType="begin"/>
      </w:r>
      <w:r w:rsidR="00B12E55">
        <w:instrText xml:space="preserve"> REF _Ref260676149 \h </w:instrText>
      </w:r>
      <w:r w:rsidR="00D41551">
        <w:fldChar w:fldCharType="separate"/>
      </w:r>
      <w:r w:rsidR="007A480C">
        <w:t>A – 3: Dolphin Social Network</w:t>
      </w:r>
      <w:sdt>
        <w:sdtPr>
          <w:id w:val="2833057"/>
          <w:citation/>
        </w:sdtPr>
        <w:sdtContent>
          <w:r w:rsidR="007A480C">
            <w:fldChar w:fldCharType="begin"/>
          </w:r>
          <w:r w:rsidR="007A480C">
            <w:instrText xml:space="preserve"> CITATION Lus03 \l 2057 </w:instrText>
          </w:r>
          <w:r w:rsidR="007A480C">
            <w:fldChar w:fldCharType="separate"/>
          </w:r>
          <w:r w:rsidR="007A480C">
            <w:rPr>
              <w:noProof/>
            </w:rPr>
            <w:t xml:space="preserve"> (Lusseau, Schneider, Boisseau, Haase, Slooten, &amp; Dawson, 2003)</w:t>
          </w:r>
          <w:r w:rsidR="007A480C">
            <w:fldChar w:fldCharType="end"/>
          </w:r>
        </w:sdtContent>
      </w:sdt>
      <w:r w:rsidR="00D41551">
        <w:fldChar w:fldCharType="end"/>
      </w:r>
      <w:r w:rsidR="00C44D00">
        <w:t>)</w:t>
      </w:r>
      <w:r w:rsidR="00B12E55">
        <w:t>, and the lowest point-pair equivalence was approximately 0.810 (</w:t>
      </w:r>
      <w:r w:rsidR="00D41551">
        <w:fldChar w:fldCharType="begin"/>
      </w:r>
      <w:r w:rsidR="00B12E55">
        <w:instrText xml:space="preserve"> REF _Ref260676462 \h </w:instrText>
      </w:r>
      <w:r w:rsidR="00D41551">
        <w:fldChar w:fldCharType="separate"/>
      </w:r>
      <w:r w:rsidR="007A480C">
        <w:t>A – 2: Zachary’s Karate Club</w:t>
      </w:r>
      <w:sdt>
        <w:sdtPr>
          <w:id w:val="2833058"/>
          <w:citation/>
        </w:sdtPr>
        <w:sdtContent>
          <w:r w:rsidR="007A480C">
            <w:fldChar w:fldCharType="begin"/>
          </w:r>
          <w:r w:rsidR="007A480C">
            <w:instrText xml:space="preserve"> CITATION Zac77 \l 2057 </w:instrText>
          </w:r>
          <w:r w:rsidR="007A480C">
            <w:fldChar w:fldCharType="separate"/>
          </w:r>
          <w:r w:rsidR="007A480C">
            <w:rPr>
              <w:noProof/>
            </w:rPr>
            <w:t xml:space="preserve"> (Zachary, 1977)</w:t>
          </w:r>
          <w:r w:rsidR="007A480C">
            <w:fldChar w:fldCharType="end"/>
          </w:r>
        </w:sdtContent>
      </w:sdt>
      <w:r w:rsidR="00D41551">
        <w:fldChar w:fldCharType="end"/>
      </w:r>
      <w:r w:rsidR="00B12E55">
        <w:t xml:space="preserve">).  Perhaps surprisingly, neither of these measures </w:t>
      </w:r>
      <w:r w:rsidR="00374FFF">
        <w:t>were obtained</w:t>
      </w:r>
      <w:r w:rsidR="00B12E55">
        <w:t xml:space="preserve"> from the largest </w:t>
      </w:r>
      <w:r w:rsidR="00172AF4">
        <w:t>graph (</w:t>
      </w:r>
      <w:r w:rsidR="00D41551">
        <w:fldChar w:fldCharType="begin"/>
      </w:r>
      <w:r w:rsidR="00172AF4">
        <w:instrText xml:space="preserve"> REF _Ref259017208 \h </w:instrText>
      </w:r>
      <w:r w:rsidR="00D41551">
        <w:fldChar w:fldCharType="separate"/>
      </w:r>
      <w:r w:rsidR="007A480C">
        <w:t xml:space="preserve">A – 1: Les </w:t>
      </w:r>
      <w:r w:rsidR="007A480C" w:rsidRPr="00FC0397">
        <w:t>Misérables</w:t>
      </w:r>
      <w:r w:rsidR="007A480C">
        <w:t xml:space="preserve"> </w:t>
      </w:r>
      <w:sdt>
        <w:sdtPr>
          <w:id w:val="2833059"/>
          <w:citation/>
        </w:sdtPr>
        <w:sdtContent>
          <w:r w:rsidR="007A480C">
            <w:fldChar w:fldCharType="begin"/>
          </w:r>
          <w:r w:rsidR="007A480C">
            <w:instrText xml:space="preserve"> CITATION Knu93 \l 2057 </w:instrText>
          </w:r>
          <w:r w:rsidR="007A480C">
            <w:fldChar w:fldCharType="separate"/>
          </w:r>
          <w:r w:rsidR="007A480C">
            <w:rPr>
              <w:noProof/>
            </w:rPr>
            <w:t>(Knuth, 1993)</w:t>
          </w:r>
          <w:r w:rsidR="007A480C">
            <w:fldChar w:fldCharType="end"/>
          </w:r>
        </w:sdtContent>
      </w:sdt>
      <w:r w:rsidR="00D41551">
        <w:fldChar w:fldCharType="end"/>
      </w:r>
      <w:r w:rsidR="00172AF4">
        <w:t>).</w:t>
      </w:r>
    </w:p>
    <w:p w:rsidR="00891994" w:rsidRDefault="00172AF4" w:rsidP="00267EED">
      <w:pPr>
        <w:jc w:val="both"/>
      </w:pPr>
      <w:r>
        <w:t xml:space="preserve">These results suggest that the majority of point-pairs are similarly grouped, but as the graphs get larger the clusters themselves display more diversity.  This </w:t>
      </w:r>
      <w:r w:rsidR="00B63473">
        <w:t xml:space="preserve">corresponds with visual observations of the results: it has been noted that, in all the graphs tested so far, any elements that are grouped together in an orbit are found grouped together after the </w:t>
      </w:r>
      <m:oMath>
        <m:r>
          <w:rPr>
            <w:rFonts w:ascii="Cambria Math" w:hAnsi="Cambria Math"/>
          </w:rPr>
          <m:t>k</m:t>
        </m:r>
      </m:oMath>
      <w:r w:rsidR="00B63473">
        <w:rPr>
          <w:rFonts w:eastAsiaTheme="minorEastAsia"/>
        </w:rPr>
        <w:t>-means clustering</w:t>
      </w:r>
      <w:r w:rsidR="00A55356">
        <w:t>.  A</w:t>
      </w:r>
      <w:r w:rsidR="00B63473">
        <w:t>utomorphic actors</w:t>
      </w:r>
      <w:r w:rsidR="00A55356">
        <w:t xml:space="preserve"> are never being separated, but being grouped together with other sets of automorphic actors.  Orbits, of which there are many in large graphs with small differences in properties, are being brought together with similar other orbits.</w:t>
      </w:r>
    </w:p>
    <w:p w:rsidR="004C77E5" w:rsidRDefault="00891994" w:rsidP="00267EED">
      <w:pPr>
        <w:jc w:val="both"/>
      </w:pPr>
      <w:r>
        <w:t>To back this up, the coverage portion of the orbit-cluster equivalence – how much of the orbit is covered by the closest matching cluster – is a perfect score of 1 in every result seen so far.  The reduction in the equivalence score is due to the accuracy; the accuracy is low because there are additional orbits in the cluster as well.</w:t>
      </w:r>
      <w:r w:rsidR="0075144C">
        <w:t xml:space="preserve">  This, in conjunction with a consistent point-pair equivalence of between 0.8 and 0.9, is a promising sign that the new algorithm is clustering in the manner that was </w:t>
      </w:r>
      <w:r w:rsidR="000111B3">
        <w:t>aimed for.</w:t>
      </w:r>
    </w:p>
    <w:p w:rsidR="005D0F56" w:rsidRDefault="004C77E5" w:rsidP="00267EED">
      <w:pPr>
        <w:jc w:val="both"/>
        <w:rPr>
          <w:rFonts w:eastAsiaTheme="minorEastAsia"/>
        </w:rPr>
      </w:pPr>
      <w:r>
        <w:lastRenderedPageBreak/>
        <w:t xml:space="preserve">These are pleasing results.  They show a </w:t>
      </w:r>
      <w:r w:rsidR="0075144C">
        <w:t xml:space="preserve">high </w:t>
      </w:r>
      <w:r>
        <w:t xml:space="preserve">level of correspondence with mathematical orbits, </w:t>
      </w:r>
      <w:r w:rsidR="008873D0">
        <w:t>yet</w:t>
      </w:r>
      <w:r>
        <w:t xml:space="preserve"> </w:t>
      </w:r>
      <w:r w:rsidR="008873D0">
        <w:t>a sensible difference at the same time.</w:t>
      </w:r>
      <w:r w:rsidR="0022541A">
        <w:t xml:space="preserve">  The differences become more significant as the graphs grow; small graphs usually produce clusters that are the same as the orbits, whereas large graphs produce reasonable diversit</w:t>
      </w:r>
      <w:r w:rsidR="00E4074B">
        <w:t>y.  This is to be expected; in</w:t>
      </w:r>
      <w:r w:rsidR="0022541A">
        <w:t xml:space="preserve"> a large network</w:t>
      </w:r>
      <w:r w:rsidR="00E4074B">
        <w:t xml:space="preserve"> there is greater complexity in the patterns of connectivity, and two nodes are more likely to be differentiated by subtle structural attributes.  Such slight divergence causes an increase in the number of orbits, to the point where they are unlikely to be useful.  Indeed, the orbits of the sizable</w:t>
      </w:r>
      <w:r w:rsidR="00DD125C">
        <w:t xml:space="preserve"> “Les Misérables”</w:t>
      </w:r>
      <w:r w:rsidR="00E4074B">
        <w:t xml:space="preserve"> network </w:t>
      </w:r>
      <w:r w:rsidR="00D41551">
        <w:fldChar w:fldCharType="begin"/>
      </w:r>
      <w:r w:rsidR="00E4074B">
        <w:instrText xml:space="preserve"> REF _Ref259017208 \h </w:instrText>
      </w:r>
      <w:r w:rsidR="00D41551">
        <w:fldChar w:fldCharType="separate"/>
      </w:r>
      <w:r w:rsidR="007A480C">
        <w:t xml:space="preserve">A – 1: Les </w:t>
      </w:r>
      <w:r w:rsidR="007A480C" w:rsidRPr="00FC0397">
        <w:t>Misérables</w:t>
      </w:r>
      <w:r w:rsidR="007A480C">
        <w:t xml:space="preserve"> </w:t>
      </w:r>
      <w:sdt>
        <w:sdtPr>
          <w:id w:val="2833060"/>
          <w:citation/>
        </w:sdtPr>
        <w:sdtContent>
          <w:r w:rsidR="007A480C">
            <w:fldChar w:fldCharType="begin"/>
          </w:r>
          <w:r w:rsidR="007A480C">
            <w:instrText xml:space="preserve"> CITATION Knu93 \l 2057 </w:instrText>
          </w:r>
          <w:r w:rsidR="007A480C">
            <w:fldChar w:fldCharType="separate"/>
          </w:r>
          <w:r w:rsidR="007A480C">
            <w:rPr>
              <w:noProof/>
            </w:rPr>
            <w:t>(Knuth, 1993)</w:t>
          </w:r>
          <w:r w:rsidR="007A480C">
            <w:fldChar w:fldCharType="end"/>
          </w:r>
        </w:sdtContent>
      </w:sdt>
      <w:r w:rsidR="00D41551">
        <w:fldChar w:fldCharType="end"/>
      </w:r>
      <w:r w:rsidR="00E4074B">
        <w:t xml:space="preserve"> are primarily singleton</w:t>
      </w:r>
      <w:r w:rsidR="00DD125C">
        <w:t xml:space="preserve"> orbits; there are at least 52 orbits, 42 of which contain a sole actor.  In comparison, the </w:t>
      </w:r>
      <m:oMath>
        <m:r>
          <w:rPr>
            <w:rFonts w:ascii="Cambria Math" w:eastAsiaTheme="minorEastAsia" w:hAnsi="Cambria Math"/>
          </w:rPr>
          <m:t>k</m:t>
        </m:r>
      </m:oMath>
      <w:r w:rsidR="00DD125C">
        <w:rPr>
          <w:rFonts w:eastAsiaTheme="minorEastAsia"/>
        </w:rPr>
        <w:t>-means approach</w:t>
      </w:r>
      <w:r w:rsidR="0013387B">
        <w:rPr>
          <w:rFonts w:eastAsiaTheme="minorEastAsia"/>
        </w:rPr>
        <w:t xml:space="preserve">, with an initial </w:t>
      </w:r>
      <m:oMath>
        <m:r>
          <w:rPr>
            <w:rFonts w:ascii="Cambria Math" w:eastAsiaTheme="minorEastAsia" w:hAnsi="Cambria Math"/>
          </w:rPr>
          <m:t>k</m:t>
        </m:r>
      </m:oMath>
      <w:r w:rsidR="0013387B">
        <w:rPr>
          <w:rFonts w:eastAsiaTheme="minorEastAsia"/>
        </w:rPr>
        <w:t xml:space="preserve">-value of 30, generated 16 clusters.  6 of these are singletons, but they are arguably justified: 5 of the nodes represent the major characters </w:t>
      </w:r>
      <w:r w:rsidR="0013387B" w:rsidRPr="00DE3F8F">
        <w:rPr>
          <w:rFonts w:eastAsiaTheme="minorEastAsia"/>
          <w:i/>
        </w:rPr>
        <w:t>Valjean</w:t>
      </w:r>
      <w:r w:rsidR="0013387B" w:rsidRPr="0013387B">
        <w:rPr>
          <w:rFonts w:eastAsiaTheme="minorEastAsia"/>
        </w:rPr>
        <w:t xml:space="preserve">, </w:t>
      </w:r>
      <w:r w:rsidR="0013387B" w:rsidRPr="00DE3F8F">
        <w:rPr>
          <w:rFonts w:eastAsiaTheme="minorEastAsia"/>
          <w:i/>
        </w:rPr>
        <w:t>Javert</w:t>
      </w:r>
      <w:r w:rsidR="0013387B" w:rsidRPr="0013387B">
        <w:rPr>
          <w:rFonts w:eastAsiaTheme="minorEastAsia"/>
        </w:rPr>
        <w:t xml:space="preserve">, </w:t>
      </w:r>
      <w:r w:rsidR="0013387B" w:rsidRPr="00DE3F8F">
        <w:rPr>
          <w:rFonts w:eastAsiaTheme="minorEastAsia"/>
          <w:i/>
        </w:rPr>
        <w:t>Fontine</w:t>
      </w:r>
      <w:r w:rsidR="0013387B" w:rsidRPr="0013387B">
        <w:rPr>
          <w:rFonts w:eastAsiaTheme="minorEastAsia"/>
        </w:rPr>
        <w:t xml:space="preserve">, </w:t>
      </w:r>
      <w:r w:rsidR="0013387B" w:rsidRPr="00DE3F8F">
        <w:rPr>
          <w:rFonts w:eastAsiaTheme="minorEastAsia"/>
          <w:i/>
        </w:rPr>
        <w:t>Marius</w:t>
      </w:r>
      <w:r w:rsidR="0013387B">
        <w:rPr>
          <w:rFonts w:eastAsiaTheme="minorEastAsia"/>
        </w:rPr>
        <w:t xml:space="preserve">, and </w:t>
      </w:r>
      <w:r w:rsidR="0013387B" w:rsidRPr="00DE3F8F">
        <w:rPr>
          <w:rFonts w:eastAsiaTheme="minorEastAsia"/>
          <w:i/>
        </w:rPr>
        <w:t>Gavroche</w:t>
      </w:r>
      <w:r w:rsidR="0013387B">
        <w:rPr>
          <w:rFonts w:eastAsiaTheme="minorEastAsia"/>
        </w:rPr>
        <w:t>.</w:t>
      </w:r>
      <w:r w:rsidR="00DE3F8F">
        <w:rPr>
          <w:rFonts w:eastAsiaTheme="minorEastAsia"/>
        </w:rPr>
        <w:t xml:space="preserve">  </w:t>
      </w:r>
    </w:p>
    <w:p w:rsidR="009F3247" w:rsidRPr="0013387B" w:rsidRDefault="00255413" w:rsidP="00267EED">
      <w:pPr>
        <w:jc w:val="both"/>
        <w:rPr>
          <w:rFonts w:eastAsiaTheme="minorEastAsia"/>
        </w:rPr>
      </w:pPr>
      <w:r>
        <w:rPr>
          <w:rFonts w:eastAsiaTheme="minorEastAsia"/>
        </w:rPr>
        <w:t xml:space="preserve">This is, again, slightly contrived, but it is reasonable to suggest that actors </w:t>
      </w:r>
      <w:r w:rsidR="00692CB7">
        <w:rPr>
          <w:rFonts w:eastAsiaTheme="minorEastAsia"/>
        </w:rPr>
        <w:t>who have been isolated via</w:t>
      </w:r>
      <w:r>
        <w:rPr>
          <w:rFonts w:eastAsiaTheme="minorEastAsia"/>
        </w:rPr>
        <w:t xml:space="preserve"> the statistical approach are this way because they are especially distinctive; they are </w:t>
      </w:r>
      <w:r w:rsidRPr="00255413">
        <w:rPr>
          <w:rFonts w:eastAsiaTheme="minorEastAsia"/>
          <w:i/>
        </w:rPr>
        <w:t>particularly</w:t>
      </w:r>
      <w:r>
        <w:rPr>
          <w:rFonts w:eastAsiaTheme="minorEastAsia"/>
        </w:rPr>
        <w:t xml:space="preserve"> different as opposed to being </w:t>
      </w:r>
      <w:r w:rsidRPr="00255413">
        <w:rPr>
          <w:rFonts w:eastAsiaTheme="minorEastAsia"/>
          <w:i/>
        </w:rPr>
        <w:t>in some way</w:t>
      </w:r>
      <w:r>
        <w:rPr>
          <w:rFonts w:eastAsiaTheme="minorEastAsia"/>
        </w:rPr>
        <w:t xml:space="preserve"> different.  Despite this more concise and less restricted grouping, there are still definite references to uniqueness and similarity.  Moreover, the results</w:t>
      </w:r>
      <w:r w:rsidR="00EA4AD5">
        <w:rPr>
          <w:rFonts w:eastAsiaTheme="minorEastAsia"/>
        </w:rPr>
        <w:t xml:space="preserve"> are</w:t>
      </w:r>
      <w:r w:rsidR="00AE425A">
        <w:rPr>
          <w:rFonts w:eastAsiaTheme="minorEastAsia"/>
        </w:rPr>
        <w:t xml:space="preserve"> clearly more </w:t>
      </w:r>
      <w:r w:rsidR="00EA4AD5">
        <w:rPr>
          <w:rFonts w:eastAsiaTheme="minorEastAsia"/>
        </w:rPr>
        <w:t>manageable and look as though they could serve a practical use.</w:t>
      </w:r>
    </w:p>
    <w:p w:rsidR="00E4074B" w:rsidRDefault="00E4074B">
      <w:pPr>
        <w:rPr>
          <w:rFonts w:asciiTheme="majorHAnsi" w:eastAsiaTheme="majorEastAsia" w:hAnsiTheme="majorHAnsi" w:cstheme="majorBidi"/>
          <w:b/>
          <w:bCs/>
          <w:sz w:val="36"/>
          <w:szCs w:val="28"/>
          <w:highlight w:val="lightGray"/>
        </w:rPr>
      </w:pPr>
      <w:r>
        <w:rPr>
          <w:highlight w:val="lightGray"/>
        </w:rPr>
        <w:br w:type="page"/>
      </w:r>
    </w:p>
    <w:p w:rsidR="009F3247" w:rsidRDefault="009F3247" w:rsidP="00E4074B">
      <w:pPr>
        <w:pStyle w:val="Heading1"/>
      </w:pPr>
      <w:bookmarkStart w:id="127" w:name="_Toc260686648"/>
      <w:r>
        <w:lastRenderedPageBreak/>
        <w:t>Conclusions</w:t>
      </w:r>
      <w:bookmarkEnd w:id="127"/>
    </w:p>
    <w:p w:rsidR="00E70647" w:rsidRPr="00E70647" w:rsidRDefault="00E70647" w:rsidP="00E70647">
      <w:pPr>
        <w:jc w:val="both"/>
      </w:pPr>
      <w:r>
        <w:t>This chapter summarises the achievements of the project with regar</w:t>
      </w:r>
      <w:r w:rsidR="0081333C">
        <w:t xml:space="preserve">ds to the original requirements, before going on to suggest further activity </w:t>
      </w:r>
      <w:r w:rsidR="009E41F7">
        <w:t>that could extend or enhance the work that has been done.</w:t>
      </w:r>
    </w:p>
    <w:p w:rsidR="006C1F26" w:rsidRDefault="000A5D32" w:rsidP="003F1EEE">
      <w:pPr>
        <w:pStyle w:val="Heading2"/>
        <w:jc w:val="both"/>
        <w:rPr>
          <w:rFonts w:eastAsiaTheme="minorHAnsi"/>
        </w:rPr>
      </w:pPr>
      <w:bookmarkStart w:id="128" w:name="_Toc260686649"/>
      <w:r>
        <w:rPr>
          <w:rFonts w:eastAsiaTheme="minorHAnsi"/>
        </w:rPr>
        <w:t xml:space="preserve">Achievement of </w:t>
      </w:r>
      <w:r w:rsidR="00D60CBF">
        <w:rPr>
          <w:rFonts w:eastAsiaTheme="minorHAnsi"/>
        </w:rPr>
        <w:t>Objectives</w:t>
      </w:r>
      <w:bookmarkEnd w:id="128"/>
    </w:p>
    <w:p w:rsidR="00D60CBF" w:rsidRPr="00D60CBF" w:rsidRDefault="00D60CBF" w:rsidP="008F1DEC">
      <w:pPr>
        <w:jc w:val="both"/>
      </w:pPr>
      <w:r>
        <w:t xml:space="preserve">The three milestones set out in section </w:t>
      </w:r>
      <w:fldSimple w:instr=" REF _Ref259003743 \w \h  \* MERGEFORMAT ">
        <w:r w:rsidR="007A480C">
          <w:t>1.4</w:t>
        </w:r>
      </w:fldSimple>
      <w:r>
        <w:t xml:space="preserve"> have been met.  Milestone 1, implementation of the orbit-finding algorithm, was done early in the project.</w:t>
      </w:r>
      <w:r w:rsidR="007C44A9">
        <w:t xml:space="preserve">  There were some difficulties, as highlighted in sections </w:t>
      </w:r>
      <w:fldSimple w:instr=" REF _Ref259004262 \w \h  \* MERGEFORMAT ">
        <w:r w:rsidR="007A480C">
          <w:t>4.3.1</w:t>
        </w:r>
      </w:fldSimple>
      <w:r w:rsidR="007C44A9">
        <w:t xml:space="preserve"> and </w:t>
      </w:r>
      <w:fldSimple w:instr=" REF _Ref259004266 \w \h  \* MERGEFORMAT ">
        <w:r w:rsidR="007A480C">
          <w:t>4.3.2</w:t>
        </w:r>
      </w:fldSimple>
      <w:r w:rsidR="007C44A9">
        <w:t>, but these</w:t>
      </w:r>
      <w:r w:rsidR="00350882">
        <w:t xml:space="preserve"> were alleviated thanks to thorough documentation</w:t>
      </w:r>
      <w:r w:rsidR="007C44A9">
        <w:t xml:space="preserve"> of the algorithm and the concepts behind it.  In the end it was the coding more than fundamental understanding that </w:t>
      </w:r>
      <w:r w:rsidR="00310985">
        <w:t xml:space="preserve">caused setbacks.  Milestone 2, implementation of a statistics-based approach, proved to be troublesome in both aspects.  </w:t>
      </w:r>
      <m:oMath>
        <m:r>
          <w:rPr>
            <w:rFonts w:ascii="Cambria Math" w:hAnsi="Cambria Math"/>
          </w:rPr>
          <m:t>k</m:t>
        </m:r>
      </m:oMath>
      <w:r w:rsidR="00310985">
        <w:rPr>
          <w:rFonts w:eastAsiaTheme="minorEastAsia"/>
        </w:rPr>
        <w:t>-means clustering was unfamiliar and envisioning a single measure of distance was a struggle, despite the underlying concept being</w:t>
      </w:r>
      <w:r w:rsidR="00310985" w:rsidRPr="00310985">
        <w:rPr>
          <w:rFonts w:eastAsiaTheme="minorEastAsia"/>
        </w:rPr>
        <w:t xml:space="preserve"> </w:t>
      </w:r>
      <w:r w:rsidR="00310985">
        <w:rPr>
          <w:rFonts w:eastAsiaTheme="minorEastAsia"/>
        </w:rPr>
        <w:t>uncomplicated.  This, in combination with deep nesting of for loops, took time to comprehend, but eventually the milestone was met with success.  Milestone 3</w:t>
      </w:r>
      <w:r w:rsidR="00ED67D8">
        <w:rPr>
          <w:rFonts w:eastAsiaTheme="minorEastAsia"/>
        </w:rPr>
        <w:t>, a measure of similarity,</w:t>
      </w:r>
      <w:r w:rsidR="00310985">
        <w:rPr>
          <w:rFonts w:eastAsiaTheme="minorEastAsia"/>
        </w:rPr>
        <w:t xml:space="preserve"> was unexpectedly tricky to meet.  A lot of </w:t>
      </w:r>
      <w:r w:rsidR="00310985">
        <w:t>deliberation took place over what was required from a similarity measure in rela</w:t>
      </w:r>
      <w:r w:rsidR="0005384C">
        <w:t>tion to this project, and a range of ideas were experimented with.  The difficulty was that treating the two clusterings as arbitrary clusterings of the same data did</w:t>
      </w:r>
      <w:r w:rsidR="00350882">
        <w:t xml:space="preserve"> not quite </w:t>
      </w:r>
      <w:r w:rsidR="0005384C">
        <w:t>make</w:t>
      </w:r>
      <w:r w:rsidR="00350882">
        <w:t xml:space="preserve"> </w:t>
      </w:r>
      <w:r w:rsidR="0005384C">
        <w:t xml:space="preserve">sense.  Indeed, the orbit-finding method is a very precise, mathematical one, independent of initialisation choices such as the number of clusters and mean values.  </w:t>
      </w:r>
      <w:r w:rsidR="00ED67D8">
        <w:t>Handling the orbits as something of a target prompted challenge and innovation.  It is felt this milestone has been met relatively successfully, and that the devised metric is a useful one.</w:t>
      </w:r>
    </w:p>
    <w:p w:rsidR="000A5D32" w:rsidRDefault="000A5D32" w:rsidP="008F1DEC">
      <w:pPr>
        <w:pStyle w:val="Heading2"/>
        <w:jc w:val="both"/>
      </w:pPr>
      <w:bookmarkStart w:id="129" w:name="_Toc260686650"/>
      <w:r>
        <w:t>Changes to Original Plan</w:t>
      </w:r>
      <w:bookmarkEnd w:id="129"/>
    </w:p>
    <w:p w:rsidR="009621B9" w:rsidRPr="009621B9" w:rsidRDefault="009621B9" w:rsidP="008F1DEC">
      <w:pPr>
        <w:jc w:val="both"/>
      </w:pPr>
      <w:r>
        <w:t xml:space="preserve">In </w:t>
      </w:r>
      <w:fldSimple w:instr=" REF _Ref259009712 \h  \* MERGEFORMAT ">
        <w:r w:rsidR="007A480C">
          <w:t>Appendix E: Project Plans</w:t>
        </w:r>
      </w:fldSimple>
      <w:r>
        <w:t xml:space="preserve"> there are two Gantt charts depicting project plans.  The first plan was made before the project had started, for a somewhat different proposal.  Originally, the project was going to be about discovering community structures in graphs.  The plan was drawn up and the first two weeks were spent researching literature.  Then it was suggested that positional analysis could be an alternative</w:t>
      </w:r>
      <w:r w:rsidR="008F1DEC">
        <w:t>, more interesting project.  A</w:t>
      </w:r>
      <w:r w:rsidR="0089382E">
        <w:t xml:space="preserve">fter another couple of weeks of </w:t>
      </w:r>
      <w:r w:rsidR="008F1DEC">
        <w:t xml:space="preserve">researching material on positional analysis, it was chosen as the area to progress in.  The project plan was revised shortly after to correspond with the new path taken.  Since the project was split into very distinct chunks, everything </w:t>
      </w:r>
      <w:r w:rsidR="00337D7C">
        <w:t>beyond</w:t>
      </w:r>
      <w:r w:rsidR="008F1DEC">
        <w:t xml:space="preserve"> “Reading Week”</w:t>
      </w:r>
      <w:r w:rsidR="00337D7C">
        <w:t xml:space="preserve"> advanced closely with the plan.  The only notable deviation from this is that “Clustering 2” implementation – the </w:t>
      </w:r>
      <m:oMath>
        <m:r>
          <w:rPr>
            <w:rFonts w:ascii="Cambria Math" w:hAnsi="Cambria Math"/>
          </w:rPr>
          <m:t>k</m:t>
        </m:r>
      </m:oMath>
      <w:r w:rsidR="00337D7C">
        <w:rPr>
          <w:rFonts w:eastAsiaTheme="minorEastAsia"/>
        </w:rPr>
        <w:t>-means clustering – and the design of “Clustering Measures” required more time than the designated three weeks.  This forced the “Clustering Measures” implementation to be carried out in a relatively short space of time.</w:t>
      </w:r>
    </w:p>
    <w:p w:rsidR="000A5D32" w:rsidRPr="000A5D32" w:rsidRDefault="000A5D32" w:rsidP="003F1EEE">
      <w:pPr>
        <w:pStyle w:val="Heading2"/>
        <w:jc w:val="both"/>
      </w:pPr>
      <w:bookmarkStart w:id="130" w:name="_Toc260686651"/>
      <w:r>
        <w:t>Further Activity</w:t>
      </w:r>
      <w:bookmarkEnd w:id="130"/>
    </w:p>
    <w:p w:rsidR="00995B6E" w:rsidRDefault="00B642D6" w:rsidP="00C8123D">
      <w:pPr>
        <w:jc w:val="both"/>
        <w:rPr>
          <w:rFonts w:eastAsiaTheme="minorEastAsia"/>
          <w:bCs/>
        </w:rPr>
      </w:pPr>
      <w:r>
        <w:t xml:space="preserve">The project satisfied the basic milestones required for a functional end result, but there are some marked activities that could extend or improve what has been done here.  As stated earlier in section </w:t>
      </w:r>
      <w:r w:rsidR="00D41551">
        <w:fldChar w:fldCharType="begin"/>
      </w:r>
      <w:r>
        <w:instrText xml:space="preserve"> REF _Ref259013080 \w \h </w:instrText>
      </w:r>
      <w:r w:rsidR="00D41551">
        <w:fldChar w:fldCharType="separate"/>
      </w:r>
      <w:r w:rsidR="007A480C">
        <w:t>5.1</w:t>
      </w:r>
      <w:r w:rsidR="00D41551">
        <w:fldChar w:fldCharType="end"/>
      </w:r>
      <w:r>
        <w:t>, the neighbourhood level used in the orbit-finder could be set as a program argument.  This would perhaps need some mediation as, for larger networks, even low values</w:t>
      </w:r>
      <w:r w:rsidR="00C63719">
        <w:t xml:space="preserve"> cause the </w:t>
      </w:r>
      <w:r w:rsidR="00C63719">
        <w:lastRenderedPageBreak/>
        <w:t xml:space="preserve">program the run slowly, and is why this has not been implemented here.  The most significant enhancement to the project would probably be an auto-selection of </w:t>
      </w:r>
      <m:oMath>
        <m:r>
          <w:rPr>
            <w:rFonts w:ascii="Cambria Math" w:hAnsi="Cambria Math"/>
          </w:rPr>
          <m:t>k</m:t>
        </m:r>
      </m:oMath>
      <w:r w:rsidR="00C63719">
        <w:rPr>
          <w:rFonts w:eastAsiaTheme="minorEastAsia"/>
        </w:rPr>
        <w:t xml:space="preserve">, the number of clusters in the statistical clustering.  </w:t>
      </w:r>
      <w:r w:rsidR="00A21B2D">
        <w:rPr>
          <w:rFonts w:eastAsiaTheme="minorEastAsia"/>
        </w:rPr>
        <w:t>This would remove the need for human estimation or trial and error</w:t>
      </w:r>
      <w:r w:rsidR="00995B6E">
        <w:rPr>
          <w:rFonts w:eastAsiaTheme="minorEastAsia"/>
        </w:rPr>
        <w:t xml:space="preserve">, and will likely produce a better clustering the first time round.  Not only would this be </w:t>
      </w:r>
      <w:r w:rsidR="00995B6E" w:rsidRPr="00995B6E">
        <w:rPr>
          <w:rFonts w:eastAsiaTheme="minorEastAsia"/>
        </w:rPr>
        <w:t xml:space="preserve">a </w:t>
      </w:r>
      <w:r w:rsidR="00995B6E">
        <w:rPr>
          <w:bCs/>
        </w:rPr>
        <w:t xml:space="preserve">noteworthy improvement, it is also plausible.  </w:t>
      </w:r>
      <w:r w:rsidR="00194EEC">
        <w:rPr>
          <w:bCs/>
        </w:rPr>
        <w:t>One way of doing so is to use Bayesian information criterion</w:t>
      </w:r>
      <w:r w:rsidR="007F7777">
        <w:rPr>
          <w:bCs/>
        </w:rPr>
        <w:t xml:space="preserve"> </w:t>
      </w:r>
      <w:sdt>
        <w:sdtPr>
          <w:rPr>
            <w:bCs/>
          </w:rPr>
          <w:id w:val="15499997"/>
          <w:citation/>
        </w:sdtPr>
        <w:sdtContent>
          <w:r w:rsidR="00D41551">
            <w:rPr>
              <w:bCs/>
            </w:rPr>
            <w:fldChar w:fldCharType="begin"/>
          </w:r>
          <w:r w:rsidR="007F7777">
            <w:rPr>
              <w:bCs/>
            </w:rPr>
            <w:instrText xml:space="preserve"> CITATION Sch78 \l 2057 </w:instrText>
          </w:r>
          <w:r w:rsidR="00D41551">
            <w:rPr>
              <w:bCs/>
            </w:rPr>
            <w:fldChar w:fldCharType="separate"/>
          </w:r>
          <w:r w:rsidR="007F7777">
            <w:rPr>
              <w:noProof/>
            </w:rPr>
            <w:t>(Schwarz, 1978)</w:t>
          </w:r>
          <w:r w:rsidR="00D41551">
            <w:rPr>
              <w:bCs/>
            </w:rPr>
            <w:fldChar w:fldCharType="end"/>
          </w:r>
        </w:sdtContent>
      </w:sdt>
      <w:r w:rsidR="00194EEC">
        <w:rPr>
          <w:bCs/>
        </w:rPr>
        <w:t>. This involves minimising</w:t>
      </w:r>
      <w:r w:rsidR="00995B6E">
        <w:rPr>
          <w:bCs/>
        </w:rPr>
        <w:t xml:space="preserve"> </w:t>
      </w:r>
      <m:oMath>
        <m:sSub>
          <m:sSubPr>
            <m:ctrlPr>
              <w:rPr>
                <w:rFonts w:ascii="Cambria Math" w:hAnsi="Cambria Math"/>
                <w:bCs/>
                <w:i/>
              </w:rPr>
            </m:ctrlPr>
          </m:sSubPr>
          <m:e>
            <m:r>
              <w:rPr>
                <w:rFonts w:ascii="Cambria Math" w:hAnsi="Cambria Math"/>
              </w:rPr>
              <m:t>E</m:t>
            </m:r>
          </m:e>
          <m:sub>
            <m:r>
              <w:rPr>
                <w:rFonts w:ascii="Cambria Math" w:hAnsi="Cambria Math"/>
              </w:rPr>
              <m:t>q</m:t>
            </m:r>
          </m:sub>
        </m:sSub>
        <m:r>
          <w:rPr>
            <w:rFonts w:ascii="Cambria Math" w:hAnsi="Cambria Math"/>
          </w:rPr>
          <m:t>+αDk</m:t>
        </m:r>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oMath>
      <w:r w:rsidR="00995B6E">
        <w:rPr>
          <w:rFonts w:eastAsiaTheme="minorEastAsia"/>
          <w:bCs/>
        </w:rPr>
        <w:t xml:space="preserve">, where </w:t>
      </w:r>
      <m:oMath>
        <m:sSub>
          <m:sSubPr>
            <m:ctrlPr>
              <w:rPr>
                <w:rFonts w:ascii="Cambria Math" w:hAnsi="Cambria Math"/>
                <w:bCs/>
                <w:i/>
              </w:rPr>
            </m:ctrlPr>
          </m:sSubPr>
          <m:e>
            <m:r>
              <w:rPr>
                <w:rFonts w:ascii="Cambria Math" w:hAnsi="Cambria Math"/>
              </w:rPr>
              <m:t>E</m:t>
            </m:r>
          </m:e>
          <m:sub>
            <m:r>
              <w:rPr>
                <w:rFonts w:ascii="Cambria Math" w:hAnsi="Cambria Math"/>
              </w:rPr>
              <m:t>q</m:t>
            </m:r>
          </m:sub>
        </m:sSub>
      </m:oMath>
      <w:r w:rsidR="00995B6E">
        <w:rPr>
          <w:rFonts w:eastAsiaTheme="minorEastAsia"/>
          <w:bCs/>
        </w:rPr>
        <w:t xml:space="preserve"> is the quantisation error as described in section </w:t>
      </w:r>
      <w:fldSimple w:instr=" REF _Ref258603407 \w \h  \* MERGEFORMAT ">
        <w:r w:rsidR="007A480C" w:rsidRPr="007A480C">
          <w:rPr>
            <w:rFonts w:eastAsiaTheme="minorEastAsia"/>
            <w:bCs/>
          </w:rPr>
          <w:t>3.2</w:t>
        </w:r>
      </w:fldSimple>
      <w:r w:rsidR="00995B6E">
        <w:rPr>
          <w:rFonts w:eastAsiaTheme="minorEastAsia"/>
          <w:bCs/>
        </w:rPr>
        <w:t xml:space="preserve">, </w:t>
      </w:r>
      <m:oMath>
        <m:r>
          <w:rPr>
            <w:rFonts w:ascii="Cambria Math" w:hAnsi="Cambria Math"/>
          </w:rPr>
          <m:t>n</m:t>
        </m:r>
      </m:oMath>
      <w:r w:rsidR="00995B6E" w:rsidRPr="00995B6E">
        <w:rPr>
          <w:bCs/>
        </w:rPr>
        <w:t xml:space="preserve"> </w:t>
      </w:r>
      <w:r w:rsidR="00995B6E">
        <w:rPr>
          <w:bCs/>
        </w:rPr>
        <w:t xml:space="preserve">is the number of data points, </w:t>
      </w:r>
      <m:oMath>
        <m:r>
          <w:rPr>
            <w:rFonts w:ascii="Cambria Math" w:hAnsi="Cambria Math"/>
          </w:rPr>
          <m:t>D</m:t>
        </m:r>
      </m:oMath>
      <w:r w:rsidR="00995B6E">
        <w:rPr>
          <w:rFonts w:eastAsiaTheme="minorEastAsia"/>
          <w:bCs/>
        </w:rPr>
        <w:t xml:space="preserve"> is the dimension of the data, and </w:t>
      </w:r>
      <m:oMath>
        <m:r>
          <w:rPr>
            <w:rFonts w:ascii="Cambria Math" w:hAnsi="Cambria Math"/>
          </w:rPr>
          <m:t>α</m:t>
        </m:r>
      </m:oMath>
      <w:r w:rsidR="00995B6E">
        <w:rPr>
          <w:rFonts w:eastAsiaTheme="minorEastAsia"/>
          <w:bCs/>
        </w:rPr>
        <w:t xml:space="preserve"> is a constant </w:t>
      </w:r>
      <w:sdt>
        <w:sdtPr>
          <w:rPr>
            <w:rFonts w:eastAsiaTheme="minorEastAsia"/>
            <w:bCs/>
          </w:rPr>
          <w:id w:val="5010277"/>
          <w:citation/>
        </w:sdtPr>
        <w:sdtContent>
          <w:r w:rsidR="00D41551">
            <w:rPr>
              <w:rFonts w:eastAsiaTheme="minorEastAsia"/>
              <w:bCs/>
            </w:rPr>
            <w:fldChar w:fldCharType="begin"/>
          </w:r>
          <w:r w:rsidR="00995B6E">
            <w:rPr>
              <w:rFonts w:eastAsiaTheme="minorEastAsia"/>
              <w:bCs/>
            </w:rPr>
            <w:instrText xml:space="preserve"> CITATION Sha09 \l 2057 </w:instrText>
          </w:r>
          <w:r w:rsidR="00D41551">
            <w:rPr>
              <w:rFonts w:eastAsiaTheme="minorEastAsia"/>
              <w:bCs/>
            </w:rPr>
            <w:fldChar w:fldCharType="separate"/>
          </w:r>
          <w:r w:rsidR="007F7777" w:rsidRPr="007F7777">
            <w:rPr>
              <w:rFonts w:eastAsiaTheme="minorEastAsia"/>
              <w:noProof/>
            </w:rPr>
            <w:t>(Shapiro, 2009)</w:t>
          </w:r>
          <w:r w:rsidR="00D41551">
            <w:rPr>
              <w:rFonts w:eastAsiaTheme="minorEastAsia"/>
              <w:bCs/>
            </w:rPr>
            <w:fldChar w:fldCharType="end"/>
          </w:r>
        </w:sdtContent>
      </w:sdt>
      <w:r w:rsidR="00995B6E">
        <w:rPr>
          <w:rFonts w:eastAsiaTheme="minorEastAsia"/>
          <w:bCs/>
        </w:rPr>
        <w:t>.  It is a straightforward formula that would have been attempted had the time been available.</w:t>
      </w:r>
    </w:p>
    <w:p w:rsidR="00234230" w:rsidRDefault="00AA738A" w:rsidP="00C8123D">
      <w:pPr>
        <w:jc w:val="both"/>
        <w:rPr>
          <w:rFonts w:eastAsiaTheme="minorEastAsia"/>
          <w:bCs/>
        </w:rPr>
      </w:pPr>
      <w:r>
        <w:rPr>
          <w:rFonts w:eastAsiaTheme="minorEastAsia"/>
          <w:bCs/>
        </w:rPr>
        <w:t xml:space="preserve">The most obvious way of moving forward with this new algorithm is to apply it to </w:t>
      </w:r>
      <w:r w:rsidR="00541EA2">
        <w:rPr>
          <w:rFonts w:eastAsiaTheme="minorEastAsia"/>
          <w:bCs/>
        </w:rPr>
        <w:t xml:space="preserve">large </w:t>
      </w:r>
      <w:r>
        <w:rPr>
          <w:rFonts w:eastAsiaTheme="minorEastAsia"/>
          <w:bCs/>
        </w:rPr>
        <w:t>data set</w:t>
      </w:r>
      <w:r w:rsidR="00541EA2">
        <w:rPr>
          <w:rFonts w:eastAsiaTheme="minorEastAsia"/>
          <w:bCs/>
        </w:rPr>
        <w:t>s</w:t>
      </w:r>
      <w:r>
        <w:rPr>
          <w:rFonts w:eastAsiaTheme="minorEastAsia"/>
          <w:bCs/>
        </w:rPr>
        <w:t xml:space="preserve"> that ha</w:t>
      </w:r>
      <w:r w:rsidR="00541EA2">
        <w:rPr>
          <w:rFonts w:eastAsiaTheme="minorEastAsia"/>
          <w:bCs/>
        </w:rPr>
        <w:t>ve</w:t>
      </w:r>
      <w:r>
        <w:rPr>
          <w:rFonts w:eastAsiaTheme="minorEastAsia"/>
          <w:bCs/>
        </w:rPr>
        <w:t xml:space="preserve"> been analysed by experts, and where the important nodes have been identified.  It will be </w:t>
      </w:r>
      <w:r w:rsidR="00541EA2">
        <w:rPr>
          <w:rFonts w:eastAsiaTheme="minorEastAsia"/>
          <w:bCs/>
        </w:rPr>
        <w:t xml:space="preserve">interesting to see how well the algorithm matches the key elements highlighted by the experts, if at all.  Will the important nodes be isolated, </w:t>
      </w:r>
      <w:r w:rsidR="00866E0A">
        <w:rPr>
          <w:rFonts w:eastAsiaTheme="minorEastAsia"/>
          <w:bCs/>
        </w:rPr>
        <w:t>having</w:t>
      </w:r>
      <w:r w:rsidR="00541EA2">
        <w:rPr>
          <w:rFonts w:eastAsiaTheme="minorEastAsia"/>
          <w:bCs/>
        </w:rPr>
        <w:t xml:space="preserve"> unique properties that make them important</w:t>
      </w:r>
      <w:r w:rsidR="00866E0A">
        <w:rPr>
          <w:rFonts w:eastAsiaTheme="minorEastAsia"/>
          <w:bCs/>
        </w:rPr>
        <w:t xml:space="preserve"> in their own way</w:t>
      </w:r>
      <w:r w:rsidR="00541EA2">
        <w:rPr>
          <w:rFonts w:eastAsiaTheme="minorEastAsia"/>
          <w:bCs/>
        </w:rPr>
        <w:t>, or grouped together</w:t>
      </w:r>
      <w:r w:rsidR="00866E0A">
        <w:rPr>
          <w:rFonts w:eastAsiaTheme="minorEastAsia"/>
          <w:bCs/>
        </w:rPr>
        <w:t>, having similar properties that make them important because of shared characteristic</w:t>
      </w:r>
      <w:r w:rsidR="0022474A">
        <w:rPr>
          <w:rFonts w:eastAsiaTheme="minorEastAsia"/>
          <w:bCs/>
        </w:rPr>
        <w:t>s</w:t>
      </w:r>
      <w:r w:rsidR="00541EA2">
        <w:rPr>
          <w:rFonts w:eastAsiaTheme="minorEastAsia"/>
          <w:bCs/>
        </w:rPr>
        <w:t>?</w:t>
      </w:r>
      <w:r w:rsidR="00866E0A">
        <w:rPr>
          <w:rFonts w:eastAsiaTheme="minorEastAsia"/>
          <w:bCs/>
        </w:rPr>
        <w:t xml:space="preserve">  </w:t>
      </w:r>
      <w:r w:rsidR="008B0319">
        <w:rPr>
          <w:rFonts w:eastAsiaTheme="minorEastAsia"/>
          <w:bCs/>
        </w:rPr>
        <w:t>Or perhaps the clustering will not correspond at all.  It is perceivable that the results may show a grouping that is considered incorrect</w:t>
      </w:r>
      <w:r w:rsidR="00D06F41">
        <w:rPr>
          <w:rFonts w:eastAsiaTheme="minorEastAsia"/>
          <w:bCs/>
        </w:rPr>
        <w:t xml:space="preserve">; alternatively it may be found to be </w:t>
      </w:r>
      <w:r w:rsidR="008B0319">
        <w:rPr>
          <w:rFonts w:eastAsiaTheme="minorEastAsia"/>
          <w:bCs/>
        </w:rPr>
        <w:t>exhibiting importance of a different nature.  This is a logical next step</w:t>
      </w:r>
      <w:r w:rsidR="001A210F">
        <w:rPr>
          <w:rFonts w:eastAsiaTheme="minorEastAsia"/>
          <w:bCs/>
        </w:rPr>
        <w:t>; exploring how well the results relate to those of experts, and whether they are similar or different.  If there is a difference, it is then necessary to determine whether or not it is a new and informative conclusion.</w:t>
      </w:r>
    </w:p>
    <w:p w:rsidR="00995B6E" w:rsidRPr="00C8123D" w:rsidRDefault="00995B6E" w:rsidP="00C8123D">
      <w:pPr>
        <w:autoSpaceDE w:val="0"/>
        <w:autoSpaceDN w:val="0"/>
        <w:adjustRightInd w:val="0"/>
        <w:spacing w:after="0" w:line="240" w:lineRule="auto"/>
        <w:jc w:val="both"/>
        <w:rPr>
          <w:rFonts w:ascii="MS Shell Dlg 2" w:hAnsi="MS Shell Dlg 2" w:cs="MS Shell Dlg 2"/>
          <w:sz w:val="17"/>
          <w:szCs w:val="17"/>
        </w:rPr>
      </w:pPr>
      <w:r>
        <w:rPr>
          <w:rFonts w:eastAsiaTheme="minorEastAsia"/>
          <w:bCs/>
        </w:rPr>
        <w:t>One final thing to note</w:t>
      </w:r>
      <w:r w:rsidR="00A03905">
        <w:rPr>
          <w:rFonts w:eastAsiaTheme="minorEastAsia"/>
          <w:bCs/>
        </w:rPr>
        <w:t xml:space="preserve">: there </w:t>
      </w:r>
      <w:r w:rsidR="00C8123D">
        <w:rPr>
          <w:rFonts w:eastAsiaTheme="minorEastAsia"/>
          <w:bCs/>
        </w:rPr>
        <w:t>is</w:t>
      </w:r>
      <w:r w:rsidR="00A03905">
        <w:rPr>
          <w:rFonts w:eastAsiaTheme="minorEastAsia"/>
          <w:bCs/>
        </w:rPr>
        <w:t xml:space="preserve"> </w:t>
      </w:r>
      <w:r w:rsidR="00C8123D">
        <w:rPr>
          <w:bCs/>
        </w:rPr>
        <w:t>rationale</w:t>
      </w:r>
      <w:r w:rsidR="00C8123D" w:rsidRPr="00995B6E">
        <w:rPr>
          <w:bCs/>
        </w:rPr>
        <w:t xml:space="preserve"> </w:t>
      </w:r>
      <w:r w:rsidR="00C8123D">
        <w:rPr>
          <w:bCs/>
        </w:rPr>
        <w:t xml:space="preserve">to modify the </w:t>
      </w:r>
      <m:oMath>
        <m:r>
          <w:rPr>
            <w:rFonts w:ascii="Cambria Math" w:hAnsi="Cambria Math"/>
          </w:rPr>
          <m:t>k</m:t>
        </m:r>
      </m:oMath>
      <w:r w:rsidR="00C8123D">
        <w:rPr>
          <w:rFonts w:eastAsiaTheme="minorEastAsia"/>
          <w:bCs/>
        </w:rPr>
        <w:t xml:space="preserve">-means clustering algorithm proposed in this report.  Currently, it is a </w:t>
      </w:r>
      <w:r w:rsidR="00C8123D" w:rsidRPr="00C8123D">
        <w:rPr>
          <w:rFonts w:eastAsiaTheme="minorEastAsia" w:cstheme="minorHAnsi"/>
          <w:bCs/>
        </w:rPr>
        <w:t>na</w:t>
      </w:r>
      <w:r w:rsidR="00C8123D" w:rsidRPr="00C8123D">
        <w:rPr>
          <w:rFonts w:cstheme="minorHAnsi"/>
        </w:rPr>
        <w:t>ï</w:t>
      </w:r>
      <w:r w:rsidR="00C8123D">
        <w:rPr>
          <w:rFonts w:eastAsiaTheme="minorEastAsia"/>
          <w:bCs/>
        </w:rPr>
        <w:t>ve approach, assuming actors are similar if they have a similar degree.  This is reasonable, but raises the question: is an actor with no neighbours similar to an actor with one neighbour?  Or are these isolated nodes as dissimilar to highly connected nodes as they are to singularly connected nodes?  This issue is context sensitive; a mother with no child is clearly not a mother, and arguably incomparable to genuine mothers.  Yet one can be a neurosurgeon before having operated on any patients</w:t>
      </w:r>
      <w:r w:rsidR="00C8123D">
        <w:rPr>
          <w:rStyle w:val="FootnoteReference"/>
          <w:rFonts w:eastAsiaTheme="minorEastAsia"/>
          <w:bCs/>
        </w:rPr>
        <w:footnoteReference w:id="5"/>
      </w:r>
      <w:r w:rsidR="00C8123D">
        <w:rPr>
          <w:rFonts w:eastAsiaTheme="minorEastAsia"/>
          <w:bCs/>
        </w:rPr>
        <w:t>.</w:t>
      </w:r>
      <w:r w:rsidR="003E4626">
        <w:rPr>
          <w:rFonts w:eastAsiaTheme="minorEastAsia"/>
          <w:bCs/>
        </w:rPr>
        <w:t xml:space="preserve">  Perhaps there are situations where isolated actors are more akin to</w:t>
      </w:r>
      <w:r w:rsidR="008E341C">
        <w:rPr>
          <w:rFonts w:eastAsiaTheme="minorEastAsia"/>
          <w:bCs/>
        </w:rPr>
        <w:t xml:space="preserve"> those with hundreds of connections than those with one or two.  </w:t>
      </w:r>
      <w:r w:rsidR="003E4626">
        <w:rPr>
          <w:rFonts w:eastAsiaTheme="minorEastAsia"/>
          <w:bCs/>
        </w:rPr>
        <w:t xml:space="preserve">Modifications to deal with such things would </w:t>
      </w:r>
      <w:r w:rsidR="008E341C">
        <w:rPr>
          <w:rFonts w:eastAsiaTheme="minorEastAsia"/>
          <w:bCs/>
        </w:rPr>
        <w:t xml:space="preserve">require an entire new level of human discretion and interaction, bringing with it an array of new difficulties.  It would </w:t>
      </w:r>
      <w:r w:rsidR="003E4626">
        <w:rPr>
          <w:rFonts w:eastAsiaTheme="minorEastAsia"/>
          <w:bCs/>
        </w:rPr>
        <w:t>be an interesting extension</w:t>
      </w:r>
      <w:r w:rsidR="008E341C">
        <w:rPr>
          <w:rFonts w:eastAsiaTheme="minorEastAsia"/>
          <w:bCs/>
        </w:rPr>
        <w:t>, but how much overall effect this would have is unclear, though it is</w:t>
      </w:r>
      <w:r w:rsidR="00866E0A">
        <w:rPr>
          <w:rFonts w:eastAsiaTheme="minorEastAsia"/>
          <w:bCs/>
        </w:rPr>
        <w:t xml:space="preserve"> no</w:t>
      </w:r>
      <w:r w:rsidR="008E341C">
        <w:rPr>
          <w:rFonts w:eastAsiaTheme="minorEastAsia"/>
          <w:bCs/>
        </w:rPr>
        <w:t>t anticipated to make a great difference.</w:t>
      </w:r>
      <w:r w:rsidRPr="00995B6E">
        <w:rPr>
          <w:bCs/>
        </w:rPr>
        <w:br w:type="page"/>
      </w:r>
    </w:p>
    <w:sdt>
      <w:sdtPr>
        <w:rPr>
          <w:rFonts w:asciiTheme="minorHAnsi" w:eastAsiaTheme="minorHAnsi" w:hAnsiTheme="minorHAnsi" w:cstheme="minorBidi"/>
          <w:b w:val="0"/>
          <w:bCs w:val="0"/>
          <w:sz w:val="22"/>
          <w:szCs w:val="22"/>
        </w:rPr>
        <w:id w:val="10585278"/>
        <w:docPartObj>
          <w:docPartGallery w:val="Bibliographies"/>
          <w:docPartUnique/>
        </w:docPartObj>
      </w:sdtPr>
      <w:sdtContent>
        <w:bookmarkStart w:id="131" w:name="_Toc260686652" w:displacedByCustomXml="prev"/>
        <w:p w:rsidR="003D7168" w:rsidRDefault="003D7168" w:rsidP="00546DB0">
          <w:pPr>
            <w:pStyle w:val="Heading1"/>
            <w:numPr>
              <w:ilvl w:val="0"/>
              <w:numId w:val="0"/>
            </w:numPr>
            <w:ind w:left="357" w:hanging="357"/>
            <w:jc w:val="both"/>
          </w:pPr>
          <w:r>
            <w:t>References</w:t>
          </w:r>
          <w:bookmarkEnd w:id="131"/>
        </w:p>
        <w:sdt>
          <w:sdtPr>
            <w:id w:val="111145805"/>
            <w:bibliography/>
          </w:sdtPr>
          <w:sdtContent>
            <w:p w:rsidR="007F7777" w:rsidRDefault="00D41551" w:rsidP="007F7777">
              <w:pPr>
                <w:pStyle w:val="Bibliography"/>
                <w:rPr>
                  <w:noProof/>
                </w:rPr>
              </w:pPr>
              <w:r>
                <w:fldChar w:fldCharType="begin"/>
              </w:r>
              <w:r w:rsidR="003D7168">
                <w:instrText xml:space="preserve"> BIBLIOGRAPHY </w:instrText>
              </w:r>
              <w:r>
                <w:fldChar w:fldCharType="separate"/>
              </w:r>
              <w:r w:rsidR="007F7777">
                <w:rPr>
                  <w:noProof/>
                </w:rPr>
                <w:t xml:space="preserve">Borgatti, S. P., &amp; Everett, M. G. (1992). Notions of Position in Social Network Analysis. </w:t>
              </w:r>
              <w:r w:rsidR="007F7777">
                <w:rPr>
                  <w:i/>
                  <w:iCs/>
                  <w:noProof/>
                </w:rPr>
                <w:t>Sociological Methodology</w:t>
              </w:r>
              <w:r w:rsidR="007F7777">
                <w:rPr>
                  <w:noProof/>
                </w:rPr>
                <w:t xml:space="preserve"> </w:t>
              </w:r>
              <w:r w:rsidR="007F7777">
                <w:rPr>
                  <w:i/>
                  <w:iCs/>
                  <w:noProof/>
                </w:rPr>
                <w:t>, 22</w:t>
              </w:r>
              <w:r w:rsidR="007F7777">
                <w:rPr>
                  <w:noProof/>
                </w:rPr>
                <w:t>, 1-35.</w:t>
              </w:r>
            </w:p>
            <w:p w:rsidR="007F7777" w:rsidRDefault="007F7777" w:rsidP="007F7777">
              <w:pPr>
                <w:pStyle w:val="Bibliography"/>
                <w:rPr>
                  <w:noProof/>
                </w:rPr>
              </w:pPr>
              <w:r>
                <w:rPr>
                  <w:noProof/>
                </w:rPr>
                <w:t xml:space="preserve">Borgatti, S. P., &amp; Everett, M. G. (1989). The Class of All Regular Equivalences: Algebraic Structure and Computation. </w:t>
              </w:r>
              <w:r>
                <w:rPr>
                  <w:i/>
                  <w:iCs/>
                  <w:noProof/>
                </w:rPr>
                <w:t>Social Networks</w:t>
              </w:r>
              <w:r>
                <w:rPr>
                  <w:noProof/>
                </w:rPr>
                <w:t xml:space="preserve"> </w:t>
              </w:r>
              <w:r>
                <w:rPr>
                  <w:i/>
                  <w:iCs/>
                  <w:noProof/>
                </w:rPr>
                <w:t>, 11</w:t>
              </w:r>
              <w:r>
                <w:rPr>
                  <w:noProof/>
                </w:rPr>
                <w:t>, 65-88.</w:t>
              </w:r>
            </w:p>
            <w:p w:rsidR="007F7777" w:rsidRDefault="007F7777" w:rsidP="007F7777">
              <w:pPr>
                <w:pStyle w:val="Bibliography"/>
                <w:rPr>
                  <w:noProof/>
                </w:rPr>
              </w:pPr>
              <w:r>
                <w:rPr>
                  <w:noProof/>
                </w:rPr>
                <w:t xml:space="preserve">Borgatti, S. P., &amp; Everett, M. G. (1993). Two Algorithms for Computing Regular Equivalence. </w:t>
              </w:r>
              <w:r>
                <w:rPr>
                  <w:i/>
                  <w:iCs/>
                  <w:noProof/>
                </w:rPr>
                <w:t>Social Networks</w:t>
              </w:r>
              <w:r>
                <w:rPr>
                  <w:noProof/>
                </w:rPr>
                <w:t xml:space="preserve"> , 361-376.</w:t>
              </w:r>
            </w:p>
            <w:p w:rsidR="007F7777" w:rsidRDefault="007F7777" w:rsidP="007F7777">
              <w:pPr>
                <w:pStyle w:val="Bibliography"/>
                <w:rPr>
                  <w:noProof/>
                </w:rPr>
              </w:pPr>
              <w:r>
                <w:rPr>
                  <w:noProof/>
                </w:rPr>
                <w:t xml:space="preserve">Breiger, R. L., &amp; Pattison, P. E. (1986). Social Networks. </w:t>
              </w:r>
              <w:r>
                <w:rPr>
                  <w:i/>
                  <w:iCs/>
                  <w:noProof/>
                </w:rPr>
                <w:t>Cumulated Social Roles: The Duality of Persons and their Algebras</w:t>
              </w:r>
              <w:r>
                <w:rPr>
                  <w:noProof/>
                </w:rPr>
                <w:t xml:space="preserve"> </w:t>
              </w:r>
              <w:r>
                <w:rPr>
                  <w:i/>
                  <w:iCs/>
                  <w:noProof/>
                </w:rPr>
                <w:t>, 8</w:t>
              </w:r>
              <w:r>
                <w:rPr>
                  <w:noProof/>
                </w:rPr>
                <w:t>, 215-256.</w:t>
              </w:r>
            </w:p>
            <w:p w:rsidR="007F7777" w:rsidRDefault="007F7777" w:rsidP="007F7777">
              <w:pPr>
                <w:pStyle w:val="Bibliography"/>
                <w:rPr>
                  <w:noProof/>
                </w:rPr>
              </w:pPr>
              <w:r>
                <w:rPr>
                  <w:noProof/>
                </w:rPr>
                <w:t xml:space="preserve">Breiger, R. L., Boorman, S., &amp; Arabie, P. (1975). An Algorithm for Clustering Relational Data with Applications to Social Network Analysis. </w:t>
              </w:r>
              <w:r>
                <w:rPr>
                  <w:i/>
                  <w:iCs/>
                  <w:noProof/>
                </w:rPr>
                <w:t>Journal of Mathematical Psychology</w:t>
              </w:r>
              <w:r>
                <w:rPr>
                  <w:noProof/>
                </w:rPr>
                <w:t xml:space="preserve"> </w:t>
              </w:r>
              <w:r>
                <w:rPr>
                  <w:i/>
                  <w:iCs/>
                  <w:noProof/>
                </w:rPr>
                <w:t>, 12</w:t>
              </w:r>
              <w:r>
                <w:rPr>
                  <w:noProof/>
                </w:rPr>
                <w:t>, 329-383.</w:t>
              </w:r>
            </w:p>
            <w:p w:rsidR="007F7777" w:rsidRDefault="007F7777" w:rsidP="007F7777">
              <w:pPr>
                <w:pStyle w:val="Bibliography"/>
                <w:rPr>
                  <w:noProof/>
                </w:rPr>
              </w:pPr>
              <w:r>
                <w:rPr>
                  <w:noProof/>
                </w:rPr>
                <w:t xml:space="preserve">Burt, R. S. (1978). Cohesion Versus Structural Equivalence as a Basis for Network Subgroups. </w:t>
              </w:r>
              <w:r>
                <w:rPr>
                  <w:i/>
                  <w:iCs/>
                  <w:noProof/>
                </w:rPr>
                <w:t>Sociological Methods and Research</w:t>
              </w:r>
              <w:r>
                <w:rPr>
                  <w:noProof/>
                </w:rPr>
                <w:t xml:space="preserve"> </w:t>
              </w:r>
              <w:r>
                <w:rPr>
                  <w:i/>
                  <w:iCs/>
                  <w:noProof/>
                </w:rPr>
                <w:t>, 7</w:t>
              </w:r>
              <w:r>
                <w:rPr>
                  <w:noProof/>
                </w:rPr>
                <w:t>, 189-212.</w:t>
              </w:r>
            </w:p>
            <w:p w:rsidR="007F7777" w:rsidRDefault="007F7777" w:rsidP="007F7777">
              <w:pPr>
                <w:pStyle w:val="Bibliography"/>
                <w:rPr>
                  <w:noProof/>
                </w:rPr>
              </w:pPr>
              <w:r>
                <w:rPr>
                  <w:noProof/>
                </w:rPr>
                <w:t xml:space="preserve">Burt, R. S. (1976). Positions in Networks. </w:t>
              </w:r>
              <w:r>
                <w:rPr>
                  <w:i/>
                  <w:iCs/>
                  <w:noProof/>
                </w:rPr>
                <w:t>Social Forces</w:t>
              </w:r>
              <w:r>
                <w:rPr>
                  <w:noProof/>
                </w:rPr>
                <w:t xml:space="preserve"> </w:t>
              </w:r>
              <w:r>
                <w:rPr>
                  <w:i/>
                  <w:iCs/>
                  <w:noProof/>
                </w:rPr>
                <w:t>, 55</w:t>
              </w:r>
              <w:r>
                <w:rPr>
                  <w:noProof/>
                </w:rPr>
                <w:t>, 93-122.</w:t>
              </w:r>
            </w:p>
            <w:p w:rsidR="007F7777" w:rsidRDefault="007F7777" w:rsidP="007F7777">
              <w:pPr>
                <w:pStyle w:val="Bibliography"/>
                <w:rPr>
                  <w:noProof/>
                </w:rPr>
              </w:pPr>
              <w:r>
                <w:rPr>
                  <w:noProof/>
                </w:rPr>
                <w:t xml:space="preserve">Caldeira, G. A. (1988). Legal Precedent: Structures of Communication Between State Supreme Courts. </w:t>
              </w:r>
              <w:r>
                <w:rPr>
                  <w:i/>
                  <w:iCs/>
                  <w:noProof/>
                </w:rPr>
                <w:t>Social Networks</w:t>
              </w:r>
              <w:r>
                <w:rPr>
                  <w:noProof/>
                </w:rPr>
                <w:t xml:space="preserve"> </w:t>
              </w:r>
              <w:r>
                <w:rPr>
                  <w:i/>
                  <w:iCs/>
                  <w:noProof/>
                </w:rPr>
                <w:t>, 10</w:t>
              </w:r>
              <w:r>
                <w:rPr>
                  <w:noProof/>
                </w:rPr>
                <w:t>, 29-55.</w:t>
              </w:r>
            </w:p>
            <w:p w:rsidR="007F7777" w:rsidRDefault="007F7777" w:rsidP="007F7777">
              <w:pPr>
                <w:pStyle w:val="Bibliography"/>
                <w:rPr>
                  <w:noProof/>
                </w:rPr>
              </w:pPr>
              <w:r>
                <w:rPr>
                  <w:i/>
                  <w:iCs/>
                  <w:noProof/>
                </w:rPr>
                <w:t>Eclipse Downloads</w:t>
              </w:r>
              <w:r>
                <w:rPr>
                  <w:noProof/>
                </w:rPr>
                <w:t>. (n.d.). Retrieved from Eclipse: http://www.eclipse.org/downloads/</w:t>
              </w:r>
            </w:p>
            <w:p w:rsidR="007F7777" w:rsidRDefault="007F7777" w:rsidP="007F7777">
              <w:pPr>
                <w:pStyle w:val="Bibliography"/>
                <w:rPr>
                  <w:noProof/>
                </w:rPr>
              </w:pPr>
              <w:r>
                <w:rPr>
                  <w:noProof/>
                </w:rPr>
                <w:t xml:space="preserve">Everett, M. G. (1985). Role Similarity and Complexity in Social Networks. </w:t>
              </w:r>
              <w:r>
                <w:rPr>
                  <w:i/>
                  <w:iCs/>
                  <w:noProof/>
                </w:rPr>
                <w:t>Social Networks</w:t>
              </w:r>
              <w:r>
                <w:rPr>
                  <w:noProof/>
                </w:rPr>
                <w:t xml:space="preserve"> </w:t>
              </w:r>
              <w:r>
                <w:rPr>
                  <w:i/>
                  <w:iCs/>
                  <w:noProof/>
                </w:rPr>
                <w:t>, 7</w:t>
              </w:r>
              <w:r>
                <w:rPr>
                  <w:noProof/>
                </w:rPr>
                <w:t>, 353-359.</w:t>
              </w:r>
            </w:p>
            <w:p w:rsidR="007F7777" w:rsidRDefault="007F7777" w:rsidP="007F7777">
              <w:pPr>
                <w:pStyle w:val="Bibliography"/>
                <w:rPr>
                  <w:noProof/>
                </w:rPr>
              </w:pPr>
              <w:r>
                <w:rPr>
                  <w:noProof/>
                </w:rPr>
                <w:t xml:space="preserve">Everett, M. G., &amp; Borgatti, S. P. (1993). An extension of regular colouring of graphs to digraphs, networks and hypergraphs. </w:t>
              </w:r>
              <w:r>
                <w:rPr>
                  <w:i/>
                  <w:iCs/>
                  <w:noProof/>
                </w:rPr>
                <w:t>Social Networks</w:t>
              </w:r>
              <w:r>
                <w:rPr>
                  <w:noProof/>
                </w:rPr>
                <w:t xml:space="preserve"> </w:t>
              </w:r>
              <w:r>
                <w:rPr>
                  <w:i/>
                  <w:iCs/>
                  <w:noProof/>
                </w:rPr>
                <w:t>, 15</w:t>
              </w:r>
              <w:r>
                <w:rPr>
                  <w:noProof/>
                </w:rPr>
                <w:t>, 237-254.</w:t>
              </w:r>
            </w:p>
            <w:p w:rsidR="007F7777" w:rsidRDefault="007F7777" w:rsidP="007F7777">
              <w:pPr>
                <w:pStyle w:val="Bibliography"/>
                <w:rPr>
                  <w:noProof/>
                </w:rPr>
              </w:pPr>
              <w:r>
                <w:rPr>
                  <w:noProof/>
                </w:rPr>
                <w:t xml:space="preserve">Everett, M. G., &amp; Borgatti, S. P. (1990). Any Colour You Like It. </w:t>
              </w:r>
              <w:r>
                <w:rPr>
                  <w:i/>
                  <w:iCs/>
                  <w:noProof/>
                </w:rPr>
                <w:t>Connections</w:t>
              </w:r>
              <w:r>
                <w:rPr>
                  <w:noProof/>
                </w:rPr>
                <w:t xml:space="preserve"> </w:t>
              </w:r>
              <w:r>
                <w:rPr>
                  <w:i/>
                  <w:iCs/>
                  <w:noProof/>
                </w:rPr>
                <w:t>, 13</w:t>
              </w:r>
              <w:r>
                <w:rPr>
                  <w:noProof/>
                </w:rPr>
                <w:t>, 19-22.</w:t>
              </w:r>
            </w:p>
            <w:p w:rsidR="007F7777" w:rsidRDefault="007F7777" w:rsidP="007F7777">
              <w:pPr>
                <w:pStyle w:val="Bibliography"/>
                <w:rPr>
                  <w:noProof/>
                </w:rPr>
              </w:pPr>
              <w:r>
                <w:rPr>
                  <w:noProof/>
                </w:rPr>
                <w:t xml:space="preserve">Everett, M. G., &amp; Borgatti, S. P. (1988). Calculating Role Similarities: An Algorithm that Helps Determine the Orbits of a Graph. </w:t>
              </w:r>
              <w:r>
                <w:rPr>
                  <w:i/>
                  <w:iCs/>
                  <w:noProof/>
                </w:rPr>
                <w:t>Social Networks</w:t>
              </w:r>
              <w:r>
                <w:rPr>
                  <w:noProof/>
                </w:rPr>
                <w:t xml:space="preserve"> </w:t>
              </w:r>
              <w:r>
                <w:rPr>
                  <w:i/>
                  <w:iCs/>
                  <w:noProof/>
                </w:rPr>
                <w:t>, 10</w:t>
              </w:r>
              <w:r>
                <w:rPr>
                  <w:noProof/>
                </w:rPr>
                <w:t>, 77-91.</w:t>
              </w:r>
            </w:p>
            <w:p w:rsidR="007F7777" w:rsidRDefault="007F7777" w:rsidP="007F7777">
              <w:pPr>
                <w:pStyle w:val="Bibliography"/>
                <w:rPr>
                  <w:noProof/>
                </w:rPr>
              </w:pPr>
              <w:r>
                <w:rPr>
                  <w:noProof/>
                </w:rPr>
                <w:t xml:space="preserve">Everett, M. G., &amp; Borgatti, S. P. (1991). Role Colouring a Graph. </w:t>
              </w:r>
              <w:r>
                <w:rPr>
                  <w:i/>
                  <w:iCs/>
                  <w:noProof/>
                </w:rPr>
                <w:t>Mathematical Social Sciences</w:t>
              </w:r>
              <w:r>
                <w:rPr>
                  <w:noProof/>
                </w:rPr>
                <w:t xml:space="preserve"> </w:t>
              </w:r>
              <w:r>
                <w:rPr>
                  <w:i/>
                  <w:iCs/>
                  <w:noProof/>
                </w:rPr>
                <w:t>, 21</w:t>
              </w:r>
              <w:r>
                <w:rPr>
                  <w:noProof/>
                </w:rPr>
                <w:t>, 183-188.</w:t>
              </w:r>
            </w:p>
            <w:p w:rsidR="007F7777" w:rsidRDefault="007F7777" w:rsidP="007F7777">
              <w:pPr>
                <w:pStyle w:val="Bibliography"/>
                <w:rPr>
                  <w:noProof/>
                </w:rPr>
              </w:pPr>
              <w:r>
                <w:rPr>
                  <w:noProof/>
                </w:rPr>
                <w:t xml:space="preserve">Everett, M. G., Boyd, J. P., &amp; Borgatti, S. P. (1990). Ego-Centered and Local Roles: A Graph-Theoretic Approach. </w:t>
              </w:r>
              <w:r>
                <w:rPr>
                  <w:i/>
                  <w:iCs/>
                  <w:noProof/>
                </w:rPr>
                <w:t>Journal of Mathematical Sociology</w:t>
              </w:r>
              <w:r>
                <w:rPr>
                  <w:noProof/>
                </w:rPr>
                <w:t xml:space="preserve"> </w:t>
              </w:r>
              <w:r>
                <w:rPr>
                  <w:i/>
                  <w:iCs/>
                  <w:noProof/>
                </w:rPr>
                <w:t>, 15</w:t>
              </w:r>
              <w:r>
                <w:rPr>
                  <w:noProof/>
                </w:rPr>
                <w:t>, 163-72.</w:t>
              </w:r>
            </w:p>
            <w:p w:rsidR="007F7777" w:rsidRDefault="007F7777" w:rsidP="007F7777">
              <w:pPr>
                <w:pStyle w:val="Bibliography"/>
                <w:rPr>
                  <w:noProof/>
                </w:rPr>
              </w:pPr>
              <w:r>
                <w:rPr>
                  <w:noProof/>
                </w:rPr>
                <w:t xml:space="preserve">Floyd, R. W. (1962). Algorithm 97: Shortest Path. </w:t>
              </w:r>
              <w:r>
                <w:rPr>
                  <w:i/>
                  <w:iCs/>
                  <w:noProof/>
                </w:rPr>
                <w:t>Communications of the ACM</w:t>
              </w:r>
              <w:r>
                <w:rPr>
                  <w:noProof/>
                </w:rPr>
                <w:t xml:space="preserve"> </w:t>
              </w:r>
              <w:r>
                <w:rPr>
                  <w:i/>
                  <w:iCs/>
                  <w:noProof/>
                </w:rPr>
                <w:t>, 5</w:t>
              </w:r>
              <w:r>
                <w:rPr>
                  <w:noProof/>
                </w:rPr>
                <w:t>, 345.</w:t>
              </w:r>
            </w:p>
            <w:p w:rsidR="007F7777" w:rsidRDefault="007F7777" w:rsidP="007F7777">
              <w:pPr>
                <w:pStyle w:val="Bibliography"/>
                <w:rPr>
                  <w:noProof/>
                </w:rPr>
              </w:pPr>
              <w:r>
                <w:rPr>
                  <w:noProof/>
                </w:rPr>
                <w:t xml:space="preserve">Freeman, L. C. (1978). Centrality in Social Networks: Conceptual Clarification. </w:t>
              </w:r>
              <w:r>
                <w:rPr>
                  <w:i/>
                  <w:iCs/>
                  <w:noProof/>
                </w:rPr>
                <w:t>Social Networks</w:t>
              </w:r>
              <w:r>
                <w:rPr>
                  <w:noProof/>
                </w:rPr>
                <w:t xml:space="preserve"> </w:t>
              </w:r>
              <w:r>
                <w:rPr>
                  <w:i/>
                  <w:iCs/>
                  <w:noProof/>
                </w:rPr>
                <w:t>, 1</w:t>
              </w:r>
              <w:r>
                <w:rPr>
                  <w:noProof/>
                </w:rPr>
                <w:t>, 215-239.</w:t>
              </w:r>
            </w:p>
            <w:p w:rsidR="007F7777" w:rsidRDefault="007F7777" w:rsidP="007F7777">
              <w:pPr>
                <w:pStyle w:val="Bibliography"/>
                <w:rPr>
                  <w:noProof/>
                </w:rPr>
              </w:pPr>
              <w:r>
                <w:rPr>
                  <w:noProof/>
                </w:rPr>
                <w:lastRenderedPageBreak/>
                <w:t xml:space="preserve">Friedkin, N. E. (1984). Structural Cohesion and Equivalence Explanations of Social Homogeneity. </w:t>
              </w:r>
              <w:r>
                <w:rPr>
                  <w:i/>
                  <w:iCs/>
                  <w:noProof/>
                </w:rPr>
                <w:t>Sociological Methods and Research</w:t>
              </w:r>
              <w:r>
                <w:rPr>
                  <w:noProof/>
                </w:rPr>
                <w:t xml:space="preserve"> </w:t>
              </w:r>
              <w:r>
                <w:rPr>
                  <w:i/>
                  <w:iCs/>
                  <w:noProof/>
                </w:rPr>
                <w:t>, 12</w:t>
              </w:r>
              <w:r>
                <w:rPr>
                  <w:noProof/>
                </w:rPr>
                <w:t>, 235-261.</w:t>
              </w:r>
            </w:p>
            <w:p w:rsidR="007F7777" w:rsidRDefault="007F7777" w:rsidP="007F7777">
              <w:pPr>
                <w:pStyle w:val="Bibliography"/>
                <w:rPr>
                  <w:noProof/>
                </w:rPr>
              </w:pPr>
              <w:r>
                <w:rPr>
                  <w:noProof/>
                </w:rPr>
                <w:t xml:space="preserve">Galaskiewicz, J., &amp; Krohn, K. R. (1984). Positions, Roles, and Dependencies in a Community Integrated System. </w:t>
              </w:r>
              <w:r>
                <w:rPr>
                  <w:i/>
                  <w:iCs/>
                  <w:noProof/>
                </w:rPr>
                <w:t>Sociological Quarterly</w:t>
              </w:r>
              <w:r>
                <w:rPr>
                  <w:noProof/>
                </w:rPr>
                <w:t xml:space="preserve"> </w:t>
              </w:r>
              <w:r>
                <w:rPr>
                  <w:i/>
                  <w:iCs/>
                  <w:noProof/>
                </w:rPr>
                <w:t>, 25</w:t>
              </w:r>
              <w:r>
                <w:rPr>
                  <w:noProof/>
                </w:rPr>
                <w:t>, 527-550.</w:t>
              </w:r>
            </w:p>
            <w:p w:rsidR="007F7777" w:rsidRDefault="007F7777" w:rsidP="007F7777">
              <w:pPr>
                <w:pStyle w:val="Bibliography"/>
                <w:rPr>
                  <w:noProof/>
                </w:rPr>
              </w:pPr>
              <w:r>
                <w:rPr>
                  <w:noProof/>
                </w:rPr>
                <w:t xml:space="preserve">Girvan, M., &amp; Newman, M. E. (2002). Community structure in social and biological networks. </w:t>
              </w:r>
              <w:r>
                <w:rPr>
                  <w:i/>
                  <w:iCs/>
                  <w:noProof/>
                </w:rPr>
                <w:t>Proceedings of the National Academy of Sciences</w:t>
              </w:r>
              <w:r>
                <w:rPr>
                  <w:noProof/>
                </w:rPr>
                <w:t xml:space="preserve"> </w:t>
              </w:r>
              <w:r>
                <w:rPr>
                  <w:i/>
                  <w:iCs/>
                  <w:noProof/>
                </w:rPr>
                <w:t>, 99</w:t>
              </w:r>
              <w:r>
                <w:rPr>
                  <w:noProof/>
                </w:rPr>
                <w:t>, 7821-7826.</w:t>
              </w:r>
            </w:p>
            <w:p w:rsidR="007F7777" w:rsidRDefault="007F7777" w:rsidP="007F7777">
              <w:pPr>
                <w:pStyle w:val="Bibliography"/>
                <w:rPr>
                  <w:noProof/>
                </w:rPr>
              </w:pPr>
              <w:r>
                <w:rPr>
                  <w:noProof/>
                </w:rPr>
                <w:t xml:space="preserve">Hayes, B. (2000). Graph Theory in Practice: Part I. </w:t>
              </w:r>
              <w:r>
                <w:rPr>
                  <w:i/>
                  <w:iCs/>
                  <w:noProof/>
                </w:rPr>
                <w:t>American Scientist</w:t>
              </w:r>
              <w:r>
                <w:rPr>
                  <w:noProof/>
                </w:rPr>
                <w:t xml:space="preserve"> </w:t>
              </w:r>
              <w:r>
                <w:rPr>
                  <w:i/>
                  <w:iCs/>
                  <w:noProof/>
                </w:rPr>
                <w:t>, 88</w:t>
              </w:r>
              <w:r>
                <w:rPr>
                  <w:noProof/>
                </w:rPr>
                <w:t>, 9.</w:t>
              </w:r>
            </w:p>
            <w:p w:rsidR="007F7777" w:rsidRDefault="007F7777" w:rsidP="007F7777">
              <w:pPr>
                <w:pStyle w:val="Bibliography"/>
                <w:rPr>
                  <w:noProof/>
                </w:rPr>
              </w:pPr>
              <w:r>
                <w:rPr>
                  <w:noProof/>
                </w:rPr>
                <w:t xml:space="preserve">Hofstadter, D. R. (1985). </w:t>
              </w:r>
              <w:r>
                <w:rPr>
                  <w:i/>
                  <w:iCs/>
                  <w:noProof/>
                </w:rPr>
                <w:t>Metamagical Themas: Questing for the Essence of Mind and Pattern.</w:t>
              </w:r>
              <w:r>
                <w:rPr>
                  <w:noProof/>
                </w:rPr>
                <w:t xml:space="preserve"> New York: Basic Books.</w:t>
              </w:r>
            </w:p>
            <w:p w:rsidR="007F7777" w:rsidRDefault="007F7777" w:rsidP="007F7777">
              <w:pPr>
                <w:pStyle w:val="Bibliography"/>
                <w:rPr>
                  <w:noProof/>
                </w:rPr>
              </w:pPr>
              <w:r>
                <w:rPr>
                  <w:noProof/>
                </w:rPr>
                <w:t xml:space="preserve">Hummell, H., &amp; Sodeur, W. (1987). Strukturbeschreibung von Positionen in sozialen Beziehungsnetzen. </w:t>
              </w:r>
              <w:r>
                <w:rPr>
                  <w:i/>
                  <w:iCs/>
                  <w:noProof/>
                </w:rPr>
                <w:t>Methoden der Netzwerkanalyze</w:t>
              </w:r>
              <w:r>
                <w:rPr>
                  <w:noProof/>
                </w:rPr>
                <w:t xml:space="preserve"> , 1-21.</w:t>
              </w:r>
            </w:p>
            <w:p w:rsidR="007F7777" w:rsidRDefault="007F7777" w:rsidP="007F7777">
              <w:pPr>
                <w:pStyle w:val="Bibliography"/>
                <w:rPr>
                  <w:noProof/>
                </w:rPr>
              </w:pPr>
              <w:r>
                <w:rPr>
                  <w:noProof/>
                </w:rPr>
                <w:t xml:space="preserve">Knuth, D. E. (1993). </w:t>
              </w:r>
              <w:r>
                <w:rPr>
                  <w:i/>
                  <w:iCs/>
                  <w:noProof/>
                </w:rPr>
                <w:t>The Stanford GraphBase: A Platform for Combinatorial Computing.</w:t>
              </w:r>
              <w:r>
                <w:rPr>
                  <w:noProof/>
                </w:rPr>
                <w:t xml:space="preserve"> Reading, MA: Addison-Wesley.</w:t>
              </w:r>
            </w:p>
            <w:p w:rsidR="007F7777" w:rsidRDefault="007F7777" w:rsidP="007F7777">
              <w:pPr>
                <w:pStyle w:val="Bibliography"/>
                <w:rPr>
                  <w:noProof/>
                </w:rPr>
              </w:pPr>
              <w:r>
                <w:rPr>
                  <w:noProof/>
                </w:rPr>
                <w:t xml:space="preserve">Lloyd, S. P. (1982). Least Sqaures Quantization in PCM. </w:t>
              </w:r>
              <w:r>
                <w:rPr>
                  <w:i/>
                  <w:iCs/>
                  <w:noProof/>
                </w:rPr>
                <w:t>IEEE Transactions on Information Theory</w:t>
              </w:r>
              <w:r>
                <w:rPr>
                  <w:noProof/>
                </w:rPr>
                <w:t xml:space="preserve"> </w:t>
              </w:r>
              <w:r>
                <w:rPr>
                  <w:i/>
                  <w:iCs/>
                  <w:noProof/>
                </w:rPr>
                <w:t>, 28</w:t>
              </w:r>
              <w:r>
                <w:rPr>
                  <w:noProof/>
                </w:rPr>
                <w:t>, 129-137.</w:t>
              </w:r>
            </w:p>
            <w:p w:rsidR="007F7777" w:rsidRDefault="007F7777" w:rsidP="007F7777">
              <w:pPr>
                <w:pStyle w:val="Bibliography"/>
                <w:rPr>
                  <w:noProof/>
                </w:rPr>
              </w:pPr>
              <w:r>
                <w:rPr>
                  <w:noProof/>
                </w:rPr>
                <w:t xml:space="preserve">Lorrain, F. P., &amp; White, H. C. (1971). Structural Equivalence of Individuals in Networks. </w:t>
              </w:r>
              <w:r>
                <w:rPr>
                  <w:i/>
                  <w:iCs/>
                  <w:noProof/>
                </w:rPr>
                <w:t>Journal of Mathematical Sociology</w:t>
              </w:r>
              <w:r>
                <w:rPr>
                  <w:noProof/>
                </w:rPr>
                <w:t xml:space="preserve"> </w:t>
              </w:r>
              <w:r>
                <w:rPr>
                  <w:i/>
                  <w:iCs/>
                  <w:noProof/>
                </w:rPr>
                <w:t>, 1</w:t>
              </w:r>
              <w:r>
                <w:rPr>
                  <w:noProof/>
                </w:rPr>
                <w:t>, 49-80.</w:t>
              </w:r>
            </w:p>
            <w:p w:rsidR="007F7777" w:rsidRDefault="007F7777" w:rsidP="007F7777">
              <w:pPr>
                <w:pStyle w:val="Bibliography"/>
                <w:rPr>
                  <w:noProof/>
                </w:rPr>
              </w:pPr>
              <w:r>
                <w:rPr>
                  <w:noProof/>
                </w:rPr>
                <w:t xml:space="preserve">Lusseau, D., Schneider, K., Boisseau, O. J., Haase, P., Slooten, E., &amp; Dawson, S. M. (2003). The bottlenose dolphin community of Doubtful Sound features a large proportion of long-lasting associations. Can geographic isolation explain this unique trait? </w:t>
              </w:r>
              <w:r>
                <w:rPr>
                  <w:i/>
                  <w:iCs/>
                  <w:noProof/>
                </w:rPr>
                <w:t>Behavioural Ecology and Sociobiology</w:t>
              </w:r>
              <w:r>
                <w:rPr>
                  <w:noProof/>
                </w:rPr>
                <w:t xml:space="preserve"> </w:t>
              </w:r>
              <w:r>
                <w:rPr>
                  <w:i/>
                  <w:iCs/>
                  <w:noProof/>
                </w:rPr>
                <w:t>, 54</w:t>
              </w:r>
              <w:r>
                <w:rPr>
                  <w:noProof/>
                </w:rPr>
                <w:t>, 396-405.</w:t>
              </w:r>
            </w:p>
            <w:p w:rsidR="007F7777" w:rsidRDefault="007F7777" w:rsidP="007F7777">
              <w:pPr>
                <w:pStyle w:val="Bibliography"/>
                <w:rPr>
                  <w:noProof/>
                </w:rPr>
              </w:pPr>
              <w:r>
                <w:rPr>
                  <w:noProof/>
                </w:rPr>
                <w:t xml:space="preserve">Manning, C. D., Raghavan, P., &amp; Schütze, H. (2009). </w:t>
              </w:r>
              <w:r>
                <w:rPr>
                  <w:i/>
                  <w:iCs/>
                  <w:noProof/>
                </w:rPr>
                <w:t>Introduction to Information Retrieval.</w:t>
              </w:r>
              <w:r>
                <w:rPr>
                  <w:noProof/>
                </w:rPr>
                <w:t xml:space="preserve"> Cambridge University Press.</w:t>
              </w:r>
            </w:p>
            <w:p w:rsidR="007F7777" w:rsidRDefault="007F7777" w:rsidP="007F7777">
              <w:pPr>
                <w:pStyle w:val="Bibliography"/>
                <w:rPr>
                  <w:noProof/>
                </w:rPr>
              </w:pPr>
              <w:r>
                <w:rPr>
                  <w:noProof/>
                </w:rPr>
                <w:t xml:space="preserve">Naveh, B. (n.d.). </w:t>
              </w:r>
              <w:r>
                <w:rPr>
                  <w:i/>
                  <w:iCs/>
                  <w:noProof/>
                </w:rPr>
                <w:t>JGraphT</w:t>
              </w:r>
              <w:r>
                <w:rPr>
                  <w:noProof/>
                </w:rPr>
                <w:t>. Retrieved November 13, 2009, from JGraphT: http://jgrapht.sourceforge.net/</w:t>
              </w:r>
            </w:p>
            <w:p w:rsidR="007F7777" w:rsidRDefault="007F7777" w:rsidP="007F7777">
              <w:pPr>
                <w:pStyle w:val="Bibliography"/>
                <w:rPr>
                  <w:noProof/>
                </w:rPr>
              </w:pPr>
              <w:r>
                <w:rPr>
                  <w:noProof/>
                </w:rPr>
                <w:t xml:space="preserve">Newman, M. (2009, June 29). </w:t>
              </w:r>
              <w:r>
                <w:rPr>
                  <w:i/>
                  <w:iCs/>
                  <w:noProof/>
                </w:rPr>
                <w:t>Network data</w:t>
              </w:r>
              <w:r>
                <w:rPr>
                  <w:noProof/>
                </w:rPr>
                <w:t>. Retrieved November 30, 2009, from Mark Newman: http://www-personal.umich.edu/~mejn/netdata/</w:t>
              </w:r>
            </w:p>
            <w:p w:rsidR="007F7777" w:rsidRDefault="007F7777" w:rsidP="007F7777">
              <w:pPr>
                <w:pStyle w:val="Bibliography"/>
                <w:rPr>
                  <w:noProof/>
                </w:rPr>
              </w:pPr>
              <w:r>
                <w:rPr>
                  <w:noProof/>
                </w:rPr>
                <w:t xml:space="preserve">Rand, W. M. (1971). Objective Criteria for the Evaluation of Clustering Methods. </w:t>
              </w:r>
              <w:r>
                <w:rPr>
                  <w:i/>
                  <w:iCs/>
                  <w:noProof/>
                </w:rPr>
                <w:t>Journal of the American Statistical Association</w:t>
              </w:r>
              <w:r>
                <w:rPr>
                  <w:noProof/>
                </w:rPr>
                <w:t xml:space="preserve"> </w:t>
              </w:r>
              <w:r>
                <w:rPr>
                  <w:i/>
                  <w:iCs/>
                  <w:noProof/>
                </w:rPr>
                <w:t>, 66</w:t>
              </w:r>
              <w:r>
                <w:rPr>
                  <w:noProof/>
                </w:rPr>
                <w:t>, 846-850.</w:t>
              </w:r>
            </w:p>
            <w:p w:rsidR="007F7777" w:rsidRDefault="007F7777" w:rsidP="007F7777">
              <w:pPr>
                <w:pStyle w:val="Bibliography"/>
                <w:rPr>
                  <w:noProof/>
                </w:rPr>
              </w:pPr>
              <w:r>
                <w:rPr>
                  <w:noProof/>
                </w:rPr>
                <w:t xml:space="preserve">Schwarz, G. (1978). Estimating the Dimension of a Model. </w:t>
              </w:r>
              <w:r>
                <w:rPr>
                  <w:i/>
                  <w:iCs/>
                  <w:noProof/>
                </w:rPr>
                <w:t>The Annals of Statistics</w:t>
              </w:r>
              <w:r>
                <w:rPr>
                  <w:noProof/>
                </w:rPr>
                <w:t xml:space="preserve"> </w:t>
              </w:r>
              <w:r>
                <w:rPr>
                  <w:i/>
                  <w:iCs/>
                  <w:noProof/>
                </w:rPr>
                <w:t>, 6</w:t>
              </w:r>
              <w:r>
                <w:rPr>
                  <w:noProof/>
                </w:rPr>
                <w:t>, 461-464.</w:t>
              </w:r>
            </w:p>
            <w:p w:rsidR="007F7777" w:rsidRDefault="007F7777" w:rsidP="007F7777">
              <w:pPr>
                <w:pStyle w:val="Bibliography"/>
                <w:rPr>
                  <w:noProof/>
                </w:rPr>
              </w:pPr>
              <w:r>
                <w:rPr>
                  <w:noProof/>
                </w:rPr>
                <w:t xml:space="preserve">Shapiro, J. L. (2009). Lecture 4.1 - Unsupervised Learning I: Competitive Learning. </w:t>
              </w:r>
              <w:r>
                <w:rPr>
                  <w:i/>
                  <w:iCs/>
                  <w:noProof/>
                </w:rPr>
                <w:t>CS6483, Department of Computer Science</w:t>
              </w:r>
              <w:r>
                <w:rPr>
                  <w:noProof/>
                </w:rPr>
                <w:t xml:space="preserve"> . The University of Manchester.</w:t>
              </w:r>
            </w:p>
            <w:p w:rsidR="007F7777" w:rsidRDefault="007F7777" w:rsidP="007F7777">
              <w:pPr>
                <w:pStyle w:val="Bibliography"/>
                <w:rPr>
                  <w:noProof/>
                </w:rPr>
              </w:pPr>
              <w:r>
                <w:rPr>
                  <w:i/>
                  <w:iCs/>
                  <w:noProof/>
                </w:rPr>
                <w:t>The GML File Format</w:t>
              </w:r>
              <w:r>
                <w:rPr>
                  <w:noProof/>
                </w:rPr>
                <w:t>. (1997, July 20). Retrieved November 13, 2009, from Graphlet: http://www.infosun.fim.uni-passau.de/Graphlet/GML/</w:t>
              </w:r>
            </w:p>
            <w:p w:rsidR="007F7777" w:rsidRDefault="007F7777" w:rsidP="007F7777">
              <w:pPr>
                <w:pStyle w:val="Bibliography"/>
                <w:rPr>
                  <w:noProof/>
                </w:rPr>
              </w:pPr>
              <w:r>
                <w:rPr>
                  <w:i/>
                  <w:iCs/>
                  <w:noProof/>
                </w:rPr>
                <w:lastRenderedPageBreak/>
                <w:t>The GraphML File Format</w:t>
              </w:r>
              <w:r>
                <w:rPr>
                  <w:noProof/>
                </w:rPr>
                <w:t>. (2007, April 5). Retrieved November 13, 2009, from The GraphML File Format: http://graphml.graphdrawing.org/</w:t>
              </w:r>
            </w:p>
            <w:p w:rsidR="007F7777" w:rsidRDefault="007F7777" w:rsidP="007F7777">
              <w:pPr>
                <w:pStyle w:val="Bibliography"/>
                <w:rPr>
                  <w:noProof/>
                </w:rPr>
              </w:pPr>
              <w:r>
                <w:rPr>
                  <w:noProof/>
                </w:rPr>
                <w:t xml:space="preserve">Warshall, S. (1962). A Theorem on Boolean Matrices. </w:t>
              </w:r>
              <w:r>
                <w:rPr>
                  <w:i/>
                  <w:iCs/>
                  <w:noProof/>
                </w:rPr>
                <w:t>Journal of the ACM</w:t>
              </w:r>
              <w:r>
                <w:rPr>
                  <w:noProof/>
                </w:rPr>
                <w:t xml:space="preserve"> </w:t>
              </w:r>
              <w:r>
                <w:rPr>
                  <w:i/>
                  <w:iCs/>
                  <w:noProof/>
                </w:rPr>
                <w:t>, 9</w:t>
              </w:r>
              <w:r>
                <w:rPr>
                  <w:noProof/>
                </w:rPr>
                <w:t>, 11-12.</w:t>
              </w:r>
            </w:p>
            <w:p w:rsidR="007F7777" w:rsidRDefault="007F7777" w:rsidP="007F7777">
              <w:pPr>
                <w:pStyle w:val="Bibliography"/>
                <w:rPr>
                  <w:noProof/>
                </w:rPr>
              </w:pPr>
              <w:r>
                <w:rPr>
                  <w:noProof/>
                </w:rPr>
                <w:t xml:space="preserve">Wasserman, S., &amp; Faust, K. (1994). </w:t>
              </w:r>
              <w:r>
                <w:rPr>
                  <w:i/>
                  <w:iCs/>
                  <w:noProof/>
                </w:rPr>
                <w:t>Social Network Analysis: Methods and Applications.</w:t>
              </w:r>
              <w:r>
                <w:rPr>
                  <w:noProof/>
                </w:rPr>
                <w:t xml:space="preserve"> New York: Cambridge University Press.</w:t>
              </w:r>
            </w:p>
            <w:p w:rsidR="007F7777" w:rsidRDefault="007F7777" w:rsidP="007F7777">
              <w:pPr>
                <w:pStyle w:val="Bibliography"/>
                <w:rPr>
                  <w:noProof/>
                </w:rPr>
              </w:pPr>
              <w:r>
                <w:rPr>
                  <w:noProof/>
                </w:rPr>
                <w:t xml:space="preserve">White, D. R. (1982). Measures of global equivalence in social networks. </w:t>
              </w:r>
              <w:r>
                <w:rPr>
                  <w:i/>
                  <w:iCs/>
                  <w:noProof/>
                </w:rPr>
                <w:t>Unpublished manuscript</w:t>
              </w:r>
              <w:r>
                <w:rPr>
                  <w:noProof/>
                </w:rPr>
                <w:t xml:space="preserve"> .</w:t>
              </w:r>
            </w:p>
            <w:p w:rsidR="007F7777" w:rsidRDefault="007F7777" w:rsidP="007F7777">
              <w:pPr>
                <w:pStyle w:val="Bibliography"/>
                <w:rPr>
                  <w:noProof/>
                </w:rPr>
              </w:pPr>
              <w:r>
                <w:rPr>
                  <w:noProof/>
                </w:rPr>
                <w:t xml:space="preserve">White, D. R. (1984). REGGE: a REGular Graph Equivalence algorithm for computing role distances prior to blockmodeling. </w:t>
              </w:r>
              <w:r>
                <w:rPr>
                  <w:i/>
                  <w:iCs/>
                  <w:noProof/>
                </w:rPr>
                <w:t>Unpublished manuscript</w:t>
              </w:r>
              <w:r>
                <w:rPr>
                  <w:noProof/>
                </w:rPr>
                <w:t xml:space="preserve"> .</w:t>
              </w:r>
            </w:p>
            <w:p w:rsidR="007F7777" w:rsidRDefault="007F7777" w:rsidP="007F7777">
              <w:pPr>
                <w:pStyle w:val="Bibliography"/>
                <w:rPr>
                  <w:noProof/>
                </w:rPr>
              </w:pPr>
              <w:r>
                <w:rPr>
                  <w:noProof/>
                </w:rPr>
                <w:t xml:space="preserve">White, D. R. (1980). Structural equivalences in social networks: concepts and measurement of role structures. </w:t>
              </w:r>
              <w:r>
                <w:rPr>
                  <w:i/>
                  <w:iCs/>
                  <w:noProof/>
                </w:rPr>
                <w:t>Unpublished manuscript</w:t>
              </w:r>
              <w:r>
                <w:rPr>
                  <w:noProof/>
                </w:rPr>
                <w:t xml:space="preserve"> .</w:t>
              </w:r>
            </w:p>
            <w:p w:rsidR="007F7777" w:rsidRDefault="007F7777" w:rsidP="007F7777">
              <w:pPr>
                <w:pStyle w:val="Bibliography"/>
                <w:rPr>
                  <w:noProof/>
                </w:rPr>
              </w:pPr>
              <w:r>
                <w:rPr>
                  <w:noProof/>
                </w:rPr>
                <w:t xml:space="preserve">White, D. R., &amp; Reitz, K. (1983). Graph and semigroup homomorphisms on semigroups of relations. </w:t>
              </w:r>
              <w:r>
                <w:rPr>
                  <w:i/>
                  <w:iCs/>
                  <w:noProof/>
                </w:rPr>
                <w:t>Social Networks</w:t>
              </w:r>
              <w:r>
                <w:rPr>
                  <w:noProof/>
                </w:rPr>
                <w:t xml:space="preserve"> </w:t>
              </w:r>
              <w:r>
                <w:rPr>
                  <w:i/>
                  <w:iCs/>
                  <w:noProof/>
                </w:rPr>
                <w:t>, 5</w:t>
              </w:r>
              <w:r>
                <w:rPr>
                  <w:noProof/>
                </w:rPr>
                <w:t>, 193-234.</w:t>
              </w:r>
            </w:p>
            <w:p w:rsidR="007F7777" w:rsidRDefault="007F7777" w:rsidP="007F7777">
              <w:pPr>
                <w:pStyle w:val="Bibliography"/>
                <w:rPr>
                  <w:noProof/>
                </w:rPr>
              </w:pPr>
              <w:r>
                <w:rPr>
                  <w:noProof/>
                </w:rPr>
                <w:t xml:space="preserve">Winship, C. (1988). Thoughts about Roles and Relations: An Old Document Revisited. </w:t>
              </w:r>
              <w:r>
                <w:rPr>
                  <w:i/>
                  <w:iCs/>
                  <w:noProof/>
                </w:rPr>
                <w:t>Social Networks</w:t>
              </w:r>
              <w:r>
                <w:rPr>
                  <w:noProof/>
                </w:rPr>
                <w:t xml:space="preserve"> </w:t>
              </w:r>
              <w:r>
                <w:rPr>
                  <w:i/>
                  <w:iCs/>
                  <w:noProof/>
                </w:rPr>
                <w:t>, 10</w:t>
              </w:r>
              <w:r>
                <w:rPr>
                  <w:noProof/>
                </w:rPr>
                <w:t>, 209-231.</w:t>
              </w:r>
            </w:p>
            <w:p w:rsidR="007F7777" w:rsidRDefault="007F7777" w:rsidP="007F7777">
              <w:pPr>
                <w:pStyle w:val="Bibliography"/>
                <w:rPr>
                  <w:noProof/>
                </w:rPr>
              </w:pPr>
              <w:r>
                <w:rPr>
                  <w:noProof/>
                </w:rPr>
                <w:t xml:space="preserve">Winship, C., &amp; Mandel, M. J. (1983). Roles and Positions: A Critique and Extension of the Blockmodeling Approach. </w:t>
              </w:r>
              <w:r>
                <w:rPr>
                  <w:i/>
                  <w:iCs/>
                  <w:noProof/>
                </w:rPr>
                <w:t>Sociological Methodology, 1983-84</w:t>
              </w:r>
              <w:r>
                <w:rPr>
                  <w:noProof/>
                </w:rPr>
                <w:t xml:space="preserve"> , 314-344.</w:t>
              </w:r>
            </w:p>
            <w:p w:rsidR="007F7777" w:rsidRDefault="007F7777" w:rsidP="007F7777">
              <w:pPr>
                <w:pStyle w:val="Bibliography"/>
                <w:rPr>
                  <w:noProof/>
                </w:rPr>
              </w:pPr>
              <w:r>
                <w:rPr>
                  <w:i/>
                  <w:iCs/>
                  <w:noProof/>
                </w:rPr>
                <w:t>yEd Graph Editor</w:t>
              </w:r>
              <w:r>
                <w:rPr>
                  <w:noProof/>
                </w:rPr>
                <w:t>. (n.d.). Retrieved November 13, 2009, from yWorks: http://www.yworks.com/en/products_yed_about.html</w:t>
              </w:r>
            </w:p>
            <w:p w:rsidR="007F7777" w:rsidRDefault="007F7777" w:rsidP="007F7777">
              <w:pPr>
                <w:pStyle w:val="Bibliography"/>
                <w:rPr>
                  <w:noProof/>
                </w:rPr>
              </w:pPr>
              <w:r>
                <w:rPr>
                  <w:noProof/>
                </w:rPr>
                <w:t xml:space="preserve">Zachary, W. W. (1977). An Information Flow Model for Conflict and Fission in Small Groups. </w:t>
              </w:r>
              <w:r>
                <w:rPr>
                  <w:i/>
                  <w:iCs/>
                  <w:noProof/>
                </w:rPr>
                <w:t>Journal of Anthropological Research</w:t>
              </w:r>
              <w:r>
                <w:rPr>
                  <w:noProof/>
                </w:rPr>
                <w:t xml:space="preserve"> </w:t>
              </w:r>
              <w:r>
                <w:rPr>
                  <w:i/>
                  <w:iCs/>
                  <w:noProof/>
                </w:rPr>
                <w:t>, 33</w:t>
              </w:r>
              <w:r>
                <w:rPr>
                  <w:noProof/>
                </w:rPr>
                <w:t>, 452-473.</w:t>
              </w:r>
            </w:p>
            <w:p w:rsidR="003D7168" w:rsidRDefault="00D41551" w:rsidP="007F7777">
              <w:pPr>
                <w:jc w:val="both"/>
              </w:pPr>
              <w:r>
                <w:fldChar w:fldCharType="end"/>
              </w:r>
            </w:p>
          </w:sdtContent>
        </w:sdt>
      </w:sdtContent>
    </w:sdt>
    <w:p w:rsidR="006C1F26" w:rsidRDefault="006C1F26" w:rsidP="003F1EEE">
      <w:pPr>
        <w:jc w:val="both"/>
        <w:rPr>
          <w:rFonts w:asciiTheme="majorHAnsi" w:eastAsiaTheme="majorEastAsia" w:hAnsiTheme="majorHAnsi" w:cstheme="majorBidi"/>
          <w:color w:val="4B7B8A" w:themeColor="accent1" w:themeShade="BF"/>
          <w:sz w:val="28"/>
          <w:szCs w:val="28"/>
        </w:rPr>
      </w:pPr>
      <w:r>
        <w:br w:type="page"/>
      </w:r>
    </w:p>
    <w:p w:rsidR="00AD5D1B" w:rsidRDefault="006C1F26" w:rsidP="00546DB0">
      <w:pPr>
        <w:pStyle w:val="Heading1"/>
        <w:numPr>
          <w:ilvl w:val="0"/>
          <w:numId w:val="0"/>
        </w:numPr>
        <w:ind w:left="357" w:hanging="357"/>
        <w:jc w:val="both"/>
      </w:pPr>
      <w:bookmarkStart w:id="132" w:name="_Ref258769923"/>
      <w:bookmarkStart w:id="133" w:name="_Ref258769929"/>
      <w:bookmarkStart w:id="134" w:name="_Toc260686653"/>
      <w:r>
        <w:lastRenderedPageBreak/>
        <w:t>Appendi</w:t>
      </w:r>
      <w:r w:rsidR="002555C8">
        <w:t xml:space="preserve">x A: </w:t>
      </w:r>
      <w:r w:rsidR="002E21B4">
        <w:t>Data Sets</w:t>
      </w:r>
      <w:bookmarkEnd w:id="132"/>
      <w:bookmarkEnd w:id="133"/>
      <w:bookmarkEnd w:id="134"/>
    </w:p>
    <w:p w:rsidR="00721611" w:rsidRPr="00721611" w:rsidRDefault="00AF78D5" w:rsidP="00721611">
      <w:r>
        <w:t xml:space="preserve">All researched network data used in this project was retrieved from the website of </w:t>
      </w:r>
      <w:r w:rsidRPr="00AF78D5">
        <w:t>Mark Newman</w:t>
      </w:r>
      <w:r>
        <w:t xml:space="preserve">. </w:t>
      </w:r>
      <w:r w:rsidR="00721611">
        <w:t xml:space="preserve">The network depictions have been constructed by the </w:t>
      </w:r>
      <w:r w:rsidR="00721611" w:rsidRPr="00721611">
        <w:rPr>
          <w:i/>
        </w:rPr>
        <w:t>yEd Graph Editor</w:t>
      </w:r>
      <w:r w:rsidR="00721611">
        <w:t>.</w:t>
      </w:r>
    </w:p>
    <w:p w:rsidR="00FC0397" w:rsidRDefault="00FC0397" w:rsidP="00546DB0">
      <w:pPr>
        <w:pStyle w:val="Heading2"/>
        <w:numPr>
          <w:ilvl w:val="0"/>
          <w:numId w:val="0"/>
        </w:numPr>
        <w:ind w:left="357" w:hanging="357"/>
      </w:pPr>
      <w:bookmarkStart w:id="135" w:name="_Ref259017208"/>
      <w:bookmarkStart w:id="136" w:name="_Toc260686654"/>
      <w:r>
        <w:t xml:space="preserve">A – 1: Les </w:t>
      </w:r>
      <w:r w:rsidRPr="00FC0397">
        <w:t>Misérables</w:t>
      </w:r>
      <w:r>
        <w:t xml:space="preserve"> </w:t>
      </w:r>
      <w:sdt>
        <w:sdtPr>
          <w:id w:val="3157274"/>
          <w:citation/>
        </w:sdtPr>
        <w:sdtContent>
          <w:fldSimple w:instr=" CITATION Knu93 \l 2057 ">
            <w:r w:rsidR="007F7777">
              <w:rPr>
                <w:noProof/>
              </w:rPr>
              <w:t>(Knuth, 1993)</w:t>
            </w:r>
          </w:fldSimple>
        </w:sdtContent>
      </w:sdt>
      <w:bookmarkEnd w:id="135"/>
      <w:bookmarkEnd w:id="136"/>
    </w:p>
    <w:p w:rsidR="00FC0397" w:rsidRPr="00FC0397" w:rsidRDefault="00FC0397" w:rsidP="00FC0397">
      <w:r>
        <w:t xml:space="preserve">A coappearance network of characters in the novel </w:t>
      </w:r>
      <w:r w:rsidRPr="00FC0397">
        <w:rPr>
          <w:i/>
        </w:rPr>
        <w:t>Les Misérables</w:t>
      </w:r>
      <w:r>
        <w:t>.</w:t>
      </w:r>
    </w:p>
    <w:p w:rsidR="00770596" w:rsidRDefault="00ED78C6" w:rsidP="00770596">
      <w:pPr>
        <w:keepNext/>
        <w:jc w:val="both"/>
      </w:pPr>
      <w:r>
        <w:rPr>
          <w:noProof/>
          <w:lang w:eastAsia="en-GB"/>
        </w:rPr>
        <w:drawing>
          <wp:inline distT="0" distB="0" distL="0" distR="0">
            <wp:extent cx="5723255" cy="6217920"/>
            <wp:effectExtent l="19050" t="0" r="0" b="0"/>
            <wp:docPr id="4" name="Picture 4" descr="C:\Users\William\Documents\University\3rd Year Project\Report\Graph_LesM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lliam\Documents\University\3rd Year Project\Report\Graph_LesMis.jpg"/>
                    <pic:cNvPicPr>
                      <a:picLocks noChangeAspect="1" noChangeArrowheads="1"/>
                    </pic:cNvPicPr>
                  </pic:nvPicPr>
                  <pic:blipFill>
                    <a:blip r:embed="rId34" cstate="print"/>
                    <a:srcRect/>
                    <a:stretch>
                      <a:fillRect/>
                    </a:stretch>
                  </pic:blipFill>
                  <pic:spPr bwMode="auto">
                    <a:xfrm>
                      <a:off x="0" y="0"/>
                      <a:ext cx="5723255" cy="6217920"/>
                    </a:xfrm>
                    <a:prstGeom prst="rect">
                      <a:avLst/>
                    </a:prstGeom>
                    <a:noFill/>
                    <a:ln w="9525">
                      <a:noFill/>
                      <a:miter lim="800000"/>
                      <a:headEnd/>
                      <a:tailEnd/>
                    </a:ln>
                  </pic:spPr>
                </pic:pic>
              </a:graphicData>
            </a:graphic>
          </wp:inline>
        </w:drawing>
      </w:r>
    </w:p>
    <w:p w:rsidR="00431F3F" w:rsidRDefault="00770596" w:rsidP="00770596">
      <w:pPr>
        <w:pStyle w:val="Caption"/>
        <w:jc w:val="center"/>
      </w:pPr>
      <w:bookmarkStart w:id="137" w:name="_Ref258769318"/>
      <w:bookmarkStart w:id="138" w:name="_Ref258940352"/>
      <w:r>
        <w:t xml:space="preserve">A - </w:t>
      </w:r>
      <w:fldSimple w:instr=" SEQ A_- \* ARABIC ">
        <w:r w:rsidR="007A480C">
          <w:rPr>
            <w:noProof/>
          </w:rPr>
          <w:t>1</w:t>
        </w:r>
      </w:fldSimple>
      <w:bookmarkEnd w:id="137"/>
      <w:r>
        <w:t xml:space="preserve">: </w:t>
      </w:r>
      <w:r w:rsidR="00CA62E2">
        <w:t>“</w:t>
      </w:r>
      <w:r>
        <w:t>Les</w:t>
      </w:r>
      <w:r>
        <w:rPr>
          <w:noProof/>
        </w:rPr>
        <w:t xml:space="preserve"> </w:t>
      </w:r>
      <w:r w:rsidRPr="005F67B3">
        <w:rPr>
          <w:noProof/>
        </w:rPr>
        <w:t>Misérables</w:t>
      </w:r>
      <w:r w:rsidR="00CA62E2">
        <w:rPr>
          <w:noProof/>
        </w:rPr>
        <w:t>” network d</w:t>
      </w:r>
      <w:r>
        <w:rPr>
          <w:noProof/>
        </w:rPr>
        <w:t>ata</w:t>
      </w:r>
      <w:r w:rsidR="00F96C5B">
        <w:rPr>
          <w:noProof/>
        </w:rPr>
        <w:t>.</w:t>
      </w:r>
      <w:bookmarkEnd w:id="138"/>
    </w:p>
    <w:p w:rsidR="00770596" w:rsidRDefault="00721611" w:rsidP="00546DB0">
      <w:pPr>
        <w:pStyle w:val="Heading2"/>
        <w:numPr>
          <w:ilvl w:val="0"/>
          <w:numId w:val="0"/>
        </w:numPr>
        <w:ind w:left="357" w:hanging="357"/>
      </w:pPr>
      <w:bookmarkStart w:id="139" w:name="_Ref260676462"/>
      <w:bookmarkStart w:id="140" w:name="_Toc260686655"/>
      <w:r>
        <w:lastRenderedPageBreak/>
        <w:t>A – 2: Zachary’s Karate Club</w:t>
      </w:r>
      <w:sdt>
        <w:sdtPr>
          <w:id w:val="3157275"/>
          <w:citation/>
        </w:sdtPr>
        <w:sdtContent>
          <w:fldSimple w:instr=" CITATION Zac77 \l 2057 ">
            <w:r w:rsidR="007F7777">
              <w:rPr>
                <w:noProof/>
              </w:rPr>
              <w:t xml:space="preserve"> (Zachary, 1977)</w:t>
            </w:r>
          </w:fldSimple>
        </w:sdtContent>
      </w:sdt>
      <w:bookmarkEnd w:id="139"/>
      <w:bookmarkEnd w:id="140"/>
    </w:p>
    <w:p w:rsidR="00721611" w:rsidRDefault="00721611" w:rsidP="00721611">
      <w:pPr>
        <w:keepNext/>
      </w:pPr>
      <w:r>
        <w:t>A social network of friendships between 34 members of a karate club at a university in the United States in the 1970s.</w:t>
      </w:r>
      <w:r>
        <w:rPr>
          <w:noProof/>
          <w:lang w:eastAsia="en-GB"/>
        </w:rPr>
        <w:drawing>
          <wp:inline distT="0" distB="0" distL="0" distR="0">
            <wp:extent cx="5734050" cy="4367530"/>
            <wp:effectExtent l="19050" t="0" r="0" b="0"/>
            <wp:docPr id="5" name="Picture 5" descr="C:\Users\William\Documents\University\3rd Year Project\Report\Graph_Ka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lliam\Documents\University\3rd Year Project\Report\Graph_Karate.jpg"/>
                    <pic:cNvPicPr>
                      <a:picLocks noChangeAspect="1" noChangeArrowheads="1"/>
                    </pic:cNvPicPr>
                  </pic:nvPicPr>
                  <pic:blipFill>
                    <a:blip r:embed="rId35" cstate="print"/>
                    <a:srcRect/>
                    <a:stretch>
                      <a:fillRect/>
                    </a:stretch>
                  </pic:blipFill>
                  <pic:spPr bwMode="auto">
                    <a:xfrm>
                      <a:off x="0" y="0"/>
                      <a:ext cx="5734050" cy="4367530"/>
                    </a:xfrm>
                    <a:prstGeom prst="rect">
                      <a:avLst/>
                    </a:prstGeom>
                    <a:noFill/>
                    <a:ln w="9525">
                      <a:noFill/>
                      <a:miter lim="800000"/>
                      <a:headEnd/>
                      <a:tailEnd/>
                    </a:ln>
                  </pic:spPr>
                </pic:pic>
              </a:graphicData>
            </a:graphic>
          </wp:inline>
        </w:drawing>
      </w:r>
    </w:p>
    <w:p w:rsidR="00721611" w:rsidRDefault="00721611" w:rsidP="00721611">
      <w:pPr>
        <w:pStyle w:val="Caption"/>
        <w:jc w:val="center"/>
      </w:pPr>
      <w:bookmarkStart w:id="141" w:name="_Ref258769653"/>
      <w:r>
        <w:t xml:space="preserve">A - </w:t>
      </w:r>
      <w:fldSimple w:instr=" SEQ A_- \* ARABIC ">
        <w:r w:rsidR="007A480C">
          <w:rPr>
            <w:noProof/>
          </w:rPr>
          <w:t>2</w:t>
        </w:r>
      </w:fldSimple>
      <w:bookmarkEnd w:id="141"/>
      <w:r w:rsidR="00CA62E2">
        <w:t>: “Karate Club” network d</w:t>
      </w:r>
      <w:r>
        <w:t>ata</w:t>
      </w:r>
      <w:r w:rsidR="00F96C5B">
        <w:t>.</w:t>
      </w:r>
    </w:p>
    <w:p w:rsidR="000E7B7C" w:rsidRDefault="000E7B7C">
      <w:pPr>
        <w:rPr>
          <w:rFonts w:asciiTheme="majorHAnsi" w:eastAsiaTheme="majorEastAsia" w:hAnsiTheme="majorHAnsi" w:cstheme="majorBidi"/>
          <w:b/>
          <w:bCs/>
          <w:color w:val="6EA0B0" w:themeColor="accent1"/>
          <w:sz w:val="32"/>
          <w:szCs w:val="26"/>
        </w:rPr>
      </w:pPr>
      <w:r>
        <w:br w:type="page"/>
      </w:r>
    </w:p>
    <w:p w:rsidR="00693840" w:rsidRDefault="00693840" w:rsidP="00546DB0">
      <w:pPr>
        <w:pStyle w:val="Heading2"/>
        <w:numPr>
          <w:ilvl w:val="0"/>
          <w:numId w:val="0"/>
        </w:numPr>
        <w:ind w:left="357" w:hanging="357"/>
      </w:pPr>
      <w:bookmarkStart w:id="142" w:name="_Ref260676149"/>
      <w:bookmarkStart w:id="143" w:name="_Toc260686656"/>
      <w:r>
        <w:lastRenderedPageBreak/>
        <w:t>A – 3: Dolphin Social Network</w:t>
      </w:r>
      <w:sdt>
        <w:sdtPr>
          <w:id w:val="3157278"/>
          <w:citation/>
        </w:sdtPr>
        <w:sdtContent>
          <w:fldSimple w:instr=" CITATION Lus03 \l 2057 ">
            <w:r w:rsidR="007F7777">
              <w:rPr>
                <w:noProof/>
              </w:rPr>
              <w:t xml:space="preserve"> (Lusseau, Schneider, Boisseau, Haase, Slooten, &amp; Dawson, 2003)</w:t>
            </w:r>
          </w:fldSimple>
        </w:sdtContent>
      </w:sdt>
      <w:bookmarkEnd w:id="142"/>
      <w:bookmarkEnd w:id="143"/>
    </w:p>
    <w:p w:rsidR="00693840" w:rsidRDefault="00693840" w:rsidP="00693840">
      <w:r>
        <w:t>A social network of frequent associations between 62 dolphins in a community living off Doubtful Sound, New Zealand.</w:t>
      </w:r>
    </w:p>
    <w:p w:rsidR="000E7B7C" w:rsidRDefault="000E7B7C" w:rsidP="000E7B7C">
      <w:pPr>
        <w:keepNext/>
      </w:pPr>
      <w:r>
        <w:rPr>
          <w:noProof/>
          <w:lang w:eastAsia="en-GB"/>
        </w:rPr>
        <w:drawing>
          <wp:inline distT="0" distB="0" distL="0" distR="0">
            <wp:extent cx="5723255" cy="6777355"/>
            <wp:effectExtent l="19050" t="0" r="0" b="0"/>
            <wp:docPr id="6" name="Picture 6" descr="C:\Users\William\Documents\University\3rd Year Project\Report\Graph_Dolph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lliam\Documents\University\3rd Year Project\Report\Graph_Dolphins.jpg"/>
                    <pic:cNvPicPr>
                      <a:picLocks noChangeAspect="1" noChangeArrowheads="1"/>
                    </pic:cNvPicPr>
                  </pic:nvPicPr>
                  <pic:blipFill>
                    <a:blip r:embed="rId36" cstate="print"/>
                    <a:srcRect/>
                    <a:stretch>
                      <a:fillRect/>
                    </a:stretch>
                  </pic:blipFill>
                  <pic:spPr bwMode="auto">
                    <a:xfrm>
                      <a:off x="0" y="0"/>
                      <a:ext cx="5723255" cy="6777355"/>
                    </a:xfrm>
                    <a:prstGeom prst="rect">
                      <a:avLst/>
                    </a:prstGeom>
                    <a:noFill/>
                    <a:ln w="9525">
                      <a:noFill/>
                      <a:miter lim="800000"/>
                      <a:headEnd/>
                      <a:tailEnd/>
                    </a:ln>
                  </pic:spPr>
                </pic:pic>
              </a:graphicData>
            </a:graphic>
          </wp:inline>
        </w:drawing>
      </w:r>
    </w:p>
    <w:p w:rsidR="00A122C5" w:rsidRDefault="000E7B7C" w:rsidP="00CA62E2">
      <w:pPr>
        <w:pStyle w:val="Caption"/>
        <w:jc w:val="center"/>
      </w:pPr>
      <w:bookmarkStart w:id="144" w:name="_Ref258769674"/>
      <w:r>
        <w:t xml:space="preserve">A - </w:t>
      </w:r>
      <w:fldSimple w:instr=" SEQ A_- \* ARABIC ">
        <w:r w:rsidR="007A480C">
          <w:rPr>
            <w:noProof/>
          </w:rPr>
          <w:t>3</w:t>
        </w:r>
      </w:fldSimple>
      <w:bookmarkEnd w:id="144"/>
      <w:r w:rsidR="00CA62E2">
        <w:t>: “Dolphins” network data</w:t>
      </w:r>
      <w:r w:rsidR="00F96C5B">
        <w:t>.</w:t>
      </w:r>
    </w:p>
    <w:p w:rsidR="00CA62E2" w:rsidRDefault="00CA62E2" w:rsidP="00CA62E2"/>
    <w:p w:rsidR="00CA62E2" w:rsidRDefault="00CA62E2" w:rsidP="00CA62E2">
      <w:pPr>
        <w:pStyle w:val="Heading1"/>
        <w:numPr>
          <w:ilvl w:val="0"/>
          <w:numId w:val="0"/>
        </w:numPr>
        <w:ind w:left="357" w:hanging="357"/>
      </w:pPr>
      <w:r>
        <w:br w:type="page"/>
      </w:r>
      <w:bookmarkStart w:id="145" w:name="_Ref258769990"/>
      <w:bookmarkStart w:id="146" w:name="_Toc260686657"/>
      <w:r>
        <w:lastRenderedPageBreak/>
        <w:t>Appendix B: Stabilisation Charts</w:t>
      </w:r>
      <w:bookmarkEnd w:id="145"/>
      <w:bookmarkEnd w:id="146"/>
    </w:p>
    <w:p w:rsidR="00387AE7" w:rsidRPr="00F96464" w:rsidRDefault="00CA62E2">
      <w:pPr>
        <w:rPr>
          <w:rFonts w:eastAsiaTheme="minorEastAsia"/>
        </w:rPr>
      </w:pPr>
      <w:r>
        <w:t xml:space="preserve">The charts illustrate how the data points of the networks converge over time during </w:t>
      </w:r>
      <m:oMath>
        <m:r>
          <w:rPr>
            <w:rFonts w:ascii="Cambria Math" w:hAnsi="Cambria Math"/>
          </w:rPr>
          <m:t>k</m:t>
        </m:r>
      </m:oMath>
      <w:r>
        <w:rPr>
          <w:rFonts w:eastAsiaTheme="minorEastAsia"/>
        </w:rPr>
        <w:t>-means clustering.</w:t>
      </w:r>
      <w:r w:rsidR="00387AE7">
        <w:rPr>
          <w:rFonts w:eastAsiaTheme="minorEastAsia"/>
        </w:rPr>
        <w:br w:type="page"/>
      </w:r>
    </w:p>
    <w:p w:rsidR="00CA62E2" w:rsidRPr="00F96464" w:rsidRDefault="00CA62E2" w:rsidP="00F96464">
      <w:pPr>
        <w:pStyle w:val="Heading2"/>
        <w:numPr>
          <w:ilvl w:val="0"/>
          <w:numId w:val="0"/>
        </w:numPr>
        <w:ind w:left="357" w:hanging="357"/>
        <w:rPr>
          <w:rFonts w:eastAsiaTheme="minorEastAsia"/>
        </w:rPr>
      </w:pPr>
      <w:bookmarkStart w:id="147" w:name="_Toc260686658"/>
      <w:r>
        <w:rPr>
          <w:rFonts w:eastAsiaTheme="minorEastAsia"/>
        </w:rPr>
        <w:lastRenderedPageBreak/>
        <w:t xml:space="preserve">B – </w:t>
      </w:r>
      <w:r w:rsidR="00692333">
        <w:rPr>
          <w:rFonts w:eastAsiaTheme="minorEastAsia"/>
        </w:rPr>
        <w:t>1</w:t>
      </w:r>
      <w:r>
        <w:rPr>
          <w:rFonts w:eastAsiaTheme="minorEastAsia"/>
        </w:rPr>
        <w:t xml:space="preserve">: </w:t>
      </w:r>
      <w:r w:rsidR="009F3306">
        <w:rPr>
          <w:rFonts w:eastAsiaTheme="minorEastAsia"/>
        </w:rPr>
        <w:t>“</w:t>
      </w:r>
      <w:r>
        <w:rPr>
          <w:rFonts w:eastAsiaTheme="minorEastAsia"/>
        </w:rPr>
        <w:t>Les Misérables</w:t>
      </w:r>
      <w:r w:rsidR="009F3306">
        <w:rPr>
          <w:rFonts w:eastAsiaTheme="minorEastAsia"/>
        </w:rPr>
        <w:t>”</w:t>
      </w:r>
      <w:r>
        <w:rPr>
          <w:rFonts w:eastAsiaTheme="minorEastAsia"/>
        </w:rPr>
        <w:t xml:space="preserve"> Degree Stabilisation</w:t>
      </w:r>
      <w:r>
        <w:rPr>
          <w:noProof/>
          <w:lang w:eastAsia="en-GB"/>
        </w:rPr>
        <w:drawing>
          <wp:anchor distT="0" distB="0" distL="114300" distR="114300" simplePos="0" relativeHeight="251671552" behindDoc="0" locked="0" layoutInCell="1" allowOverlap="1">
            <wp:simplePos x="0" y="0"/>
            <wp:positionH relativeFrom="column">
              <wp:posOffset>-610870</wp:posOffset>
            </wp:positionH>
            <wp:positionV relativeFrom="paragraph">
              <wp:posOffset>1851660</wp:posOffset>
            </wp:positionV>
            <wp:extent cx="6953885" cy="5054600"/>
            <wp:effectExtent l="0" t="952500" r="0" b="927100"/>
            <wp:wrapSquare wrapText="bothSides"/>
            <wp:docPr id="15" name="Picture 15" descr="C:\Users\William\Documents\University\3rd Year Project\Report\Stabilise_LesMis_Deg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illiam\Documents\University\3rd Year Project\Report\Stabilise_LesMis_Degree.jpg"/>
                    <pic:cNvPicPr>
                      <a:picLocks noChangeAspect="1" noChangeArrowheads="1"/>
                    </pic:cNvPicPr>
                  </pic:nvPicPr>
                  <pic:blipFill>
                    <a:blip r:embed="rId37" cstate="print"/>
                    <a:srcRect/>
                    <a:stretch>
                      <a:fillRect/>
                    </a:stretch>
                  </pic:blipFill>
                  <pic:spPr bwMode="auto">
                    <a:xfrm rot="16200000">
                      <a:off x="0" y="0"/>
                      <a:ext cx="6953693" cy="5052828"/>
                    </a:xfrm>
                    <a:prstGeom prst="rect">
                      <a:avLst/>
                    </a:prstGeom>
                    <a:noFill/>
                    <a:ln w="9525">
                      <a:noFill/>
                      <a:miter lim="800000"/>
                      <a:headEnd/>
                      <a:tailEnd/>
                    </a:ln>
                  </pic:spPr>
                </pic:pic>
              </a:graphicData>
            </a:graphic>
          </wp:anchor>
        </w:drawing>
      </w:r>
      <w:bookmarkEnd w:id="147"/>
    </w:p>
    <w:p w:rsidR="008D3F0E" w:rsidRDefault="00D41551">
      <w:pPr>
        <w:rPr>
          <w:rFonts w:asciiTheme="majorHAnsi" w:eastAsiaTheme="majorEastAsia" w:hAnsiTheme="majorHAnsi" w:cstheme="majorBidi"/>
          <w:b/>
          <w:bCs/>
          <w:sz w:val="32"/>
          <w:szCs w:val="26"/>
        </w:rPr>
      </w:pPr>
      <w:r w:rsidRPr="00D41551">
        <w:rPr>
          <w:noProof/>
        </w:rPr>
        <w:pict>
          <v:shape id="_x0000_s1478" type="#_x0000_t202" style="position:absolute;margin-left:48.2pt;margin-top:615.55pt;width:354.8pt;height:21pt;z-index:251676672" stroked="f">
            <v:textbox style="mso-next-textbox:#_x0000_s1478;mso-fit-shape-to-text:t" inset="0,0,0,0">
              <w:txbxContent>
                <w:p w:rsidR="00634B68" w:rsidRPr="00355973" w:rsidRDefault="00634B68" w:rsidP="00F96464">
                  <w:pPr>
                    <w:pStyle w:val="Caption"/>
                    <w:jc w:val="center"/>
                    <w:rPr>
                      <w:rFonts w:eastAsiaTheme="minorEastAsia"/>
                      <w:sz w:val="32"/>
                    </w:rPr>
                  </w:pPr>
                  <w:r>
                    <w:t xml:space="preserve">B - </w:t>
                  </w:r>
                  <w:fldSimple w:instr=" SEQ B_- \* ARABIC ">
                    <w:r w:rsidR="007A480C">
                      <w:rPr>
                        <w:noProof/>
                      </w:rPr>
                      <w:t>1</w:t>
                    </w:r>
                  </w:fldSimple>
                  <w:r>
                    <w:rPr>
                      <w:noProof/>
                    </w:rPr>
                    <w:t xml:space="preserve">: </w:t>
                  </w:r>
                  <w:r w:rsidRPr="00CA5799">
                    <w:rPr>
                      <w:noProof/>
                    </w:rPr>
                    <w:t>Degree stabilisation of network in A - 1.</w:t>
                  </w:r>
                </w:p>
              </w:txbxContent>
            </v:textbox>
            <w10:wrap type="square"/>
          </v:shape>
        </w:pict>
      </w:r>
      <w:r w:rsidR="008D3F0E">
        <w:br w:type="page"/>
      </w:r>
    </w:p>
    <w:p w:rsidR="00372221" w:rsidRPr="00372221" w:rsidRDefault="00692333" w:rsidP="00372221">
      <w:pPr>
        <w:pStyle w:val="Heading2"/>
        <w:numPr>
          <w:ilvl w:val="0"/>
          <w:numId w:val="0"/>
        </w:numPr>
        <w:ind w:left="357" w:hanging="357"/>
        <w:rPr>
          <w:rFonts w:eastAsiaTheme="minorEastAsia"/>
        </w:rPr>
      </w:pPr>
      <w:bookmarkStart w:id="148" w:name="_Toc260686659"/>
      <w:r>
        <w:lastRenderedPageBreak/>
        <w:t xml:space="preserve">B – 2: </w:t>
      </w:r>
      <w:r w:rsidR="009F3306">
        <w:t>“</w:t>
      </w:r>
      <w:r>
        <w:rPr>
          <w:rFonts w:eastAsiaTheme="minorEastAsia"/>
        </w:rPr>
        <w:t>Les Misérables</w:t>
      </w:r>
      <w:r w:rsidR="009F3306">
        <w:rPr>
          <w:rFonts w:eastAsiaTheme="minorEastAsia"/>
        </w:rPr>
        <w:t>”</w:t>
      </w:r>
      <w:r>
        <w:rPr>
          <w:rFonts w:eastAsiaTheme="minorEastAsia"/>
        </w:rPr>
        <w:t xml:space="preserve"> </w:t>
      </w:r>
      <w:r>
        <w:t>Neighbour Type</w:t>
      </w:r>
      <w:r>
        <w:rPr>
          <w:rFonts w:eastAsiaTheme="minorEastAsia"/>
        </w:rPr>
        <w:t xml:space="preserve"> Stabilisation</w:t>
      </w:r>
      <w:bookmarkEnd w:id="148"/>
    </w:p>
    <w:p w:rsidR="00372221" w:rsidRPr="00372221" w:rsidRDefault="00372221" w:rsidP="00372221"/>
    <w:p w:rsidR="00DE7334" w:rsidRDefault="00DE7334" w:rsidP="00685993">
      <w:pPr>
        <w:pStyle w:val="Heading2"/>
        <w:numPr>
          <w:ilvl w:val="0"/>
          <w:numId w:val="0"/>
        </w:numPr>
        <w:ind w:left="357" w:hanging="357"/>
        <w:jc w:val="center"/>
      </w:pPr>
      <w:r>
        <w:rPr>
          <w:noProof/>
          <w:lang w:eastAsia="en-GB"/>
        </w:rPr>
        <w:drawing>
          <wp:anchor distT="0" distB="0" distL="114300" distR="114300" simplePos="0" relativeHeight="251669504" behindDoc="0" locked="0" layoutInCell="1" allowOverlap="1">
            <wp:simplePos x="0" y="0"/>
            <wp:positionH relativeFrom="margin">
              <wp:align>center</wp:align>
            </wp:positionH>
            <wp:positionV relativeFrom="margin">
              <wp:align>center</wp:align>
            </wp:positionV>
            <wp:extent cx="6953693" cy="5057908"/>
            <wp:effectExtent l="0" t="952500" r="0" b="923792"/>
            <wp:wrapSquare wrapText="bothSides"/>
            <wp:docPr id="7" name="Picture 16" descr="C:\Users\William\Documents\University\3rd Year Project\Report\Stabilise_LesMis_Neighb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illiam\Documents\University\3rd Year Project\Report\Stabilise_LesMis_Neighbour.jpg"/>
                    <pic:cNvPicPr>
                      <a:picLocks noChangeAspect="1" noChangeArrowheads="1"/>
                    </pic:cNvPicPr>
                  </pic:nvPicPr>
                  <pic:blipFill>
                    <a:blip r:embed="rId38" cstate="print"/>
                    <a:srcRect/>
                    <a:stretch>
                      <a:fillRect/>
                    </a:stretch>
                  </pic:blipFill>
                  <pic:spPr bwMode="auto">
                    <a:xfrm rot="16200000">
                      <a:off x="0" y="0"/>
                      <a:ext cx="6953693" cy="5057908"/>
                    </a:xfrm>
                    <a:prstGeom prst="rect">
                      <a:avLst/>
                    </a:prstGeom>
                    <a:noFill/>
                    <a:ln w="9525">
                      <a:noFill/>
                      <a:miter lim="800000"/>
                      <a:headEnd/>
                      <a:tailEnd/>
                    </a:ln>
                  </pic:spPr>
                </pic:pic>
              </a:graphicData>
            </a:graphic>
          </wp:anchor>
        </w:drawing>
      </w:r>
    </w:p>
    <w:p w:rsidR="00692333" w:rsidRDefault="00DE7334" w:rsidP="00DE7334">
      <w:pPr>
        <w:pStyle w:val="Caption"/>
        <w:jc w:val="center"/>
      </w:pPr>
      <w:r>
        <w:t xml:space="preserve">B - </w:t>
      </w:r>
      <w:fldSimple w:instr=" SEQ B_- \* ARABIC ">
        <w:r w:rsidR="007A480C">
          <w:rPr>
            <w:noProof/>
          </w:rPr>
          <w:t>2</w:t>
        </w:r>
      </w:fldSimple>
      <w:r>
        <w:t>: Neighbour type</w:t>
      </w:r>
      <w:r w:rsidR="009F3306">
        <w:t xml:space="preserve"> stabilisation of network in </w:t>
      </w:r>
      <w:r w:rsidR="00D41551">
        <w:fldChar w:fldCharType="begin"/>
      </w:r>
      <w:r w:rsidR="009F3306">
        <w:instrText xml:space="preserve"> REF _Ref258769318 \h </w:instrText>
      </w:r>
      <w:r w:rsidR="00D41551">
        <w:fldChar w:fldCharType="separate"/>
      </w:r>
      <w:r w:rsidR="007A480C">
        <w:t xml:space="preserve">A - </w:t>
      </w:r>
      <w:r w:rsidR="007A480C">
        <w:rPr>
          <w:noProof/>
        </w:rPr>
        <w:t>1</w:t>
      </w:r>
      <w:r w:rsidR="00D41551">
        <w:fldChar w:fldCharType="end"/>
      </w:r>
      <w:r w:rsidR="009F3306">
        <w:t>.</w:t>
      </w:r>
    </w:p>
    <w:p w:rsidR="00372221" w:rsidRDefault="00372221">
      <w:pPr>
        <w:rPr>
          <w:rFonts w:asciiTheme="majorHAnsi" w:eastAsiaTheme="majorEastAsia" w:hAnsiTheme="majorHAnsi" w:cstheme="majorBidi"/>
          <w:b/>
          <w:bCs/>
          <w:color w:val="6EA0B0" w:themeColor="accent1"/>
          <w:sz w:val="32"/>
          <w:szCs w:val="26"/>
        </w:rPr>
      </w:pPr>
      <w:r>
        <w:br w:type="page"/>
      </w:r>
    </w:p>
    <w:p w:rsidR="00692333" w:rsidRDefault="00692333" w:rsidP="00DE7334">
      <w:pPr>
        <w:pStyle w:val="Heading2"/>
        <w:numPr>
          <w:ilvl w:val="0"/>
          <w:numId w:val="0"/>
        </w:numPr>
        <w:ind w:left="357" w:hanging="357"/>
      </w:pPr>
      <w:bookmarkStart w:id="149" w:name="_Toc260686660"/>
      <w:r>
        <w:lastRenderedPageBreak/>
        <w:t xml:space="preserve">B – 3: </w:t>
      </w:r>
      <w:r w:rsidR="009F3306">
        <w:t>“</w:t>
      </w:r>
      <w:r>
        <w:t>Karate Club</w:t>
      </w:r>
      <w:r w:rsidR="009F3306">
        <w:t>”</w:t>
      </w:r>
      <w:r>
        <w:t xml:space="preserve"> Degree Stabilisation</w:t>
      </w:r>
      <w:bookmarkEnd w:id="149"/>
    </w:p>
    <w:p w:rsidR="00372221" w:rsidRPr="00372221" w:rsidRDefault="00372221" w:rsidP="00372221"/>
    <w:p w:rsidR="009F3306" w:rsidRDefault="009F3306" w:rsidP="009F3306">
      <w:pPr>
        <w:keepNext/>
      </w:pPr>
      <w:r>
        <w:rPr>
          <w:noProof/>
          <w:lang w:eastAsia="en-GB"/>
        </w:rPr>
        <w:drawing>
          <wp:anchor distT="0" distB="0" distL="114300" distR="114300" simplePos="0" relativeHeight="251670528" behindDoc="0" locked="0" layoutInCell="1" allowOverlap="1">
            <wp:simplePos x="0" y="0"/>
            <wp:positionH relativeFrom="margin">
              <wp:align>center</wp:align>
            </wp:positionH>
            <wp:positionV relativeFrom="margin">
              <wp:align>center</wp:align>
            </wp:positionV>
            <wp:extent cx="6953693" cy="5057908"/>
            <wp:effectExtent l="0" t="952500" r="0" b="923792"/>
            <wp:wrapSquare wrapText="bothSides"/>
            <wp:docPr id="18" name="Picture 18" descr="C:\Users\William\Documents\University\3rd Year Project\Report\Stabilise_Karate_Deg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illiam\Documents\University\3rd Year Project\Report\Stabilise_Karate_Degree.jpg"/>
                    <pic:cNvPicPr>
                      <a:picLocks noChangeAspect="1" noChangeArrowheads="1"/>
                    </pic:cNvPicPr>
                  </pic:nvPicPr>
                  <pic:blipFill>
                    <a:blip r:embed="rId39" cstate="print"/>
                    <a:srcRect/>
                    <a:stretch>
                      <a:fillRect/>
                    </a:stretch>
                  </pic:blipFill>
                  <pic:spPr bwMode="auto">
                    <a:xfrm rot="16200000">
                      <a:off x="0" y="0"/>
                      <a:ext cx="6953693" cy="5057908"/>
                    </a:xfrm>
                    <a:prstGeom prst="rect">
                      <a:avLst/>
                    </a:prstGeom>
                    <a:noFill/>
                    <a:ln w="9525">
                      <a:noFill/>
                      <a:miter lim="800000"/>
                      <a:headEnd/>
                      <a:tailEnd/>
                    </a:ln>
                  </pic:spPr>
                </pic:pic>
              </a:graphicData>
            </a:graphic>
          </wp:anchor>
        </w:drawing>
      </w:r>
    </w:p>
    <w:p w:rsidR="00DE7334" w:rsidRPr="00DE7334" w:rsidRDefault="009F3306" w:rsidP="009F3306">
      <w:pPr>
        <w:pStyle w:val="Caption"/>
        <w:jc w:val="center"/>
      </w:pPr>
      <w:r>
        <w:t xml:space="preserve">B - </w:t>
      </w:r>
      <w:fldSimple w:instr=" SEQ B_- \* ARABIC ">
        <w:r w:rsidR="007A480C">
          <w:rPr>
            <w:noProof/>
          </w:rPr>
          <w:t>3</w:t>
        </w:r>
      </w:fldSimple>
      <w:r>
        <w:t xml:space="preserve">: </w:t>
      </w:r>
      <w:r w:rsidRPr="00002380">
        <w:t>Degree stabilisation of network in</w:t>
      </w:r>
      <w:r>
        <w:t xml:space="preserve"> </w:t>
      </w:r>
      <w:r w:rsidR="00D41551">
        <w:fldChar w:fldCharType="begin"/>
      </w:r>
      <w:r>
        <w:instrText xml:space="preserve"> REF _Ref258769653 \h </w:instrText>
      </w:r>
      <w:r w:rsidR="00D41551">
        <w:fldChar w:fldCharType="separate"/>
      </w:r>
      <w:r w:rsidR="007A480C">
        <w:t xml:space="preserve">A - </w:t>
      </w:r>
      <w:r w:rsidR="007A480C">
        <w:rPr>
          <w:noProof/>
        </w:rPr>
        <w:t>2</w:t>
      </w:r>
      <w:r w:rsidR="00D41551">
        <w:fldChar w:fldCharType="end"/>
      </w:r>
      <w:r>
        <w:t>.</w:t>
      </w:r>
    </w:p>
    <w:p w:rsidR="00372221" w:rsidRDefault="00372221">
      <w:pPr>
        <w:rPr>
          <w:rFonts w:asciiTheme="majorHAnsi" w:eastAsiaTheme="majorEastAsia" w:hAnsiTheme="majorHAnsi" w:cstheme="majorBidi"/>
          <w:b/>
          <w:bCs/>
          <w:color w:val="6EA0B0" w:themeColor="accent1"/>
          <w:sz w:val="32"/>
          <w:szCs w:val="26"/>
        </w:rPr>
      </w:pPr>
      <w:r>
        <w:br w:type="page"/>
      </w:r>
    </w:p>
    <w:p w:rsidR="00692333" w:rsidRDefault="00692333" w:rsidP="00DE7334">
      <w:pPr>
        <w:pStyle w:val="Heading2"/>
        <w:numPr>
          <w:ilvl w:val="0"/>
          <w:numId w:val="0"/>
        </w:numPr>
        <w:ind w:left="357" w:hanging="357"/>
      </w:pPr>
      <w:bookmarkStart w:id="150" w:name="_Toc260686661"/>
      <w:r>
        <w:lastRenderedPageBreak/>
        <w:t xml:space="preserve">B – 4: </w:t>
      </w:r>
      <w:r w:rsidR="009F3306">
        <w:t>“</w:t>
      </w:r>
      <w:r>
        <w:t>Karate Club</w:t>
      </w:r>
      <w:r w:rsidR="009F3306">
        <w:t>”</w:t>
      </w:r>
      <w:r>
        <w:t xml:space="preserve"> Neighbour Type Stabilisation</w:t>
      </w:r>
      <w:bookmarkEnd w:id="150"/>
    </w:p>
    <w:p w:rsidR="00372221" w:rsidRPr="00372221" w:rsidRDefault="00372221" w:rsidP="00372221"/>
    <w:p w:rsidR="009F3306" w:rsidRDefault="009F3306" w:rsidP="009F3306">
      <w:pPr>
        <w:keepNext/>
      </w:pPr>
      <w:r>
        <w:rPr>
          <w:noProof/>
          <w:lang w:eastAsia="en-GB"/>
        </w:rPr>
        <w:drawing>
          <wp:anchor distT="0" distB="0" distL="114300" distR="114300" simplePos="0" relativeHeight="251672576" behindDoc="0" locked="0" layoutInCell="1" allowOverlap="1">
            <wp:simplePos x="0" y="0"/>
            <wp:positionH relativeFrom="column">
              <wp:posOffset>-605790</wp:posOffset>
            </wp:positionH>
            <wp:positionV relativeFrom="paragraph">
              <wp:posOffset>1133475</wp:posOffset>
            </wp:positionV>
            <wp:extent cx="6953250" cy="5054600"/>
            <wp:effectExtent l="0" t="952500" r="0" b="927100"/>
            <wp:wrapSquare wrapText="bothSides"/>
            <wp:docPr id="19" name="Picture 19" descr="C:\Users\William\Documents\University\3rd Year Project\Report\Stabilise_Karate_Neighb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illiam\Documents\University\3rd Year Project\Report\Stabilise_Karate_Neighbour.jpg"/>
                    <pic:cNvPicPr>
                      <a:picLocks noChangeAspect="1" noChangeArrowheads="1"/>
                    </pic:cNvPicPr>
                  </pic:nvPicPr>
                  <pic:blipFill>
                    <a:blip r:embed="rId40" cstate="print"/>
                    <a:srcRect/>
                    <a:stretch>
                      <a:fillRect/>
                    </a:stretch>
                  </pic:blipFill>
                  <pic:spPr bwMode="auto">
                    <a:xfrm rot="16200000">
                      <a:off x="0" y="0"/>
                      <a:ext cx="6953250" cy="5054600"/>
                    </a:xfrm>
                    <a:prstGeom prst="rect">
                      <a:avLst/>
                    </a:prstGeom>
                    <a:noFill/>
                    <a:ln w="9525">
                      <a:noFill/>
                      <a:miter lim="800000"/>
                      <a:headEnd/>
                      <a:tailEnd/>
                    </a:ln>
                  </pic:spPr>
                </pic:pic>
              </a:graphicData>
            </a:graphic>
          </wp:anchor>
        </w:drawing>
      </w:r>
    </w:p>
    <w:p w:rsidR="00DE7334" w:rsidRPr="00DE7334" w:rsidRDefault="009F3306" w:rsidP="009F3306">
      <w:pPr>
        <w:pStyle w:val="Caption"/>
        <w:jc w:val="center"/>
      </w:pPr>
      <w:r>
        <w:t xml:space="preserve">B - </w:t>
      </w:r>
      <w:fldSimple w:instr=" SEQ B_- \* ARABIC ">
        <w:r w:rsidR="007A480C">
          <w:rPr>
            <w:noProof/>
          </w:rPr>
          <w:t>4</w:t>
        </w:r>
      </w:fldSimple>
      <w:r>
        <w:t>: Neighbour type</w:t>
      </w:r>
      <w:r w:rsidRPr="005D76F6">
        <w:t xml:space="preserve"> stabilisation of network in</w:t>
      </w:r>
      <w:r>
        <w:t xml:space="preserve"> </w:t>
      </w:r>
      <w:r w:rsidR="00D41551">
        <w:fldChar w:fldCharType="begin"/>
      </w:r>
      <w:r>
        <w:instrText xml:space="preserve"> REF _Ref258769653 \h </w:instrText>
      </w:r>
      <w:r w:rsidR="00D41551">
        <w:fldChar w:fldCharType="separate"/>
      </w:r>
      <w:r w:rsidR="007A480C">
        <w:t xml:space="preserve">A - </w:t>
      </w:r>
      <w:r w:rsidR="007A480C">
        <w:rPr>
          <w:noProof/>
        </w:rPr>
        <w:t>2</w:t>
      </w:r>
      <w:r w:rsidR="00D41551">
        <w:fldChar w:fldCharType="end"/>
      </w:r>
      <w:r>
        <w:t>.</w:t>
      </w:r>
    </w:p>
    <w:p w:rsidR="00372221" w:rsidRDefault="00372221">
      <w:pPr>
        <w:rPr>
          <w:rFonts w:asciiTheme="majorHAnsi" w:eastAsiaTheme="majorEastAsia" w:hAnsiTheme="majorHAnsi" w:cstheme="majorBidi"/>
          <w:b/>
          <w:bCs/>
          <w:color w:val="6EA0B0" w:themeColor="accent1"/>
          <w:sz w:val="32"/>
          <w:szCs w:val="26"/>
        </w:rPr>
      </w:pPr>
      <w:r>
        <w:br w:type="page"/>
      </w:r>
    </w:p>
    <w:p w:rsidR="00372221" w:rsidRDefault="00692333" w:rsidP="00372221">
      <w:pPr>
        <w:pStyle w:val="Heading2"/>
        <w:numPr>
          <w:ilvl w:val="0"/>
          <w:numId w:val="0"/>
        </w:numPr>
        <w:ind w:left="357" w:hanging="357"/>
      </w:pPr>
      <w:bookmarkStart w:id="151" w:name="_Toc260686662"/>
      <w:r>
        <w:lastRenderedPageBreak/>
        <w:t xml:space="preserve">B – 5: </w:t>
      </w:r>
      <w:r w:rsidR="009F3306">
        <w:t>“</w:t>
      </w:r>
      <w:r>
        <w:t>Dolphins</w:t>
      </w:r>
      <w:r w:rsidR="009F3306">
        <w:t>”</w:t>
      </w:r>
      <w:r>
        <w:t xml:space="preserve"> Degree Stabilisation</w:t>
      </w:r>
      <w:bookmarkEnd w:id="151"/>
    </w:p>
    <w:p w:rsidR="00372221" w:rsidRPr="00372221" w:rsidRDefault="00372221" w:rsidP="00372221"/>
    <w:p w:rsidR="009F3306" w:rsidRDefault="009F3306" w:rsidP="009F3306">
      <w:pPr>
        <w:keepNext/>
      </w:pPr>
      <w:r>
        <w:rPr>
          <w:noProof/>
          <w:lang w:eastAsia="en-GB"/>
        </w:rPr>
        <w:drawing>
          <wp:anchor distT="0" distB="0" distL="114300" distR="114300" simplePos="0" relativeHeight="251673600" behindDoc="0" locked="0" layoutInCell="1" allowOverlap="1">
            <wp:simplePos x="0" y="0"/>
            <wp:positionH relativeFrom="column">
              <wp:posOffset>-605790</wp:posOffset>
            </wp:positionH>
            <wp:positionV relativeFrom="paragraph">
              <wp:posOffset>1133475</wp:posOffset>
            </wp:positionV>
            <wp:extent cx="6953250" cy="5054600"/>
            <wp:effectExtent l="0" t="952500" r="0" b="927100"/>
            <wp:wrapSquare wrapText="bothSides"/>
            <wp:docPr id="21" name="Picture 21" descr="C:\Users\William\Documents\University\3rd Year Project\Report\Stabilise_Dolphins_Deg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illiam\Documents\University\3rd Year Project\Report\Stabilise_Dolphins_Degree.jpg"/>
                    <pic:cNvPicPr>
                      <a:picLocks noChangeAspect="1" noChangeArrowheads="1"/>
                    </pic:cNvPicPr>
                  </pic:nvPicPr>
                  <pic:blipFill>
                    <a:blip r:embed="rId41" cstate="print"/>
                    <a:srcRect/>
                    <a:stretch>
                      <a:fillRect/>
                    </a:stretch>
                  </pic:blipFill>
                  <pic:spPr bwMode="auto">
                    <a:xfrm rot="16200000">
                      <a:off x="0" y="0"/>
                      <a:ext cx="6953250" cy="5054600"/>
                    </a:xfrm>
                    <a:prstGeom prst="rect">
                      <a:avLst/>
                    </a:prstGeom>
                    <a:noFill/>
                    <a:ln w="9525">
                      <a:noFill/>
                      <a:miter lim="800000"/>
                      <a:headEnd/>
                      <a:tailEnd/>
                    </a:ln>
                  </pic:spPr>
                </pic:pic>
              </a:graphicData>
            </a:graphic>
          </wp:anchor>
        </w:drawing>
      </w:r>
    </w:p>
    <w:p w:rsidR="009F3306" w:rsidRPr="009F3306" w:rsidRDefault="009F3306" w:rsidP="009F3306">
      <w:pPr>
        <w:pStyle w:val="Caption"/>
        <w:jc w:val="center"/>
      </w:pPr>
      <w:r>
        <w:t xml:space="preserve">B - </w:t>
      </w:r>
      <w:fldSimple w:instr=" SEQ B_- \* ARABIC ">
        <w:r w:rsidR="007A480C">
          <w:rPr>
            <w:noProof/>
          </w:rPr>
          <w:t>5</w:t>
        </w:r>
      </w:fldSimple>
      <w:r>
        <w:t xml:space="preserve">: </w:t>
      </w:r>
      <w:r w:rsidRPr="0045085E">
        <w:t>Degree stabilisation of network in</w:t>
      </w:r>
      <w:r>
        <w:t xml:space="preserve"> </w:t>
      </w:r>
      <w:fldSimple w:instr=" REF _Ref258769674 \h  \* MERGEFORMAT ">
        <w:r w:rsidR="007A480C">
          <w:t xml:space="preserve">A - </w:t>
        </w:r>
        <w:r w:rsidR="007A480C">
          <w:rPr>
            <w:noProof/>
          </w:rPr>
          <w:t>3</w:t>
        </w:r>
      </w:fldSimple>
      <w:r>
        <w:t>.</w:t>
      </w:r>
      <w:r>
        <w:br w:type="page"/>
      </w:r>
    </w:p>
    <w:p w:rsidR="00CA62E2" w:rsidRDefault="00692333" w:rsidP="009F3306">
      <w:pPr>
        <w:pStyle w:val="Heading2"/>
        <w:numPr>
          <w:ilvl w:val="0"/>
          <w:numId w:val="0"/>
        </w:numPr>
        <w:ind w:left="357" w:hanging="357"/>
      </w:pPr>
      <w:bookmarkStart w:id="152" w:name="_Toc260686663"/>
      <w:r>
        <w:lastRenderedPageBreak/>
        <w:t xml:space="preserve">B – 6: </w:t>
      </w:r>
      <w:r w:rsidR="002C1905">
        <w:t>“</w:t>
      </w:r>
      <w:r>
        <w:t>Dolphins</w:t>
      </w:r>
      <w:r w:rsidR="002C1905">
        <w:t>”</w:t>
      </w:r>
      <w:r>
        <w:t xml:space="preserve"> Neighbour Type Stabilisation</w:t>
      </w:r>
      <w:bookmarkEnd w:id="152"/>
    </w:p>
    <w:p w:rsidR="00372221" w:rsidRPr="00372221" w:rsidRDefault="00372221" w:rsidP="00372221"/>
    <w:p w:rsidR="009F3306" w:rsidRDefault="009F3306" w:rsidP="009F3306">
      <w:pPr>
        <w:keepNext/>
      </w:pPr>
      <w:r>
        <w:rPr>
          <w:noProof/>
          <w:lang w:eastAsia="en-GB"/>
        </w:rPr>
        <w:drawing>
          <wp:anchor distT="0" distB="0" distL="114300" distR="114300" simplePos="0" relativeHeight="251674624" behindDoc="0" locked="0" layoutInCell="1" allowOverlap="1">
            <wp:simplePos x="0" y="0"/>
            <wp:positionH relativeFrom="column">
              <wp:posOffset>-617220</wp:posOffset>
            </wp:positionH>
            <wp:positionV relativeFrom="paragraph">
              <wp:posOffset>1130935</wp:posOffset>
            </wp:positionV>
            <wp:extent cx="6958330" cy="5059680"/>
            <wp:effectExtent l="0" t="952500" r="0" b="922020"/>
            <wp:wrapSquare wrapText="bothSides"/>
            <wp:docPr id="22" name="Picture 22" descr="C:\Users\William\Documents\University\3rd Year Project\Report\Stabilise_Dolphins_Neighb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illiam\Documents\University\3rd Year Project\Report\Stabilise_Dolphins_Neighbour.jpg"/>
                    <pic:cNvPicPr>
                      <a:picLocks noChangeAspect="1" noChangeArrowheads="1"/>
                    </pic:cNvPicPr>
                  </pic:nvPicPr>
                  <pic:blipFill>
                    <a:blip r:embed="rId42" cstate="print"/>
                    <a:srcRect/>
                    <a:stretch>
                      <a:fillRect/>
                    </a:stretch>
                  </pic:blipFill>
                  <pic:spPr bwMode="auto">
                    <a:xfrm rot="16200000">
                      <a:off x="0" y="0"/>
                      <a:ext cx="6958330" cy="5059680"/>
                    </a:xfrm>
                    <a:prstGeom prst="rect">
                      <a:avLst/>
                    </a:prstGeom>
                    <a:noFill/>
                    <a:ln w="9525">
                      <a:noFill/>
                      <a:miter lim="800000"/>
                      <a:headEnd/>
                      <a:tailEnd/>
                    </a:ln>
                  </pic:spPr>
                </pic:pic>
              </a:graphicData>
            </a:graphic>
          </wp:anchor>
        </w:drawing>
      </w:r>
    </w:p>
    <w:p w:rsidR="00DE7334" w:rsidRDefault="009F3306" w:rsidP="009F3306">
      <w:pPr>
        <w:pStyle w:val="Caption"/>
        <w:jc w:val="center"/>
      </w:pPr>
      <w:r>
        <w:t xml:space="preserve">B - </w:t>
      </w:r>
      <w:fldSimple w:instr=" SEQ B_- \* ARABIC ">
        <w:r w:rsidR="007A480C">
          <w:rPr>
            <w:noProof/>
          </w:rPr>
          <w:t>6</w:t>
        </w:r>
      </w:fldSimple>
      <w:r>
        <w:t>: Neighbour type</w:t>
      </w:r>
      <w:r w:rsidRPr="00DD7E49">
        <w:t xml:space="preserve"> stabilisation of network in</w:t>
      </w:r>
      <w:r>
        <w:t xml:space="preserve"> </w:t>
      </w:r>
      <w:fldSimple w:instr=" REF _Ref258769674 \h  \* MERGEFORMAT ">
        <w:r w:rsidR="007A480C">
          <w:t xml:space="preserve">A - </w:t>
        </w:r>
        <w:r w:rsidR="007A480C">
          <w:rPr>
            <w:noProof/>
          </w:rPr>
          <w:t>3</w:t>
        </w:r>
      </w:fldSimple>
      <w:r w:rsidR="005976B7">
        <w:t>.</w:t>
      </w:r>
    </w:p>
    <w:p w:rsidR="003C3C0B" w:rsidRDefault="003C3C0B" w:rsidP="003C3C0B"/>
    <w:p w:rsidR="003C3C0B" w:rsidRDefault="003C3C0B" w:rsidP="003C3C0B">
      <w:pPr>
        <w:pStyle w:val="Heading1"/>
        <w:numPr>
          <w:ilvl w:val="0"/>
          <w:numId w:val="0"/>
        </w:numPr>
        <w:ind w:left="357" w:hanging="357"/>
      </w:pPr>
      <w:bookmarkStart w:id="153" w:name="_Ref258776574"/>
      <w:bookmarkStart w:id="154" w:name="_Toc260686664"/>
      <w:r>
        <w:lastRenderedPageBreak/>
        <w:t>Appendix C: Clustering Test Data</w:t>
      </w:r>
      <w:bookmarkEnd w:id="153"/>
      <w:bookmarkEnd w:id="154"/>
    </w:p>
    <w:p w:rsidR="00371ABE" w:rsidRPr="00371ABE" w:rsidRDefault="00371ABE" w:rsidP="00371ABE">
      <w:r>
        <w:t xml:space="preserve">Here are listed all the devised </w:t>
      </w:r>
      <w:r w:rsidR="00CC172A">
        <w:t>networks</w:t>
      </w:r>
      <w:r>
        <w:t xml:space="preserve"> used to test the two clustering algorithms.  Note that where </w:t>
      </w:r>
      <m:oMath>
        <m:r>
          <w:rPr>
            <w:rFonts w:ascii="Cambria Math" w:hAnsi="Cambria Math"/>
          </w:rPr>
          <m:t>k</m:t>
        </m:r>
      </m:oMath>
      <w:r>
        <w:rPr>
          <w:rFonts w:eastAsiaTheme="minorEastAsia"/>
        </w:rPr>
        <w:t xml:space="preserve"> is greater than the number of clusters, the clusters not shown are empty and disregarded.</w:t>
      </w:r>
    </w:p>
    <w:p w:rsidR="003C3C0B" w:rsidRDefault="003D45BB" w:rsidP="00DE0951">
      <w:pPr>
        <w:pStyle w:val="Heading2"/>
        <w:numPr>
          <w:ilvl w:val="0"/>
          <w:numId w:val="0"/>
        </w:numPr>
        <w:ind w:left="357" w:hanging="357"/>
      </w:pPr>
      <w:bookmarkStart w:id="155" w:name="_Toc260686665"/>
      <w:r>
        <w:t>C – 1: Test Graph 1</w:t>
      </w:r>
      <w:r w:rsidR="00371ABE">
        <w:t xml:space="preserve"> (single node</w:t>
      </w:r>
      <w:r w:rsidR="00097523">
        <w:t>, isolated</w:t>
      </w:r>
      <w:r w:rsidR="00371ABE">
        <w:t>)</w:t>
      </w:r>
      <w:bookmarkEnd w:id="155"/>
    </w:p>
    <w:p w:rsidR="00371ABE" w:rsidRDefault="00493176" w:rsidP="00371ABE">
      <w:pPr>
        <w:keepNext/>
        <w:jc w:val="center"/>
      </w:pPr>
      <w:r>
        <w:rPr>
          <w:noProof/>
          <w:lang w:eastAsia="en-GB"/>
        </w:rPr>
        <w:drawing>
          <wp:inline distT="0" distB="0" distL="0" distR="0">
            <wp:extent cx="570230" cy="570230"/>
            <wp:effectExtent l="19050" t="0" r="1270" b="0"/>
            <wp:docPr id="25" name="Picture 25" descr="C:\Users\William\Documents\University\3rd Year Project\Report\Test Graphs\graph0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illiam\Documents\University\3rd Year Project\Report\Test Graphs\graph01_1.jpg"/>
                    <pic:cNvPicPr>
                      <a:picLocks noChangeAspect="1" noChangeArrowheads="1"/>
                    </pic:cNvPicPr>
                  </pic:nvPicPr>
                  <pic:blipFill>
                    <a:blip r:embed="rId43" cstate="print"/>
                    <a:srcRect/>
                    <a:stretch>
                      <a:fillRect/>
                    </a:stretch>
                  </pic:blipFill>
                  <pic:spPr bwMode="auto">
                    <a:xfrm>
                      <a:off x="0" y="0"/>
                      <a:ext cx="570230" cy="570230"/>
                    </a:xfrm>
                    <a:prstGeom prst="rect">
                      <a:avLst/>
                    </a:prstGeom>
                    <a:noFill/>
                    <a:ln w="9525">
                      <a:noFill/>
                      <a:miter lim="800000"/>
                      <a:headEnd/>
                      <a:tailEnd/>
                    </a:ln>
                  </pic:spPr>
                </pic:pic>
              </a:graphicData>
            </a:graphic>
          </wp:inline>
        </w:drawing>
      </w:r>
    </w:p>
    <w:p w:rsidR="00493176" w:rsidRDefault="00371ABE" w:rsidP="00371ABE">
      <w:pPr>
        <w:pStyle w:val="Caption"/>
        <w:jc w:val="center"/>
      </w:pPr>
      <w:r>
        <w:t xml:space="preserve">C - </w:t>
      </w:r>
      <w:fldSimple w:instr=" SEQ C_- \* ARABIC ">
        <w:r w:rsidR="007A480C">
          <w:rPr>
            <w:noProof/>
          </w:rPr>
          <w:t>1</w:t>
        </w:r>
      </w:fldSimple>
      <w:r>
        <w:t xml:space="preserve">: Test </w:t>
      </w:r>
      <w:r w:rsidR="00CC172A">
        <w:t>network</w:t>
      </w:r>
      <w:r>
        <w:t xml:space="preserve"> 1.</w:t>
      </w:r>
    </w:p>
    <w:p w:rsidR="00493176" w:rsidRDefault="00493176" w:rsidP="00493176">
      <w:pPr>
        <w:rPr>
          <w:rFonts w:eastAsiaTheme="minorEastAsia"/>
        </w:rPr>
      </w:pPr>
      <w:r>
        <w:t xml:space="preserve">Orbits: </w:t>
      </w:r>
      <m:oMath>
        <m:d>
          <m:dPr>
            <m:begChr m:val="{"/>
            <m:endChr m:val="}"/>
            <m:ctrlPr>
              <w:rPr>
                <w:rFonts w:ascii="Cambria Math" w:hAnsi="Cambria Math"/>
                <w:i/>
              </w:rPr>
            </m:ctrlPr>
          </m:dPr>
          <m:e>
            <m:r>
              <w:rPr>
                <w:rFonts w:ascii="Cambria Math" w:hAnsi="Cambria Math"/>
              </w:rPr>
              <m:t>A</m:t>
            </m:r>
          </m:e>
        </m:d>
      </m:oMath>
    </w:p>
    <w:p w:rsidR="00493176" w:rsidRDefault="00493176" w:rsidP="00493176">
      <w:pPr>
        <w:rPr>
          <w:rFonts w:eastAsiaTheme="minorEastAsia"/>
        </w:rPr>
      </w:pPr>
      <m:oMathPara>
        <m:oMathParaPr>
          <m:jc m:val="left"/>
        </m:oMathParaPr>
        <m:oMath>
          <m:r>
            <m:rPr>
              <m:sty m:val="bi"/>
            </m:rPr>
            <w:rPr>
              <w:rFonts w:ascii="Cambria Math" w:eastAsiaTheme="minorEastAsia" w:hAnsi="Cambria Math"/>
            </w:rPr>
            <m:t>k=0</m:t>
          </m:r>
        </m:oMath>
      </m:oMathPara>
      <w:r>
        <w:rPr>
          <w:rFonts w:eastAsiaTheme="minorEastAsia"/>
        </w:rPr>
        <w:br/>
      </w:r>
      <w:r w:rsidRPr="00493176">
        <w:rPr>
          <w:rFonts w:eastAsiaTheme="minorEastAsia"/>
          <w:i/>
        </w:rPr>
        <w:t>Exceptio</w:t>
      </w:r>
      <w:r w:rsidR="00371ABE">
        <w:rPr>
          <w:rFonts w:eastAsiaTheme="minorEastAsia"/>
          <w:i/>
        </w:rPr>
        <w:t>n – there must be more than zero clusters</w:t>
      </w:r>
    </w:p>
    <w:p w:rsidR="00493176" w:rsidRDefault="00493176" w:rsidP="00493176">
      <w:pPr>
        <w:rPr>
          <w:rFonts w:eastAsiaTheme="minorEastAsia"/>
        </w:rPr>
      </w:pPr>
      <m:oMathPara>
        <m:oMathParaPr>
          <m:jc m:val="left"/>
        </m:oMathParaPr>
        <m:oMath>
          <m:r>
            <m:rPr>
              <m:sty m:val="bi"/>
            </m:rPr>
            <w:rPr>
              <w:rFonts w:ascii="Cambria Math" w:eastAsiaTheme="minorEastAsia" w:hAnsi="Cambria Math"/>
            </w:rPr>
            <m:t>k=10</m:t>
          </m:r>
        </m:oMath>
      </m:oMathPara>
      <w:r>
        <w:rPr>
          <w:rFonts w:eastAsiaTheme="minorEastAsia"/>
        </w:rPr>
        <w:br/>
      </w:r>
      <w:r>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A</m:t>
            </m:r>
          </m:e>
        </m:d>
      </m:oMath>
    </w:p>
    <w:p w:rsidR="003D45BB" w:rsidRDefault="003D45BB" w:rsidP="00493176">
      <w:pPr>
        <w:pStyle w:val="Heading2"/>
        <w:numPr>
          <w:ilvl w:val="0"/>
          <w:numId w:val="0"/>
        </w:numPr>
        <w:ind w:left="357" w:hanging="357"/>
      </w:pPr>
      <w:bookmarkStart w:id="156" w:name="_Toc260686666"/>
      <w:r>
        <w:t>C – 2: Test Graph 2</w:t>
      </w:r>
      <w:r w:rsidR="00371ABE">
        <w:t xml:space="preserve"> (single node, reflexive loop)</w:t>
      </w:r>
      <w:bookmarkEnd w:id="156"/>
    </w:p>
    <w:p w:rsidR="00371ABE" w:rsidRDefault="00493176" w:rsidP="00371ABE">
      <w:pPr>
        <w:keepNext/>
        <w:jc w:val="center"/>
      </w:pPr>
      <w:r>
        <w:rPr>
          <w:noProof/>
          <w:lang w:eastAsia="en-GB"/>
        </w:rPr>
        <w:drawing>
          <wp:inline distT="0" distB="0" distL="0" distR="0">
            <wp:extent cx="774700" cy="774700"/>
            <wp:effectExtent l="19050" t="0" r="6350" b="0"/>
            <wp:docPr id="26" name="Picture 26" descr="C:\Users\William\Documents\University\3rd Year Project\Report\Test Graphs\graph0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illiam\Documents\University\3rd Year Project\Report\Test Graphs\graph01_2.jpg"/>
                    <pic:cNvPicPr>
                      <a:picLocks noChangeAspect="1" noChangeArrowheads="1"/>
                    </pic:cNvPicPr>
                  </pic:nvPicPr>
                  <pic:blipFill>
                    <a:blip r:embed="rId44" cstate="print"/>
                    <a:srcRect/>
                    <a:stretch>
                      <a:fillRect/>
                    </a:stretch>
                  </pic:blipFill>
                  <pic:spPr bwMode="auto">
                    <a:xfrm>
                      <a:off x="0" y="0"/>
                      <a:ext cx="774700" cy="774700"/>
                    </a:xfrm>
                    <a:prstGeom prst="rect">
                      <a:avLst/>
                    </a:prstGeom>
                    <a:noFill/>
                    <a:ln w="9525">
                      <a:noFill/>
                      <a:miter lim="800000"/>
                      <a:headEnd/>
                      <a:tailEnd/>
                    </a:ln>
                  </pic:spPr>
                </pic:pic>
              </a:graphicData>
            </a:graphic>
          </wp:inline>
        </w:drawing>
      </w:r>
    </w:p>
    <w:p w:rsidR="00493176" w:rsidRDefault="00371ABE" w:rsidP="00371ABE">
      <w:pPr>
        <w:pStyle w:val="Caption"/>
        <w:jc w:val="center"/>
      </w:pPr>
      <w:r>
        <w:t xml:space="preserve">C - </w:t>
      </w:r>
      <w:fldSimple w:instr=" SEQ C_- \* ARABIC ">
        <w:r w:rsidR="007A480C">
          <w:rPr>
            <w:noProof/>
          </w:rPr>
          <w:t>2</w:t>
        </w:r>
      </w:fldSimple>
      <w:r>
        <w:t xml:space="preserve">: Test </w:t>
      </w:r>
      <w:r w:rsidR="00CC172A">
        <w:t>network</w:t>
      </w:r>
      <w:r>
        <w:t xml:space="preserve"> 2.</w:t>
      </w:r>
    </w:p>
    <w:p w:rsidR="00371ABE" w:rsidRPr="00A33A68" w:rsidRDefault="00371ABE" w:rsidP="00371ABE">
      <w:pPr>
        <w:rPr>
          <w:i/>
        </w:rPr>
      </w:pPr>
      <w:r w:rsidRPr="00371ABE">
        <w:rPr>
          <w:i/>
        </w:rPr>
        <w:t>Exception – reflexive loops are not handled by these algorithms</w:t>
      </w:r>
    </w:p>
    <w:p w:rsidR="003D45BB" w:rsidRDefault="003D45BB" w:rsidP="00DE0951">
      <w:pPr>
        <w:pStyle w:val="Heading2"/>
        <w:numPr>
          <w:ilvl w:val="0"/>
          <w:numId w:val="0"/>
        </w:numPr>
        <w:ind w:left="357" w:hanging="357"/>
      </w:pPr>
      <w:bookmarkStart w:id="157" w:name="_Toc260686667"/>
      <w:r>
        <w:t>C – 3: Test Graph 3</w:t>
      </w:r>
      <w:r w:rsidR="00371ABE">
        <w:t xml:space="preserve"> (two nodes, connecting edge)</w:t>
      </w:r>
      <w:bookmarkEnd w:id="157"/>
    </w:p>
    <w:p w:rsidR="00371ABE" w:rsidRDefault="00371ABE" w:rsidP="00371ABE">
      <w:pPr>
        <w:keepNext/>
        <w:jc w:val="center"/>
      </w:pPr>
      <w:r>
        <w:rPr>
          <w:noProof/>
          <w:lang w:eastAsia="en-GB"/>
        </w:rPr>
        <w:drawing>
          <wp:inline distT="0" distB="0" distL="0" distR="0">
            <wp:extent cx="1247775" cy="570230"/>
            <wp:effectExtent l="19050" t="0" r="9525" b="0"/>
            <wp:docPr id="27" name="Picture 27" descr="C:\Users\William\Documents\University\3rd Year Project\Report\Test Graphs\graph0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illiam\Documents\University\3rd Year Project\Report\Test Graphs\graph02_1.jpg"/>
                    <pic:cNvPicPr>
                      <a:picLocks noChangeAspect="1" noChangeArrowheads="1"/>
                    </pic:cNvPicPr>
                  </pic:nvPicPr>
                  <pic:blipFill>
                    <a:blip r:embed="rId45" cstate="print"/>
                    <a:srcRect/>
                    <a:stretch>
                      <a:fillRect/>
                    </a:stretch>
                  </pic:blipFill>
                  <pic:spPr bwMode="auto">
                    <a:xfrm>
                      <a:off x="0" y="0"/>
                      <a:ext cx="1247775" cy="570230"/>
                    </a:xfrm>
                    <a:prstGeom prst="rect">
                      <a:avLst/>
                    </a:prstGeom>
                    <a:noFill/>
                    <a:ln w="9525">
                      <a:noFill/>
                      <a:miter lim="800000"/>
                      <a:headEnd/>
                      <a:tailEnd/>
                    </a:ln>
                  </pic:spPr>
                </pic:pic>
              </a:graphicData>
            </a:graphic>
          </wp:inline>
        </w:drawing>
      </w:r>
    </w:p>
    <w:p w:rsidR="00371ABE" w:rsidRDefault="00371ABE" w:rsidP="00371ABE">
      <w:pPr>
        <w:pStyle w:val="Caption"/>
        <w:jc w:val="center"/>
      </w:pPr>
      <w:r>
        <w:t xml:space="preserve">C - </w:t>
      </w:r>
      <w:fldSimple w:instr=" SEQ C_- \* ARABIC ">
        <w:r w:rsidR="007A480C">
          <w:rPr>
            <w:noProof/>
          </w:rPr>
          <w:t>3</w:t>
        </w:r>
      </w:fldSimple>
      <w:r>
        <w:t xml:space="preserve">: Test </w:t>
      </w:r>
      <w:r w:rsidR="00CC172A">
        <w:t>network</w:t>
      </w:r>
      <w:r>
        <w:t xml:space="preserve"> 3.</w:t>
      </w:r>
    </w:p>
    <w:p w:rsidR="00371ABE" w:rsidRDefault="00371ABE" w:rsidP="00371ABE">
      <w:pPr>
        <w:rPr>
          <w:rFonts w:eastAsiaTheme="minorEastAsia"/>
        </w:rPr>
      </w:pPr>
      <w:r>
        <w:t xml:space="preserve">Orbits: </w:t>
      </w:r>
      <m:oMath>
        <m:d>
          <m:dPr>
            <m:begChr m:val="{"/>
            <m:endChr m:val="}"/>
            <m:ctrlPr>
              <w:rPr>
                <w:rFonts w:ascii="Cambria Math" w:hAnsi="Cambria Math"/>
                <w:i/>
              </w:rPr>
            </m:ctrlPr>
          </m:dPr>
          <m:e>
            <m:r>
              <w:rPr>
                <w:rFonts w:ascii="Cambria Math" w:hAnsi="Cambria Math"/>
              </w:rPr>
              <m:t>A, B</m:t>
            </m:r>
          </m:e>
        </m:d>
      </m:oMath>
    </w:p>
    <w:p w:rsidR="00371ABE" w:rsidRDefault="00371ABE" w:rsidP="00371ABE">
      <w:pPr>
        <w:rPr>
          <w:rFonts w:eastAsiaTheme="minorEastAsia"/>
        </w:rPr>
      </w:pPr>
      <m:oMathPara>
        <m:oMathParaPr>
          <m:jc m:val="left"/>
        </m:oMathParaPr>
        <m:oMath>
          <m:r>
            <m:rPr>
              <m:sty m:val="bi"/>
            </m:rPr>
            <w:rPr>
              <w:rFonts w:ascii="Cambria Math" w:eastAsiaTheme="minorEastAsia" w:hAnsi="Cambria Math"/>
            </w:rPr>
            <m:t>k=2</m:t>
          </m:r>
        </m:oMath>
      </m:oMathPara>
      <w:r>
        <w:rPr>
          <w:rFonts w:eastAsiaTheme="minorEastAsia"/>
        </w:rPr>
        <w:br/>
      </w:r>
      <w:r>
        <w:rPr>
          <w:rFonts w:eastAsiaTheme="minorEastAsia"/>
        </w:rPr>
        <w:t xml:space="preserve">Cluster </w:t>
      </w:r>
      <w:r w:rsidR="00A33A68">
        <w:rPr>
          <w:rFonts w:eastAsiaTheme="minorEastAsia"/>
        </w:rPr>
        <w:t>2</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A, B</m:t>
            </m:r>
          </m:e>
        </m:d>
      </m:oMath>
    </w:p>
    <w:p w:rsidR="00371ABE" w:rsidRDefault="00371ABE" w:rsidP="00371ABE">
      <w:pPr>
        <w:rPr>
          <w:rFonts w:eastAsiaTheme="minorEastAsia"/>
        </w:rPr>
      </w:pPr>
      <m:oMathPara>
        <m:oMathParaPr>
          <m:jc m:val="left"/>
        </m:oMathParaPr>
        <m:oMath>
          <m:r>
            <m:rPr>
              <m:sty m:val="bi"/>
            </m:rPr>
            <w:rPr>
              <w:rFonts w:ascii="Cambria Math" w:eastAsiaTheme="minorEastAsia" w:hAnsi="Cambria Math"/>
            </w:rPr>
            <m:t>k=10</m:t>
          </m:r>
        </m:oMath>
      </m:oMathPara>
      <w:r>
        <w:rPr>
          <w:rFonts w:eastAsiaTheme="minorEastAsia"/>
        </w:rPr>
        <w:br/>
      </w:r>
      <w:r>
        <w:rPr>
          <w:rFonts w:eastAsiaTheme="minorEastAsia"/>
        </w:rPr>
        <w:t>Cluster 1</w:t>
      </w:r>
      <w:r w:rsidR="00A33A68">
        <w:rPr>
          <w:rFonts w:eastAsiaTheme="minorEastAsia"/>
        </w:rPr>
        <w:t>0</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A, B</m:t>
            </m:r>
          </m:e>
        </m:d>
      </m:oMath>
    </w:p>
    <w:p w:rsidR="00371ABE" w:rsidRPr="00371ABE" w:rsidRDefault="00371ABE" w:rsidP="00371ABE"/>
    <w:p w:rsidR="003D45BB" w:rsidRDefault="003D45BB" w:rsidP="00DE0951">
      <w:pPr>
        <w:pStyle w:val="Heading2"/>
        <w:numPr>
          <w:ilvl w:val="0"/>
          <w:numId w:val="0"/>
        </w:numPr>
        <w:ind w:left="357" w:hanging="357"/>
      </w:pPr>
      <w:bookmarkStart w:id="158" w:name="_Toc260686668"/>
      <w:r>
        <w:lastRenderedPageBreak/>
        <w:t>C – 4: Test Graph 4</w:t>
      </w:r>
      <w:r w:rsidR="00CC172A">
        <w:t xml:space="preserve"> (two nodes, no edge)</w:t>
      </w:r>
      <w:bookmarkEnd w:id="158"/>
    </w:p>
    <w:p w:rsidR="00A33A68" w:rsidRDefault="00A33A68" w:rsidP="00A33A68">
      <w:pPr>
        <w:keepNext/>
        <w:jc w:val="center"/>
      </w:pPr>
      <w:r>
        <w:rPr>
          <w:noProof/>
          <w:lang w:eastAsia="en-GB"/>
        </w:rPr>
        <w:drawing>
          <wp:inline distT="0" distB="0" distL="0" distR="0">
            <wp:extent cx="1290955" cy="570230"/>
            <wp:effectExtent l="19050" t="0" r="4445" b="0"/>
            <wp:docPr id="28" name="Picture 28" descr="C:\Users\William\Documents\University\3rd Year Project\Report\Test Graphs\graph0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illiam\Documents\University\3rd Year Project\Report\Test Graphs\graph02_2.jpg"/>
                    <pic:cNvPicPr>
                      <a:picLocks noChangeAspect="1" noChangeArrowheads="1"/>
                    </pic:cNvPicPr>
                  </pic:nvPicPr>
                  <pic:blipFill>
                    <a:blip r:embed="rId46" cstate="print"/>
                    <a:srcRect/>
                    <a:stretch>
                      <a:fillRect/>
                    </a:stretch>
                  </pic:blipFill>
                  <pic:spPr bwMode="auto">
                    <a:xfrm>
                      <a:off x="0" y="0"/>
                      <a:ext cx="1290955" cy="570230"/>
                    </a:xfrm>
                    <a:prstGeom prst="rect">
                      <a:avLst/>
                    </a:prstGeom>
                    <a:noFill/>
                    <a:ln w="9525">
                      <a:noFill/>
                      <a:miter lim="800000"/>
                      <a:headEnd/>
                      <a:tailEnd/>
                    </a:ln>
                  </pic:spPr>
                </pic:pic>
              </a:graphicData>
            </a:graphic>
          </wp:inline>
        </w:drawing>
      </w:r>
    </w:p>
    <w:p w:rsidR="00A33A68" w:rsidRDefault="00A33A68" w:rsidP="00A33A68">
      <w:pPr>
        <w:pStyle w:val="Caption"/>
        <w:jc w:val="center"/>
      </w:pPr>
      <w:r>
        <w:t xml:space="preserve">C - </w:t>
      </w:r>
      <w:fldSimple w:instr=" SEQ C_- \* ARABIC ">
        <w:r w:rsidR="007A480C">
          <w:rPr>
            <w:noProof/>
          </w:rPr>
          <w:t>4</w:t>
        </w:r>
      </w:fldSimple>
      <w:r>
        <w:t xml:space="preserve">: Test </w:t>
      </w:r>
      <w:r w:rsidR="00CC172A">
        <w:t>network</w:t>
      </w:r>
      <w:r>
        <w:t xml:space="preserve"> 4.</w:t>
      </w:r>
    </w:p>
    <w:p w:rsidR="00A33A68" w:rsidRDefault="00A33A68" w:rsidP="00A33A68">
      <w:pPr>
        <w:rPr>
          <w:rFonts w:eastAsiaTheme="minorEastAsia"/>
        </w:rPr>
      </w:pPr>
      <w:r>
        <w:t xml:space="preserve">Orbits: </w:t>
      </w:r>
      <m:oMath>
        <m:d>
          <m:dPr>
            <m:begChr m:val="{"/>
            <m:endChr m:val="}"/>
            <m:ctrlPr>
              <w:rPr>
                <w:rFonts w:ascii="Cambria Math" w:hAnsi="Cambria Math"/>
                <w:i/>
              </w:rPr>
            </m:ctrlPr>
          </m:dPr>
          <m:e>
            <m:r>
              <w:rPr>
                <w:rFonts w:ascii="Cambria Math" w:hAnsi="Cambria Math"/>
              </w:rPr>
              <m:t>A, B</m:t>
            </m:r>
          </m:e>
        </m:d>
      </m:oMath>
    </w:p>
    <w:p w:rsidR="00A33A68" w:rsidRDefault="00A33A68" w:rsidP="00A33A68">
      <w:pPr>
        <w:rPr>
          <w:rFonts w:eastAsiaTheme="minorEastAsia"/>
        </w:rPr>
      </w:pPr>
      <m:oMathPara>
        <m:oMathParaPr>
          <m:jc m:val="left"/>
        </m:oMathParaPr>
        <m:oMath>
          <m:r>
            <m:rPr>
              <m:sty m:val="bi"/>
            </m:rPr>
            <w:rPr>
              <w:rFonts w:ascii="Cambria Math" w:eastAsiaTheme="minorEastAsia" w:hAnsi="Cambria Math"/>
            </w:rPr>
            <m:t>k=2</m:t>
          </m:r>
        </m:oMath>
      </m:oMathPara>
      <w:r>
        <w:rPr>
          <w:rFonts w:eastAsiaTheme="minorEastAsia"/>
        </w:rPr>
        <w:br/>
      </w:r>
      <w:r>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A, B</m:t>
            </m:r>
          </m:e>
        </m:d>
      </m:oMath>
    </w:p>
    <w:p w:rsidR="00A33A68" w:rsidRPr="00A33A68" w:rsidRDefault="00A33A68" w:rsidP="00A33A68">
      <w:pPr>
        <w:rPr>
          <w:rFonts w:eastAsiaTheme="minorEastAsia"/>
        </w:rPr>
      </w:pPr>
      <m:oMathPara>
        <m:oMathParaPr>
          <m:jc m:val="left"/>
        </m:oMathParaPr>
        <m:oMath>
          <m:r>
            <m:rPr>
              <m:sty m:val="bi"/>
            </m:rPr>
            <w:rPr>
              <w:rFonts w:ascii="Cambria Math" w:eastAsiaTheme="minorEastAsia" w:hAnsi="Cambria Math"/>
            </w:rPr>
            <m:t>k=10</m:t>
          </m:r>
        </m:oMath>
      </m:oMathPara>
      <w:r>
        <w:rPr>
          <w:rFonts w:eastAsiaTheme="minorEastAsia"/>
        </w:rPr>
        <w:br/>
      </w:r>
      <w:r>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A, B</m:t>
            </m:r>
          </m:e>
        </m:d>
      </m:oMath>
    </w:p>
    <w:p w:rsidR="003D45BB" w:rsidRDefault="003D45BB" w:rsidP="00DE0951">
      <w:pPr>
        <w:pStyle w:val="Heading2"/>
        <w:numPr>
          <w:ilvl w:val="0"/>
          <w:numId w:val="0"/>
        </w:numPr>
        <w:ind w:left="357" w:hanging="357"/>
      </w:pPr>
      <w:bookmarkStart w:id="159" w:name="_Toc260686669"/>
      <w:r>
        <w:t>C – 5: Test Graph 5</w:t>
      </w:r>
      <w:r w:rsidR="00CC172A">
        <w:t xml:space="preserve"> (two nodes, two identical edges)</w:t>
      </w:r>
      <w:bookmarkEnd w:id="159"/>
    </w:p>
    <w:p w:rsidR="00CC172A" w:rsidRDefault="00CC172A" w:rsidP="00CC172A">
      <w:pPr>
        <w:keepNext/>
        <w:jc w:val="center"/>
      </w:pPr>
      <w:r>
        <w:rPr>
          <w:noProof/>
          <w:lang w:eastAsia="en-GB"/>
        </w:rPr>
        <w:drawing>
          <wp:inline distT="0" distB="0" distL="0" distR="0">
            <wp:extent cx="570230" cy="1204595"/>
            <wp:effectExtent l="19050" t="0" r="1270" b="0"/>
            <wp:docPr id="29" name="Picture 29" descr="C:\Users\William\Documents\University\3rd Year Project\Report\Test Graphs\graph0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illiam\Documents\University\3rd Year Project\Report\Test Graphs\graph02_3.jpg"/>
                    <pic:cNvPicPr>
                      <a:picLocks noChangeAspect="1" noChangeArrowheads="1"/>
                    </pic:cNvPicPr>
                  </pic:nvPicPr>
                  <pic:blipFill>
                    <a:blip r:embed="rId47" cstate="print"/>
                    <a:srcRect/>
                    <a:stretch>
                      <a:fillRect/>
                    </a:stretch>
                  </pic:blipFill>
                  <pic:spPr bwMode="auto">
                    <a:xfrm>
                      <a:off x="0" y="0"/>
                      <a:ext cx="570230" cy="1204595"/>
                    </a:xfrm>
                    <a:prstGeom prst="rect">
                      <a:avLst/>
                    </a:prstGeom>
                    <a:noFill/>
                    <a:ln w="9525">
                      <a:noFill/>
                      <a:miter lim="800000"/>
                      <a:headEnd/>
                      <a:tailEnd/>
                    </a:ln>
                  </pic:spPr>
                </pic:pic>
              </a:graphicData>
            </a:graphic>
          </wp:inline>
        </w:drawing>
      </w:r>
    </w:p>
    <w:p w:rsidR="00750134" w:rsidRDefault="00CC172A" w:rsidP="00CC172A">
      <w:pPr>
        <w:pStyle w:val="Caption"/>
        <w:jc w:val="center"/>
      </w:pPr>
      <w:r>
        <w:t xml:space="preserve">C - </w:t>
      </w:r>
      <w:fldSimple w:instr=" SEQ C_- \* ARABIC ">
        <w:r w:rsidR="007A480C">
          <w:rPr>
            <w:noProof/>
          </w:rPr>
          <w:t>5</w:t>
        </w:r>
      </w:fldSimple>
      <w:r>
        <w:t>: Test network 5.</w:t>
      </w:r>
    </w:p>
    <w:p w:rsidR="00CC172A" w:rsidRDefault="00CC172A" w:rsidP="00CC172A">
      <w:pPr>
        <w:rPr>
          <w:rFonts w:eastAsiaTheme="minorEastAsia"/>
        </w:rPr>
      </w:pPr>
      <w:r>
        <w:t xml:space="preserve">Orbits: </w:t>
      </w:r>
      <m:oMath>
        <m:d>
          <m:dPr>
            <m:begChr m:val="{"/>
            <m:endChr m:val="}"/>
            <m:ctrlPr>
              <w:rPr>
                <w:rFonts w:ascii="Cambria Math" w:hAnsi="Cambria Math"/>
                <w:i/>
              </w:rPr>
            </m:ctrlPr>
          </m:dPr>
          <m:e>
            <m:r>
              <w:rPr>
                <w:rFonts w:ascii="Cambria Math" w:hAnsi="Cambria Math"/>
              </w:rPr>
              <m:t>A, B</m:t>
            </m:r>
          </m:e>
        </m:d>
      </m:oMath>
    </w:p>
    <w:p w:rsidR="00CC172A" w:rsidRDefault="00CC172A" w:rsidP="00CC172A">
      <w:pPr>
        <w:rPr>
          <w:rFonts w:eastAsiaTheme="minorEastAsia"/>
        </w:rPr>
      </w:pPr>
      <m:oMathPara>
        <m:oMathParaPr>
          <m:jc m:val="left"/>
        </m:oMathParaPr>
        <m:oMath>
          <m:r>
            <m:rPr>
              <m:sty m:val="bi"/>
            </m:rPr>
            <w:rPr>
              <w:rFonts w:ascii="Cambria Math" w:eastAsiaTheme="minorEastAsia" w:hAnsi="Cambria Math"/>
            </w:rPr>
            <m:t>k=2</m:t>
          </m:r>
        </m:oMath>
      </m:oMathPara>
      <w:r>
        <w:rPr>
          <w:rFonts w:eastAsiaTheme="minorEastAsia"/>
        </w:rPr>
        <w:br/>
      </w:r>
      <w:r>
        <w:rPr>
          <w:rFonts w:eastAsiaTheme="minorEastAsia"/>
        </w:rPr>
        <w:t xml:space="preserve">Cluster 2: </w:t>
      </w:r>
      <m:oMath>
        <m:d>
          <m:dPr>
            <m:begChr m:val="{"/>
            <m:endChr m:val="}"/>
            <m:ctrlPr>
              <w:rPr>
                <w:rFonts w:ascii="Cambria Math" w:eastAsiaTheme="minorEastAsia" w:hAnsi="Cambria Math"/>
                <w:i/>
              </w:rPr>
            </m:ctrlPr>
          </m:dPr>
          <m:e>
            <m:r>
              <w:rPr>
                <w:rFonts w:ascii="Cambria Math" w:eastAsiaTheme="minorEastAsia" w:hAnsi="Cambria Math"/>
              </w:rPr>
              <m:t>A, B</m:t>
            </m:r>
          </m:e>
        </m:d>
      </m:oMath>
    </w:p>
    <w:p w:rsidR="00CC172A" w:rsidRPr="00CC172A" w:rsidRDefault="00CC172A" w:rsidP="00750134">
      <w:pPr>
        <w:rPr>
          <w:rFonts w:eastAsiaTheme="minorEastAsia"/>
        </w:rPr>
      </w:pPr>
      <m:oMathPara>
        <m:oMathParaPr>
          <m:jc m:val="left"/>
        </m:oMathParaPr>
        <m:oMath>
          <m:r>
            <m:rPr>
              <m:sty m:val="bi"/>
            </m:rPr>
            <w:rPr>
              <w:rFonts w:ascii="Cambria Math" w:eastAsiaTheme="minorEastAsia" w:hAnsi="Cambria Math"/>
            </w:rPr>
            <m:t>k=10</m:t>
          </m:r>
        </m:oMath>
      </m:oMathPara>
      <w:r>
        <w:rPr>
          <w:rFonts w:eastAsiaTheme="minorEastAsia"/>
        </w:rPr>
        <w:br/>
      </w:r>
      <w:r>
        <w:rPr>
          <w:rFonts w:eastAsiaTheme="minorEastAsia"/>
        </w:rPr>
        <w:t xml:space="preserve">Cluster 10: </w:t>
      </w:r>
      <m:oMath>
        <m:d>
          <m:dPr>
            <m:begChr m:val="{"/>
            <m:endChr m:val="}"/>
            <m:ctrlPr>
              <w:rPr>
                <w:rFonts w:ascii="Cambria Math" w:eastAsiaTheme="minorEastAsia" w:hAnsi="Cambria Math"/>
                <w:i/>
              </w:rPr>
            </m:ctrlPr>
          </m:dPr>
          <m:e>
            <m:r>
              <w:rPr>
                <w:rFonts w:ascii="Cambria Math" w:eastAsiaTheme="minorEastAsia" w:hAnsi="Cambria Math"/>
              </w:rPr>
              <m:t>A, B</m:t>
            </m:r>
          </m:e>
        </m:d>
      </m:oMath>
    </w:p>
    <w:p w:rsidR="003D45BB" w:rsidRDefault="003D45BB" w:rsidP="00DE0951">
      <w:pPr>
        <w:pStyle w:val="Heading2"/>
        <w:numPr>
          <w:ilvl w:val="0"/>
          <w:numId w:val="0"/>
        </w:numPr>
        <w:ind w:left="357" w:hanging="357"/>
      </w:pPr>
      <w:bookmarkStart w:id="160" w:name="_Ref258920426"/>
      <w:bookmarkStart w:id="161" w:name="_Ref258920435"/>
      <w:bookmarkStart w:id="162" w:name="_Ref258920439"/>
      <w:bookmarkStart w:id="163" w:name="_Toc260686670"/>
      <w:r>
        <w:t>C – 6: Test Graph 6</w:t>
      </w:r>
      <w:r w:rsidR="00CC172A">
        <w:t xml:space="preserve"> (three nodes, single orbit)</w:t>
      </w:r>
      <w:bookmarkEnd w:id="160"/>
      <w:bookmarkEnd w:id="161"/>
      <w:bookmarkEnd w:id="162"/>
      <w:bookmarkEnd w:id="163"/>
    </w:p>
    <w:p w:rsidR="00CC172A" w:rsidRDefault="00CC172A" w:rsidP="00CC172A">
      <w:pPr>
        <w:keepNext/>
        <w:jc w:val="center"/>
      </w:pPr>
      <w:r>
        <w:rPr>
          <w:noProof/>
          <w:lang w:eastAsia="en-GB"/>
        </w:rPr>
        <w:drawing>
          <wp:inline distT="0" distB="0" distL="0" distR="0">
            <wp:extent cx="1162050" cy="1140460"/>
            <wp:effectExtent l="19050" t="0" r="0" b="0"/>
            <wp:docPr id="31" name="Picture 31" descr="C:\Users\William\Documents\University\3rd Year Project\Report\Test Graphs\graph0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William\Documents\University\3rd Year Project\Report\Test Graphs\graph03_1.jpg"/>
                    <pic:cNvPicPr>
                      <a:picLocks noChangeAspect="1" noChangeArrowheads="1"/>
                    </pic:cNvPicPr>
                  </pic:nvPicPr>
                  <pic:blipFill>
                    <a:blip r:embed="rId48" cstate="print"/>
                    <a:srcRect/>
                    <a:stretch>
                      <a:fillRect/>
                    </a:stretch>
                  </pic:blipFill>
                  <pic:spPr bwMode="auto">
                    <a:xfrm>
                      <a:off x="0" y="0"/>
                      <a:ext cx="1162050" cy="1140460"/>
                    </a:xfrm>
                    <a:prstGeom prst="rect">
                      <a:avLst/>
                    </a:prstGeom>
                    <a:noFill/>
                    <a:ln w="9525">
                      <a:noFill/>
                      <a:miter lim="800000"/>
                      <a:headEnd/>
                      <a:tailEnd/>
                    </a:ln>
                  </pic:spPr>
                </pic:pic>
              </a:graphicData>
            </a:graphic>
          </wp:inline>
        </w:drawing>
      </w:r>
    </w:p>
    <w:p w:rsidR="00750134" w:rsidRDefault="00CC172A" w:rsidP="00CC172A">
      <w:pPr>
        <w:pStyle w:val="Caption"/>
        <w:jc w:val="center"/>
      </w:pPr>
      <w:bookmarkStart w:id="164" w:name="_Ref258867824"/>
      <w:r>
        <w:t xml:space="preserve">C - </w:t>
      </w:r>
      <w:fldSimple w:instr=" SEQ C_- \* ARABIC ">
        <w:r w:rsidR="007A480C">
          <w:rPr>
            <w:noProof/>
          </w:rPr>
          <w:t>6</w:t>
        </w:r>
      </w:fldSimple>
      <w:bookmarkEnd w:id="164"/>
      <w:r>
        <w:t>: Test network 6.</w:t>
      </w:r>
    </w:p>
    <w:p w:rsidR="00CC172A" w:rsidRDefault="00CC172A" w:rsidP="00CC172A">
      <w:pPr>
        <w:rPr>
          <w:rFonts w:eastAsiaTheme="minorEastAsia"/>
        </w:rPr>
      </w:pPr>
      <w:r>
        <w:t xml:space="preserve">Orbits: </w:t>
      </w:r>
      <m:oMath>
        <m:d>
          <m:dPr>
            <m:begChr m:val="{"/>
            <m:endChr m:val="}"/>
            <m:ctrlPr>
              <w:rPr>
                <w:rFonts w:ascii="Cambria Math" w:hAnsi="Cambria Math"/>
                <w:i/>
              </w:rPr>
            </m:ctrlPr>
          </m:dPr>
          <m:e>
            <m:r>
              <w:rPr>
                <w:rFonts w:ascii="Cambria Math" w:hAnsi="Cambria Math"/>
              </w:rPr>
              <m:t>A, B, C</m:t>
            </m:r>
          </m:e>
        </m:d>
      </m:oMath>
    </w:p>
    <w:p w:rsidR="00CC172A" w:rsidRDefault="00CC172A" w:rsidP="00CC172A">
      <w:pPr>
        <w:rPr>
          <w:rFonts w:eastAsiaTheme="minorEastAsia"/>
        </w:rPr>
      </w:pPr>
      <m:oMathPara>
        <m:oMathParaPr>
          <m:jc m:val="left"/>
        </m:oMathParaPr>
        <m:oMath>
          <m:r>
            <m:rPr>
              <m:sty m:val="bi"/>
            </m:rPr>
            <w:rPr>
              <w:rFonts w:ascii="Cambria Math" w:eastAsiaTheme="minorEastAsia" w:hAnsi="Cambria Math"/>
            </w:rPr>
            <m:t>k=2</m:t>
          </m:r>
        </m:oMath>
      </m:oMathPara>
      <w:r>
        <w:rPr>
          <w:rFonts w:eastAsiaTheme="minorEastAsia"/>
        </w:rPr>
        <w:br/>
      </w:r>
      <w:r>
        <w:rPr>
          <w:rFonts w:eastAsiaTheme="minorEastAsia"/>
        </w:rPr>
        <w:t xml:space="preserve">Cluster 2: </w:t>
      </w:r>
      <m:oMath>
        <m:d>
          <m:dPr>
            <m:begChr m:val="{"/>
            <m:endChr m:val="}"/>
            <m:ctrlPr>
              <w:rPr>
                <w:rFonts w:ascii="Cambria Math" w:eastAsiaTheme="minorEastAsia" w:hAnsi="Cambria Math"/>
                <w:i/>
              </w:rPr>
            </m:ctrlPr>
          </m:dPr>
          <m:e>
            <m:r>
              <w:rPr>
                <w:rFonts w:ascii="Cambria Math" w:eastAsiaTheme="minorEastAsia" w:hAnsi="Cambria Math"/>
              </w:rPr>
              <m:t>A, B, C</m:t>
            </m:r>
          </m:e>
        </m:d>
      </m:oMath>
    </w:p>
    <w:p w:rsidR="00CC172A" w:rsidRPr="00CC172A" w:rsidRDefault="00CC172A" w:rsidP="00CC172A">
      <w:pPr>
        <w:rPr>
          <w:rFonts w:eastAsiaTheme="minorEastAsia"/>
        </w:rPr>
      </w:pPr>
      <m:oMathPara>
        <m:oMathParaPr>
          <m:jc m:val="left"/>
        </m:oMathParaPr>
        <m:oMath>
          <m:r>
            <m:rPr>
              <m:sty m:val="bi"/>
            </m:rPr>
            <w:rPr>
              <w:rFonts w:ascii="Cambria Math" w:eastAsiaTheme="minorEastAsia" w:hAnsi="Cambria Math"/>
            </w:rPr>
            <w:lastRenderedPageBreak/>
            <m:t>k=10</m:t>
          </m:r>
        </m:oMath>
      </m:oMathPara>
      <w:r>
        <w:rPr>
          <w:rFonts w:eastAsiaTheme="minorEastAsia"/>
        </w:rPr>
        <w:br/>
      </w:r>
      <w:r>
        <w:rPr>
          <w:rFonts w:eastAsiaTheme="minorEastAsia"/>
        </w:rPr>
        <w:t xml:space="preserve">Cluster 10: </w:t>
      </w:r>
      <m:oMath>
        <m:d>
          <m:dPr>
            <m:begChr m:val="{"/>
            <m:endChr m:val="}"/>
            <m:ctrlPr>
              <w:rPr>
                <w:rFonts w:ascii="Cambria Math" w:eastAsiaTheme="minorEastAsia" w:hAnsi="Cambria Math"/>
                <w:i/>
              </w:rPr>
            </m:ctrlPr>
          </m:dPr>
          <m:e>
            <m:r>
              <w:rPr>
                <w:rFonts w:ascii="Cambria Math" w:eastAsiaTheme="minorEastAsia" w:hAnsi="Cambria Math"/>
              </w:rPr>
              <m:t>A, B, C</m:t>
            </m:r>
          </m:e>
        </m:d>
      </m:oMath>
    </w:p>
    <w:p w:rsidR="003D45BB" w:rsidRDefault="003D45BB" w:rsidP="00DE0951">
      <w:pPr>
        <w:pStyle w:val="Heading2"/>
        <w:numPr>
          <w:ilvl w:val="0"/>
          <w:numId w:val="0"/>
        </w:numPr>
        <w:ind w:left="357" w:hanging="357"/>
      </w:pPr>
      <w:bookmarkStart w:id="165" w:name="_Toc260686671"/>
      <w:r>
        <w:t>C – 7: Test Graph 7</w:t>
      </w:r>
      <w:r w:rsidR="00CC172A">
        <w:t xml:space="preserve"> (three nodes, two orbits)</w:t>
      </w:r>
      <w:bookmarkEnd w:id="165"/>
    </w:p>
    <w:p w:rsidR="00CC172A" w:rsidRDefault="00CC172A" w:rsidP="00CC172A">
      <w:pPr>
        <w:keepNext/>
        <w:jc w:val="center"/>
      </w:pPr>
      <w:r>
        <w:rPr>
          <w:noProof/>
          <w:lang w:eastAsia="en-GB"/>
        </w:rPr>
        <w:drawing>
          <wp:inline distT="0" distB="0" distL="0" distR="0">
            <wp:extent cx="1140460" cy="1236980"/>
            <wp:effectExtent l="19050" t="0" r="2540" b="0"/>
            <wp:docPr id="33" name="Picture 33" descr="C:\Users\William\Documents\University\3rd Year Project\Report\Test Graphs\graph0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William\Documents\University\3rd Year Project\Report\Test Graphs\graph03_2.jpg"/>
                    <pic:cNvPicPr>
                      <a:picLocks noChangeAspect="1" noChangeArrowheads="1"/>
                    </pic:cNvPicPr>
                  </pic:nvPicPr>
                  <pic:blipFill>
                    <a:blip r:embed="rId49" cstate="print"/>
                    <a:srcRect/>
                    <a:stretch>
                      <a:fillRect/>
                    </a:stretch>
                  </pic:blipFill>
                  <pic:spPr bwMode="auto">
                    <a:xfrm>
                      <a:off x="0" y="0"/>
                      <a:ext cx="1140460" cy="1236980"/>
                    </a:xfrm>
                    <a:prstGeom prst="rect">
                      <a:avLst/>
                    </a:prstGeom>
                    <a:noFill/>
                    <a:ln w="9525">
                      <a:noFill/>
                      <a:miter lim="800000"/>
                      <a:headEnd/>
                      <a:tailEnd/>
                    </a:ln>
                  </pic:spPr>
                </pic:pic>
              </a:graphicData>
            </a:graphic>
          </wp:inline>
        </w:drawing>
      </w:r>
    </w:p>
    <w:p w:rsidR="00750134" w:rsidRDefault="00CC172A" w:rsidP="00CC172A">
      <w:pPr>
        <w:pStyle w:val="Caption"/>
        <w:jc w:val="center"/>
      </w:pPr>
      <w:r>
        <w:t xml:space="preserve">C - </w:t>
      </w:r>
      <w:fldSimple w:instr=" SEQ C_- \* ARABIC ">
        <w:r w:rsidR="007A480C">
          <w:rPr>
            <w:noProof/>
          </w:rPr>
          <w:t>7</w:t>
        </w:r>
      </w:fldSimple>
      <w:r>
        <w:t>: Test network 7.</w:t>
      </w:r>
    </w:p>
    <w:p w:rsidR="00CC172A" w:rsidRDefault="00CC172A" w:rsidP="00CC172A">
      <w:pPr>
        <w:rPr>
          <w:rFonts w:eastAsiaTheme="minorEastAsia"/>
        </w:rPr>
      </w:pPr>
      <w:r>
        <w:t xml:space="preserve">Orbits: </w:t>
      </w:r>
      <m:oMath>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 C</m:t>
            </m:r>
          </m:e>
        </m:d>
      </m:oMath>
    </w:p>
    <w:p w:rsidR="00CC172A" w:rsidRDefault="00CC172A" w:rsidP="00CC172A">
      <w:pPr>
        <w:rPr>
          <w:rFonts w:eastAsiaTheme="minorEastAsia"/>
        </w:rPr>
      </w:pPr>
      <m:oMathPara>
        <m:oMathParaPr>
          <m:jc m:val="left"/>
        </m:oMathParaPr>
        <m:oMath>
          <m:r>
            <m:rPr>
              <m:sty m:val="bi"/>
            </m:rPr>
            <w:rPr>
              <w:rFonts w:ascii="Cambria Math" w:eastAsiaTheme="minorEastAsia" w:hAnsi="Cambria Math"/>
            </w:rPr>
            <m:t>k=2</m:t>
          </m:r>
        </m:oMath>
      </m:oMathPara>
      <w:r>
        <w:rPr>
          <w:rFonts w:eastAsiaTheme="minorEastAsia"/>
        </w:rPr>
        <w:br/>
      </w:r>
      <w:r>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B, C</m:t>
            </m:r>
          </m:e>
        </m:d>
      </m:oMath>
      <w:r>
        <w:rPr>
          <w:rFonts w:eastAsiaTheme="minorEastAsia"/>
        </w:rPr>
        <w:br/>
        <w:t xml:space="preserve">Cluster 2: </w:t>
      </w:r>
      <m:oMath>
        <m:d>
          <m:dPr>
            <m:begChr m:val="{"/>
            <m:endChr m:val="}"/>
            <m:ctrlPr>
              <w:rPr>
                <w:rFonts w:ascii="Cambria Math" w:eastAsiaTheme="minorEastAsia" w:hAnsi="Cambria Math"/>
                <w:i/>
              </w:rPr>
            </m:ctrlPr>
          </m:dPr>
          <m:e>
            <m:r>
              <w:rPr>
                <w:rFonts w:ascii="Cambria Math" w:eastAsiaTheme="minorEastAsia" w:hAnsi="Cambria Math"/>
              </w:rPr>
              <m:t>A</m:t>
            </m:r>
          </m:e>
        </m:d>
      </m:oMath>
    </w:p>
    <w:p w:rsidR="00CC172A" w:rsidRPr="00CC172A" w:rsidRDefault="00CC172A" w:rsidP="00CC172A">
      <w:pPr>
        <w:rPr>
          <w:rFonts w:eastAsiaTheme="minorEastAsia"/>
        </w:rPr>
      </w:pPr>
      <m:oMathPara>
        <m:oMathParaPr>
          <m:jc m:val="left"/>
        </m:oMathParaPr>
        <m:oMath>
          <m:r>
            <m:rPr>
              <m:sty m:val="bi"/>
            </m:rPr>
            <w:rPr>
              <w:rFonts w:ascii="Cambria Math" w:eastAsiaTheme="minorEastAsia" w:hAnsi="Cambria Math"/>
            </w:rPr>
            <m:t>k=10</m:t>
          </m:r>
        </m:oMath>
      </m:oMathPara>
      <w:r>
        <w:rPr>
          <w:rFonts w:eastAsiaTheme="minorEastAsia"/>
        </w:rPr>
        <w:br/>
      </w:r>
      <w:r>
        <w:rPr>
          <w:rFonts w:eastAsiaTheme="minorEastAsia"/>
        </w:rPr>
        <w:t xml:space="preserve">Cluster 5: </w:t>
      </w:r>
      <m:oMath>
        <m:d>
          <m:dPr>
            <m:begChr m:val="{"/>
            <m:endChr m:val="}"/>
            <m:ctrlPr>
              <w:rPr>
                <w:rFonts w:ascii="Cambria Math" w:eastAsiaTheme="minorEastAsia" w:hAnsi="Cambria Math"/>
                <w:i/>
              </w:rPr>
            </m:ctrlPr>
          </m:dPr>
          <m:e>
            <m:r>
              <w:rPr>
                <w:rFonts w:ascii="Cambria Math" w:eastAsiaTheme="minorEastAsia" w:hAnsi="Cambria Math"/>
              </w:rPr>
              <m:t>B, C</m:t>
            </m:r>
          </m:e>
        </m:d>
      </m:oMath>
      <w:r>
        <w:rPr>
          <w:rFonts w:eastAsiaTheme="minorEastAsia"/>
        </w:rPr>
        <w:br/>
        <w:t xml:space="preserve">Cluster 10: </w:t>
      </w:r>
      <m:oMath>
        <m:d>
          <m:dPr>
            <m:begChr m:val="{"/>
            <m:endChr m:val="}"/>
            <m:ctrlPr>
              <w:rPr>
                <w:rFonts w:ascii="Cambria Math" w:eastAsiaTheme="minorEastAsia" w:hAnsi="Cambria Math"/>
                <w:i/>
              </w:rPr>
            </m:ctrlPr>
          </m:dPr>
          <m:e>
            <m:r>
              <w:rPr>
                <w:rFonts w:ascii="Cambria Math" w:eastAsiaTheme="minorEastAsia" w:hAnsi="Cambria Math"/>
              </w:rPr>
              <m:t>A</m:t>
            </m:r>
          </m:e>
        </m:d>
      </m:oMath>
    </w:p>
    <w:p w:rsidR="003D45BB" w:rsidRDefault="003D45BB" w:rsidP="00DE0951">
      <w:pPr>
        <w:pStyle w:val="Heading2"/>
        <w:numPr>
          <w:ilvl w:val="0"/>
          <w:numId w:val="0"/>
        </w:numPr>
        <w:ind w:left="357" w:hanging="357"/>
      </w:pPr>
      <w:bookmarkStart w:id="166" w:name="_Toc260686672"/>
      <w:r>
        <w:t>C – 8: Test Graph 8</w:t>
      </w:r>
      <w:r w:rsidR="00CC172A">
        <w:t xml:space="preserve"> (three nodes, one isolated)</w:t>
      </w:r>
      <w:bookmarkEnd w:id="166"/>
    </w:p>
    <w:p w:rsidR="00CC172A" w:rsidRDefault="00CC172A" w:rsidP="00CC172A">
      <w:pPr>
        <w:keepNext/>
        <w:jc w:val="center"/>
      </w:pPr>
      <w:r>
        <w:rPr>
          <w:noProof/>
          <w:lang w:eastAsia="en-GB"/>
        </w:rPr>
        <w:drawing>
          <wp:inline distT="0" distB="0" distL="0" distR="0">
            <wp:extent cx="1290955" cy="1140460"/>
            <wp:effectExtent l="19050" t="0" r="4445" b="0"/>
            <wp:docPr id="34" name="Picture 34" descr="C:\Users\William\Documents\University\3rd Year Project\Report\Test Graphs\graph0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William\Documents\University\3rd Year Project\Report\Test Graphs\graph03_3.jpg"/>
                    <pic:cNvPicPr>
                      <a:picLocks noChangeAspect="1" noChangeArrowheads="1"/>
                    </pic:cNvPicPr>
                  </pic:nvPicPr>
                  <pic:blipFill>
                    <a:blip r:embed="rId50" cstate="print"/>
                    <a:srcRect/>
                    <a:stretch>
                      <a:fillRect/>
                    </a:stretch>
                  </pic:blipFill>
                  <pic:spPr bwMode="auto">
                    <a:xfrm>
                      <a:off x="0" y="0"/>
                      <a:ext cx="1290955" cy="1140460"/>
                    </a:xfrm>
                    <a:prstGeom prst="rect">
                      <a:avLst/>
                    </a:prstGeom>
                    <a:noFill/>
                    <a:ln w="9525">
                      <a:noFill/>
                      <a:miter lim="800000"/>
                      <a:headEnd/>
                      <a:tailEnd/>
                    </a:ln>
                  </pic:spPr>
                </pic:pic>
              </a:graphicData>
            </a:graphic>
          </wp:inline>
        </w:drawing>
      </w:r>
    </w:p>
    <w:p w:rsidR="00750134" w:rsidRDefault="00CC172A" w:rsidP="00CC172A">
      <w:pPr>
        <w:pStyle w:val="Caption"/>
        <w:jc w:val="center"/>
      </w:pPr>
      <w:r>
        <w:t xml:space="preserve">C - </w:t>
      </w:r>
      <w:fldSimple w:instr=" SEQ C_- \* ARABIC ">
        <w:r w:rsidR="007A480C">
          <w:rPr>
            <w:noProof/>
          </w:rPr>
          <w:t>8</w:t>
        </w:r>
      </w:fldSimple>
      <w:r>
        <w:t>: Test network 8.</w:t>
      </w:r>
    </w:p>
    <w:p w:rsidR="00CC172A" w:rsidRDefault="00CC172A" w:rsidP="00CC172A">
      <w:pPr>
        <w:rPr>
          <w:rFonts w:eastAsiaTheme="minorEastAsia"/>
        </w:rPr>
      </w:pPr>
      <w:r>
        <w:t xml:space="preserve">Orbits: </w:t>
      </w:r>
      <m:oMath>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 C</m:t>
            </m:r>
          </m:e>
        </m:d>
      </m:oMath>
    </w:p>
    <w:p w:rsidR="00CC172A" w:rsidRDefault="00CC172A" w:rsidP="00CC172A">
      <w:pPr>
        <w:rPr>
          <w:rFonts w:eastAsiaTheme="minorEastAsia"/>
        </w:rPr>
      </w:pPr>
      <m:oMathPara>
        <m:oMathParaPr>
          <m:jc m:val="left"/>
        </m:oMathParaPr>
        <m:oMath>
          <m:r>
            <m:rPr>
              <m:sty m:val="bi"/>
            </m:rPr>
            <w:rPr>
              <w:rFonts w:ascii="Cambria Math" w:eastAsiaTheme="minorEastAsia" w:hAnsi="Cambria Math"/>
            </w:rPr>
            <m:t>k=2</m:t>
          </m:r>
        </m:oMath>
      </m:oMathPara>
      <w:r>
        <w:rPr>
          <w:rFonts w:eastAsiaTheme="minorEastAsia"/>
        </w:rPr>
        <w:br/>
      </w:r>
      <w:r>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A</m:t>
            </m:r>
          </m:e>
        </m:d>
      </m:oMath>
      <w:r>
        <w:rPr>
          <w:rFonts w:eastAsiaTheme="minorEastAsia"/>
        </w:rPr>
        <w:br/>
        <w:t xml:space="preserve">Cluster 2: </w:t>
      </w:r>
      <m:oMath>
        <m:d>
          <m:dPr>
            <m:begChr m:val="{"/>
            <m:endChr m:val="}"/>
            <m:ctrlPr>
              <w:rPr>
                <w:rFonts w:ascii="Cambria Math" w:eastAsiaTheme="minorEastAsia" w:hAnsi="Cambria Math"/>
                <w:i/>
              </w:rPr>
            </m:ctrlPr>
          </m:dPr>
          <m:e>
            <m:r>
              <w:rPr>
                <w:rFonts w:ascii="Cambria Math" w:eastAsiaTheme="minorEastAsia" w:hAnsi="Cambria Math"/>
              </w:rPr>
              <m:t>B, C</m:t>
            </m:r>
          </m:e>
        </m:d>
      </m:oMath>
    </w:p>
    <w:p w:rsidR="00CC172A" w:rsidRPr="00CC172A" w:rsidRDefault="00CC172A" w:rsidP="00CC172A">
      <w:pPr>
        <w:rPr>
          <w:rFonts w:eastAsiaTheme="minorEastAsia"/>
        </w:rPr>
      </w:pPr>
      <m:oMathPara>
        <m:oMathParaPr>
          <m:jc m:val="left"/>
        </m:oMathParaPr>
        <m:oMath>
          <m:r>
            <m:rPr>
              <m:sty m:val="bi"/>
            </m:rPr>
            <w:rPr>
              <w:rFonts w:ascii="Cambria Math" w:eastAsiaTheme="minorEastAsia" w:hAnsi="Cambria Math"/>
            </w:rPr>
            <m:t>k=10</m:t>
          </m:r>
        </m:oMath>
      </m:oMathPara>
      <w:r>
        <w:rPr>
          <w:rFonts w:eastAsiaTheme="minorEastAsia"/>
        </w:rPr>
        <w:br/>
      </w:r>
      <w:r w:rsidR="005524C1">
        <w:rPr>
          <w:rFonts w:eastAsiaTheme="minorEastAsia"/>
        </w:rPr>
        <w:t>Cluster 1</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A</m:t>
            </m:r>
          </m:e>
        </m:d>
      </m:oMath>
      <w:r>
        <w:rPr>
          <w:rFonts w:eastAsiaTheme="minorEastAsia"/>
        </w:rPr>
        <w:br/>
        <w:t xml:space="preserve">Cluster 10: </w:t>
      </w:r>
      <m:oMath>
        <m:d>
          <m:dPr>
            <m:begChr m:val="{"/>
            <m:endChr m:val="}"/>
            <m:ctrlPr>
              <w:rPr>
                <w:rFonts w:ascii="Cambria Math" w:eastAsiaTheme="minorEastAsia" w:hAnsi="Cambria Math"/>
                <w:i/>
              </w:rPr>
            </m:ctrlPr>
          </m:dPr>
          <m:e>
            <m:r>
              <w:rPr>
                <w:rFonts w:ascii="Cambria Math" w:eastAsiaTheme="minorEastAsia" w:hAnsi="Cambria Math"/>
              </w:rPr>
              <m:t>B, C</m:t>
            </m:r>
          </m:e>
        </m:d>
      </m:oMath>
    </w:p>
    <w:p w:rsidR="003D45BB" w:rsidRDefault="003D45BB" w:rsidP="00DE0951">
      <w:pPr>
        <w:pStyle w:val="Heading2"/>
        <w:numPr>
          <w:ilvl w:val="0"/>
          <w:numId w:val="0"/>
        </w:numPr>
        <w:ind w:left="357" w:hanging="357"/>
      </w:pPr>
      <w:bookmarkStart w:id="167" w:name="_Toc260686673"/>
      <w:r>
        <w:lastRenderedPageBreak/>
        <w:t>C – 9: Test Graph 9</w:t>
      </w:r>
      <w:r w:rsidR="005524C1">
        <w:t xml:space="preserve"> (three nodes, reflexive loop)</w:t>
      </w:r>
      <w:bookmarkEnd w:id="167"/>
    </w:p>
    <w:p w:rsidR="005524C1" w:rsidRDefault="00CC172A" w:rsidP="005524C1">
      <w:pPr>
        <w:keepNext/>
        <w:jc w:val="center"/>
      </w:pPr>
      <w:r>
        <w:rPr>
          <w:noProof/>
          <w:lang w:eastAsia="en-GB"/>
        </w:rPr>
        <w:drawing>
          <wp:inline distT="0" distB="0" distL="0" distR="0">
            <wp:extent cx="1258570" cy="1236980"/>
            <wp:effectExtent l="19050" t="0" r="0" b="0"/>
            <wp:docPr id="35" name="Picture 35" descr="C:\Users\William\Documents\University\3rd Year Project\Report\Test Graphs\graph03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William\Documents\University\3rd Year Project\Report\Test Graphs\graph03_4.jpg"/>
                    <pic:cNvPicPr>
                      <a:picLocks noChangeAspect="1" noChangeArrowheads="1"/>
                    </pic:cNvPicPr>
                  </pic:nvPicPr>
                  <pic:blipFill>
                    <a:blip r:embed="rId51" cstate="print"/>
                    <a:srcRect/>
                    <a:stretch>
                      <a:fillRect/>
                    </a:stretch>
                  </pic:blipFill>
                  <pic:spPr bwMode="auto">
                    <a:xfrm>
                      <a:off x="0" y="0"/>
                      <a:ext cx="1258570" cy="1236980"/>
                    </a:xfrm>
                    <a:prstGeom prst="rect">
                      <a:avLst/>
                    </a:prstGeom>
                    <a:noFill/>
                    <a:ln w="9525">
                      <a:noFill/>
                      <a:miter lim="800000"/>
                      <a:headEnd/>
                      <a:tailEnd/>
                    </a:ln>
                  </pic:spPr>
                </pic:pic>
              </a:graphicData>
            </a:graphic>
          </wp:inline>
        </w:drawing>
      </w:r>
    </w:p>
    <w:p w:rsidR="00750134" w:rsidRDefault="005524C1" w:rsidP="005524C1">
      <w:pPr>
        <w:pStyle w:val="Caption"/>
        <w:jc w:val="center"/>
      </w:pPr>
      <w:r>
        <w:t xml:space="preserve">C - </w:t>
      </w:r>
      <w:fldSimple w:instr=" SEQ C_- \* ARABIC ">
        <w:r w:rsidR="007A480C">
          <w:rPr>
            <w:noProof/>
          </w:rPr>
          <w:t>9</w:t>
        </w:r>
      </w:fldSimple>
      <w:r>
        <w:t>: Test network 9.</w:t>
      </w:r>
    </w:p>
    <w:p w:rsidR="005524C1" w:rsidRPr="005524C1" w:rsidRDefault="005524C1" w:rsidP="005524C1">
      <w:pPr>
        <w:rPr>
          <w:i/>
        </w:rPr>
      </w:pPr>
      <w:r w:rsidRPr="00371ABE">
        <w:rPr>
          <w:i/>
        </w:rPr>
        <w:t>Exception – reflexive loops are not handled by these algorithms</w:t>
      </w:r>
    </w:p>
    <w:p w:rsidR="003D45BB" w:rsidRDefault="003D45BB" w:rsidP="00DE0951">
      <w:pPr>
        <w:pStyle w:val="Heading2"/>
        <w:numPr>
          <w:ilvl w:val="0"/>
          <w:numId w:val="0"/>
        </w:numPr>
        <w:ind w:left="357" w:hanging="357"/>
      </w:pPr>
      <w:bookmarkStart w:id="168" w:name="_Toc260686674"/>
      <w:r>
        <w:t>C – 10: Test Graph 10</w:t>
      </w:r>
      <w:r w:rsidR="005524C1">
        <w:t xml:space="preserve"> (four nodes, single orbit)</w:t>
      </w:r>
      <w:bookmarkEnd w:id="168"/>
    </w:p>
    <w:p w:rsidR="005524C1" w:rsidRDefault="00CC172A" w:rsidP="005524C1">
      <w:pPr>
        <w:keepNext/>
        <w:jc w:val="center"/>
      </w:pPr>
      <w:r>
        <w:rPr>
          <w:noProof/>
          <w:lang w:eastAsia="en-GB"/>
        </w:rPr>
        <w:drawing>
          <wp:inline distT="0" distB="0" distL="0" distR="0">
            <wp:extent cx="1312545" cy="1140460"/>
            <wp:effectExtent l="19050" t="0" r="1905" b="0"/>
            <wp:docPr id="36" name="Picture 36" descr="C:\Users\William\Documents\University\3rd Year Project\Report\Test Graphs\graph0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William\Documents\University\3rd Year Project\Report\Test Graphs\graph04_1.jpg"/>
                    <pic:cNvPicPr>
                      <a:picLocks noChangeAspect="1" noChangeArrowheads="1"/>
                    </pic:cNvPicPr>
                  </pic:nvPicPr>
                  <pic:blipFill>
                    <a:blip r:embed="rId52" cstate="print"/>
                    <a:srcRect/>
                    <a:stretch>
                      <a:fillRect/>
                    </a:stretch>
                  </pic:blipFill>
                  <pic:spPr bwMode="auto">
                    <a:xfrm>
                      <a:off x="0" y="0"/>
                      <a:ext cx="1312545" cy="1140460"/>
                    </a:xfrm>
                    <a:prstGeom prst="rect">
                      <a:avLst/>
                    </a:prstGeom>
                    <a:noFill/>
                    <a:ln w="9525">
                      <a:noFill/>
                      <a:miter lim="800000"/>
                      <a:headEnd/>
                      <a:tailEnd/>
                    </a:ln>
                  </pic:spPr>
                </pic:pic>
              </a:graphicData>
            </a:graphic>
          </wp:inline>
        </w:drawing>
      </w:r>
    </w:p>
    <w:p w:rsidR="00750134" w:rsidRDefault="005524C1" w:rsidP="005524C1">
      <w:pPr>
        <w:pStyle w:val="Caption"/>
        <w:jc w:val="center"/>
      </w:pPr>
      <w:r>
        <w:t xml:space="preserve">C - </w:t>
      </w:r>
      <w:fldSimple w:instr=" SEQ C_- \* ARABIC ">
        <w:r w:rsidR="007A480C">
          <w:rPr>
            <w:noProof/>
          </w:rPr>
          <w:t>10</w:t>
        </w:r>
      </w:fldSimple>
      <w:r>
        <w:t>: Test network 10.</w:t>
      </w:r>
    </w:p>
    <w:p w:rsidR="005524C1" w:rsidRDefault="005524C1" w:rsidP="005524C1">
      <w:pPr>
        <w:rPr>
          <w:rFonts w:eastAsiaTheme="minorEastAsia"/>
        </w:rPr>
      </w:pPr>
      <w:r>
        <w:t xml:space="preserve">Orbits: </w:t>
      </w:r>
      <m:oMath>
        <m:d>
          <m:dPr>
            <m:begChr m:val="{"/>
            <m:endChr m:val="}"/>
            <m:ctrlPr>
              <w:rPr>
                <w:rFonts w:ascii="Cambria Math" w:hAnsi="Cambria Math"/>
                <w:i/>
              </w:rPr>
            </m:ctrlPr>
          </m:dPr>
          <m:e>
            <m:r>
              <w:rPr>
                <w:rFonts w:ascii="Cambria Math" w:hAnsi="Cambria Math"/>
              </w:rPr>
              <m:t>A, B, C, D</m:t>
            </m:r>
          </m:e>
        </m:d>
      </m:oMath>
    </w:p>
    <w:p w:rsidR="005524C1" w:rsidRDefault="005524C1" w:rsidP="005524C1">
      <w:pPr>
        <w:rPr>
          <w:rFonts w:eastAsiaTheme="minorEastAsia"/>
        </w:rPr>
      </w:pPr>
      <m:oMathPara>
        <m:oMathParaPr>
          <m:jc m:val="left"/>
        </m:oMathParaPr>
        <m:oMath>
          <m:r>
            <m:rPr>
              <m:sty m:val="bi"/>
            </m:rPr>
            <w:rPr>
              <w:rFonts w:ascii="Cambria Math" w:eastAsiaTheme="minorEastAsia" w:hAnsi="Cambria Math"/>
            </w:rPr>
            <m:t>k=2</m:t>
          </m:r>
        </m:oMath>
      </m:oMathPara>
      <w:r>
        <w:rPr>
          <w:rFonts w:eastAsiaTheme="minorEastAsia"/>
        </w:rPr>
        <w:br/>
      </w:r>
      <w:r>
        <w:rPr>
          <w:rFonts w:eastAsiaTheme="minorEastAsia"/>
        </w:rPr>
        <w:t xml:space="preserve">Cluster 2: </w:t>
      </w:r>
      <m:oMath>
        <m:d>
          <m:dPr>
            <m:begChr m:val="{"/>
            <m:endChr m:val="}"/>
            <m:ctrlPr>
              <w:rPr>
                <w:rFonts w:ascii="Cambria Math" w:eastAsiaTheme="minorEastAsia" w:hAnsi="Cambria Math"/>
                <w:i/>
              </w:rPr>
            </m:ctrlPr>
          </m:dPr>
          <m:e>
            <m:r>
              <w:rPr>
                <w:rFonts w:ascii="Cambria Math" w:eastAsiaTheme="minorEastAsia" w:hAnsi="Cambria Math"/>
              </w:rPr>
              <m:t>A, B, C, D</m:t>
            </m:r>
          </m:e>
        </m:d>
      </m:oMath>
    </w:p>
    <w:p w:rsidR="005524C1" w:rsidRPr="005524C1" w:rsidRDefault="005524C1" w:rsidP="005524C1">
      <m:oMathPara>
        <m:oMathParaPr>
          <m:jc m:val="left"/>
        </m:oMathParaPr>
        <m:oMath>
          <m:r>
            <m:rPr>
              <m:sty m:val="bi"/>
            </m:rPr>
            <w:rPr>
              <w:rFonts w:ascii="Cambria Math" w:eastAsiaTheme="minorEastAsia" w:hAnsi="Cambria Math"/>
            </w:rPr>
            <m:t>k=10</m:t>
          </m:r>
        </m:oMath>
      </m:oMathPara>
      <w:r>
        <w:rPr>
          <w:rFonts w:eastAsiaTheme="minorEastAsia"/>
        </w:rPr>
        <w:br/>
      </w:r>
      <w:r>
        <w:rPr>
          <w:rFonts w:eastAsiaTheme="minorEastAsia"/>
        </w:rPr>
        <w:t xml:space="preserve">Cluster 10: </w:t>
      </w:r>
      <m:oMath>
        <m:d>
          <m:dPr>
            <m:begChr m:val="{"/>
            <m:endChr m:val="}"/>
            <m:ctrlPr>
              <w:rPr>
                <w:rFonts w:ascii="Cambria Math" w:eastAsiaTheme="minorEastAsia" w:hAnsi="Cambria Math"/>
                <w:i/>
              </w:rPr>
            </m:ctrlPr>
          </m:dPr>
          <m:e>
            <m:r>
              <w:rPr>
                <w:rFonts w:ascii="Cambria Math" w:eastAsiaTheme="minorEastAsia" w:hAnsi="Cambria Math"/>
              </w:rPr>
              <m:t>A, B, C, D</m:t>
            </m:r>
          </m:e>
        </m:d>
      </m:oMath>
    </w:p>
    <w:p w:rsidR="003D45BB" w:rsidRDefault="003D45BB" w:rsidP="00DE0951">
      <w:pPr>
        <w:pStyle w:val="Heading2"/>
        <w:numPr>
          <w:ilvl w:val="0"/>
          <w:numId w:val="0"/>
        </w:numPr>
        <w:ind w:left="357" w:hanging="357"/>
      </w:pPr>
      <w:bookmarkStart w:id="169" w:name="_Toc260686675"/>
      <w:r>
        <w:t>C – 11: Test Graph 11</w:t>
      </w:r>
      <w:r w:rsidR="005524C1">
        <w:t xml:space="preserve"> (four nodes, two orbits, high </w:t>
      </w:r>
      <w:r w:rsidR="00FC5743">
        <w:t>connectivity</w:t>
      </w:r>
      <w:r w:rsidR="005524C1">
        <w:t>)</w:t>
      </w:r>
      <w:bookmarkEnd w:id="169"/>
    </w:p>
    <w:p w:rsidR="005524C1" w:rsidRDefault="00CC172A" w:rsidP="005524C1">
      <w:pPr>
        <w:keepNext/>
        <w:jc w:val="center"/>
      </w:pPr>
      <w:r>
        <w:rPr>
          <w:noProof/>
          <w:lang w:eastAsia="en-GB"/>
        </w:rPr>
        <w:drawing>
          <wp:inline distT="0" distB="0" distL="0" distR="0">
            <wp:extent cx="1419860" cy="1204595"/>
            <wp:effectExtent l="19050" t="0" r="8890" b="0"/>
            <wp:docPr id="37" name="Picture 37" descr="C:\Users\William\Documents\University\3rd Year Project\Report\Test Graphs\graph0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William\Documents\University\3rd Year Project\Report\Test Graphs\graph04_2.jpg"/>
                    <pic:cNvPicPr>
                      <a:picLocks noChangeAspect="1" noChangeArrowheads="1"/>
                    </pic:cNvPicPr>
                  </pic:nvPicPr>
                  <pic:blipFill>
                    <a:blip r:embed="rId53" cstate="print"/>
                    <a:srcRect/>
                    <a:stretch>
                      <a:fillRect/>
                    </a:stretch>
                  </pic:blipFill>
                  <pic:spPr bwMode="auto">
                    <a:xfrm>
                      <a:off x="0" y="0"/>
                      <a:ext cx="1419860" cy="1204595"/>
                    </a:xfrm>
                    <a:prstGeom prst="rect">
                      <a:avLst/>
                    </a:prstGeom>
                    <a:noFill/>
                    <a:ln w="9525">
                      <a:noFill/>
                      <a:miter lim="800000"/>
                      <a:headEnd/>
                      <a:tailEnd/>
                    </a:ln>
                  </pic:spPr>
                </pic:pic>
              </a:graphicData>
            </a:graphic>
          </wp:inline>
        </w:drawing>
      </w:r>
    </w:p>
    <w:p w:rsidR="00750134" w:rsidRDefault="005524C1" w:rsidP="005524C1">
      <w:pPr>
        <w:pStyle w:val="Caption"/>
        <w:jc w:val="center"/>
      </w:pPr>
      <w:r>
        <w:t xml:space="preserve">C - </w:t>
      </w:r>
      <w:fldSimple w:instr=" SEQ C_- \* ARABIC ">
        <w:r w:rsidR="007A480C">
          <w:rPr>
            <w:noProof/>
          </w:rPr>
          <w:t>11</w:t>
        </w:r>
      </w:fldSimple>
      <w:r>
        <w:t>: Test network 11.</w:t>
      </w:r>
    </w:p>
    <w:p w:rsidR="005524C1" w:rsidRDefault="005524C1" w:rsidP="005524C1">
      <w:pPr>
        <w:rPr>
          <w:rFonts w:eastAsiaTheme="minorEastAsia"/>
        </w:rPr>
      </w:pPr>
      <w:r>
        <w:t xml:space="preserve">Orbits: </w:t>
      </w:r>
      <m:oMath>
        <m:d>
          <m:dPr>
            <m:begChr m:val="{"/>
            <m:endChr m:val="}"/>
            <m:ctrlPr>
              <w:rPr>
                <w:rFonts w:ascii="Cambria Math" w:hAnsi="Cambria Math"/>
                <w:i/>
              </w:rPr>
            </m:ctrlPr>
          </m:dPr>
          <m:e>
            <m:r>
              <w:rPr>
                <w:rFonts w:ascii="Cambria Math" w:hAnsi="Cambria Math"/>
              </w:rPr>
              <m:t>A, C</m:t>
            </m:r>
          </m:e>
        </m:d>
        <m:r>
          <w:rPr>
            <w:rFonts w:ascii="Cambria Math" w:hAnsi="Cambria Math"/>
          </w:rPr>
          <m:t xml:space="preserve">, </m:t>
        </m:r>
        <m:d>
          <m:dPr>
            <m:begChr m:val="{"/>
            <m:endChr m:val="}"/>
            <m:ctrlPr>
              <w:rPr>
                <w:rFonts w:ascii="Cambria Math" w:hAnsi="Cambria Math"/>
                <w:i/>
              </w:rPr>
            </m:ctrlPr>
          </m:dPr>
          <m:e>
            <m:r>
              <w:rPr>
                <w:rFonts w:ascii="Cambria Math" w:hAnsi="Cambria Math"/>
              </w:rPr>
              <m:t>B, D</m:t>
            </m:r>
          </m:e>
        </m:d>
      </m:oMath>
    </w:p>
    <w:p w:rsidR="005524C1" w:rsidRDefault="005524C1" w:rsidP="005524C1">
      <w:pPr>
        <w:rPr>
          <w:rFonts w:eastAsiaTheme="minorEastAsia"/>
        </w:rPr>
      </w:pPr>
      <m:oMathPara>
        <m:oMathParaPr>
          <m:jc m:val="left"/>
        </m:oMathParaPr>
        <m:oMath>
          <m:r>
            <m:rPr>
              <m:sty m:val="bi"/>
            </m:rPr>
            <w:rPr>
              <w:rFonts w:ascii="Cambria Math" w:eastAsiaTheme="minorEastAsia" w:hAnsi="Cambria Math"/>
            </w:rPr>
            <w:lastRenderedPageBreak/>
            <m:t>k=2</m:t>
          </m:r>
        </m:oMath>
      </m:oMathPara>
      <w:r>
        <w:rPr>
          <w:rFonts w:eastAsiaTheme="minorEastAsia"/>
        </w:rPr>
        <w:br/>
      </w:r>
      <w:r>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A, C</m:t>
            </m:r>
          </m:e>
        </m:d>
      </m:oMath>
      <w:r>
        <w:rPr>
          <w:rFonts w:eastAsiaTheme="minorEastAsia"/>
        </w:rPr>
        <w:br/>
        <w:t xml:space="preserve">Cluster 2: </w:t>
      </w:r>
      <m:oMath>
        <m:d>
          <m:dPr>
            <m:begChr m:val="{"/>
            <m:endChr m:val="}"/>
            <m:ctrlPr>
              <w:rPr>
                <w:rFonts w:ascii="Cambria Math" w:eastAsiaTheme="minorEastAsia" w:hAnsi="Cambria Math"/>
                <w:i/>
              </w:rPr>
            </m:ctrlPr>
          </m:dPr>
          <m:e>
            <m:r>
              <w:rPr>
                <w:rFonts w:ascii="Cambria Math" w:eastAsiaTheme="minorEastAsia" w:hAnsi="Cambria Math"/>
              </w:rPr>
              <m:t>B, D</m:t>
            </m:r>
          </m:e>
        </m:d>
      </m:oMath>
    </w:p>
    <w:p w:rsidR="005524C1" w:rsidRPr="005524C1" w:rsidRDefault="005524C1" w:rsidP="005524C1">
      <m:oMathPara>
        <m:oMathParaPr>
          <m:jc m:val="left"/>
        </m:oMathParaPr>
        <m:oMath>
          <m:r>
            <m:rPr>
              <m:sty m:val="bi"/>
            </m:rPr>
            <w:rPr>
              <w:rFonts w:ascii="Cambria Math" w:eastAsiaTheme="minorEastAsia" w:hAnsi="Cambria Math"/>
            </w:rPr>
            <m:t>k=10</m:t>
          </m:r>
        </m:oMath>
      </m:oMathPara>
      <w:r>
        <w:rPr>
          <w:rFonts w:eastAsiaTheme="minorEastAsia"/>
        </w:rPr>
        <w:br/>
      </w:r>
      <w:r>
        <w:rPr>
          <w:rFonts w:eastAsiaTheme="minorEastAsia"/>
        </w:rPr>
        <w:t xml:space="preserve">Cluster 7: </w:t>
      </w:r>
      <m:oMath>
        <m:d>
          <m:dPr>
            <m:begChr m:val="{"/>
            <m:endChr m:val="}"/>
            <m:ctrlPr>
              <w:rPr>
                <w:rFonts w:ascii="Cambria Math" w:eastAsiaTheme="minorEastAsia" w:hAnsi="Cambria Math"/>
                <w:i/>
              </w:rPr>
            </m:ctrlPr>
          </m:dPr>
          <m:e>
            <m:r>
              <w:rPr>
                <w:rFonts w:ascii="Cambria Math" w:eastAsiaTheme="minorEastAsia" w:hAnsi="Cambria Math"/>
              </w:rPr>
              <m:t>A, C</m:t>
            </m:r>
          </m:e>
        </m:d>
      </m:oMath>
      <w:r>
        <w:rPr>
          <w:rFonts w:eastAsiaTheme="minorEastAsia"/>
        </w:rPr>
        <w:br/>
        <w:t xml:space="preserve">Cluster 10: </w:t>
      </w:r>
      <m:oMath>
        <m:d>
          <m:dPr>
            <m:begChr m:val="{"/>
            <m:endChr m:val="}"/>
            <m:ctrlPr>
              <w:rPr>
                <w:rFonts w:ascii="Cambria Math" w:eastAsiaTheme="minorEastAsia" w:hAnsi="Cambria Math"/>
                <w:i/>
              </w:rPr>
            </m:ctrlPr>
          </m:dPr>
          <m:e>
            <m:r>
              <w:rPr>
                <w:rFonts w:ascii="Cambria Math" w:eastAsiaTheme="minorEastAsia" w:hAnsi="Cambria Math"/>
              </w:rPr>
              <m:t>B, D</m:t>
            </m:r>
          </m:e>
        </m:d>
      </m:oMath>
    </w:p>
    <w:p w:rsidR="003D45BB" w:rsidRDefault="003D45BB" w:rsidP="00DE0951">
      <w:pPr>
        <w:pStyle w:val="Heading2"/>
        <w:numPr>
          <w:ilvl w:val="0"/>
          <w:numId w:val="0"/>
        </w:numPr>
        <w:ind w:left="357" w:hanging="357"/>
      </w:pPr>
      <w:bookmarkStart w:id="170" w:name="_Toc260686676"/>
      <w:r>
        <w:t>C – 12: Test Graph 12</w:t>
      </w:r>
      <w:r w:rsidR="005524C1">
        <w:t xml:space="preserve"> (four nodes, two orbits, low </w:t>
      </w:r>
      <w:r w:rsidR="00FC5743">
        <w:t>connectivity</w:t>
      </w:r>
      <w:r w:rsidR="005524C1">
        <w:t>)</w:t>
      </w:r>
      <w:bookmarkEnd w:id="170"/>
    </w:p>
    <w:p w:rsidR="005524C1" w:rsidRDefault="00CC172A" w:rsidP="005524C1">
      <w:pPr>
        <w:keepNext/>
        <w:jc w:val="center"/>
      </w:pPr>
      <w:r>
        <w:rPr>
          <w:noProof/>
          <w:lang w:eastAsia="en-GB"/>
        </w:rPr>
        <w:drawing>
          <wp:inline distT="0" distB="0" distL="0" distR="0">
            <wp:extent cx="1323340" cy="1172845"/>
            <wp:effectExtent l="19050" t="0" r="0" b="0"/>
            <wp:docPr id="38" name="Picture 38" descr="C:\Users\William\Documents\University\3rd Year Project\Report\Test Graphs\graph0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William\Documents\University\3rd Year Project\Report\Test Graphs\graph04_3.jpg"/>
                    <pic:cNvPicPr>
                      <a:picLocks noChangeAspect="1" noChangeArrowheads="1"/>
                    </pic:cNvPicPr>
                  </pic:nvPicPr>
                  <pic:blipFill>
                    <a:blip r:embed="rId54" cstate="print"/>
                    <a:srcRect/>
                    <a:stretch>
                      <a:fillRect/>
                    </a:stretch>
                  </pic:blipFill>
                  <pic:spPr bwMode="auto">
                    <a:xfrm>
                      <a:off x="0" y="0"/>
                      <a:ext cx="1323340" cy="1172845"/>
                    </a:xfrm>
                    <a:prstGeom prst="rect">
                      <a:avLst/>
                    </a:prstGeom>
                    <a:noFill/>
                    <a:ln w="9525">
                      <a:noFill/>
                      <a:miter lim="800000"/>
                      <a:headEnd/>
                      <a:tailEnd/>
                    </a:ln>
                  </pic:spPr>
                </pic:pic>
              </a:graphicData>
            </a:graphic>
          </wp:inline>
        </w:drawing>
      </w:r>
    </w:p>
    <w:p w:rsidR="00750134" w:rsidRDefault="005524C1" w:rsidP="005524C1">
      <w:pPr>
        <w:pStyle w:val="Caption"/>
        <w:jc w:val="center"/>
      </w:pPr>
      <w:r>
        <w:t xml:space="preserve">C - </w:t>
      </w:r>
      <w:fldSimple w:instr=" SEQ C_- \* ARABIC ">
        <w:r w:rsidR="007A480C">
          <w:rPr>
            <w:noProof/>
          </w:rPr>
          <w:t>12</w:t>
        </w:r>
      </w:fldSimple>
      <w:r>
        <w:t>: Test network 12.</w:t>
      </w:r>
    </w:p>
    <w:p w:rsidR="005524C1" w:rsidRDefault="005524C1" w:rsidP="005524C1">
      <w:pPr>
        <w:rPr>
          <w:rFonts w:eastAsiaTheme="minorEastAsia"/>
        </w:rPr>
      </w:pPr>
      <w:r>
        <w:t xml:space="preserve">Orbits: </w:t>
      </w:r>
      <m:oMath>
        <m:d>
          <m:dPr>
            <m:begChr m:val="{"/>
            <m:endChr m:val="}"/>
            <m:ctrlPr>
              <w:rPr>
                <w:rFonts w:ascii="Cambria Math" w:hAnsi="Cambria Math"/>
                <w:i/>
              </w:rPr>
            </m:ctrlPr>
          </m:dPr>
          <m:e>
            <m:r>
              <w:rPr>
                <w:rFonts w:ascii="Cambria Math" w:hAnsi="Cambria Math"/>
              </w:rPr>
              <m:t>A, C</m:t>
            </m:r>
          </m:e>
        </m:d>
        <m:r>
          <w:rPr>
            <w:rFonts w:ascii="Cambria Math" w:hAnsi="Cambria Math"/>
          </w:rPr>
          <m:t xml:space="preserve">, </m:t>
        </m:r>
        <m:d>
          <m:dPr>
            <m:begChr m:val="{"/>
            <m:endChr m:val="}"/>
            <m:ctrlPr>
              <w:rPr>
                <w:rFonts w:ascii="Cambria Math" w:hAnsi="Cambria Math"/>
                <w:i/>
              </w:rPr>
            </m:ctrlPr>
          </m:dPr>
          <m:e>
            <m:r>
              <w:rPr>
                <w:rFonts w:ascii="Cambria Math" w:hAnsi="Cambria Math"/>
              </w:rPr>
              <m:t>B, D</m:t>
            </m:r>
          </m:e>
        </m:d>
      </m:oMath>
    </w:p>
    <w:p w:rsidR="005524C1" w:rsidRDefault="005524C1" w:rsidP="005524C1">
      <w:pPr>
        <w:rPr>
          <w:rFonts w:eastAsiaTheme="minorEastAsia"/>
        </w:rPr>
      </w:pPr>
      <m:oMathPara>
        <m:oMathParaPr>
          <m:jc m:val="left"/>
        </m:oMathParaPr>
        <m:oMath>
          <m:r>
            <m:rPr>
              <m:sty m:val="bi"/>
            </m:rPr>
            <w:rPr>
              <w:rFonts w:ascii="Cambria Math" w:eastAsiaTheme="minorEastAsia" w:hAnsi="Cambria Math"/>
            </w:rPr>
            <m:t>k=2</m:t>
          </m:r>
        </m:oMath>
      </m:oMathPara>
      <w:r>
        <w:rPr>
          <w:rFonts w:eastAsiaTheme="minorEastAsia"/>
        </w:rPr>
        <w:br/>
      </w:r>
      <w:r>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A, C</m:t>
            </m:r>
          </m:e>
        </m:d>
      </m:oMath>
      <w:r>
        <w:rPr>
          <w:rFonts w:eastAsiaTheme="minorEastAsia"/>
        </w:rPr>
        <w:br/>
        <w:t xml:space="preserve">Cluster 2: </w:t>
      </w:r>
      <m:oMath>
        <m:d>
          <m:dPr>
            <m:begChr m:val="{"/>
            <m:endChr m:val="}"/>
            <m:ctrlPr>
              <w:rPr>
                <w:rFonts w:ascii="Cambria Math" w:eastAsiaTheme="minorEastAsia" w:hAnsi="Cambria Math"/>
                <w:i/>
              </w:rPr>
            </m:ctrlPr>
          </m:dPr>
          <m:e>
            <m:r>
              <w:rPr>
                <w:rFonts w:ascii="Cambria Math" w:eastAsiaTheme="minorEastAsia" w:hAnsi="Cambria Math"/>
              </w:rPr>
              <m:t>B, D</m:t>
            </m:r>
          </m:e>
        </m:d>
      </m:oMath>
    </w:p>
    <w:p w:rsidR="005524C1" w:rsidRPr="005524C1" w:rsidRDefault="005524C1" w:rsidP="005524C1">
      <m:oMathPara>
        <m:oMathParaPr>
          <m:jc m:val="left"/>
        </m:oMathParaPr>
        <m:oMath>
          <m:r>
            <m:rPr>
              <m:sty m:val="bi"/>
            </m:rPr>
            <w:rPr>
              <w:rFonts w:ascii="Cambria Math" w:eastAsiaTheme="minorEastAsia" w:hAnsi="Cambria Math"/>
            </w:rPr>
            <m:t>k=10</m:t>
          </m:r>
        </m:oMath>
      </m:oMathPara>
      <w:r>
        <w:rPr>
          <w:rFonts w:eastAsiaTheme="minorEastAsia"/>
        </w:rPr>
        <w:br/>
      </w:r>
      <w:r>
        <w:rPr>
          <w:rFonts w:eastAsiaTheme="minorEastAsia"/>
        </w:rPr>
        <w:t xml:space="preserve">Cluster 5: </w:t>
      </w:r>
      <m:oMath>
        <m:d>
          <m:dPr>
            <m:begChr m:val="{"/>
            <m:endChr m:val="}"/>
            <m:ctrlPr>
              <w:rPr>
                <w:rFonts w:ascii="Cambria Math" w:eastAsiaTheme="minorEastAsia" w:hAnsi="Cambria Math"/>
                <w:i/>
              </w:rPr>
            </m:ctrlPr>
          </m:dPr>
          <m:e>
            <m:r>
              <w:rPr>
                <w:rFonts w:ascii="Cambria Math" w:eastAsiaTheme="minorEastAsia" w:hAnsi="Cambria Math"/>
              </w:rPr>
              <m:t>A, C</m:t>
            </m:r>
          </m:e>
        </m:d>
      </m:oMath>
      <w:r>
        <w:rPr>
          <w:rFonts w:eastAsiaTheme="minorEastAsia"/>
        </w:rPr>
        <w:br/>
        <w:t xml:space="preserve">Cluster 10: </w:t>
      </w:r>
      <m:oMath>
        <m:d>
          <m:dPr>
            <m:begChr m:val="{"/>
            <m:endChr m:val="}"/>
            <m:ctrlPr>
              <w:rPr>
                <w:rFonts w:ascii="Cambria Math" w:eastAsiaTheme="minorEastAsia" w:hAnsi="Cambria Math"/>
                <w:i/>
              </w:rPr>
            </m:ctrlPr>
          </m:dPr>
          <m:e>
            <m:r>
              <w:rPr>
                <w:rFonts w:ascii="Cambria Math" w:eastAsiaTheme="minorEastAsia" w:hAnsi="Cambria Math"/>
              </w:rPr>
              <m:t>B, D</m:t>
            </m:r>
          </m:e>
        </m:d>
      </m:oMath>
    </w:p>
    <w:p w:rsidR="003D45BB" w:rsidRDefault="003D45BB" w:rsidP="00DE0951">
      <w:pPr>
        <w:pStyle w:val="Heading2"/>
        <w:numPr>
          <w:ilvl w:val="0"/>
          <w:numId w:val="0"/>
        </w:numPr>
        <w:ind w:left="357" w:hanging="357"/>
      </w:pPr>
      <w:bookmarkStart w:id="171" w:name="_Toc260686677"/>
      <w:r>
        <w:t>C – 13: Test Graph 13</w:t>
      </w:r>
      <w:r w:rsidR="005524C1">
        <w:t xml:space="preserve"> (four nodes, one isolated, three orbits)</w:t>
      </w:r>
      <w:bookmarkEnd w:id="171"/>
    </w:p>
    <w:p w:rsidR="005524C1" w:rsidRDefault="00CC172A" w:rsidP="005524C1">
      <w:pPr>
        <w:keepNext/>
        <w:jc w:val="center"/>
      </w:pPr>
      <w:r>
        <w:rPr>
          <w:noProof/>
          <w:lang w:eastAsia="en-GB"/>
        </w:rPr>
        <w:drawing>
          <wp:inline distT="0" distB="0" distL="0" distR="0">
            <wp:extent cx="1376680" cy="1204595"/>
            <wp:effectExtent l="19050" t="0" r="0" b="0"/>
            <wp:docPr id="39" name="Picture 39" descr="C:\Users\William\Documents\University\3rd Year Project\Report\Test Graphs\graph0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William\Documents\University\3rd Year Project\Report\Test Graphs\graph04_4.jpg"/>
                    <pic:cNvPicPr>
                      <a:picLocks noChangeAspect="1" noChangeArrowheads="1"/>
                    </pic:cNvPicPr>
                  </pic:nvPicPr>
                  <pic:blipFill>
                    <a:blip r:embed="rId55" cstate="print"/>
                    <a:srcRect/>
                    <a:stretch>
                      <a:fillRect/>
                    </a:stretch>
                  </pic:blipFill>
                  <pic:spPr bwMode="auto">
                    <a:xfrm>
                      <a:off x="0" y="0"/>
                      <a:ext cx="1376680" cy="1204595"/>
                    </a:xfrm>
                    <a:prstGeom prst="rect">
                      <a:avLst/>
                    </a:prstGeom>
                    <a:noFill/>
                    <a:ln w="9525">
                      <a:noFill/>
                      <a:miter lim="800000"/>
                      <a:headEnd/>
                      <a:tailEnd/>
                    </a:ln>
                  </pic:spPr>
                </pic:pic>
              </a:graphicData>
            </a:graphic>
          </wp:inline>
        </w:drawing>
      </w:r>
    </w:p>
    <w:p w:rsidR="00750134" w:rsidRDefault="005524C1" w:rsidP="005524C1">
      <w:pPr>
        <w:pStyle w:val="Caption"/>
        <w:jc w:val="center"/>
      </w:pPr>
      <w:r>
        <w:t xml:space="preserve">C - </w:t>
      </w:r>
      <w:fldSimple w:instr=" SEQ C_- \* ARABIC ">
        <w:r w:rsidR="007A480C">
          <w:rPr>
            <w:noProof/>
          </w:rPr>
          <w:t>13</w:t>
        </w:r>
      </w:fldSimple>
      <w:r>
        <w:t>: Test network 13.</w:t>
      </w:r>
    </w:p>
    <w:p w:rsidR="005524C1" w:rsidRDefault="005524C1" w:rsidP="005524C1">
      <w:pPr>
        <w:rPr>
          <w:rFonts w:eastAsiaTheme="minorEastAsia"/>
        </w:rPr>
      </w:pPr>
      <w:r>
        <w:t xml:space="preserve">Orbits: </w:t>
      </w:r>
      <m:oMath>
        <m:d>
          <m:dPr>
            <m:begChr m:val="{"/>
            <m:endChr m:val="}"/>
            <m:ctrlPr>
              <w:rPr>
                <w:rFonts w:ascii="Cambria Math" w:hAnsi="Cambria Math"/>
                <w:i/>
              </w:rPr>
            </m:ctrlPr>
          </m:dPr>
          <m:e>
            <m:r>
              <w:rPr>
                <w:rFonts w:ascii="Cambria Math" w:hAnsi="Cambria Math"/>
              </w:rPr>
              <m:t>A, B</m:t>
            </m:r>
          </m:e>
        </m:d>
        <m:r>
          <w:rPr>
            <w:rFonts w:ascii="Cambria Math" w:hAnsi="Cambria Math"/>
          </w:rPr>
          <m:t xml:space="preserve">, </m:t>
        </m:r>
        <m:d>
          <m:dPr>
            <m:begChr m:val="{"/>
            <m:endChr m:val="}"/>
            <m:ctrlPr>
              <w:rPr>
                <w:rFonts w:ascii="Cambria Math" w:hAnsi="Cambria Math"/>
                <w:i/>
              </w:rPr>
            </m:ctrlPr>
          </m:dPr>
          <m:e>
            <m:r>
              <w:rPr>
                <w:rFonts w:ascii="Cambria Math" w:hAnsi="Cambria Math"/>
              </w:rPr>
              <m:t>C</m:t>
            </m:r>
          </m:e>
        </m:d>
        <m:r>
          <w:rPr>
            <w:rFonts w:ascii="Cambria Math" w:hAnsi="Cambria Math"/>
          </w:rPr>
          <m:t xml:space="preserve">, </m:t>
        </m:r>
        <m:d>
          <m:dPr>
            <m:begChr m:val="{"/>
            <m:endChr m:val="}"/>
            <m:ctrlPr>
              <w:rPr>
                <w:rFonts w:ascii="Cambria Math" w:hAnsi="Cambria Math"/>
                <w:i/>
              </w:rPr>
            </m:ctrlPr>
          </m:dPr>
          <m:e>
            <m:r>
              <w:rPr>
                <w:rFonts w:ascii="Cambria Math" w:hAnsi="Cambria Math"/>
              </w:rPr>
              <m:t>D</m:t>
            </m:r>
          </m:e>
        </m:d>
      </m:oMath>
    </w:p>
    <w:p w:rsidR="005524C1" w:rsidRDefault="005524C1" w:rsidP="005524C1">
      <w:pPr>
        <w:rPr>
          <w:rFonts w:eastAsiaTheme="minorEastAsia"/>
        </w:rPr>
      </w:pPr>
      <m:oMathPara>
        <m:oMathParaPr>
          <m:jc m:val="left"/>
        </m:oMathParaPr>
        <m:oMath>
          <m:r>
            <m:rPr>
              <m:sty m:val="bi"/>
            </m:rPr>
            <w:rPr>
              <w:rFonts w:ascii="Cambria Math" w:eastAsiaTheme="minorEastAsia" w:hAnsi="Cambria Math"/>
            </w:rPr>
            <m:t>k=2</m:t>
          </m:r>
        </m:oMath>
      </m:oMathPara>
      <w:r>
        <w:rPr>
          <w:rFonts w:eastAsiaTheme="minorEastAsia"/>
        </w:rPr>
        <w:br/>
      </w:r>
      <w:r>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A, B, D</m:t>
            </m:r>
          </m:e>
        </m:d>
      </m:oMath>
      <w:r>
        <w:rPr>
          <w:rFonts w:eastAsiaTheme="minorEastAsia"/>
        </w:rPr>
        <w:br/>
        <w:t xml:space="preserve">Cluster 2: </w:t>
      </w:r>
      <m:oMath>
        <m:d>
          <m:dPr>
            <m:begChr m:val="{"/>
            <m:endChr m:val="}"/>
            <m:ctrlPr>
              <w:rPr>
                <w:rFonts w:ascii="Cambria Math" w:eastAsiaTheme="minorEastAsia" w:hAnsi="Cambria Math"/>
                <w:i/>
              </w:rPr>
            </m:ctrlPr>
          </m:dPr>
          <m:e>
            <m:r>
              <w:rPr>
                <w:rFonts w:ascii="Cambria Math" w:eastAsiaTheme="minorEastAsia" w:hAnsi="Cambria Math"/>
              </w:rPr>
              <m:t>C</m:t>
            </m:r>
          </m:e>
        </m:d>
      </m:oMath>
    </w:p>
    <w:p w:rsidR="008E5E7B" w:rsidRDefault="008E5E7B" w:rsidP="005524C1">
      <w:pPr>
        <w:rPr>
          <w:rFonts w:eastAsiaTheme="minorEastAsia"/>
        </w:rPr>
      </w:pPr>
      <m:oMathPara>
        <m:oMathParaPr>
          <m:jc m:val="left"/>
        </m:oMathParaPr>
        <m:oMath>
          <m:r>
            <m:rPr>
              <m:sty m:val="bi"/>
            </m:rPr>
            <w:rPr>
              <w:rFonts w:ascii="Cambria Math" w:eastAsiaTheme="minorEastAsia" w:hAnsi="Cambria Math"/>
            </w:rPr>
            <w:lastRenderedPageBreak/>
            <m:t>k=3</m:t>
          </m:r>
        </m:oMath>
      </m:oMathPara>
      <w:r>
        <w:rPr>
          <w:rFonts w:eastAsiaTheme="minorEastAsia"/>
        </w:rPr>
        <w:br/>
      </w:r>
      <w:r>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D</m:t>
            </m:r>
          </m:e>
        </m:d>
      </m:oMath>
      <w:r>
        <w:rPr>
          <w:rFonts w:eastAsiaTheme="minorEastAsia"/>
        </w:rPr>
        <w:br/>
        <w:t xml:space="preserve">Cluster 2: </w:t>
      </w:r>
      <m:oMath>
        <m:d>
          <m:dPr>
            <m:begChr m:val="{"/>
            <m:endChr m:val="}"/>
            <m:ctrlPr>
              <w:rPr>
                <w:rFonts w:ascii="Cambria Math" w:eastAsiaTheme="minorEastAsia" w:hAnsi="Cambria Math"/>
                <w:i/>
              </w:rPr>
            </m:ctrlPr>
          </m:dPr>
          <m:e>
            <m:r>
              <w:rPr>
                <w:rFonts w:ascii="Cambria Math" w:eastAsiaTheme="minorEastAsia" w:hAnsi="Cambria Math"/>
              </w:rPr>
              <m:t>A, B</m:t>
            </m:r>
          </m:e>
        </m:d>
      </m:oMath>
      <w:r>
        <w:rPr>
          <w:rFonts w:eastAsiaTheme="minorEastAsia"/>
        </w:rPr>
        <w:br/>
        <w:t xml:space="preserve">Cluster 3: </w:t>
      </w:r>
      <m:oMath>
        <m:d>
          <m:dPr>
            <m:begChr m:val="{"/>
            <m:endChr m:val="}"/>
            <m:ctrlPr>
              <w:rPr>
                <w:rFonts w:ascii="Cambria Math" w:eastAsiaTheme="minorEastAsia" w:hAnsi="Cambria Math"/>
                <w:i/>
              </w:rPr>
            </m:ctrlPr>
          </m:dPr>
          <m:e>
            <m:r>
              <w:rPr>
                <w:rFonts w:ascii="Cambria Math" w:eastAsiaTheme="minorEastAsia" w:hAnsi="Cambria Math"/>
              </w:rPr>
              <m:t>C</m:t>
            </m:r>
          </m:e>
        </m:d>
      </m:oMath>
    </w:p>
    <w:p w:rsidR="005524C1" w:rsidRPr="005524C1" w:rsidRDefault="005524C1" w:rsidP="005524C1">
      <m:oMathPara>
        <m:oMathParaPr>
          <m:jc m:val="left"/>
        </m:oMathParaPr>
        <m:oMath>
          <m:r>
            <m:rPr>
              <m:sty m:val="bi"/>
            </m:rPr>
            <w:rPr>
              <w:rFonts w:ascii="Cambria Math" w:eastAsiaTheme="minorEastAsia" w:hAnsi="Cambria Math"/>
            </w:rPr>
            <m:t>k=10</m:t>
          </m:r>
        </m:oMath>
      </m:oMathPara>
      <w:r>
        <w:rPr>
          <w:rFonts w:eastAsiaTheme="minorEastAsia"/>
        </w:rPr>
        <w:br/>
      </w:r>
      <w:r w:rsidR="008E5E7B">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D</m:t>
            </m:r>
          </m:e>
        </m:d>
      </m:oMath>
      <w:r w:rsidR="008E5E7B">
        <w:rPr>
          <w:rFonts w:eastAsiaTheme="minorEastAsia"/>
        </w:rPr>
        <w:br/>
        <w:t xml:space="preserve">Cluster 5: </w:t>
      </w:r>
      <m:oMath>
        <m:d>
          <m:dPr>
            <m:begChr m:val="{"/>
            <m:endChr m:val="}"/>
            <m:ctrlPr>
              <w:rPr>
                <w:rFonts w:ascii="Cambria Math" w:eastAsiaTheme="minorEastAsia" w:hAnsi="Cambria Math"/>
                <w:i/>
              </w:rPr>
            </m:ctrlPr>
          </m:dPr>
          <m:e>
            <m:r>
              <w:rPr>
                <w:rFonts w:ascii="Cambria Math" w:eastAsiaTheme="minorEastAsia" w:hAnsi="Cambria Math"/>
              </w:rPr>
              <m:t>A, B</m:t>
            </m:r>
          </m:e>
        </m:d>
      </m:oMath>
      <w:r w:rsidR="008E5E7B">
        <w:rPr>
          <w:rFonts w:eastAsiaTheme="minorEastAsia"/>
        </w:rPr>
        <w:br/>
        <w:t xml:space="preserve">Cluster 10: </w:t>
      </w:r>
      <m:oMath>
        <m:d>
          <m:dPr>
            <m:begChr m:val="{"/>
            <m:endChr m:val="}"/>
            <m:ctrlPr>
              <w:rPr>
                <w:rFonts w:ascii="Cambria Math" w:eastAsiaTheme="minorEastAsia" w:hAnsi="Cambria Math"/>
                <w:i/>
              </w:rPr>
            </m:ctrlPr>
          </m:dPr>
          <m:e>
            <m:r>
              <w:rPr>
                <w:rFonts w:ascii="Cambria Math" w:eastAsiaTheme="minorEastAsia" w:hAnsi="Cambria Math"/>
              </w:rPr>
              <m:t>C</m:t>
            </m:r>
          </m:e>
        </m:d>
      </m:oMath>
    </w:p>
    <w:p w:rsidR="003D45BB" w:rsidRDefault="003D45BB" w:rsidP="00DE0951">
      <w:pPr>
        <w:pStyle w:val="Heading2"/>
        <w:numPr>
          <w:ilvl w:val="0"/>
          <w:numId w:val="0"/>
        </w:numPr>
        <w:ind w:left="357" w:hanging="357"/>
      </w:pPr>
      <w:bookmarkStart w:id="172" w:name="_Toc260686678"/>
      <w:r>
        <w:t>C – 14: Test Graph 14</w:t>
      </w:r>
      <w:r w:rsidR="00FC5743">
        <w:t xml:space="preserve"> (four nodes, two communities, single orbit)</w:t>
      </w:r>
      <w:bookmarkEnd w:id="172"/>
    </w:p>
    <w:p w:rsidR="00FC5743" w:rsidRDefault="00CC172A" w:rsidP="00FC5743">
      <w:pPr>
        <w:keepNext/>
        <w:jc w:val="center"/>
      </w:pPr>
      <w:r>
        <w:rPr>
          <w:noProof/>
          <w:lang w:eastAsia="en-GB"/>
        </w:rPr>
        <w:drawing>
          <wp:inline distT="0" distB="0" distL="0" distR="0">
            <wp:extent cx="1452245" cy="1183640"/>
            <wp:effectExtent l="19050" t="0" r="0" b="0"/>
            <wp:docPr id="40" name="Picture 40" descr="C:\Users\William\Documents\University\3rd Year Project\Report\Test Graphs\graph04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William\Documents\University\3rd Year Project\Report\Test Graphs\graph04_5.jpg"/>
                    <pic:cNvPicPr>
                      <a:picLocks noChangeAspect="1" noChangeArrowheads="1"/>
                    </pic:cNvPicPr>
                  </pic:nvPicPr>
                  <pic:blipFill>
                    <a:blip r:embed="rId56" cstate="print"/>
                    <a:srcRect/>
                    <a:stretch>
                      <a:fillRect/>
                    </a:stretch>
                  </pic:blipFill>
                  <pic:spPr bwMode="auto">
                    <a:xfrm>
                      <a:off x="0" y="0"/>
                      <a:ext cx="1452245" cy="1183640"/>
                    </a:xfrm>
                    <a:prstGeom prst="rect">
                      <a:avLst/>
                    </a:prstGeom>
                    <a:noFill/>
                    <a:ln w="9525">
                      <a:noFill/>
                      <a:miter lim="800000"/>
                      <a:headEnd/>
                      <a:tailEnd/>
                    </a:ln>
                  </pic:spPr>
                </pic:pic>
              </a:graphicData>
            </a:graphic>
          </wp:inline>
        </w:drawing>
      </w:r>
    </w:p>
    <w:p w:rsidR="00750134" w:rsidRDefault="00FC5743" w:rsidP="00FC5743">
      <w:pPr>
        <w:pStyle w:val="Caption"/>
        <w:jc w:val="center"/>
      </w:pPr>
      <w:r>
        <w:t xml:space="preserve">C - </w:t>
      </w:r>
      <w:fldSimple w:instr=" SEQ C_- \* ARABIC ">
        <w:r w:rsidR="007A480C">
          <w:rPr>
            <w:noProof/>
          </w:rPr>
          <w:t>14</w:t>
        </w:r>
      </w:fldSimple>
      <w:r>
        <w:t>: Test network 14.</w:t>
      </w:r>
    </w:p>
    <w:p w:rsidR="00FC5743" w:rsidRDefault="00FC5743" w:rsidP="00FC5743">
      <w:pPr>
        <w:rPr>
          <w:rFonts w:eastAsiaTheme="minorEastAsia"/>
        </w:rPr>
      </w:pPr>
      <w:r>
        <w:t xml:space="preserve">Orbits: </w:t>
      </w:r>
      <m:oMath>
        <m:d>
          <m:dPr>
            <m:begChr m:val="{"/>
            <m:endChr m:val="}"/>
            <m:ctrlPr>
              <w:rPr>
                <w:rFonts w:ascii="Cambria Math" w:hAnsi="Cambria Math"/>
                <w:i/>
              </w:rPr>
            </m:ctrlPr>
          </m:dPr>
          <m:e>
            <m:r>
              <w:rPr>
                <w:rFonts w:ascii="Cambria Math" w:hAnsi="Cambria Math"/>
              </w:rPr>
              <m:t>A, B, C, D</m:t>
            </m:r>
          </m:e>
        </m:d>
      </m:oMath>
    </w:p>
    <w:p w:rsidR="00FC5743" w:rsidRDefault="00FC5743" w:rsidP="00FC5743">
      <w:pPr>
        <w:rPr>
          <w:rFonts w:eastAsiaTheme="minorEastAsia"/>
        </w:rPr>
      </w:pPr>
      <m:oMathPara>
        <m:oMathParaPr>
          <m:jc m:val="left"/>
        </m:oMathParaPr>
        <m:oMath>
          <m:r>
            <m:rPr>
              <m:sty m:val="bi"/>
            </m:rPr>
            <w:rPr>
              <w:rFonts w:ascii="Cambria Math" w:eastAsiaTheme="minorEastAsia" w:hAnsi="Cambria Math"/>
            </w:rPr>
            <m:t>k=2</m:t>
          </m:r>
        </m:oMath>
      </m:oMathPara>
      <w:r>
        <w:rPr>
          <w:rFonts w:eastAsiaTheme="minorEastAsia"/>
        </w:rPr>
        <w:br/>
      </w:r>
      <w:r>
        <w:rPr>
          <w:rFonts w:eastAsiaTheme="minorEastAsia"/>
        </w:rPr>
        <w:t xml:space="preserve">Cluster 2: </w:t>
      </w:r>
      <m:oMath>
        <m:d>
          <m:dPr>
            <m:begChr m:val="{"/>
            <m:endChr m:val="}"/>
            <m:ctrlPr>
              <w:rPr>
                <w:rFonts w:ascii="Cambria Math" w:eastAsiaTheme="minorEastAsia" w:hAnsi="Cambria Math"/>
                <w:i/>
              </w:rPr>
            </m:ctrlPr>
          </m:dPr>
          <m:e>
            <m:r>
              <w:rPr>
                <w:rFonts w:ascii="Cambria Math" w:eastAsiaTheme="minorEastAsia" w:hAnsi="Cambria Math"/>
              </w:rPr>
              <m:t>A, B, C, D</m:t>
            </m:r>
          </m:e>
        </m:d>
      </m:oMath>
    </w:p>
    <w:p w:rsidR="00FC5743" w:rsidRPr="00FC5743" w:rsidRDefault="00FC5743" w:rsidP="00FC5743">
      <m:oMathPara>
        <m:oMathParaPr>
          <m:jc m:val="left"/>
        </m:oMathParaPr>
        <m:oMath>
          <m:r>
            <m:rPr>
              <m:sty m:val="bi"/>
            </m:rPr>
            <w:rPr>
              <w:rFonts w:ascii="Cambria Math" w:eastAsiaTheme="minorEastAsia" w:hAnsi="Cambria Math"/>
            </w:rPr>
            <m:t>k=10</m:t>
          </m:r>
        </m:oMath>
      </m:oMathPara>
      <w:r>
        <w:rPr>
          <w:rFonts w:eastAsiaTheme="minorEastAsia"/>
        </w:rPr>
        <w:br/>
      </w:r>
      <w:r>
        <w:rPr>
          <w:rFonts w:eastAsiaTheme="minorEastAsia"/>
        </w:rPr>
        <w:t xml:space="preserve">Cluster 10: </w:t>
      </w:r>
      <m:oMath>
        <m:d>
          <m:dPr>
            <m:begChr m:val="{"/>
            <m:endChr m:val="}"/>
            <m:ctrlPr>
              <w:rPr>
                <w:rFonts w:ascii="Cambria Math" w:eastAsiaTheme="minorEastAsia" w:hAnsi="Cambria Math"/>
                <w:i/>
              </w:rPr>
            </m:ctrlPr>
          </m:dPr>
          <m:e>
            <m:r>
              <w:rPr>
                <w:rFonts w:ascii="Cambria Math" w:eastAsiaTheme="minorEastAsia" w:hAnsi="Cambria Math"/>
              </w:rPr>
              <m:t>A, B, C, D</m:t>
            </m:r>
          </m:e>
        </m:d>
      </m:oMath>
    </w:p>
    <w:p w:rsidR="003D45BB" w:rsidRDefault="003D45BB" w:rsidP="00DE0951">
      <w:pPr>
        <w:pStyle w:val="Heading2"/>
        <w:numPr>
          <w:ilvl w:val="0"/>
          <w:numId w:val="0"/>
        </w:numPr>
        <w:ind w:left="357" w:hanging="357"/>
      </w:pPr>
      <w:bookmarkStart w:id="173" w:name="_Toc260686679"/>
      <w:r>
        <w:t>C – 15: Test Graph 15</w:t>
      </w:r>
      <w:r w:rsidR="00FC5743">
        <w:t xml:space="preserve"> (four nodes, two isolated, two orbits)</w:t>
      </w:r>
      <w:bookmarkEnd w:id="173"/>
    </w:p>
    <w:p w:rsidR="00FC5743" w:rsidRDefault="00CC172A" w:rsidP="00FC5743">
      <w:pPr>
        <w:keepNext/>
        <w:jc w:val="center"/>
      </w:pPr>
      <w:r>
        <w:rPr>
          <w:noProof/>
          <w:lang w:eastAsia="en-GB"/>
        </w:rPr>
        <w:drawing>
          <wp:inline distT="0" distB="0" distL="0" distR="0">
            <wp:extent cx="1323340" cy="1269365"/>
            <wp:effectExtent l="19050" t="0" r="0" b="0"/>
            <wp:docPr id="41" name="Picture 41" descr="C:\Users\William\Documents\University\3rd Year Project\Report\Test Graphs\graph04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William\Documents\University\3rd Year Project\Report\Test Graphs\graph04_6.jpg"/>
                    <pic:cNvPicPr>
                      <a:picLocks noChangeAspect="1" noChangeArrowheads="1"/>
                    </pic:cNvPicPr>
                  </pic:nvPicPr>
                  <pic:blipFill>
                    <a:blip r:embed="rId57" cstate="print"/>
                    <a:srcRect/>
                    <a:stretch>
                      <a:fillRect/>
                    </a:stretch>
                  </pic:blipFill>
                  <pic:spPr bwMode="auto">
                    <a:xfrm>
                      <a:off x="0" y="0"/>
                      <a:ext cx="1323340" cy="1269365"/>
                    </a:xfrm>
                    <a:prstGeom prst="rect">
                      <a:avLst/>
                    </a:prstGeom>
                    <a:noFill/>
                    <a:ln w="9525">
                      <a:noFill/>
                      <a:miter lim="800000"/>
                      <a:headEnd/>
                      <a:tailEnd/>
                    </a:ln>
                  </pic:spPr>
                </pic:pic>
              </a:graphicData>
            </a:graphic>
          </wp:inline>
        </w:drawing>
      </w:r>
    </w:p>
    <w:p w:rsidR="00750134" w:rsidRDefault="00FC5743" w:rsidP="00FC5743">
      <w:pPr>
        <w:pStyle w:val="Caption"/>
        <w:jc w:val="center"/>
      </w:pPr>
      <w:r>
        <w:t xml:space="preserve">C - </w:t>
      </w:r>
      <w:fldSimple w:instr=" SEQ C_- \* ARABIC ">
        <w:r w:rsidR="007A480C">
          <w:rPr>
            <w:noProof/>
          </w:rPr>
          <w:t>15</w:t>
        </w:r>
      </w:fldSimple>
      <w:r>
        <w:t>: Test network 15.</w:t>
      </w:r>
    </w:p>
    <w:p w:rsidR="00FC5743" w:rsidRDefault="00FC5743" w:rsidP="00FC5743">
      <w:pPr>
        <w:rPr>
          <w:rFonts w:eastAsiaTheme="minorEastAsia"/>
        </w:rPr>
      </w:pPr>
      <w:r>
        <w:t xml:space="preserve">Orbits: </w:t>
      </w:r>
      <m:oMath>
        <m:d>
          <m:dPr>
            <m:begChr m:val="{"/>
            <m:endChr m:val="}"/>
            <m:ctrlPr>
              <w:rPr>
                <w:rFonts w:ascii="Cambria Math" w:hAnsi="Cambria Math"/>
                <w:i/>
              </w:rPr>
            </m:ctrlPr>
          </m:dPr>
          <m:e>
            <m:r>
              <w:rPr>
                <w:rFonts w:ascii="Cambria Math" w:hAnsi="Cambria Math"/>
              </w:rPr>
              <m:t>A, D</m:t>
            </m:r>
          </m:e>
        </m:d>
        <m:r>
          <w:rPr>
            <w:rFonts w:ascii="Cambria Math" w:hAnsi="Cambria Math"/>
          </w:rPr>
          <m:t xml:space="preserve">, </m:t>
        </m:r>
        <m:d>
          <m:dPr>
            <m:begChr m:val="{"/>
            <m:endChr m:val="}"/>
            <m:ctrlPr>
              <w:rPr>
                <w:rFonts w:ascii="Cambria Math" w:hAnsi="Cambria Math"/>
                <w:i/>
              </w:rPr>
            </m:ctrlPr>
          </m:dPr>
          <m:e>
            <m:r>
              <w:rPr>
                <w:rFonts w:ascii="Cambria Math" w:hAnsi="Cambria Math"/>
              </w:rPr>
              <m:t>B, C</m:t>
            </m:r>
          </m:e>
        </m:d>
      </m:oMath>
    </w:p>
    <w:p w:rsidR="00FC5743" w:rsidRDefault="00FC5743" w:rsidP="00FC5743">
      <w:pPr>
        <w:rPr>
          <w:rFonts w:eastAsiaTheme="minorEastAsia"/>
        </w:rPr>
      </w:pPr>
      <m:oMathPara>
        <m:oMathParaPr>
          <m:jc m:val="left"/>
        </m:oMathParaPr>
        <m:oMath>
          <m:r>
            <m:rPr>
              <m:sty m:val="bi"/>
            </m:rPr>
            <w:rPr>
              <w:rFonts w:ascii="Cambria Math" w:eastAsiaTheme="minorEastAsia" w:hAnsi="Cambria Math"/>
            </w:rPr>
            <m:t>k=2</m:t>
          </m:r>
        </m:oMath>
      </m:oMathPara>
      <w:r>
        <w:rPr>
          <w:rFonts w:eastAsiaTheme="minorEastAsia"/>
        </w:rPr>
        <w:br/>
      </w:r>
      <w:r>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B, C</m:t>
            </m:r>
          </m:e>
        </m:d>
      </m:oMath>
      <w:r>
        <w:rPr>
          <w:rFonts w:eastAsiaTheme="minorEastAsia"/>
        </w:rPr>
        <w:br/>
        <w:t xml:space="preserve">Cluster 2: </w:t>
      </w:r>
      <m:oMath>
        <m:d>
          <m:dPr>
            <m:begChr m:val="{"/>
            <m:endChr m:val="}"/>
            <m:ctrlPr>
              <w:rPr>
                <w:rFonts w:ascii="Cambria Math" w:eastAsiaTheme="minorEastAsia" w:hAnsi="Cambria Math"/>
                <w:i/>
              </w:rPr>
            </m:ctrlPr>
          </m:dPr>
          <m:e>
            <m:r>
              <w:rPr>
                <w:rFonts w:ascii="Cambria Math" w:eastAsiaTheme="minorEastAsia" w:hAnsi="Cambria Math"/>
              </w:rPr>
              <m:t>A, D</m:t>
            </m:r>
          </m:e>
        </m:d>
      </m:oMath>
    </w:p>
    <w:p w:rsidR="00FC5743" w:rsidRPr="00FC5743" w:rsidRDefault="00FC5743" w:rsidP="00FC5743">
      <m:oMathPara>
        <m:oMathParaPr>
          <m:jc m:val="left"/>
        </m:oMathParaPr>
        <m:oMath>
          <m:r>
            <m:rPr>
              <m:sty m:val="bi"/>
            </m:rPr>
            <w:rPr>
              <w:rFonts w:ascii="Cambria Math" w:eastAsiaTheme="minorEastAsia" w:hAnsi="Cambria Math"/>
            </w:rPr>
            <w:lastRenderedPageBreak/>
            <m:t>k=10</m:t>
          </m:r>
        </m:oMath>
      </m:oMathPara>
      <w:r>
        <w:rPr>
          <w:rFonts w:eastAsiaTheme="minorEastAsia"/>
        </w:rPr>
        <w:br/>
      </w:r>
      <w:r>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B, C</m:t>
            </m:r>
          </m:e>
        </m:d>
      </m:oMath>
      <w:r>
        <w:rPr>
          <w:rFonts w:eastAsiaTheme="minorEastAsia"/>
        </w:rPr>
        <w:br/>
        <w:t xml:space="preserve">Cluster 10: </w:t>
      </w:r>
      <m:oMath>
        <m:d>
          <m:dPr>
            <m:begChr m:val="{"/>
            <m:endChr m:val="}"/>
            <m:ctrlPr>
              <w:rPr>
                <w:rFonts w:ascii="Cambria Math" w:eastAsiaTheme="minorEastAsia" w:hAnsi="Cambria Math"/>
                <w:i/>
              </w:rPr>
            </m:ctrlPr>
          </m:dPr>
          <m:e>
            <m:r>
              <w:rPr>
                <w:rFonts w:ascii="Cambria Math" w:eastAsiaTheme="minorEastAsia" w:hAnsi="Cambria Math"/>
              </w:rPr>
              <m:t>A, D</m:t>
            </m:r>
          </m:e>
        </m:d>
      </m:oMath>
    </w:p>
    <w:p w:rsidR="003D45BB" w:rsidRDefault="003D45BB" w:rsidP="00DE0951">
      <w:pPr>
        <w:pStyle w:val="Heading2"/>
        <w:numPr>
          <w:ilvl w:val="0"/>
          <w:numId w:val="0"/>
        </w:numPr>
        <w:ind w:left="357" w:hanging="357"/>
      </w:pPr>
      <w:bookmarkStart w:id="174" w:name="_Toc260686680"/>
      <w:r>
        <w:t>C – 16: Test Graph 16</w:t>
      </w:r>
      <w:r w:rsidR="00FC5743">
        <w:t xml:space="preserve"> (nine nodes, </w:t>
      </w:r>
      <w:r w:rsidR="00CC1E78">
        <w:t xml:space="preserve">one isolated, </w:t>
      </w:r>
      <w:r w:rsidR="00FC5743">
        <w:t>eight orbits)</w:t>
      </w:r>
      <w:bookmarkEnd w:id="174"/>
    </w:p>
    <w:p w:rsidR="00FC5743" w:rsidRDefault="00CC172A" w:rsidP="00FC5743">
      <w:pPr>
        <w:keepNext/>
        <w:jc w:val="center"/>
      </w:pPr>
      <w:r>
        <w:rPr>
          <w:noProof/>
          <w:lang w:eastAsia="en-GB"/>
        </w:rPr>
        <w:drawing>
          <wp:inline distT="0" distB="0" distL="0" distR="0">
            <wp:extent cx="3700780" cy="1710690"/>
            <wp:effectExtent l="19050" t="0" r="0" b="0"/>
            <wp:docPr id="42" name="Picture 42" descr="C:\Users\William\Documents\University\3rd Year Project\Report\Test Graphs\graph0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William\Documents\University\3rd Year Project\Report\Test Graphs\graph09_1.jpg"/>
                    <pic:cNvPicPr>
                      <a:picLocks noChangeAspect="1" noChangeArrowheads="1"/>
                    </pic:cNvPicPr>
                  </pic:nvPicPr>
                  <pic:blipFill>
                    <a:blip r:embed="rId58" cstate="print"/>
                    <a:srcRect/>
                    <a:stretch>
                      <a:fillRect/>
                    </a:stretch>
                  </pic:blipFill>
                  <pic:spPr bwMode="auto">
                    <a:xfrm>
                      <a:off x="0" y="0"/>
                      <a:ext cx="3700780" cy="1710690"/>
                    </a:xfrm>
                    <a:prstGeom prst="rect">
                      <a:avLst/>
                    </a:prstGeom>
                    <a:noFill/>
                    <a:ln w="9525">
                      <a:noFill/>
                      <a:miter lim="800000"/>
                      <a:headEnd/>
                      <a:tailEnd/>
                    </a:ln>
                  </pic:spPr>
                </pic:pic>
              </a:graphicData>
            </a:graphic>
          </wp:inline>
        </w:drawing>
      </w:r>
    </w:p>
    <w:p w:rsidR="00750134" w:rsidRDefault="00FC5743" w:rsidP="00FC5743">
      <w:pPr>
        <w:pStyle w:val="Caption"/>
        <w:jc w:val="center"/>
      </w:pPr>
      <w:bookmarkStart w:id="175" w:name="_Ref258942093"/>
      <w:r>
        <w:t xml:space="preserve">C - </w:t>
      </w:r>
      <w:fldSimple w:instr=" SEQ C_- \* ARABIC ">
        <w:r w:rsidR="007A480C">
          <w:rPr>
            <w:noProof/>
          </w:rPr>
          <w:t>16</w:t>
        </w:r>
      </w:fldSimple>
      <w:r>
        <w:t>: Test network 16.</w:t>
      </w:r>
      <w:bookmarkEnd w:id="175"/>
    </w:p>
    <w:p w:rsidR="00FC5743" w:rsidRDefault="00FC5743" w:rsidP="00FC5743">
      <w:pPr>
        <w:rPr>
          <w:rFonts w:eastAsiaTheme="minorEastAsia"/>
        </w:rPr>
      </w:pPr>
      <w:r>
        <w:t xml:space="preserve">Orbits: </w:t>
      </w:r>
      <m:oMath>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m:t>
            </m:r>
          </m:e>
        </m:d>
        <m:r>
          <w:rPr>
            <w:rFonts w:ascii="Cambria Math" w:hAnsi="Cambria Math"/>
          </w:rPr>
          <m:t xml:space="preserve">, </m:t>
        </m:r>
        <m:d>
          <m:dPr>
            <m:begChr m:val="{"/>
            <m:endChr m:val="}"/>
            <m:ctrlPr>
              <w:rPr>
                <w:rFonts w:ascii="Cambria Math" w:hAnsi="Cambria Math"/>
                <w:i/>
              </w:rPr>
            </m:ctrlPr>
          </m:dPr>
          <m:e>
            <m:r>
              <w:rPr>
                <w:rFonts w:ascii="Cambria Math" w:hAnsi="Cambria Math"/>
              </w:rPr>
              <m:t>C</m:t>
            </m:r>
          </m:e>
        </m:d>
        <m:r>
          <w:rPr>
            <w:rFonts w:ascii="Cambria Math" w:hAnsi="Cambria Math"/>
          </w:rPr>
          <m:t xml:space="preserve">, </m:t>
        </m:r>
        <m:d>
          <m:dPr>
            <m:begChr m:val="{"/>
            <m:endChr m:val="}"/>
            <m:ctrlPr>
              <w:rPr>
                <w:rFonts w:ascii="Cambria Math" w:hAnsi="Cambria Math"/>
                <w:i/>
              </w:rPr>
            </m:ctrlPr>
          </m:dPr>
          <m:e>
            <m:r>
              <w:rPr>
                <w:rFonts w:ascii="Cambria Math" w:hAnsi="Cambria Math"/>
              </w:rPr>
              <m:t>D</m:t>
            </m:r>
          </m:e>
        </m:d>
        <m:r>
          <w:rPr>
            <w:rFonts w:ascii="Cambria Math" w:hAnsi="Cambria Math"/>
          </w:rPr>
          <m:t xml:space="preserve">, </m:t>
        </m:r>
        <m:d>
          <m:dPr>
            <m:begChr m:val="{"/>
            <m:endChr m:val="}"/>
            <m:ctrlPr>
              <w:rPr>
                <w:rFonts w:ascii="Cambria Math" w:hAnsi="Cambria Math"/>
                <w:i/>
              </w:rPr>
            </m:ctrlPr>
          </m:dPr>
          <m:e>
            <m:r>
              <w:rPr>
                <w:rFonts w:ascii="Cambria Math" w:hAnsi="Cambria Math"/>
              </w:rPr>
              <m:t>E</m:t>
            </m:r>
          </m:e>
        </m:d>
        <m:r>
          <w:rPr>
            <w:rFonts w:ascii="Cambria Math" w:hAnsi="Cambria Math"/>
          </w:rPr>
          <m:t xml:space="preserve">, </m:t>
        </m:r>
        <m:d>
          <m:dPr>
            <m:begChr m:val="{"/>
            <m:endChr m:val="}"/>
            <m:ctrlPr>
              <w:rPr>
                <w:rFonts w:ascii="Cambria Math" w:hAnsi="Cambria Math"/>
                <w:i/>
              </w:rPr>
            </m:ctrlPr>
          </m:dPr>
          <m:e>
            <m:r>
              <w:rPr>
                <w:rFonts w:ascii="Cambria Math" w:hAnsi="Cambria Math"/>
              </w:rPr>
              <m:t>F, H</m:t>
            </m:r>
          </m:e>
        </m:d>
        <m:r>
          <w:rPr>
            <w:rFonts w:ascii="Cambria Math" w:hAnsi="Cambria Math"/>
          </w:rPr>
          <m:t xml:space="preserve">, </m:t>
        </m:r>
        <m:d>
          <m:dPr>
            <m:begChr m:val="{"/>
            <m:endChr m:val="}"/>
            <m:ctrlPr>
              <w:rPr>
                <w:rFonts w:ascii="Cambria Math" w:hAnsi="Cambria Math"/>
                <w:i/>
              </w:rPr>
            </m:ctrlPr>
          </m:dPr>
          <m:e>
            <m:r>
              <w:rPr>
                <w:rFonts w:ascii="Cambria Math" w:hAnsi="Cambria Math"/>
              </w:rPr>
              <m:t>G</m:t>
            </m:r>
          </m:e>
        </m:d>
        <m:r>
          <w:rPr>
            <w:rFonts w:ascii="Cambria Math" w:hAnsi="Cambria Math"/>
          </w:rPr>
          <m:t xml:space="preserve">, </m:t>
        </m:r>
        <m:d>
          <m:dPr>
            <m:begChr m:val="{"/>
            <m:endChr m:val="}"/>
            <m:ctrlPr>
              <w:rPr>
                <w:rFonts w:ascii="Cambria Math" w:hAnsi="Cambria Math"/>
                <w:i/>
              </w:rPr>
            </m:ctrlPr>
          </m:dPr>
          <m:e>
            <m:r>
              <w:rPr>
                <w:rFonts w:ascii="Cambria Math" w:hAnsi="Cambria Math"/>
              </w:rPr>
              <m:t>I</m:t>
            </m:r>
          </m:e>
        </m:d>
      </m:oMath>
    </w:p>
    <w:p w:rsidR="00FC5743" w:rsidRDefault="00FC5743" w:rsidP="00FC5743">
      <w:pPr>
        <w:rPr>
          <w:rFonts w:eastAsiaTheme="minorEastAsia"/>
        </w:rPr>
      </w:pPr>
      <m:oMathPara>
        <m:oMathParaPr>
          <m:jc m:val="left"/>
        </m:oMathParaPr>
        <m:oMath>
          <m:r>
            <m:rPr>
              <m:sty m:val="bi"/>
            </m:rPr>
            <w:rPr>
              <w:rFonts w:ascii="Cambria Math" w:eastAsiaTheme="minorEastAsia" w:hAnsi="Cambria Math"/>
            </w:rPr>
            <m:t>k=5</m:t>
          </m:r>
        </m:oMath>
      </m:oMathPara>
      <w:r>
        <w:rPr>
          <w:rFonts w:eastAsiaTheme="minorEastAsia"/>
        </w:rPr>
        <w:br/>
      </w:r>
      <w:r>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A, B, I</m:t>
            </m:r>
          </m:e>
        </m:d>
      </m:oMath>
      <w:r>
        <w:rPr>
          <w:rFonts w:eastAsiaTheme="minorEastAsia"/>
        </w:rPr>
        <w:br/>
        <w:t xml:space="preserve">Cluster 2: </w:t>
      </w:r>
      <m:oMath>
        <m:d>
          <m:dPr>
            <m:begChr m:val="{"/>
            <m:endChr m:val="}"/>
            <m:ctrlPr>
              <w:rPr>
                <w:rFonts w:ascii="Cambria Math" w:eastAsiaTheme="minorEastAsia" w:hAnsi="Cambria Math"/>
                <w:i/>
              </w:rPr>
            </m:ctrlPr>
          </m:dPr>
          <m:e>
            <m:r>
              <w:rPr>
                <w:rFonts w:ascii="Cambria Math" w:eastAsiaTheme="minorEastAsia" w:hAnsi="Cambria Math"/>
              </w:rPr>
              <m:t>C, F, H</m:t>
            </m:r>
          </m:e>
        </m:d>
      </m:oMath>
      <w:r>
        <w:rPr>
          <w:rFonts w:eastAsiaTheme="minorEastAsia"/>
        </w:rPr>
        <w:br/>
        <w:t xml:space="preserve">Cluster 3: </w:t>
      </w:r>
      <m:oMath>
        <m:d>
          <m:dPr>
            <m:begChr m:val="{"/>
            <m:endChr m:val="}"/>
            <m:ctrlPr>
              <w:rPr>
                <w:rFonts w:ascii="Cambria Math" w:eastAsiaTheme="minorEastAsia" w:hAnsi="Cambria Math"/>
                <w:i/>
              </w:rPr>
            </m:ctrlPr>
          </m:dPr>
          <m:e>
            <m:r>
              <w:rPr>
                <w:rFonts w:ascii="Cambria Math" w:eastAsiaTheme="minorEastAsia" w:hAnsi="Cambria Math"/>
              </w:rPr>
              <m:t>D</m:t>
            </m:r>
          </m:e>
        </m:d>
      </m:oMath>
      <w:r>
        <w:rPr>
          <w:rFonts w:eastAsiaTheme="minorEastAsia"/>
        </w:rPr>
        <w:br/>
        <w:t xml:space="preserve">Cluster 4: </w:t>
      </w:r>
      <m:oMath>
        <m:d>
          <m:dPr>
            <m:begChr m:val="{"/>
            <m:endChr m:val="}"/>
            <m:ctrlPr>
              <w:rPr>
                <w:rFonts w:ascii="Cambria Math" w:eastAsiaTheme="minorEastAsia" w:hAnsi="Cambria Math"/>
                <w:i/>
              </w:rPr>
            </m:ctrlPr>
          </m:dPr>
          <m:e>
            <m:r>
              <w:rPr>
                <w:rFonts w:ascii="Cambria Math" w:eastAsiaTheme="minorEastAsia" w:hAnsi="Cambria Math"/>
              </w:rPr>
              <m:t>E</m:t>
            </m:r>
          </m:e>
        </m:d>
      </m:oMath>
      <w:r>
        <w:rPr>
          <w:rFonts w:eastAsiaTheme="minorEastAsia"/>
        </w:rPr>
        <w:br/>
        <w:t xml:space="preserve">Cluster 5: </w:t>
      </w:r>
      <m:oMath>
        <m:d>
          <m:dPr>
            <m:begChr m:val="{"/>
            <m:endChr m:val="}"/>
            <m:ctrlPr>
              <w:rPr>
                <w:rFonts w:ascii="Cambria Math" w:eastAsiaTheme="minorEastAsia" w:hAnsi="Cambria Math"/>
                <w:i/>
              </w:rPr>
            </m:ctrlPr>
          </m:dPr>
          <m:e>
            <m:r>
              <w:rPr>
                <w:rFonts w:ascii="Cambria Math" w:eastAsiaTheme="minorEastAsia" w:hAnsi="Cambria Math"/>
              </w:rPr>
              <m:t>G</m:t>
            </m:r>
          </m:e>
        </m:d>
      </m:oMath>
    </w:p>
    <w:p w:rsidR="00FC5743" w:rsidRDefault="00FC5743" w:rsidP="00FC5743">
      <w:pPr>
        <w:rPr>
          <w:rFonts w:eastAsiaTheme="minorEastAsia"/>
        </w:rPr>
      </w:pPr>
      <m:oMathPara>
        <m:oMathParaPr>
          <m:jc m:val="left"/>
        </m:oMathParaPr>
        <m:oMath>
          <m:r>
            <m:rPr>
              <m:sty m:val="bi"/>
            </m:rPr>
            <w:rPr>
              <w:rFonts w:ascii="Cambria Math" w:eastAsiaTheme="minorEastAsia" w:hAnsi="Cambria Math"/>
            </w:rPr>
            <m:t>k=8</m:t>
          </m:r>
        </m:oMath>
      </m:oMathPara>
      <w:r>
        <w:rPr>
          <w:rFonts w:eastAsiaTheme="minorEastAsia"/>
        </w:rPr>
        <w:br/>
      </w:r>
      <w:r>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A</m:t>
            </m:r>
          </m:e>
        </m:d>
      </m:oMath>
      <w:r>
        <w:rPr>
          <w:rFonts w:eastAsiaTheme="minorEastAsia"/>
        </w:rPr>
        <w:br/>
        <w:t xml:space="preserve">Cluster 2: </w:t>
      </w:r>
      <m:oMath>
        <m:d>
          <m:dPr>
            <m:begChr m:val="{"/>
            <m:endChr m:val="}"/>
            <m:ctrlPr>
              <w:rPr>
                <w:rFonts w:ascii="Cambria Math" w:eastAsiaTheme="minorEastAsia" w:hAnsi="Cambria Math"/>
                <w:i/>
              </w:rPr>
            </m:ctrlPr>
          </m:dPr>
          <m:e>
            <m:r>
              <w:rPr>
                <w:rFonts w:ascii="Cambria Math" w:eastAsiaTheme="minorEastAsia" w:hAnsi="Cambria Math"/>
              </w:rPr>
              <m:t>B, I</m:t>
            </m:r>
          </m:e>
        </m:d>
      </m:oMath>
      <w:r>
        <w:rPr>
          <w:rFonts w:eastAsiaTheme="minorEastAsia"/>
        </w:rPr>
        <w:br/>
        <w:t xml:space="preserve">Cluster 4: </w:t>
      </w:r>
      <m:oMath>
        <m:d>
          <m:dPr>
            <m:begChr m:val="{"/>
            <m:endChr m:val="}"/>
            <m:ctrlPr>
              <w:rPr>
                <w:rFonts w:ascii="Cambria Math" w:eastAsiaTheme="minorEastAsia" w:hAnsi="Cambria Math"/>
                <w:i/>
              </w:rPr>
            </m:ctrlPr>
          </m:dPr>
          <m:e>
            <m:r>
              <w:rPr>
                <w:rFonts w:ascii="Cambria Math" w:eastAsiaTheme="minorEastAsia" w:hAnsi="Cambria Math"/>
              </w:rPr>
              <m:t>C, F, H</m:t>
            </m:r>
          </m:e>
        </m:d>
      </m:oMath>
      <w:r>
        <w:rPr>
          <w:rFonts w:eastAsiaTheme="minorEastAsia"/>
        </w:rPr>
        <w:br/>
        <w:t xml:space="preserve">Cluster 5: </w:t>
      </w:r>
      <m:oMath>
        <m:d>
          <m:dPr>
            <m:begChr m:val="{"/>
            <m:endChr m:val="}"/>
            <m:ctrlPr>
              <w:rPr>
                <w:rFonts w:ascii="Cambria Math" w:eastAsiaTheme="minorEastAsia" w:hAnsi="Cambria Math"/>
                <w:i/>
              </w:rPr>
            </m:ctrlPr>
          </m:dPr>
          <m:e>
            <m:r>
              <w:rPr>
                <w:rFonts w:ascii="Cambria Math" w:eastAsiaTheme="minorEastAsia" w:hAnsi="Cambria Math"/>
              </w:rPr>
              <m:t>D</m:t>
            </m:r>
          </m:e>
        </m:d>
      </m:oMath>
      <w:r>
        <w:rPr>
          <w:rFonts w:eastAsiaTheme="minorEastAsia"/>
        </w:rPr>
        <w:br/>
        <w:t xml:space="preserve">Cluster 7: </w:t>
      </w:r>
      <m:oMath>
        <m:d>
          <m:dPr>
            <m:begChr m:val="{"/>
            <m:endChr m:val="}"/>
            <m:ctrlPr>
              <w:rPr>
                <w:rFonts w:ascii="Cambria Math" w:eastAsiaTheme="minorEastAsia" w:hAnsi="Cambria Math"/>
                <w:i/>
              </w:rPr>
            </m:ctrlPr>
          </m:dPr>
          <m:e>
            <m:r>
              <w:rPr>
                <w:rFonts w:ascii="Cambria Math" w:eastAsiaTheme="minorEastAsia" w:hAnsi="Cambria Math"/>
              </w:rPr>
              <m:t>E</m:t>
            </m:r>
          </m:e>
        </m:d>
      </m:oMath>
      <w:r>
        <w:rPr>
          <w:rFonts w:eastAsiaTheme="minorEastAsia"/>
        </w:rPr>
        <w:br/>
        <w:t xml:space="preserve">Cluster 8: </w:t>
      </w:r>
      <m:oMath>
        <m:d>
          <m:dPr>
            <m:begChr m:val="{"/>
            <m:endChr m:val="}"/>
            <m:ctrlPr>
              <w:rPr>
                <w:rFonts w:ascii="Cambria Math" w:eastAsiaTheme="minorEastAsia" w:hAnsi="Cambria Math"/>
                <w:i/>
              </w:rPr>
            </m:ctrlPr>
          </m:dPr>
          <m:e>
            <m:r>
              <w:rPr>
                <w:rFonts w:ascii="Cambria Math" w:eastAsiaTheme="minorEastAsia" w:hAnsi="Cambria Math"/>
              </w:rPr>
              <m:t>G</m:t>
            </m:r>
          </m:e>
        </m:d>
      </m:oMath>
    </w:p>
    <w:p w:rsidR="00CC1E78" w:rsidRPr="00FC5743" w:rsidRDefault="00CC1E78" w:rsidP="00FC5743">
      <m:oMathPara>
        <m:oMathParaPr>
          <m:jc m:val="left"/>
        </m:oMathParaPr>
        <m:oMath>
          <m:r>
            <m:rPr>
              <m:sty m:val="bi"/>
            </m:rPr>
            <w:rPr>
              <w:rFonts w:ascii="Cambria Math" w:eastAsiaTheme="minorEastAsia" w:hAnsi="Cambria Math"/>
            </w:rPr>
            <m:t>k=10</m:t>
          </m:r>
        </m:oMath>
      </m:oMathPara>
      <w:r>
        <w:rPr>
          <w:rFonts w:eastAsiaTheme="minorEastAsia"/>
        </w:rPr>
        <w:br/>
      </w:r>
      <w:r>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A</m:t>
            </m:r>
          </m:e>
        </m:d>
      </m:oMath>
      <w:r>
        <w:rPr>
          <w:rFonts w:eastAsiaTheme="minorEastAsia"/>
        </w:rPr>
        <w:br/>
        <w:t xml:space="preserve">Cluster 2: </w:t>
      </w:r>
      <m:oMath>
        <m:d>
          <m:dPr>
            <m:begChr m:val="{"/>
            <m:endChr m:val="}"/>
            <m:ctrlPr>
              <w:rPr>
                <w:rFonts w:ascii="Cambria Math" w:eastAsiaTheme="minorEastAsia" w:hAnsi="Cambria Math"/>
                <w:i/>
              </w:rPr>
            </m:ctrlPr>
          </m:dPr>
          <m:e>
            <m:r>
              <w:rPr>
                <w:rFonts w:ascii="Cambria Math" w:eastAsiaTheme="minorEastAsia" w:hAnsi="Cambria Math"/>
              </w:rPr>
              <m:t>B, I</m:t>
            </m:r>
          </m:e>
        </m:d>
      </m:oMath>
      <w:r>
        <w:rPr>
          <w:rFonts w:eastAsiaTheme="minorEastAsia"/>
        </w:rPr>
        <w:br/>
        <w:t xml:space="preserve">Cluster 4: </w:t>
      </w:r>
      <m:oMath>
        <m:d>
          <m:dPr>
            <m:begChr m:val="{"/>
            <m:endChr m:val="}"/>
            <m:ctrlPr>
              <w:rPr>
                <w:rFonts w:ascii="Cambria Math" w:eastAsiaTheme="minorEastAsia" w:hAnsi="Cambria Math"/>
                <w:i/>
              </w:rPr>
            </m:ctrlPr>
          </m:dPr>
          <m:e>
            <m:r>
              <w:rPr>
                <w:rFonts w:ascii="Cambria Math" w:eastAsiaTheme="minorEastAsia" w:hAnsi="Cambria Math"/>
              </w:rPr>
              <m:t>C, F, H</m:t>
            </m:r>
          </m:e>
        </m:d>
      </m:oMath>
      <w:r>
        <w:rPr>
          <w:rFonts w:eastAsiaTheme="minorEastAsia"/>
        </w:rPr>
        <w:br/>
        <w:t xml:space="preserve">Cluster 6: </w:t>
      </w:r>
      <m:oMath>
        <m:d>
          <m:dPr>
            <m:begChr m:val="{"/>
            <m:endChr m:val="}"/>
            <m:ctrlPr>
              <w:rPr>
                <w:rFonts w:ascii="Cambria Math" w:eastAsiaTheme="minorEastAsia" w:hAnsi="Cambria Math"/>
                <w:i/>
              </w:rPr>
            </m:ctrlPr>
          </m:dPr>
          <m:e>
            <m:r>
              <w:rPr>
                <w:rFonts w:ascii="Cambria Math" w:eastAsiaTheme="minorEastAsia" w:hAnsi="Cambria Math"/>
              </w:rPr>
              <m:t>D</m:t>
            </m:r>
          </m:e>
        </m:d>
      </m:oMath>
      <w:r>
        <w:rPr>
          <w:rFonts w:eastAsiaTheme="minorEastAsia"/>
        </w:rPr>
        <w:br/>
        <w:t xml:space="preserve">Cluster 8: </w:t>
      </w:r>
      <m:oMath>
        <m:d>
          <m:dPr>
            <m:begChr m:val="{"/>
            <m:endChr m:val="}"/>
            <m:ctrlPr>
              <w:rPr>
                <w:rFonts w:ascii="Cambria Math" w:eastAsiaTheme="minorEastAsia" w:hAnsi="Cambria Math"/>
                <w:i/>
              </w:rPr>
            </m:ctrlPr>
          </m:dPr>
          <m:e>
            <m:r>
              <w:rPr>
                <w:rFonts w:ascii="Cambria Math" w:eastAsiaTheme="minorEastAsia" w:hAnsi="Cambria Math"/>
              </w:rPr>
              <m:t>E</m:t>
            </m:r>
          </m:e>
        </m:d>
      </m:oMath>
      <w:r>
        <w:rPr>
          <w:rFonts w:eastAsiaTheme="minorEastAsia"/>
        </w:rPr>
        <w:br/>
        <w:t xml:space="preserve">Cluster 10: </w:t>
      </w:r>
      <m:oMath>
        <m:d>
          <m:dPr>
            <m:begChr m:val="{"/>
            <m:endChr m:val="}"/>
            <m:ctrlPr>
              <w:rPr>
                <w:rFonts w:ascii="Cambria Math" w:eastAsiaTheme="minorEastAsia" w:hAnsi="Cambria Math"/>
                <w:i/>
              </w:rPr>
            </m:ctrlPr>
          </m:dPr>
          <m:e>
            <m:r>
              <w:rPr>
                <w:rFonts w:ascii="Cambria Math" w:eastAsiaTheme="minorEastAsia" w:hAnsi="Cambria Math"/>
              </w:rPr>
              <m:t>G</m:t>
            </m:r>
          </m:e>
        </m:d>
      </m:oMath>
    </w:p>
    <w:p w:rsidR="003D45BB" w:rsidRDefault="003D45BB" w:rsidP="00DE0951">
      <w:pPr>
        <w:pStyle w:val="Heading2"/>
        <w:numPr>
          <w:ilvl w:val="0"/>
          <w:numId w:val="0"/>
        </w:numPr>
        <w:ind w:left="357" w:hanging="357"/>
      </w:pPr>
      <w:bookmarkStart w:id="176" w:name="_Toc260686681"/>
      <w:r>
        <w:lastRenderedPageBreak/>
        <w:t>C – 17: Test Graph 17</w:t>
      </w:r>
      <w:r w:rsidR="00AE7692">
        <w:t xml:space="preserve"> (ten nodes, ten singleton orbits)</w:t>
      </w:r>
      <w:bookmarkEnd w:id="176"/>
    </w:p>
    <w:p w:rsidR="00AE7692" w:rsidRDefault="00CC172A" w:rsidP="00AE7692">
      <w:pPr>
        <w:keepNext/>
        <w:jc w:val="center"/>
      </w:pPr>
      <w:r>
        <w:rPr>
          <w:noProof/>
          <w:lang w:eastAsia="en-GB"/>
        </w:rPr>
        <w:drawing>
          <wp:inline distT="0" distB="0" distL="0" distR="0">
            <wp:extent cx="4367530" cy="3453130"/>
            <wp:effectExtent l="19050" t="0" r="0" b="0"/>
            <wp:docPr id="43" name="Picture 43" descr="C:\Users\William\Documents\University\3rd Year Project\Report\Test Graphs\graph1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William\Documents\University\3rd Year Project\Report\Test Graphs\graph10_1.jpg"/>
                    <pic:cNvPicPr>
                      <a:picLocks noChangeAspect="1" noChangeArrowheads="1"/>
                    </pic:cNvPicPr>
                  </pic:nvPicPr>
                  <pic:blipFill>
                    <a:blip r:embed="rId59" cstate="print"/>
                    <a:srcRect/>
                    <a:stretch>
                      <a:fillRect/>
                    </a:stretch>
                  </pic:blipFill>
                  <pic:spPr bwMode="auto">
                    <a:xfrm>
                      <a:off x="0" y="0"/>
                      <a:ext cx="4367530" cy="3453130"/>
                    </a:xfrm>
                    <a:prstGeom prst="rect">
                      <a:avLst/>
                    </a:prstGeom>
                    <a:noFill/>
                    <a:ln w="9525">
                      <a:noFill/>
                      <a:miter lim="800000"/>
                      <a:headEnd/>
                      <a:tailEnd/>
                    </a:ln>
                  </pic:spPr>
                </pic:pic>
              </a:graphicData>
            </a:graphic>
          </wp:inline>
        </w:drawing>
      </w:r>
    </w:p>
    <w:p w:rsidR="00750134" w:rsidRDefault="00AE7692" w:rsidP="00AE7692">
      <w:pPr>
        <w:pStyle w:val="Caption"/>
        <w:jc w:val="center"/>
      </w:pPr>
      <w:r>
        <w:t xml:space="preserve">C - </w:t>
      </w:r>
      <w:fldSimple w:instr=" SEQ C_- \* ARABIC ">
        <w:r w:rsidR="007A480C">
          <w:rPr>
            <w:noProof/>
          </w:rPr>
          <w:t>17</w:t>
        </w:r>
      </w:fldSimple>
      <w:r>
        <w:t>: Test network 17.</w:t>
      </w:r>
    </w:p>
    <w:p w:rsidR="00AE7692" w:rsidRDefault="00AE7692" w:rsidP="00AE7692">
      <w:pPr>
        <w:rPr>
          <w:rFonts w:eastAsiaTheme="minorEastAsia"/>
        </w:rPr>
      </w:pPr>
      <w:r>
        <w:t xml:space="preserve">Orbits: </w:t>
      </w:r>
      <m:oMath>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m:t>
            </m:r>
          </m:e>
        </m:d>
        <m:r>
          <w:rPr>
            <w:rFonts w:ascii="Cambria Math" w:hAnsi="Cambria Math"/>
          </w:rPr>
          <m:t xml:space="preserve">, </m:t>
        </m:r>
        <m:d>
          <m:dPr>
            <m:begChr m:val="{"/>
            <m:endChr m:val="}"/>
            <m:ctrlPr>
              <w:rPr>
                <w:rFonts w:ascii="Cambria Math" w:hAnsi="Cambria Math"/>
                <w:i/>
              </w:rPr>
            </m:ctrlPr>
          </m:dPr>
          <m:e>
            <m:r>
              <w:rPr>
                <w:rFonts w:ascii="Cambria Math" w:hAnsi="Cambria Math"/>
              </w:rPr>
              <m:t>C</m:t>
            </m:r>
          </m:e>
        </m:d>
        <m:r>
          <w:rPr>
            <w:rFonts w:ascii="Cambria Math" w:hAnsi="Cambria Math"/>
          </w:rPr>
          <m:t xml:space="preserve">, </m:t>
        </m:r>
        <m:d>
          <m:dPr>
            <m:begChr m:val="{"/>
            <m:endChr m:val="}"/>
            <m:ctrlPr>
              <w:rPr>
                <w:rFonts w:ascii="Cambria Math" w:hAnsi="Cambria Math"/>
                <w:i/>
              </w:rPr>
            </m:ctrlPr>
          </m:dPr>
          <m:e>
            <m:r>
              <w:rPr>
                <w:rFonts w:ascii="Cambria Math" w:hAnsi="Cambria Math"/>
              </w:rPr>
              <m:t>D</m:t>
            </m:r>
          </m:e>
        </m:d>
        <m:r>
          <w:rPr>
            <w:rFonts w:ascii="Cambria Math" w:hAnsi="Cambria Math"/>
          </w:rPr>
          <m:t xml:space="preserve">, </m:t>
        </m:r>
        <m:d>
          <m:dPr>
            <m:begChr m:val="{"/>
            <m:endChr m:val="}"/>
            <m:ctrlPr>
              <w:rPr>
                <w:rFonts w:ascii="Cambria Math" w:hAnsi="Cambria Math"/>
                <w:i/>
              </w:rPr>
            </m:ctrlPr>
          </m:dPr>
          <m:e>
            <m:r>
              <w:rPr>
                <w:rFonts w:ascii="Cambria Math" w:hAnsi="Cambria Math"/>
              </w:rPr>
              <m:t>E</m:t>
            </m:r>
          </m:e>
        </m:d>
        <m:r>
          <w:rPr>
            <w:rFonts w:ascii="Cambria Math" w:hAnsi="Cambria Math"/>
          </w:rPr>
          <m:t xml:space="preserve">, </m:t>
        </m:r>
        <m:d>
          <m:dPr>
            <m:begChr m:val="{"/>
            <m:endChr m:val="}"/>
            <m:ctrlPr>
              <w:rPr>
                <w:rFonts w:ascii="Cambria Math" w:hAnsi="Cambria Math"/>
                <w:i/>
              </w:rPr>
            </m:ctrlPr>
          </m:dPr>
          <m:e>
            <m:r>
              <w:rPr>
                <w:rFonts w:ascii="Cambria Math" w:hAnsi="Cambria Math"/>
              </w:rPr>
              <m:t>F</m:t>
            </m:r>
          </m:e>
        </m:d>
        <m:r>
          <w:rPr>
            <w:rFonts w:ascii="Cambria Math" w:hAnsi="Cambria Math"/>
          </w:rPr>
          <m:t xml:space="preserve">, </m:t>
        </m:r>
        <m:d>
          <m:dPr>
            <m:begChr m:val="{"/>
            <m:endChr m:val="}"/>
            <m:ctrlPr>
              <w:rPr>
                <w:rFonts w:ascii="Cambria Math" w:hAnsi="Cambria Math"/>
                <w:i/>
              </w:rPr>
            </m:ctrlPr>
          </m:dPr>
          <m:e>
            <m:r>
              <w:rPr>
                <w:rFonts w:ascii="Cambria Math" w:hAnsi="Cambria Math"/>
              </w:rPr>
              <m:t>G</m:t>
            </m:r>
          </m:e>
        </m:d>
        <m:r>
          <w:rPr>
            <w:rFonts w:ascii="Cambria Math" w:hAnsi="Cambria Math"/>
          </w:rPr>
          <m:t xml:space="preserve">, </m:t>
        </m:r>
        <m:d>
          <m:dPr>
            <m:begChr m:val="{"/>
            <m:endChr m:val="}"/>
            <m:ctrlPr>
              <w:rPr>
                <w:rFonts w:ascii="Cambria Math" w:hAnsi="Cambria Math"/>
                <w:i/>
              </w:rPr>
            </m:ctrlPr>
          </m:dPr>
          <m:e>
            <m:r>
              <w:rPr>
                <w:rFonts w:ascii="Cambria Math" w:hAnsi="Cambria Math"/>
              </w:rPr>
              <m:t>H</m:t>
            </m:r>
          </m:e>
        </m:d>
        <m:r>
          <w:rPr>
            <w:rFonts w:ascii="Cambria Math" w:hAnsi="Cambria Math"/>
          </w:rPr>
          <m:t xml:space="preserve">, </m:t>
        </m:r>
        <m:d>
          <m:dPr>
            <m:begChr m:val="{"/>
            <m:endChr m:val="}"/>
            <m:ctrlPr>
              <w:rPr>
                <w:rFonts w:ascii="Cambria Math" w:hAnsi="Cambria Math"/>
                <w:i/>
              </w:rPr>
            </m:ctrlPr>
          </m:dPr>
          <m:e>
            <m:r>
              <w:rPr>
                <w:rFonts w:ascii="Cambria Math" w:hAnsi="Cambria Math"/>
              </w:rPr>
              <m:t>I</m:t>
            </m:r>
          </m:e>
        </m:d>
        <m:r>
          <w:rPr>
            <w:rFonts w:ascii="Cambria Math" w:hAnsi="Cambria Math"/>
          </w:rPr>
          <m:t xml:space="preserve">, </m:t>
        </m:r>
        <m:d>
          <m:dPr>
            <m:begChr m:val="{"/>
            <m:endChr m:val="}"/>
            <m:ctrlPr>
              <w:rPr>
                <w:rFonts w:ascii="Cambria Math" w:hAnsi="Cambria Math"/>
                <w:i/>
              </w:rPr>
            </m:ctrlPr>
          </m:dPr>
          <m:e>
            <m:r>
              <w:rPr>
                <w:rFonts w:ascii="Cambria Math" w:hAnsi="Cambria Math"/>
              </w:rPr>
              <m:t>J</m:t>
            </m:r>
          </m:e>
        </m:d>
      </m:oMath>
    </w:p>
    <w:p w:rsidR="00AE7692" w:rsidRPr="00AE7692" w:rsidRDefault="00AE7692" w:rsidP="00AE7692">
      <m:oMathPara>
        <m:oMathParaPr>
          <m:jc m:val="left"/>
        </m:oMathParaPr>
        <m:oMath>
          <m:r>
            <m:rPr>
              <m:sty m:val="bi"/>
            </m:rPr>
            <w:rPr>
              <w:rFonts w:ascii="Cambria Math" w:eastAsiaTheme="minorEastAsia" w:hAnsi="Cambria Math"/>
            </w:rPr>
            <m:t>k=10</m:t>
          </m:r>
        </m:oMath>
      </m:oMathPara>
      <w:r>
        <w:rPr>
          <w:rFonts w:eastAsiaTheme="minorEastAsia"/>
        </w:rPr>
        <w:br/>
      </w:r>
      <w:r>
        <w:rPr>
          <w:rFonts w:eastAsiaTheme="minorEastAsia"/>
        </w:rPr>
        <w:t xml:space="preserve">Cluster 4: </w:t>
      </w:r>
      <m:oMath>
        <m:d>
          <m:dPr>
            <m:begChr m:val="{"/>
            <m:endChr m:val="}"/>
            <m:ctrlPr>
              <w:rPr>
                <w:rFonts w:ascii="Cambria Math" w:eastAsiaTheme="minorEastAsia" w:hAnsi="Cambria Math"/>
                <w:i/>
              </w:rPr>
            </m:ctrlPr>
          </m:dPr>
          <m:e>
            <m:r>
              <w:rPr>
                <w:rFonts w:ascii="Cambria Math" w:eastAsiaTheme="minorEastAsia" w:hAnsi="Cambria Math"/>
              </w:rPr>
              <m:t>A, H, J</m:t>
            </m:r>
          </m:e>
        </m:d>
      </m:oMath>
      <w:r>
        <w:rPr>
          <w:rFonts w:eastAsiaTheme="minorEastAsia"/>
        </w:rPr>
        <w:br/>
        <w:t xml:space="preserve">Cluster 7: </w:t>
      </w:r>
      <m:oMath>
        <m:d>
          <m:dPr>
            <m:begChr m:val="{"/>
            <m:endChr m:val="}"/>
            <m:ctrlPr>
              <w:rPr>
                <w:rFonts w:ascii="Cambria Math" w:eastAsiaTheme="minorEastAsia" w:hAnsi="Cambria Math"/>
                <w:i/>
              </w:rPr>
            </m:ctrlPr>
          </m:dPr>
          <m:e>
            <m:r>
              <w:rPr>
                <w:rFonts w:ascii="Cambria Math" w:eastAsiaTheme="minorEastAsia" w:hAnsi="Cambria Math"/>
              </w:rPr>
              <m:t>B, E, F, G</m:t>
            </m:r>
          </m:e>
        </m:d>
      </m:oMath>
      <w:r>
        <w:rPr>
          <w:rFonts w:eastAsiaTheme="minorEastAsia"/>
        </w:rPr>
        <w:br/>
        <w:t xml:space="preserve">Cluster 10: </w:t>
      </w:r>
      <m:oMath>
        <m:d>
          <m:dPr>
            <m:begChr m:val="{"/>
            <m:endChr m:val="}"/>
            <m:ctrlPr>
              <w:rPr>
                <w:rFonts w:ascii="Cambria Math" w:eastAsiaTheme="minorEastAsia" w:hAnsi="Cambria Math"/>
                <w:i/>
              </w:rPr>
            </m:ctrlPr>
          </m:dPr>
          <m:e>
            <m:r>
              <w:rPr>
                <w:rFonts w:ascii="Cambria Math" w:eastAsiaTheme="minorEastAsia" w:hAnsi="Cambria Math"/>
              </w:rPr>
              <m:t>C, I, D</m:t>
            </m:r>
          </m:e>
        </m:d>
      </m:oMath>
    </w:p>
    <w:p w:rsidR="003D45BB" w:rsidRDefault="003D45BB" w:rsidP="00DE0951">
      <w:pPr>
        <w:pStyle w:val="Heading2"/>
        <w:numPr>
          <w:ilvl w:val="0"/>
          <w:numId w:val="0"/>
        </w:numPr>
        <w:ind w:left="357" w:hanging="357"/>
      </w:pPr>
      <w:bookmarkStart w:id="177" w:name="_Toc260686682"/>
      <w:r>
        <w:t>C – 18: Test Graph 18</w:t>
      </w:r>
      <w:r w:rsidR="00AE7692">
        <w:t xml:space="preserve"> (ten nodes, same degree, three orbits)</w:t>
      </w:r>
      <w:bookmarkEnd w:id="177"/>
    </w:p>
    <w:p w:rsidR="00AE7692" w:rsidRDefault="00CC172A" w:rsidP="00AE7692">
      <w:pPr>
        <w:keepNext/>
        <w:jc w:val="center"/>
      </w:pPr>
      <w:r>
        <w:rPr>
          <w:noProof/>
          <w:lang w:eastAsia="en-GB"/>
        </w:rPr>
        <w:drawing>
          <wp:inline distT="0" distB="0" distL="0" distR="0">
            <wp:extent cx="3894455" cy="1882775"/>
            <wp:effectExtent l="19050" t="0" r="0" b="0"/>
            <wp:docPr id="44" name="Picture 44" descr="C:\Users\William\Documents\University\3rd Year Project\Report\Test Graphs\graph1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William\Documents\University\3rd Year Project\Report\Test Graphs\graph10_2.jpg"/>
                    <pic:cNvPicPr>
                      <a:picLocks noChangeAspect="1" noChangeArrowheads="1"/>
                    </pic:cNvPicPr>
                  </pic:nvPicPr>
                  <pic:blipFill>
                    <a:blip r:embed="rId60" cstate="print"/>
                    <a:srcRect/>
                    <a:stretch>
                      <a:fillRect/>
                    </a:stretch>
                  </pic:blipFill>
                  <pic:spPr bwMode="auto">
                    <a:xfrm>
                      <a:off x="0" y="0"/>
                      <a:ext cx="3894455" cy="1882775"/>
                    </a:xfrm>
                    <a:prstGeom prst="rect">
                      <a:avLst/>
                    </a:prstGeom>
                    <a:noFill/>
                    <a:ln w="9525">
                      <a:noFill/>
                      <a:miter lim="800000"/>
                      <a:headEnd/>
                      <a:tailEnd/>
                    </a:ln>
                  </pic:spPr>
                </pic:pic>
              </a:graphicData>
            </a:graphic>
          </wp:inline>
        </w:drawing>
      </w:r>
    </w:p>
    <w:p w:rsidR="00750134" w:rsidRDefault="00AE7692" w:rsidP="00AE7692">
      <w:pPr>
        <w:pStyle w:val="Caption"/>
        <w:jc w:val="center"/>
      </w:pPr>
      <w:bookmarkStart w:id="178" w:name="_Ref258776575"/>
      <w:r>
        <w:t xml:space="preserve">C - </w:t>
      </w:r>
      <w:fldSimple w:instr=" SEQ C_- \* ARABIC ">
        <w:r w:rsidR="007A480C">
          <w:rPr>
            <w:noProof/>
          </w:rPr>
          <w:t>18</w:t>
        </w:r>
      </w:fldSimple>
      <w:bookmarkEnd w:id="178"/>
      <w:r>
        <w:t>: Test network 18.</w:t>
      </w:r>
    </w:p>
    <w:p w:rsidR="00AE7692" w:rsidRDefault="00AE7692" w:rsidP="00AE7692">
      <w:pPr>
        <w:rPr>
          <w:rFonts w:eastAsiaTheme="minorEastAsia"/>
        </w:rPr>
      </w:pPr>
      <w:r>
        <w:t xml:space="preserve">Orbits: </w:t>
      </w:r>
      <m:oMath>
        <m:d>
          <m:dPr>
            <m:begChr m:val="{"/>
            <m:endChr m:val="}"/>
            <m:ctrlPr>
              <w:rPr>
                <w:rFonts w:ascii="Cambria Math" w:hAnsi="Cambria Math"/>
                <w:i/>
              </w:rPr>
            </m:ctrlPr>
          </m:dPr>
          <m:e>
            <m:r>
              <w:rPr>
                <w:rFonts w:ascii="Cambria Math" w:hAnsi="Cambria Math"/>
              </w:rPr>
              <m:t>A, C, H, J</m:t>
            </m:r>
          </m:e>
        </m:d>
        <m:r>
          <w:rPr>
            <w:rFonts w:ascii="Cambria Math" w:hAnsi="Cambria Math"/>
          </w:rPr>
          <m:t xml:space="preserve">, </m:t>
        </m:r>
        <m:d>
          <m:dPr>
            <m:begChr m:val="{"/>
            <m:endChr m:val="}"/>
            <m:ctrlPr>
              <w:rPr>
                <w:rFonts w:ascii="Cambria Math" w:hAnsi="Cambria Math"/>
                <w:i/>
              </w:rPr>
            </m:ctrlPr>
          </m:dPr>
          <m:e>
            <m:r>
              <w:rPr>
                <w:rFonts w:ascii="Cambria Math" w:hAnsi="Cambria Math"/>
              </w:rPr>
              <m:t>B, D, G, I</m:t>
            </m:r>
          </m:e>
        </m:d>
        <m:r>
          <w:rPr>
            <w:rFonts w:ascii="Cambria Math" w:hAnsi="Cambria Math"/>
          </w:rPr>
          <m:t xml:space="preserve">, </m:t>
        </m:r>
        <m:d>
          <m:dPr>
            <m:begChr m:val="{"/>
            <m:endChr m:val="}"/>
            <m:ctrlPr>
              <w:rPr>
                <w:rFonts w:ascii="Cambria Math" w:hAnsi="Cambria Math"/>
                <w:i/>
              </w:rPr>
            </m:ctrlPr>
          </m:dPr>
          <m:e>
            <m:r>
              <w:rPr>
                <w:rFonts w:ascii="Cambria Math" w:hAnsi="Cambria Math"/>
              </w:rPr>
              <m:t>E, F</m:t>
            </m:r>
          </m:e>
        </m:d>
      </m:oMath>
    </w:p>
    <w:p w:rsidR="00AE7692" w:rsidRDefault="00AE7692" w:rsidP="00AE7692">
      <w:pPr>
        <w:rPr>
          <w:rFonts w:eastAsiaTheme="minorEastAsia"/>
        </w:rPr>
      </w:pPr>
      <m:oMathPara>
        <m:oMathParaPr>
          <m:jc m:val="left"/>
        </m:oMathParaPr>
        <m:oMath>
          <m:r>
            <m:rPr>
              <m:sty m:val="bi"/>
            </m:rPr>
            <w:rPr>
              <w:rFonts w:ascii="Cambria Math" w:eastAsiaTheme="minorEastAsia" w:hAnsi="Cambria Math"/>
            </w:rPr>
            <w:lastRenderedPageBreak/>
            <m:t>k=3</m:t>
          </m:r>
        </m:oMath>
      </m:oMathPara>
      <w:r>
        <w:rPr>
          <w:rFonts w:eastAsiaTheme="minorEastAsia"/>
        </w:rPr>
        <w:br/>
      </w:r>
      <w:r>
        <w:rPr>
          <w:rFonts w:eastAsiaTheme="minorEastAsia"/>
        </w:rPr>
        <w:t xml:space="preserve">Cluster 3: </w:t>
      </w:r>
      <m:oMath>
        <m:d>
          <m:dPr>
            <m:begChr m:val="{"/>
            <m:endChr m:val="}"/>
            <m:ctrlPr>
              <w:rPr>
                <w:rFonts w:ascii="Cambria Math" w:eastAsiaTheme="minorEastAsia" w:hAnsi="Cambria Math"/>
                <w:i/>
              </w:rPr>
            </m:ctrlPr>
          </m:dPr>
          <m:e>
            <m:r>
              <w:rPr>
                <w:rFonts w:ascii="Cambria Math" w:eastAsiaTheme="minorEastAsia" w:hAnsi="Cambria Math"/>
              </w:rPr>
              <m:t>A, B, C, D, E, F, G, H, I, J</m:t>
            </m:r>
          </m:e>
        </m:d>
      </m:oMath>
    </w:p>
    <w:p w:rsidR="00AE7692" w:rsidRPr="00AE7692" w:rsidRDefault="00AE7692" w:rsidP="00AE7692">
      <m:oMathPara>
        <m:oMathParaPr>
          <m:jc m:val="left"/>
        </m:oMathParaPr>
        <m:oMath>
          <m:r>
            <m:rPr>
              <m:sty m:val="bi"/>
            </m:rPr>
            <w:rPr>
              <w:rFonts w:ascii="Cambria Math" w:eastAsiaTheme="minorEastAsia" w:hAnsi="Cambria Math"/>
            </w:rPr>
            <m:t>k=10</m:t>
          </m:r>
        </m:oMath>
      </m:oMathPara>
      <w:r>
        <w:rPr>
          <w:rFonts w:eastAsiaTheme="minorEastAsia"/>
        </w:rPr>
        <w:br/>
      </w:r>
      <w:r>
        <w:rPr>
          <w:rFonts w:eastAsiaTheme="minorEastAsia"/>
        </w:rPr>
        <w:t xml:space="preserve">Cluster 10: </w:t>
      </w:r>
      <m:oMath>
        <m:d>
          <m:dPr>
            <m:begChr m:val="{"/>
            <m:endChr m:val="}"/>
            <m:ctrlPr>
              <w:rPr>
                <w:rFonts w:ascii="Cambria Math" w:eastAsiaTheme="minorEastAsia" w:hAnsi="Cambria Math"/>
                <w:i/>
              </w:rPr>
            </m:ctrlPr>
          </m:dPr>
          <m:e>
            <m:r>
              <w:rPr>
                <w:rFonts w:ascii="Cambria Math" w:eastAsiaTheme="minorEastAsia" w:hAnsi="Cambria Math"/>
              </w:rPr>
              <m:t>A, B, C, D, E, F, G, H, I, J</m:t>
            </m:r>
          </m:e>
        </m:d>
      </m:oMath>
    </w:p>
    <w:p w:rsidR="003D45BB" w:rsidRDefault="003D45BB" w:rsidP="00DE0951">
      <w:pPr>
        <w:pStyle w:val="Heading2"/>
        <w:numPr>
          <w:ilvl w:val="0"/>
          <w:numId w:val="0"/>
        </w:numPr>
        <w:ind w:left="357" w:hanging="357"/>
      </w:pPr>
      <w:bookmarkStart w:id="179" w:name="_Toc260686683"/>
      <w:r>
        <w:t>C – 19: Test Graph 19</w:t>
      </w:r>
      <w:r w:rsidR="00AE7692">
        <w:t xml:space="preserve"> (ten nodes, five orbits; assignment change in secondary clustering)</w:t>
      </w:r>
      <w:bookmarkEnd w:id="179"/>
    </w:p>
    <w:p w:rsidR="00AE7692" w:rsidRDefault="00CC172A" w:rsidP="00AE7692">
      <w:pPr>
        <w:keepNext/>
        <w:jc w:val="center"/>
      </w:pPr>
      <w:r>
        <w:rPr>
          <w:noProof/>
          <w:lang w:eastAsia="en-GB"/>
        </w:rPr>
        <w:drawing>
          <wp:inline distT="0" distB="0" distL="0" distR="0">
            <wp:extent cx="3291840" cy="2011680"/>
            <wp:effectExtent l="19050" t="0" r="3810" b="0"/>
            <wp:docPr id="46" name="Picture 46" descr="C:\Users\William\Documents\University\3rd Year Project\Report\Test Graphs\graph10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William\Documents\University\3rd Year Project\Report\Test Graphs\graph10_3.jpg"/>
                    <pic:cNvPicPr>
                      <a:picLocks noChangeAspect="1" noChangeArrowheads="1"/>
                    </pic:cNvPicPr>
                  </pic:nvPicPr>
                  <pic:blipFill>
                    <a:blip r:embed="rId61" cstate="print"/>
                    <a:srcRect/>
                    <a:stretch>
                      <a:fillRect/>
                    </a:stretch>
                  </pic:blipFill>
                  <pic:spPr bwMode="auto">
                    <a:xfrm>
                      <a:off x="0" y="0"/>
                      <a:ext cx="3291840" cy="2011680"/>
                    </a:xfrm>
                    <a:prstGeom prst="rect">
                      <a:avLst/>
                    </a:prstGeom>
                    <a:noFill/>
                    <a:ln w="9525">
                      <a:noFill/>
                      <a:miter lim="800000"/>
                      <a:headEnd/>
                      <a:tailEnd/>
                    </a:ln>
                  </pic:spPr>
                </pic:pic>
              </a:graphicData>
            </a:graphic>
          </wp:inline>
        </w:drawing>
      </w:r>
    </w:p>
    <w:p w:rsidR="00750134" w:rsidRDefault="00AE7692" w:rsidP="00AE7692">
      <w:pPr>
        <w:pStyle w:val="Caption"/>
        <w:jc w:val="center"/>
      </w:pPr>
      <w:r>
        <w:t xml:space="preserve">C - </w:t>
      </w:r>
      <w:fldSimple w:instr=" SEQ C_- \* ARABIC ">
        <w:r w:rsidR="007A480C">
          <w:rPr>
            <w:noProof/>
          </w:rPr>
          <w:t>19</w:t>
        </w:r>
      </w:fldSimple>
      <w:r>
        <w:t>: Test network 19.</w:t>
      </w:r>
    </w:p>
    <w:p w:rsidR="00AE7692" w:rsidRDefault="00AE7692" w:rsidP="00AE7692">
      <w:pPr>
        <w:rPr>
          <w:rFonts w:eastAsiaTheme="minorEastAsia"/>
        </w:rPr>
      </w:pPr>
      <w:r>
        <w:t xml:space="preserve">Orbits: </w:t>
      </w:r>
      <m:oMath>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 C, D</m:t>
            </m:r>
          </m:e>
        </m:d>
        <m:r>
          <w:rPr>
            <w:rFonts w:ascii="Cambria Math" w:hAnsi="Cambria Math"/>
          </w:rPr>
          <m:t xml:space="preserve">, </m:t>
        </m:r>
        <m:d>
          <m:dPr>
            <m:begChr m:val="{"/>
            <m:endChr m:val="}"/>
            <m:ctrlPr>
              <w:rPr>
                <w:rFonts w:ascii="Cambria Math" w:hAnsi="Cambria Math"/>
                <w:i/>
              </w:rPr>
            </m:ctrlPr>
          </m:dPr>
          <m:e>
            <m:r>
              <w:rPr>
                <w:rFonts w:ascii="Cambria Math" w:hAnsi="Cambria Math"/>
              </w:rPr>
              <m:t>E, F</m:t>
            </m:r>
          </m:e>
        </m:d>
        <m:r>
          <w:rPr>
            <w:rFonts w:ascii="Cambria Math" w:hAnsi="Cambria Math"/>
          </w:rPr>
          <m:t xml:space="preserve">, </m:t>
        </m:r>
        <m:d>
          <m:dPr>
            <m:begChr m:val="{"/>
            <m:endChr m:val="}"/>
            <m:ctrlPr>
              <w:rPr>
                <w:rFonts w:ascii="Cambria Math" w:hAnsi="Cambria Math"/>
                <w:i/>
              </w:rPr>
            </m:ctrlPr>
          </m:dPr>
          <m:e>
            <m:r>
              <w:rPr>
                <w:rFonts w:ascii="Cambria Math" w:hAnsi="Cambria Math"/>
              </w:rPr>
              <m:t>G, H</m:t>
            </m:r>
          </m:e>
        </m:d>
        <m:r>
          <w:rPr>
            <w:rFonts w:ascii="Cambria Math" w:hAnsi="Cambria Math"/>
          </w:rPr>
          <m:t xml:space="preserve">, </m:t>
        </m:r>
        <m:d>
          <m:dPr>
            <m:begChr m:val="{"/>
            <m:endChr m:val="}"/>
            <m:ctrlPr>
              <w:rPr>
                <w:rFonts w:ascii="Cambria Math" w:hAnsi="Cambria Math"/>
                <w:i/>
              </w:rPr>
            </m:ctrlPr>
          </m:dPr>
          <m:e>
            <m:r>
              <w:rPr>
                <w:rFonts w:ascii="Cambria Math" w:hAnsi="Cambria Math"/>
              </w:rPr>
              <m:t>I, J</m:t>
            </m:r>
          </m:e>
        </m:d>
      </m:oMath>
    </w:p>
    <w:p w:rsidR="00AE7692" w:rsidRDefault="00AE7692" w:rsidP="00AE7692">
      <w:pPr>
        <w:rPr>
          <w:rFonts w:eastAsiaTheme="minorEastAsia"/>
        </w:rPr>
      </w:pPr>
      <m:oMath>
        <m:r>
          <m:rPr>
            <m:sty m:val="bi"/>
          </m:rPr>
          <w:rPr>
            <w:rFonts w:ascii="Cambria Math" w:eastAsiaTheme="minorEastAsia" w:hAnsi="Cambria Math"/>
          </w:rPr>
          <m:t>k=3</m:t>
        </m:r>
      </m:oMath>
      <w:r>
        <w:rPr>
          <w:rFonts w:eastAsiaTheme="minorEastAsia"/>
          <w:b/>
        </w:rPr>
        <w:t xml:space="preserve"> : initial clustering</w:t>
      </w:r>
      <w:r>
        <w:rPr>
          <w:rFonts w:eastAsiaTheme="minorEastAsia"/>
        </w:rPr>
        <w:br/>
        <w:t xml:space="preserve">Cluster 1: </w:t>
      </w:r>
      <m:oMath>
        <m:d>
          <m:dPr>
            <m:begChr m:val="{"/>
            <m:endChr m:val="}"/>
            <m:ctrlPr>
              <w:rPr>
                <w:rFonts w:ascii="Cambria Math" w:eastAsiaTheme="minorEastAsia" w:hAnsi="Cambria Math"/>
                <w:i/>
              </w:rPr>
            </m:ctrlPr>
          </m:dPr>
          <m:e>
            <m:r>
              <w:rPr>
                <w:rFonts w:ascii="Cambria Math" w:eastAsiaTheme="minorEastAsia" w:hAnsi="Cambria Math"/>
              </w:rPr>
              <m:t>B, C, D</m:t>
            </m:r>
          </m:e>
        </m:d>
      </m:oMath>
      <w:r>
        <w:rPr>
          <w:rFonts w:eastAsiaTheme="minorEastAsia"/>
        </w:rPr>
        <w:br/>
        <w:t xml:space="preserve">Cluster 2: </w:t>
      </w:r>
      <m:oMath>
        <m:d>
          <m:dPr>
            <m:begChr m:val="{"/>
            <m:endChr m:val="}"/>
            <m:ctrlPr>
              <w:rPr>
                <w:rFonts w:ascii="Cambria Math" w:eastAsiaTheme="minorEastAsia" w:hAnsi="Cambria Math"/>
                <w:i/>
              </w:rPr>
            </m:ctrlPr>
          </m:dPr>
          <m:e>
            <m:r>
              <w:rPr>
                <w:rFonts w:ascii="Cambria Math" w:eastAsiaTheme="minorEastAsia" w:hAnsi="Cambria Math"/>
              </w:rPr>
              <m:t>E, F, G, H, I, J</m:t>
            </m:r>
          </m:e>
        </m:d>
      </m:oMath>
      <w:r>
        <w:rPr>
          <w:rFonts w:eastAsiaTheme="minorEastAsia"/>
        </w:rPr>
        <w:br/>
        <w:t xml:space="preserve">Cluster 3: </w:t>
      </w:r>
      <m:oMath>
        <m:d>
          <m:dPr>
            <m:begChr m:val="{"/>
            <m:endChr m:val="}"/>
            <m:ctrlPr>
              <w:rPr>
                <w:rFonts w:ascii="Cambria Math" w:eastAsiaTheme="minorEastAsia" w:hAnsi="Cambria Math"/>
                <w:i/>
              </w:rPr>
            </m:ctrlPr>
          </m:dPr>
          <m:e>
            <m:r>
              <w:rPr>
                <w:rFonts w:ascii="Cambria Math" w:eastAsiaTheme="minorEastAsia" w:hAnsi="Cambria Math"/>
              </w:rPr>
              <m:t>A</m:t>
            </m:r>
          </m:e>
        </m:d>
      </m:oMath>
    </w:p>
    <w:p w:rsidR="00AE7692" w:rsidRPr="00AE7692" w:rsidRDefault="00AE7692" w:rsidP="00AE7692">
      <m:oMath>
        <m:r>
          <m:rPr>
            <m:sty m:val="bi"/>
          </m:rPr>
          <w:rPr>
            <w:rFonts w:ascii="Cambria Math" w:eastAsiaTheme="minorEastAsia" w:hAnsi="Cambria Math"/>
          </w:rPr>
          <m:t>k=3</m:t>
        </m:r>
      </m:oMath>
      <w:r>
        <w:rPr>
          <w:rFonts w:eastAsiaTheme="minorEastAsia"/>
          <w:b/>
        </w:rPr>
        <w:t xml:space="preserve"> : secondary clustering</w:t>
      </w:r>
      <w:r>
        <w:rPr>
          <w:rFonts w:eastAsiaTheme="minorEastAsia"/>
        </w:rPr>
        <w:br/>
        <w:t xml:space="preserve">Cluster 1: </w:t>
      </w:r>
      <m:oMath>
        <m:d>
          <m:dPr>
            <m:begChr m:val="{"/>
            <m:endChr m:val="}"/>
            <m:ctrlPr>
              <w:rPr>
                <w:rFonts w:ascii="Cambria Math" w:eastAsiaTheme="minorEastAsia" w:hAnsi="Cambria Math"/>
                <w:i/>
              </w:rPr>
            </m:ctrlPr>
          </m:dPr>
          <m:e>
            <m:r>
              <w:rPr>
                <w:rFonts w:ascii="Cambria Math" w:eastAsiaTheme="minorEastAsia" w:hAnsi="Cambria Math"/>
              </w:rPr>
              <m:t>B, C, D, E, F</m:t>
            </m:r>
          </m:e>
        </m:d>
      </m:oMath>
      <w:r>
        <w:rPr>
          <w:rFonts w:eastAsiaTheme="minorEastAsia"/>
        </w:rPr>
        <w:br/>
        <w:t xml:space="preserve">Cluster 2: </w:t>
      </w:r>
      <m:oMath>
        <m:d>
          <m:dPr>
            <m:begChr m:val="{"/>
            <m:endChr m:val="}"/>
            <m:ctrlPr>
              <w:rPr>
                <w:rFonts w:ascii="Cambria Math" w:eastAsiaTheme="minorEastAsia" w:hAnsi="Cambria Math"/>
                <w:i/>
              </w:rPr>
            </m:ctrlPr>
          </m:dPr>
          <m:e>
            <m:r>
              <w:rPr>
                <w:rFonts w:ascii="Cambria Math" w:eastAsiaTheme="minorEastAsia" w:hAnsi="Cambria Math"/>
              </w:rPr>
              <m:t>G, H, I, J</m:t>
            </m:r>
          </m:e>
        </m:d>
      </m:oMath>
      <w:r>
        <w:rPr>
          <w:rFonts w:eastAsiaTheme="minorEastAsia"/>
        </w:rPr>
        <w:br/>
        <w:t xml:space="preserve">Cluster 3: </w:t>
      </w:r>
      <m:oMath>
        <m:d>
          <m:dPr>
            <m:begChr m:val="{"/>
            <m:endChr m:val="}"/>
            <m:ctrlPr>
              <w:rPr>
                <w:rFonts w:ascii="Cambria Math" w:eastAsiaTheme="minorEastAsia" w:hAnsi="Cambria Math"/>
                <w:i/>
              </w:rPr>
            </m:ctrlPr>
          </m:dPr>
          <m:e>
            <m:r>
              <w:rPr>
                <w:rFonts w:ascii="Cambria Math" w:eastAsiaTheme="minorEastAsia" w:hAnsi="Cambria Math"/>
              </w:rPr>
              <m:t>A</m:t>
            </m:r>
          </m:e>
        </m:d>
      </m:oMath>
    </w:p>
    <w:p w:rsidR="003D45BB" w:rsidRDefault="003D45BB" w:rsidP="00DE0951">
      <w:pPr>
        <w:pStyle w:val="Heading2"/>
        <w:numPr>
          <w:ilvl w:val="0"/>
          <w:numId w:val="0"/>
        </w:numPr>
        <w:ind w:left="357" w:hanging="357"/>
      </w:pPr>
      <w:bookmarkStart w:id="180" w:name="_Toc260686684"/>
      <w:r>
        <w:t>C – 20: Test Graph 20</w:t>
      </w:r>
      <w:r w:rsidR="00222642">
        <w:t xml:space="preserve"> (empty graph)</w:t>
      </w:r>
      <w:bookmarkEnd w:id="180"/>
    </w:p>
    <w:p w:rsidR="008819F8" w:rsidRDefault="00FE29B0" w:rsidP="003D45BB">
      <w:pPr>
        <w:rPr>
          <w:i/>
        </w:rPr>
      </w:pPr>
      <w:r w:rsidRPr="00FE29B0">
        <w:rPr>
          <w:i/>
        </w:rPr>
        <w:t>Exception – graphs must not be empt</w:t>
      </w:r>
      <w:r w:rsidR="008819F8">
        <w:rPr>
          <w:i/>
        </w:rPr>
        <w:t>y</w:t>
      </w:r>
    </w:p>
    <w:p w:rsidR="008819F8" w:rsidRDefault="008819F8">
      <w:pPr>
        <w:rPr>
          <w:i/>
        </w:rPr>
      </w:pPr>
      <w:r>
        <w:rPr>
          <w:i/>
        </w:rPr>
        <w:br w:type="page"/>
      </w:r>
    </w:p>
    <w:p w:rsidR="008819F8" w:rsidRDefault="008819F8" w:rsidP="008819F8">
      <w:pPr>
        <w:pStyle w:val="Heading1"/>
        <w:numPr>
          <w:ilvl w:val="0"/>
          <w:numId w:val="0"/>
        </w:numPr>
        <w:ind w:left="357" w:hanging="357"/>
      </w:pPr>
      <w:bookmarkStart w:id="181" w:name="_Ref258868190"/>
      <w:bookmarkStart w:id="182" w:name="_Toc260686685"/>
      <w:r>
        <w:lastRenderedPageBreak/>
        <w:t>Appendix D: Input File Formats</w:t>
      </w:r>
      <w:bookmarkEnd w:id="181"/>
      <w:bookmarkEnd w:id="182"/>
    </w:p>
    <w:p w:rsidR="00B93758" w:rsidRDefault="008819F8" w:rsidP="008819F8">
      <w:r>
        <w:t>The following</w:t>
      </w:r>
      <w:r w:rsidR="00B93758">
        <w:t xml:space="preserve"> table</w:t>
      </w:r>
      <w:r>
        <w:t xml:space="preserve"> show</w:t>
      </w:r>
      <w:r w:rsidR="00B93758">
        <w:t>s</w:t>
      </w:r>
      <w:r>
        <w:t xml:space="preserve"> how the graph in </w:t>
      </w:r>
      <w:r w:rsidR="00D41551">
        <w:fldChar w:fldCharType="begin"/>
      </w:r>
      <w:r>
        <w:instrText xml:space="preserve"> REF _Ref258867824 \h </w:instrText>
      </w:r>
      <w:r w:rsidR="00D41551">
        <w:fldChar w:fldCharType="separate"/>
      </w:r>
      <w:r w:rsidR="007A480C">
        <w:t xml:space="preserve">C - </w:t>
      </w:r>
      <w:r w:rsidR="007A480C">
        <w:rPr>
          <w:noProof/>
        </w:rPr>
        <w:t>6</w:t>
      </w:r>
      <w:r w:rsidR="00D41551">
        <w:fldChar w:fldCharType="end"/>
      </w:r>
      <w:r>
        <w:t xml:space="preserve"> is represented in different file formats.</w:t>
      </w:r>
    </w:p>
    <w:p w:rsidR="00B93758" w:rsidRDefault="00B93758" w:rsidP="00B93758">
      <w:pPr>
        <w:pStyle w:val="Caption"/>
        <w:keepNext/>
        <w:jc w:val="center"/>
      </w:pPr>
      <w:r>
        <w:t xml:space="preserve">D -  </w:t>
      </w:r>
      <w:fldSimple w:instr=" SEQ D_-_ \* ARABIC ">
        <w:r w:rsidR="007A480C">
          <w:rPr>
            <w:noProof/>
          </w:rPr>
          <w:t>1</w:t>
        </w:r>
      </w:fldSimple>
      <w:r>
        <w:t xml:space="preserve">: Comparison of two input file formats of network </w:t>
      </w:r>
      <w:fldSimple w:instr=" REF _Ref258920439 \h  \* MERGEFORMAT ">
        <w:r w:rsidR="007A480C">
          <w:t>C – 6: Test Graph 6 (three nodes, single orbit)</w:t>
        </w:r>
      </w:fldSimple>
      <w:r>
        <w:t>.</w:t>
      </w:r>
    </w:p>
    <w:tbl>
      <w:tblPr>
        <w:tblStyle w:val="LightShading1"/>
        <w:tblW w:w="0" w:type="auto"/>
        <w:tblLook w:val="06A0"/>
      </w:tblPr>
      <w:tblGrid>
        <w:gridCol w:w="1809"/>
        <w:gridCol w:w="7433"/>
      </w:tblGrid>
      <w:tr w:rsidR="00B93758" w:rsidTr="008D5631">
        <w:trPr>
          <w:cnfStyle w:val="100000000000"/>
        </w:trPr>
        <w:tc>
          <w:tcPr>
            <w:cnfStyle w:val="001000000000"/>
            <w:tcW w:w="1809" w:type="dxa"/>
            <w:tcBorders>
              <w:right w:val="dashed" w:sz="4" w:space="0" w:color="auto"/>
            </w:tcBorders>
          </w:tcPr>
          <w:p w:rsidR="00B93758" w:rsidRDefault="00B93758" w:rsidP="00B93758">
            <w:pPr>
              <w:jc w:val="center"/>
            </w:pPr>
            <w:r>
              <w:t>GML</w:t>
            </w:r>
          </w:p>
        </w:tc>
        <w:tc>
          <w:tcPr>
            <w:tcW w:w="7433" w:type="dxa"/>
            <w:tcBorders>
              <w:left w:val="dashed" w:sz="4" w:space="0" w:color="auto"/>
            </w:tcBorders>
          </w:tcPr>
          <w:p w:rsidR="00B93758" w:rsidRDefault="00B93758" w:rsidP="00B93758">
            <w:pPr>
              <w:jc w:val="center"/>
              <w:cnfStyle w:val="100000000000"/>
            </w:pPr>
            <w:r>
              <w:t>GraphML</w:t>
            </w:r>
          </w:p>
        </w:tc>
      </w:tr>
      <w:tr w:rsidR="00B93758" w:rsidTr="008D5631">
        <w:tc>
          <w:tcPr>
            <w:cnfStyle w:val="001000000000"/>
            <w:tcW w:w="1809" w:type="dxa"/>
            <w:tcBorders>
              <w:top w:val="single" w:sz="8" w:space="0" w:color="000000" w:themeColor="text1"/>
              <w:bottom w:val="single" w:sz="8" w:space="0" w:color="000000" w:themeColor="text1"/>
              <w:right w:val="dashed" w:sz="4" w:space="0" w:color="auto"/>
            </w:tcBorders>
          </w:tcPr>
          <w:p w:rsidR="00B93758" w:rsidRPr="00B93758" w:rsidRDefault="00B93758" w:rsidP="00B93758">
            <w:pPr>
              <w:autoSpaceDE w:val="0"/>
              <w:autoSpaceDN w:val="0"/>
              <w:adjustRightInd w:val="0"/>
              <w:rPr>
                <w:rFonts w:ascii="Courier New" w:hAnsi="Courier New" w:cs="Courier New"/>
                <w:sz w:val="20"/>
                <w:szCs w:val="20"/>
              </w:rPr>
            </w:pPr>
            <w:r w:rsidRPr="00B93758">
              <w:rPr>
                <w:rFonts w:ascii="Courier New" w:hAnsi="Courier New" w:cs="Courier New"/>
                <w:sz w:val="20"/>
                <w:szCs w:val="20"/>
              </w:rPr>
              <w:t>graph</w:t>
            </w:r>
          </w:p>
          <w:p w:rsidR="00B93758" w:rsidRPr="00B93758" w:rsidRDefault="00B93758" w:rsidP="00B93758">
            <w:pPr>
              <w:autoSpaceDE w:val="0"/>
              <w:autoSpaceDN w:val="0"/>
              <w:adjustRightInd w:val="0"/>
              <w:rPr>
                <w:rFonts w:ascii="Courier New" w:hAnsi="Courier New" w:cs="Courier New"/>
                <w:sz w:val="20"/>
                <w:szCs w:val="20"/>
              </w:rPr>
            </w:pPr>
            <w:r w:rsidRPr="00B93758">
              <w:rPr>
                <w:rFonts w:ascii="Courier New" w:hAnsi="Courier New" w:cs="Courier New"/>
                <w:sz w:val="20"/>
                <w:szCs w:val="20"/>
              </w:rPr>
              <w:t>[</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node</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id 0</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label "A"</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node</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id 1</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label "B"</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node</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id 2</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label "C"</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edge</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source 0</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target 1</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value 1</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edge</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 xml:space="preserve"> source 1</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target 2</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value 1</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edge</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source 2</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target 0</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value 1</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w:t>
            </w:r>
          </w:p>
          <w:p w:rsidR="00B93758" w:rsidRDefault="00B93758" w:rsidP="00B93758">
            <w:r w:rsidRPr="00B93758">
              <w:rPr>
                <w:rFonts w:ascii="Courier New" w:hAnsi="Courier New" w:cs="Courier New"/>
                <w:sz w:val="20"/>
                <w:szCs w:val="20"/>
              </w:rPr>
              <w:t>]</w:t>
            </w:r>
          </w:p>
        </w:tc>
        <w:tc>
          <w:tcPr>
            <w:tcW w:w="7433" w:type="dxa"/>
            <w:tcBorders>
              <w:left w:val="dashed" w:sz="4" w:space="0" w:color="auto"/>
            </w:tcBorders>
          </w:tcPr>
          <w:p w:rsidR="00B93758" w:rsidRPr="00B93758" w:rsidRDefault="00B93758" w:rsidP="00B93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ascii="Courier New" w:eastAsia="Times New Roman" w:hAnsi="Courier New" w:cs="Courier New"/>
                <w:color w:val="000000"/>
                <w:sz w:val="20"/>
                <w:szCs w:val="20"/>
                <w:lang w:eastAsia="en-GB"/>
              </w:rPr>
            </w:pPr>
            <w:r w:rsidRPr="00B93758">
              <w:rPr>
                <w:rFonts w:ascii="Courier New" w:eastAsia="Times New Roman" w:hAnsi="Courier New" w:cs="Courier New"/>
                <w:color w:val="000000"/>
                <w:sz w:val="20"/>
                <w:szCs w:val="20"/>
                <w:lang w:eastAsia="en-GB"/>
              </w:rPr>
              <w:t>&lt;?xml version="1.0" encoding="UTF-8"?&gt;</w:t>
            </w:r>
          </w:p>
          <w:p w:rsidR="00B93758" w:rsidRPr="00B93758" w:rsidRDefault="00B93758" w:rsidP="00B93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cnfStyle w:val="000000000000"/>
              <w:rPr>
                <w:rFonts w:ascii="Courier New" w:eastAsia="Times New Roman" w:hAnsi="Courier New" w:cs="Courier New"/>
                <w:color w:val="000000"/>
                <w:sz w:val="20"/>
                <w:szCs w:val="20"/>
                <w:lang w:eastAsia="en-GB"/>
              </w:rPr>
            </w:pPr>
            <w:r w:rsidRPr="00B93758">
              <w:rPr>
                <w:rFonts w:ascii="Courier New" w:eastAsia="Times New Roman" w:hAnsi="Courier New" w:cs="Courier New"/>
                <w:color w:val="000000"/>
                <w:sz w:val="20"/>
                <w:szCs w:val="20"/>
                <w:lang w:eastAsia="en-GB"/>
              </w:rPr>
              <w:t xml:space="preserve">&lt;graphml xmlns="http://graphml.graphdrawing.org/xmlns"  </w:t>
            </w:r>
          </w:p>
          <w:p w:rsidR="00B93758" w:rsidRPr="00B93758" w:rsidRDefault="00B93758" w:rsidP="00B93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cnfStyle w:val="000000000000"/>
              <w:rPr>
                <w:rFonts w:ascii="Courier New" w:eastAsia="Times New Roman" w:hAnsi="Courier New" w:cs="Courier New"/>
                <w:color w:val="000000"/>
                <w:sz w:val="20"/>
                <w:szCs w:val="20"/>
                <w:lang w:eastAsia="en-GB"/>
              </w:rPr>
            </w:pPr>
            <w:r w:rsidRPr="00B93758">
              <w:rPr>
                <w:rFonts w:ascii="Courier New" w:eastAsia="Times New Roman" w:hAnsi="Courier New" w:cs="Courier New"/>
                <w:color w:val="000000"/>
                <w:sz w:val="20"/>
                <w:szCs w:val="20"/>
                <w:lang w:eastAsia="en-GB"/>
              </w:rPr>
              <w:t xml:space="preserve">    xmlns:xsi="http://www.w3.org/2001/XMLSchema-instance"</w:t>
            </w:r>
          </w:p>
          <w:p w:rsidR="00B93758" w:rsidRPr="00B93758" w:rsidRDefault="00B93758" w:rsidP="00B93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cnfStyle w:val="000000000000"/>
              <w:rPr>
                <w:rFonts w:ascii="Courier New" w:eastAsia="Times New Roman" w:hAnsi="Courier New" w:cs="Courier New"/>
                <w:color w:val="000000"/>
                <w:sz w:val="20"/>
                <w:szCs w:val="20"/>
                <w:lang w:eastAsia="en-GB"/>
              </w:rPr>
            </w:pPr>
            <w:r w:rsidRPr="00B93758">
              <w:rPr>
                <w:rFonts w:ascii="Courier New" w:eastAsia="Times New Roman" w:hAnsi="Courier New" w:cs="Courier New"/>
                <w:color w:val="000000"/>
                <w:sz w:val="20"/>
                <w:szCs w:val="20"/>
                <w:lang w:eastAsia="en-GB"/>
              </w:rPr>
              <w:t xml:space="preserve">    xsi:schemaLocation="http://graphml.graphdrawing.org/xmlns</w:t>
            </w:r>
          </w:p>
          <w:p w:rsidR="00B93758" w:rsidRPr="00B93758" w:rsidRDefault="00B93758" w:rsidP="00B93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cnfStyle w:val="000000000000"/>
              <w:rPr>
                <w:rFonts w:ascii="Courier New" w:eastAsia="Times New Roman" w:hAnsi="Courier New" w:cs="Courier New"/>
                <w:color w:val="000000"/>
                <w:sz w:val="20"/>
                <w:szCs w:val="20"/>
                <w:lang w:eastAsia="en-GB"/>
              </w:rPr>
            </w:pPr>
            <w:r w:rsidRPr="00B93758">
              <w:rPr>
                <w:rFonts w:ascii="Courier New" w:eastAsia="Times New Roman" w:hAnsi="Courier New" w:cs="Courier New"/>
                <w:color w:val="000000"/>
                <w:sz w:val="20"/>
                <w:szCs w:val="20"/>
                <w:lang w:eastAsia="en-GB"/>
              </w:rPr>
              <w:t xml:space="preserve">     http://graphml.graphdrawing.org/xmlns/1.0/graphml.xsd"&gt;</w:t>
            </w:r>
          </w:p>
          <w:p w:rsidR="00B93758" w:rsidRPr="00B93758" w:rsidRDefault="00B93758" w:rsidP="00B93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cnfStyle w:val="000000000000"/>
              <w:rPr>
                <w:rFonts w:ascii="Courier New" w:eastAsia="Times New Roman" w:hAnsi="Courier New" w:cs="Courier New"/>
                <w:color w:val="000000"/>
                <w:sz w:val="20"/>
                <w:szCs w:val="20"/>
                <w:lang w:eastAsia="en-GB"/>
              </w:rPr>
            </w:pPr>
            <w:r w:rsidRPr="00B93758">
              <w:rPr>
                <w:rFonts w:ascii="Courier New" w:eastAsia="Times New Roman" w:hAnsi="Courier New" w:cs="Courier New"/>
                <w:color w:val="000000"/>
                <w:sz w:val="20"/>
                <w:szCs w:val="20"/>
                <w:lang w:eastAsia="en-GB"/>
              </w:rPr>
              <w:t xml:space="preserve">  &lt;graph id="G" edgedefault="undirected"&gt;</w:t>
            </w:r>
          </w:p>
          <w:p w:rsidR="00B93758" w:rsidRPr="00B93758" w:rsidRDefault="00B93758" w:rsidP="00B93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cnfStyle w:val="000000000000"/>
              <w:rPr>
                <w:rFonts w:ascii="Courier New" w:eastAsia="Times New Roman" w:hAnsi="Courier New" w:cs="Courier New"/>
                <w:color w:val="000000"/>
                <w:sz w:val="20"/>
                <w:szCs w:val="20"/>
                <w:lang w:eastAsia="en-GB"/>
              </w:rPr>
            </w:pPr>
            <w:r w:rsidRPr="00B93758">
              <w:rPr>
                <w:rFonts w:ascii="Courier New" w:eastAsia="Times New Roman" w:hAnsi="Courier New" w:cs="Courier New"/>
                <w:color w:val="000000"/>
                <w:sz w:val="20"/>
                <w:szCs w:val="20"/>
                <w:lang w:eastAsia="en-GB"/>
              </w:rPr>
              <w:t xml:space="preserve">    &lt;node id="A"/&gt;</w:t>
            </w:r>
          </w:p>
          <w:p w:rsidR="00B93758" w:rsidRPr="00B93758" w:rsidRDefault="00B93758" w:rsidP="00B93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cnfStyle w:val="000000000000"/>
              <w:rPr>
                <w:rFonts w:ascii="Courier New" w:eastAsia="Times New Roman" w:hAnsi="Courier New" w:cs="Courier New"/>
                <w:color w:val="000000"/>
                <w:sz w:val="20"/>
                <w:szCs w:val="20"/>
                <w:lang w:eastAsia="en-GB"/>
              </w:rPr>
            </w:pPr>
            <w:r w:rsidRPr="00B93758">
              <w:rPr>
                <w:rFonts w:ascii="Courier New" w:eastAsia="Times New Roman" w:hAnsi="Courier New" w:cs="Courier New"/>
                <w:color w:val="000000"/>
                <w:sz w:val="20"/>
                <w:szCs w:val="20"/>
                <w:lang w:eastAsia="en-GB"/>
              </w:rPr>
              <w:t xml:space="preserve">    &lt;node id="B"/&gt;</w:t>
            </w:r>
          </w:p>
          <w:p w:rsidR="00B93758" w:rsidRPr="00B93758" w:rsidRDefault="00B93758" w:rsidP="00B93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cnfStyle w:val="000000000000"/>
              <w:rPr>
                <w:rFonts w:ascii="Courier New" w:eastAsia="Times New Roman" w:hAnsi="Courier New" w:cs="Courier New"/>
                <w:color w:val="000000"/>
                <w:sz w:val="20"/>
                <w:szCs w:val="20"/>
                <w:lang w:eastAsia="en-GB"/>
              </w:rPr>
            </w:pPr>
            <w:r w:rsidRPr="00B93758">
              <w:rPr>
                <w:rFonts w:ascii="Courier New" w:eastAsia="Times New Roman" w:hAnsi="Courier New" w:cs="Courier New"/>
                <w:color w:val="000000"/>
                <w:sz w:val="20"/>
                <w:szCs w:val="20"/>
                <w:lang w:eastAsia="en-GB"/>
              </w:rPr>
              <w:t xml:space="preserve">    &lt;node id="C"/&gt;</w:t>
            </w:r>
          </w:p>
          <w:p w:rsidR="00B93758" w:rsidRPr="00B93758" w:rsidRDefault="00B93758" w:rsidP="00B93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cnfStyle w:val="000000000000"/>
              <w:rPr>
                <w:rFonts w:ascii="Courier New" w:eastAsia="Times New Roman" w:hAnsi="Courier New" w:cs="Courier New"/>
                <w:color w:val="000000"/>
                <w:sz w:val="20"/>
                <w:szCs w:val="20"/>
                <w:lang w:eastAsia="en-GB"/>
              </w:rPr>
            </w:pPr>
            <w:r w:rsidRPr="00B93758">
              <w:rPr>
                <w:rFonts w:ascii="Courier New" w:eastAsia="Times New Roman" w:hAnsi="Courier New" w:cs="Courier New"/>
                <w:color w:val="000000"/>
                <w:sz w:val="20"/>
                <w:szCs w:val="20"/>
                <w:lang w:eastAsia="en-GB"/>
              </w:rPr>
              <w:t xml:space="preserve">    &lt;edge source="A" target="B"/&gt;</w:t>
            </w:r>
          </w:p>
          <w:p w:rsidR="00B93758" w:rsidRPr="00B93758" w:rsidRDefault="00B93758" w:rsidP="00B93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cnfStyle w:val="000000000000"/>
              <w:rPr>
                <w:rFonts w:ascii="Courier New" w:eastAsia="Times New Roman" w:hAnsi="Courier New" w:cs="Courier New"/>
                <w:color w:val="000000"/>
                <w:sz w:val="20"/>
                <w:szCs w:val="20"/>
                <w:lang w:eastAsia="en-GB"/>
              </w:rPr>
            </w:pPr>
            <w:r w:rsidRPr="00B93758">
              <w:rPr>
                <w:rFonts w:ascii="Courier New" w:eastAsia="Times New Roman" w:hAnsi="Courier New" w:cs="Courier New"/>
                <w:color w:val="000000"/>
                <w:sz w:val="20"/>
                <w:szCs w:val="20"/>
                <w:lang w:eastAsia="en-GB"/>
              </w:rPr>
              <w:t xml:space="preserve">    &lt;edge source="A" target="C"/&gt;</w:t>
            </w:r>
          </w:p>
          <w:p w:rsidR="00B93758" w:rsidRPr="00B93758" w:rsidRDefault="00B93758" w:rsidP="00B93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cnfStyle w:val="000000000000"/>
              <w:rPr>
                <w:rFonts w:ascii="Courier New" w:eastAsia="Times New Roman" w:hAnsi="Courier New" w:cs="Courier New"/>
                <w:color w:val="000000"/>
                <w:sz w:val="20"/>
                <w:szCs w:val="20"/>
                <w:lang w:eastAsia="en-GB"/>
              </w:rPr>
            </w:pPr>
            <w:r w:rsidRPr="00B93758">
              <w:rPr>
                <w:rFonts w:ascii="Courier New" w:eastAsia="Times New Roman" w:hAnsi="Courier New" w:cs="Courier New"/>
                <w:color w:val="000000"/>
                <w:sz w:val="20"/>
                <w:szCs w:val="20"/>
                <w:lang w:eastAsia="en-GB"/>
              </w:rPr>
              <w:t xml:space="preserve">    &lt;edge source="B" target="C"/&gt;</w:t>
            </w:r>
          </w:p>
          <w:p w:rsidR="00B93758" w:rsidRPr="00B93758" w:rsidRDefault="00B93758" w:rsidP="00B93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cnfStyle w:val="000000000000"/>
              <w:rPr>
                <w:rFonts w:ascii="Courier New" w:eastAsia="Times New Roman" w:hAnsi="Courier New" w:cs="Courier New"/>
                <w:color w:val="000000"/>
                <w:sz w:val="20"/>
                <w:szCs w:val="20"/>
                <w:lang w:eastAsia="en-GB"/>
              </w:rPr>
            </w:pPr>
            <w:r w:rsidRPr="00B93758">
              <w:rPr>
                <w:rFonts w:ascii="Courier New" w:eastAsia="Times New Roman" w:hAnsi="Courier New" w:cs="Courier New"/>
                <w:color w:val="000000"/>
                <w:sz w:val="20"/>
                <w:szCs w:val="20"/>
                <w:lang w:eastAsia="en-GB"/>
              </w:rPr>
              <w:t xml:space="preserve">  &lt;/graph&gt;</w:t>
            </w:r>
          </w:p>
          <w:p w:rsidR="00B93758" w:rsidRPr="00B93758" w:rsidRDefault="00B93758" w:rsidP="00B93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cnfStyle w:val="000000000000"/>
              <w:rPr>
                <w:rFonts w:ascii="Courier New" w:eastAsia="Times New Roman" w:hAnsi="Courier New" w:cs="Courier New"/>
                <w:color w:val="000000"/>
                <w:sz w:val="20"/>
                <w:szCs w:val="20"/>
                <w:lang w:eastAsia="en-GB"/>
              </w:rPr>
            </w:pPr>
            <w:r w:rsidRPr="00B93758">
              <w:rPr>
                <w:rFonts w:ascii="Courier New" w:eastAsia="Times New Roman" w:hAnsi="Courier New" w:cs="Courier New"/>
                <w:color w:val="000000"/>
                <w:sz w:val="20"/>
                <w:szCs w:val="20"/>
                <w:lang w:eastAsia="en-GB"/>
              </w:rPr>
              <w:t>&lt;/graphml&gt;</w:t>
            </w:r>
          </w:p>
          <w:p w:rsidR="00B93758" w:rsidRDefault="00B93758">
            <w:pPr>
              <w:cnfStyle w:val="000000000000"/>
            </w:pPr>
          </w:p>
        </w:tc>
      </w:tr>
    </w:tbl>
    <w:p w:rsidR="00372221" w:rsidRDefault="00372221" w:rsidP="005976B7"/>
    <w:p w:rsidR="00372221" w:rsidRDefault="00372221">
      <w:r>
        <w:br w:type="page"/>
      </w:r>
    </w:p>
    <w:p w:rsidR="0055136E" w:rsidRDefault="00372221" w:rsidP="008B2A2E">
      <w:pPr>
        <w:pStyle w:val="Heading1"/>
        <w:numPr>
          <w:ilvl w:val="0"/>
          <w:numId w:val="0"/>
        </w:numPr>
        <w:ind w:left="357" w:hanging="357"/>
      </w:pPr>
      <w:bookmarkStart w:id="183" w:name="_Ref259009712"/>
      <w:bookmarkStart w:id="184" w:name="_Toc260686686"/>
      <w:r>
        <w:lastRenderedPageBreak/>
        <w:t>Appendix</w:t>
      </w:r>
      <w:r w:rsidR="008B2A2E">
        <w:t xml:space="preserve"> E: Project Plans</w:t>
      </w:r>
      <w:bookmarkEnd w:id="183"/>
      <w:bookmarkEnd w:id="184"/>
    </w:p>
    <w:p w:rsidR="008B2A2E" w:rsidRDefault="008B2A2E" w:rsidP="008B2A2E">
      <w:pPr>
        <w:pStyle w:val="Heading2"/>
        <w:numPr>
          <w:ilvl w:val="0"/>
          <w:numId w:val="0"/>
        </w:numPr>
        <w:ind w:left="357" w:hanging="357"/>
      </w:pPr>
      <w:bookmarkStart w:id="185" w:name="_Toc260686687"/>
      <w:r>
        <w:t>E – 1: Original Plan</w:t>
      </w:r>
      <w:bookmarkEnd w:id="185"/>
    </w:p>
    <w:p w:rsidR="00573534" w:rsidRDefault="008B2A2E" w:rsidP="00573534">
      <w:pPr>
        <w:keepNext/>
      </w:pPr>
      <w:r>
        <w:rPr>
          <w:noProof/>
          <w:lang w:eastAsia="en-GB"/>
        </w:rPr>
        <w:drawing>
          <wp:inline distT="0" distB="0" distL="0" distR="0">
            <wp:extent cx="7540942" cy="3778758"/>
            <wp:effectExtent l="0" t="1905000" r="0" b="1898142"/>
            <wp:docPr id="3" name="Picture 48" descr="C:\Users\William\Documents\University\3rd Year Project\Report\Project 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William\Documents\University\3rd Year Project\Report\Project Plan.jpg"/>
                    <pic:cNvPicPr>
                      <a:picLocks noChangeAspect="1" noChangeArrowheads="1"/>
                    </pic:cNvPicPr>
                  </pic:nvPicPr>
                  <pic:blipFill>
                    <a:blip r:embed="rId62" cstate="print"/>
                    <a:srcRect/>
                    <a:stretch>
                      <a:fillRect/>
                    </a:stretch>
                  </pic:blipFill>
                  <pic:spPr bwMode="auto">
                    <a:xfrm rot="16200000">
                      <a:off x="0" y="0"/>
                      <a:ext cx="7540942" cy="3778758"/>
                    </a:xfrm>
                    <a:prstGeom prst="rect">
                      <a:avLst/>
                    </a:prstGeom>
                    <a:noFill/>
                    <a:ln w="9525">
                      <a:solidFill>
                        <a:schemeClr val="tx1"/>
                      </a:solidFill>
                      <a:miter lim="800000"/>
                      <a:headEnd/>
                      <a:tailEnd/>
                    </a:ln>
                  </pic:spPr>
                </pic:pic>
              </a:graphicData>
            </a:graphic>
          </wp:inline>
        </w:drawing>
      </w:r>
    </w:p>
    <w:p w:rsidR="008B2A2E" w:rsidRPr="008B2A2E" w:rsidRDefault="00573534" w:rsidP="00573534">
      <w:pPr>
        <w:pStyle w:val="Caption"/>
        <w:jc w:val="center"/>
      </w:pPr>
      <w:r>
        <w:t xml:space="preserve">E - </w:t>
      </w:r>
      <w:fldSimple w:instr=" SEQ E_- \* ARABIC ">
        <w:r w:rsidR="007A480C">
          <w:rPr>
            <w:noProof/>
          </w:rPr>
          <w:t>1</w:t>
        </w:r>
      </w:fldSimple>
      <w:r>
        <w:t>: Original project plan.</w:t>
      </w:r>
    </w:p>
    <w:p w:rsidR="008B2A2E" w:rsidRDefault="008B2A2E" w:rsidP="008B2A2E">
      <w:pPr>
        <w:pStyle w:val="Heading2"/>
        <w:numPr>
          <w:ilvl w:val="0"/>
          <w:numId w:val="0"/>
        </w:numPr>
        <w:ind w:left="357" w:hanging="357"/>
      </w:pPr>
      <w:bookmarkStart w:id="186" w:name="_Toc260686688"/>
      <w:r>
        <w:lastRenderedPageBreak/>
        <w:t>E – 2: Revised Plan</w:t>
      </w:r>
      <w:bookmarkEnd w:id="186"/>
    </w:p>
    <w:p w:rsidR="00573534" w:rsidRPr="00573534" w:rsidRDefault="00573534" w:rsidP="00573534"/>
    <w:p w:rsidR="00573534" w:rsidRDefault="00573534" w:rsidP="00573534">
      <w:pPr>
        <w:keepNext/>
        <w:jc w:val="center"/>
      </w:pPr>
      <w:r>
        <w:rPr>
          <w:noProof/>
          <w:lang w:eastAsia="en-GB"/>
        </w:rPr>
        <w:drawing>
          <wp:inline distT="0" distB="0" distL="0" distR="0">
            <wp:extent cx="7585138" cy="4552188"/>
            <wp:effectExtent l="0" t="1543050" r="0" b="1543812"/>
            <wp:docPr id="49" name="Picture 49" descr="C:\Users\William\Documents\University\3rd Year Project\Report\Project Plan (Revi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William\Documents\University\3rd Year Project\Report\Project Plan (Revised).jpg"/>
                    <pic:cNvPicPr>
                      <a:picLocks noChangeAspect="1" noChangeArrowheads="1"/>
                    </pic:cNvPicPr>
                  </pic:nvPicPr>
                  <pic:blipFill>
                    <a:blip r:embed="rId63" cstate="print"/>
                    <a:srcRect/>
                    <a:stretch>
                      <a:fillRect/>
                    </a:stretch>
                  </pic:blipFill>
                  <pic:spPr bwMode="auto">
                    <a:xfrm rot="16200000">
                      <a:off x="0" y="0"/>
                      <a:ext cx="7585138" cy="4552188"/>
                    </a:xfrm>
                    <a:prstGeom prst="rect">
                      <a:avLst/>
                    </a:prstGeom>
                    <a:noFill/>
                    <a:ln w="9525">
                      <a:solidFill>
                        <a:schemeClr val="tx1"/>
                      </a:solidFill>
                      <a:miter lim="800000"/>
                      <a:headEnd/>
                      <a:tailEnd/>
                    </a:ln>
                  </pic:spPr>
                </pic:pic>
              </a:graphicData>
            </a:graphic>
          </wp:inline>
        </w:drawing>
      </w:r>
    </w:p>
    <w:p w:rsidR="008B2A2E" w:rsidRPr="008B2A2E" w:rsidRDefault="00573534" w:rsidP="00573534">
      <w:pPr>
        <w:pStyle w:val="Caption"/>
        <w:jc w:val="center"/>
      </w:pPr>
      <w:r>
        <w:t xml:space="preserve">E - </w:t>
      </w:r>
      <w:fldSimple w:instr=" SEQ E_- \* ARABIC ">
        <w:r w:rsidR="007A480C">
          <w:rPr>
            <w:noProof/>
          </w:rPr>
          <w:t>2</w:t>
        </w:r>
      </w:fldSimple>
      <w:r>
        <w:t>: Revised Project Plan</w:t>
      </w:r>
    </w:p>
    <w:sectPr w:rsidR="008B2A2E" w:rsidRPr="008B2A2E" w:rsidSect="004360DA">
      <w:pgSz w:w="11906" w:h="16838"/>
      <w:pgMar w:top="1440" w:right="1440" w:bottom="1440" w:left="1440"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52CDF" w:rsidRDefault="00B52CDF" w:rsidP="00AF674A">
      <w:pPr>
        <w:spacing w:after="0" w:line="240" w:lineRule="auto"/>
      </w:pPr>
      <w:r>
        <w:separator/>
      </w:r>
    </w:p>
  </w:endnote>
  <w:endnote w:type="continuationSeparator" w:id="0">
    <w:p w:rsidR="00B52CDF" w:rsidRDefault="00B52CDF" w:rsidP="00AF674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MS Shell Dlg 2">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904620"/>
      <w:docPartObj>
        <w:docPartGallery w:val="Page Numbers (Bottom of Page)"/>
        <w:docPartUnique/>
      </w:docPartObj>
    </w:sdtPr>
    <w:sdtContent>
      <w:p w:rsidR="00634B68" w:rsidRDefault="00634B68">
        <w:pPr>
          <w:pStyle w:val="Footer"/>
          <w:jc w:val="center"/>
        </w:pPr>
        <w:r>
          <w:pict>
            <v:shapetype id="_x0000_t110" coordsize="21600,21600" o:spt="110" path="m10800,l,10800,10800,21600,21600,10800xe">
              <v:stroke joinstyle="miter"/>
              <v:path gradientshapeok="t" o:connecttype="rect" textboxrect="5400,5400,16200,16200"/>
            </v:shapetype>
            <v:shape id="_x0000_s2051" type="#_x0000_t110" style="width:468pt;height:3.55pt;flip:y;mso-width-percent:1000;mso-position-horizontal-relative:char;mso-position-vertical-relative:line;mso-width-percent:1000;mso-width-relative:margin" fillcolor="black [3213]" stroked="f" strokecolor="black [3213]">
              <v:fill r:id="rId1" o:title="Light horizontal" type="pattern"/>
              <w10:wrap anchorx="margin" anchory="page"/>
              <w10:anchorlock/>
            </v:shape>
          </w:pict>
        </w:r>
      </w:p>
      <w:p w:rsidR="00634B68" w:rsidRDefault="00634B68">
        <w:pPr>
          <w:pStyle w:val="Footer"/>
          <w:jc w:val="center"/>
        </w:pPr>
        <w:fldSimple w:instr=" PAGE    \* MERGEFORMAT ">
          <w:r>
            <w:rPr>
              <w:noProof/>
            </w:rPr>
            <w:t>i</w:t>
          </w:r>
        </w:fldSimple>
      </w:p>
    </w:sdtContent>
  </w:sdt>
  <w:p w:rsidR="00634B68" w:rsidRDefault="00634B6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10088"/>
      <w:docPartObj>
        <w:docPartGallery w:val="Page Numbers (Bottom of Page)"/>
        <w:docPartUnique/>
      </w:docPartObj>
    </w:sdtPr>
    <w:sdtContent>
      <w:p w:rsidR="00634B68" w:rsidRDefault="00634B68">
        <w:pPr>
          <w:pStyle w:val="Footer"/>
          <w:jc w:val="center"/>
        </w:pPr>
        <w:r>
          <w:pict>
            <v:shapetype id="_x0000_t110" coordsize="21600,21600" o:spt="110" path="m10800,l,10800,10800,21600,21600,10800xe">
              <v:stroke joinstyle="miter"/>
              <v:path gradientshapeok="t" o:connecttype="rect" textboxrect="5400,5400,16200,16200"/>
            </v:shapetype>
            <v:shape id="_x0000_s2050" type="#_x0000_t110" style="width:468pt;height:3.55pt;flip:y;mso-width-percent:1000;mso-position-horizontal-relative:char;mso-position-vertical-relative:line;mso-width-percent:1000;mso-width-relative:margin" fillcolor="black [3213]" stroked="f" strokecolor="black [3213]">
              <v:fill r:id="rId1" o:title="Light horizontal" type="pattern"/>
              <w10:wrap type="none" anchorx="margin" anchory="page"/>
              <w10:anchorlock/>
            </v:shape>
          </w:pict>
        </w:r>
      </w:p>
      <w:p w:rsidR="00634B68" w:rsidRDefault="00634B68">
        <w:pPr>
          <w:pStyle w:val="Footer"/>
          <w:jc w:val="center"/>
        </w:pPr>
        <w:fldSimple w:instr=" PAGE    \* MERGEFORMAT ">
          <w:r w:rsidR="007A480C">
            <w:rPr>
              <w:noProof/>
            </w:rPr>
            <w:t>22</w:t>
          </w:r>
        </w:fldSimple>
      </w:p>
    </w:sdtContent>
  </w:sdt>
  <w:p w:rsidR="00634B68" w:rsidRDefault="00634B6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10089"/>
      <w:docPartObj>
        <w:docPartGallery w:val="Page Numbers (Bottom of Page)"/>
        <w:docPartUnique/>
      </w:docPartObj>
    </w:sdtPr>
    <w:sdtContent>
      <w:p w:rsidR="00634B68" w:rsidRDefault="00634B68">
        <w:pPr>
          <w:pStyle w:val="Footer"/>
          <w:jc w:val="center"/>
        </w:pPr>
        <w:r>
          <w:pict>
            <v:shapetype id="_x0000_t110" coordsize="21600,21600" o:spt="110" path="m10800,l,10800,10800,21600,21600,10800xe">
              <v:stroke joinstyle="miter"/>
              <v:path gradientshapeok="t" o:connecttype="rect" textboxrect="5400,5400,16200,16200"/>
            </v:shapetype>
            <v:shape id="_x0000_s2049" type="#_x0000_t110" style="width:468pt;height:3.55pt;flip:y;mso-width-percent:1000;mso-position-horizontal-relative:char;mso-position-vertical-relative:line;mso-width-percent:1000;mso-width-relative:margin" fillcolor="black [3213]" stroked="f" strokecolor="black [3213]">
              <v:fill r:id="rId1" o:title="Light horizontal" type="pattern"/>
              <w10:wrap type="none" anchorx="margin" anchory="page"/>
              <w10:anchorlock/>
            </v:shape>
          </w:pict>
        </w:r>
      </w:p>
      <w:p w:rsidR="00634B68" w:rsidRDefault="00634B68">
        <w:pPr>
          <w:pStyle w:val="Footer"/>
          <w:jc w:val="center"/>
        </w:pPr>
        <w:fldSimple w:instr=" PAGE    \* MERGEFORMAT ">
          <w:r w:rsidR="007A480C">
            <w:rPr>
              <w:noProof/>
            </w:rPr>
            <w:t>1</w:t>
          </w:r>
        </w:fldSimple>
      </w:p>
    </w:sdtContent>
  </w:sdt>
  <w:p w:rsidR="00634B68" w:rsidRDefault="00634B6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52CDF" w:rsidRDefault="00B52CDF" w:rsidP="00AF674A">
      <w:pPr>
        <w:spacing w:after="0" w:line="240" w:lineRule="auto"/>
      </w:pPr>
      <w:r>
        <w:separator/>
      </w:r>
    </w:p>
  </w:footnote>
  <w:footnote w:type="continuationSeparator" w:id="0">
    <w:p w:rsidR="00B52CDF" w:rsidRDefault="00B52CDF" w:rsidP="00AF674A">
      <w:pPr>
        <w:spacing w:after="0" w:line="240" w:lineRule="auto"/>
      </w:pPr>
      <w:r>
        <w:continuationSeparator/>
      </w:r>
    </w:p>
  </w:footnote>
  <w:footnote w:id="1">
    <w:p w:rsidR="00634B68" w:rsidRDefault="00634B68">
      <w:pPr>
        <w:pStyle w:val="FootnoteText"/>
      </w:pPr>
      <w:r>
        <w:rPr>
          <w:rStyle w:val="FootnoteReference"/>
        </w:rPr>
        <w:footnoteRef/>
      </w:r>
      <w:r>
        <w:t xml:space="preserve"> Note that the following terms are used interchangeably throughout this report.  Their use is </w:t>
      </w:r>
      <w:r w:rsidR="00890E94">
        <w:t xml:space="preserve">often </w:t>
      </w:r>
      <w:r>
        <w:t xml:space="preserve">dependent on the context of the material abstraction </w:t>
      </w:r>
      <w:r w:rsidR="00890E94">
        <w:t xml:space="preserve">and the level of </w:t>
      </w:r>
      <w:r>
        <w:t>employed.</w:t>
      </w:r>
    </w:p>
    <w:p w:rsidR="00634B68" w:rsidRDefault="00634B68" w:rsidP="000C5BC1">
      <w:pPr>
        <w:pStyle w:val="FootnoteText"/>
        <w:numPr>
          <w:ilvl w:val="0"/>
          <w:numId w:val="16"/>
        </w:numPr>
      </w:pPr>
      <w:r>
        <w:t>Graph, network;</w:t>
      </w:r>
    </w:p>
    <w:p w:rsidR="00634B68" w:rsidRDefault="00634B68" w:rsidP="000C5BC1">
      <w:pPr>
        <w:pStyle w:val="FootnoteText"/>
        <w:numPr>
          <w:ilvl w:val="0"/>
          <w:numId w:val="16"/>
        </w:numPr>
      </w:pPr>
      <w:r>
        <w:t>Node, vertex, actor, point, graph element;</w:t>
      </w:r>
    </w:p>
    <w:p w:rsidR="00634B68" w:rsidRDefault="00634B68" w:rsidP="00080701">
      <w:pPr>
        <w:pStyle w:val="FootnoteText"/>
        <w:numPr>
          <w:ilvl w:val="0"/>
          <w:numId w:val="16"/>
        </w:numPr>
      </w:pPr>
      <w:r>
        <w:t>Edge, relationship, link, tie, connection;</w:t>
      </w:r>
    </w:p>
    <w:p w:rsidR="00634B68" w:rsidRDefault="00634B68" w:rsidP="005233B9">
      <w:pPr>
        <w:pStyle w:val="FootnoteText"/>
        <w:numPr>
          <w:ilvl w:val="0"/>
          <w:numId w:val="16"/>
        </w:numPr>
      </w:pPr>
      <w:r>
        <w:t>Position, role, type.</w:t>
      </w:r>
    </w:p>
  </w:footnote>
  <w:footnote w:id="2">
    <w:p w:rsidR="00634B68" w:rsidRDefault="00634B68">
      <w:pPr>
        <w:pStyle w:val="FootnoteText"/>
      </w:pPr>
      <w:r>
        <w:rPr>
          <w:rStyle w:val="FootnoteReference"/>
        </w:rPr>
        <w:footnoteRef/>
      </w:r>
      <w:r>
        <w:t xml:space="preserve"> The third centrality is </w:t>
      </w:r>
      <w:r w:rsidRPr="00C252F8">
        <w:rPr>
          <w:i/>
        </w:rPr>
        <w:t>closeness centrality</w:t>
      </w:r>
      <w:r>
        <w:t>.  Although it is a viable consideration, it is not necessary for the algorithms and so has not been discussed in this report.</w:t>
      </w:r>
    </w:p>
  </w:footnote>
  <w:footnote w:id="3">
    <w:p w:rsidR="00634B68" w:rsidRDefault="00634B68">
      <w:pPr>
        <w:pStyle w:val="FootnoteText"/>
        <w:rPr>
          <w:rFonts w:eastAsiaTheme="minorEastAsia"/>
        </w:rPr>
      </w:pPr>
      <w:r>
        <w:rPr>
          <w:rStyle w:val="FootnoteReference"/>
        </w:rPr>
        <w:footnoteRef/>
      </w:r>
      <w:r>
        <w:t xml:space="preserve"> This definition, although sufficient for the purposes of this report, has an important shortcoming: in graphs without reflexive loops, nodes with a direct connection to each other cannot occupy the same position.  A slight alteration to the definition that resolves this problem is </w:t>
      </w:r>
      <m:oMath>
        <m:r>
          <w:rPr>
            <w:rFonts w:ascii="Cambria Math" w:eastAsiaTheme="minorEastAsia" w:hAnsi="Cambria Math"/>
          </w:rPr>
          <m:t>P</m:t>
        </m:r>
        <m:d>
          <m:dPr>
            <m:ctrlPr>
              <w:rPr>
                <w:rFonts w:ascii="Cambria Math" w:eastAsiaTheme="minorEastAsia" w:hAnsi="Cambria Math"/>
                <w:i/>
                <w:sz w:val="22"/>
                <w:szCs w:val="22"/>
              </w:rPr>
            </m:ctrlPr>
          </m:dPr>
          <m:e>
            <m:r>
              <w:rPr>
                <w:rFonts w:ascii="Cambria Math" w:eastAsiaTheme="minorEastAsia" w:hAnsi="Cambria Math"/>
              </w:rPr>
              <m:t>a</m:t>
            </m:r>
          </m:e>
        </m:d>
        <m:r>
          <w:rPr>
            <w:rFonts w:ascii="Cambria Math" w:eastAsiaTheme="minorEastAsia" w:hAnsi="Cambria Math"/>
          </w:rPr>
          <m:t>=P</m:t>
        </m:r>
        <m:d>
          <m:dPr>
            <m:ctrlPr>
              <w:rPr>
                <w:rFonts w:ascii="Cambria Math" w:eastAsiaTheme="minorEastAsia" w:hAnsi="Cambria Math"/>
                <w:i/>
                <w:sz w:val="22"/>
                <w:szCs w:val="22"/>
              </w:rPr>
            </m:ctrlPr>
          </m:dPr>
          <m:e>
            <m:r>
              <w:rPr>
                <w:rFonts w:ascii="Cambria Math" w:eastAsiaTheme="minorEastAsia" w:hAnsi="Cambria Math"/>
              </w:rPr>
              <m:t>b</m:t>
            </m:r>
          </m:e>
        </m:d>
      </m:oMath>
      <w:r>
        <w:rPr>
          <w:rFonts w:eastAsiaTheme="minorEastAsia"/>
        </w:rPr>
        <w:t xml:space="preserve"> if and o</w:t>
      </w:r>
      <w:r w:rsidRPr="00736295">
        <w:rPr>
          <w:rFonts w:eastAsiaTheme="minorEastAsia"/>
        </w:rPr>
        <w:t xml:space="preserve">nly if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a,b</m:t>
            </m:r>
          </m:e>
        </m:d>
      </m:oMath>
      <w:r>
        <w:rPr>
          <w:rFonts w:eastAsiaTheme="minorEastAsia"/>
        </w:rPr>
        <w:t xml:space="preserve">.  Still, this version too is not without problem.  There is fault when a single directed arc links </w:t>
      </w:r>
      <m:oMath>
        <m:r>
          <w:rPr>
            <w:rFonts w:ascii="Cambria Math" w:eastAsiaTheme="minorEastAsia" w:hAnsi="Cambria Math"/>
          </w:rPr>
          <m:t>a</m:t>
        </m:r>
      </m:oMath>
      <w:r>
        <w:rPr>
          <w:rFonts w:eastAsiaTheme="minorEastAsia"/>
        </w:rPr>
        <w:t xml:space="preserve"> and </w:t>
      </w:r>
      <m:oMath>
        <m:r>
          <w:rPr>
            <w:rFonts w:ascii="Cambria Math" w:eastAsiaTheme="minorEastAsia" w:hAnsi="Cambria Math"/>
          </w:rPr>
          <m:t>b</m:t>
        </m:r>
      </m:oMath>
      <w:r>
        <w:rPr>
          <w:rFonts w:eastAsiaTheme="minorEastAsia"/>
        </w:rPr>
        <w:t xml:space="preserve">, and when trying to distinguish nodes with reflexive loops from ones without </w:t>
      </w:r>
      <w:sdt>
        <w:sdtPr>
          <w:rPr>
            <w:rFonts w:eastAsiaTheme="minorEastAsia"/>
          </w:rPr>
          <w:id w:val="5010129"/>
          <w:citation/>
        </w:sdtPr>
        <w:sdtContent>
          <w:r>
            <w:rPr>
              <w:rFonts w:eastAsiaTheme="minorEastAsia"/>
            </w:rPr>
            <w:fldChar w:fldCharType="begin"/>
          </w:r>
          <w:r>
            <w:rPr>
              <w:rFonts w:eastAsiaTheme="minorEastAsia"/>
            </w:rPr>
            <w:instrText xml:space="preserve"> CITATION Bor92 \t  \l 2057  </w:instrText>
          </w:r>
          <w:r>
            <w:rPr>
              <w:rFonts w:eastAsiaTheme="minorEastAsia"/>
            </w:rPr>
            <w:fldChar w:fldCharType="separate"/>
          </w:r>
          <w:r w:rsidRPr="007F7777">
            <w:rPr>
              <w:rFonts w:eastAsiaTheme="minorEastAsia"/>
              <w:noProof/>
            </w:rPr>
            <w:t>(Borgatti &amp; Everett, 1992)</w:t>
          </w:r>
          <w:r>
            <w:rPr>
              <w:rFonts w:eastAsiaTheme="minorEastAsia"/>
            </w:rPr>
            <w:fldChar w:fldCharType="end"/>
          </w:r>
        </w:sdtContent>
      </w:sdt>
      <w:r>
        <w:rPr>
          <w:rFonts w:eastAsiaTheme="minorEastAsia"/>
        </w:rPr>
        <w:t>.</w:t>
      </w:r>
    </w:p>
    <w:p w:rsidR="00634B68" w:rsidRDefault="00634B68">
      <w:pPr>
        <w:pStyle w:val="FootnoteText"/>
        <w:rPr>
          <w:rFonts w:eastAsiaTheme="minorEastAsia"/>
        </w:rPr>
      </w:pPr>
    </w:p>
    <w:p w:rsidR="00634B68" w:rsidRPr="00736295" w:rsidRDefault="00634B68">
      <w:pPr>
        <w:pStyle w:val="FootnoteText"/>
      </w:pPr>
      <w:r>
        <w:rPr>
          <w:rFonts w:eastAsiaTheme="minorEastAsia"/>
        </w:rPr>
        <w:t xml:space="preserve">The following definition provided by Everett, Boyd, and Borgatti </w:t>
      </w:r>
      <w:sdt>
        <w:sdtPr>
          <w:rPr>
            <w:rFonts w:eastAsiaTheme="minorEastAsia"/>
          </w:rPr>
          <w:id w:val="5010130"/>
          <w:citation/>
        </w:sdtPr>
        <w:sdtContent>
          <w:r>
            <w:rPr>
              <w:rFonts w:eastAsiaTheme="minorEastAsia"/>
            </w:rPr>
            <w:fldChar w:fldCharType="begin"/>
          </w:r>
          <w:r>
            <w:rPr>
              <w:rFonts w:eastAsiaTheme="minorEastAsia"/>
            </w:rPr>
            <w:instrText xml:space="preserve"> CITATION Eve901 \n  \t  \l 2057  </w:instrText>
          </w:r>
          <w:r>
            <w:rPr>
              <w:rFonts w:eastAsiaTheme="minorEastAsia"/>
            </w:rPr>
            <w:fldChar w:fldCharType="separate"/>
          </w:r>
          <w:r w:rsidRPr="007F7777">
            <w:rPr>
              <w:rFonts w:eastAsiaTheme="minorEastAsia"/>
              <w:noProof/>
            </w:rPr>
            <w:t>(1990)</w:t>
          </w:r>
          <w:r>
            <w:rPr>
              <w:rFonts w:eastAsiaTheme="minorEastAsia"/>
            </w:rPr>
            <w:fldChar w:fldCharType="end"/>
          </w:r>
        </w:sdtContent>
      </w:sdt>
      <w:r>
        <w:rPr>
          <w:rFonts w:eastAsiaTheme="minorEastAsia"/>
        </w:rPr>
        <w:t xml:space="preserve"> works in all cases: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d>
      </m:oMath>
      <w:r>
        <w:rPr>
          <w:rFonts w:eastAsiaTheme="minorEastAsia"/>
        </w:rPr>
        <w:t xml:space="preserve"> if and only if </w:t>
      </w:r>
      <m:oMath>
        <m:r>
          <w:rPr>
            <w:rFonts w:ascii="Cambria Math" w:eastAsiaTheme="minorEastAsia" w:hAnsi="Cambria Math"/>
          </w:rPr>
          <m:t>∃π∈Aut</m:t>
        </m:r>
        <m:d>
          <m:dPr>
            <m:ctrlPr>
              <w:rPr>
                <w:rFonts w:ascii="Cambria Math" w:eastAsiaTheme="minorEastAsia" w:hAnsi="Cambria Math"/>
                <w:i/>
              </w:rPr>
            </m:ctrlPr>
          </m:dPr>
          <m:e>
            <m:r>
              <w:rPr>
                <w:rFonts w:ascii="Cambria Math" w:eastAsiaTheme="minorEastAsia" w:hAnsi="Cambria Math"/>
              </w:rPr>
              <m:t>G</m:t>
            </m:r>
          </m:e>
        </m:d>
      </m:oMath>
      <w:r>
        <w:rPr>
          <w:rFonts w:eastAsiaTheme="minorEastAsia"/>
        </w:rPr>
        <w:t xml:space="preserve"> such that </w:t>
      </w:r>
      <m:oMath>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a b</m:t>
            </m:r>
          </m:e>
        </m:d>
      </m:oMath>
      <w:r>
        <w:rPr>
          <w:rFonts w:eastAsiaTheme="minorEastAsia"/>
        </w:rPr>
        <w:t xml:space="preserve"> and </w:t>
      </w:r>
      <m:oMath>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oMath>
      <w:r>
        <w:rPr>
          <w:rFonts w:eastAsiaTheme="minorEastAsia"/>
        </w:rPr>
        <w:t xml:space="preserve">, where </w:t>
      </w:r>
      <m:oMath>
        <m:r>
          <w:rPr>
            <w:rFonts w:ascii="Cambria Math" w:eastAsiaTheme="minorEastAsia" w:hAnsi="Cambria Math"/>
          </w:rPr>
          <m:t>Aut</m:t>
        </m:r>
        <m:d>
          <m:dPr>
            <m:ctrlPr>
              <w:rPr>
                <w:rFonts w:ascii="Cambria Math" w:eastAsiaTheme="minorEastAsia" w:hAnsi="Cambria Math"/>
                <w:i/>
              </w:rPr>
            </m:ctrlPr>
          </m:dPr>
          <m:e>
            <m:r>
              <w:rPr>
                <w:rFonts w:ascii="Cambria Math" w:eastAsiaTheme="minorEastAsia" w:hAnsi="Cambria Math"/>
              </w:rPr>
              <m:t>G</m:t>
            </m:r>
          </m:e>
        </m:d>
      </m:oMath>
      <w:r>
        <w:rPr>
          <w:rFonts w:eastAsiaTheme="minorEastAsia"/>
        </w:rPr>
        <w:t xml:space="preserve"> denotes the automorphism group of a graph </w:t>
      </w:r>
      <m:oMath>
        <m:r>
          <w:rPr>
            <w:rFonts w:ascii="Cambria Math" w:eastAsiaTheme="minorEastAsia" w:hAnsi="Cambria Math"/>
          </w:rPr>
          <m:t>G</m:t>
        </m:r>
      </m:oMath>
      <w:r>
        <w:rPr>
          <w:rFonts w:eastAsiaTheme="minorEastAsia"/>
        </w:rPr>
        <w:t>.</w:t>
      </w:r>
    </w:p>
  </w:footnote>
  <w:footnote w:id="4">
    <w:p w:rsidR="00634B68" w:rsidRDefault="00634B68">
      <w:pPr>
        <w:pStyle w:val="FootnoteText"/>
      </w:pPr>
      <w:r>
        <w:rPr>
          <w:rStyle w:val="FootnoteReference"/>
        </w:rPr>
        <w:footnoteRef/>
      </w:r>
      <w:r>
        <w:t xml:space="preserve"> For detailed examples, see Everett and Borgatti, Calculating Role Similarities, 1988, pp. 89-90.</w:t>
      </w:r>
    </w:p>
  </w:footnote>
  <w:footnote w:id="5">
    <w:p w:rsidR="00634B68" w:rsidRDefault="00634B68">
      <w:pPr>
        <w:pStyle w:val="FootnoteText"/>
      </w:pPr>
      <w:r>
        <w:rPr>
          <w:rStyle w:val="FootnoteReference"/>
        </w:rPr>
        <w:footnoteRef/>
      </w:r>
      <w:r>
        <w:t xml:space="preserve"> This may not be true, but hopefully it brings the point across.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8090"/>
      <w:gridCol w:w="1152"/>
    </w:tblGrid>
    <w:tr w:rsidR="00634B68">
      <w:tc>
        <w:tcPr>
          <w:tcW w:w="0" w:type="auto"/>
          <w:tcBorders>
            <w:right w:val="single" w:sz="6" w:space="0" w:color="000000" w:themeColor="text1"/>
          </w:tcBorders>
        </w:tcPr>
        <w:sdt>
          <w:sdtPr>
            <w:alias w:val="Company"/>
            <w:id w:val="5999826"/>
            <w:dataBinding w:prefixMappings="xmlns:ns0='http://schemas.openxmlformats.org/officeDocument/2006/extended-properties'" w:xpath="/ns0:Properties[1]/ns0:Company[1]" w:storeItemID="{6668398D-A668-4E3E-A5EB-62B293D839F1}"/>
            <w:text/>
          </w:sdtPr>
          <w:sdtContent>
            <w:p w:rsidR="00634B68" w:rsidRDefault="00634B68">
              <w:pPr>
                <w:pStyle w:val="Header"/>
                <w:jc w:val="right"/>
              </w:pPr>
              <w:r>
                <w:rPr>
                  <w:lang w:val="en-GB"/>
                </w:rPr>
                <w:t>William Acton</w:t>
              </w:r>
            </w:p>
          </w:sdtContent>
        </w:sdt>
        <w:sdt>
          <w:sdtPr>
            <w:rPr>
              <w:b/>
              <w:bCs/>
            </w:rPr>
            <w:alias w:val="Title"/>
            <w:id w:val="5999827"/>
            <w:dataBinding w:prefixMappings="xmlns:ns0='http://schemas.openxmlformats.org/package/2006/metadata/core-properties' xmlns:ns1='http://purl.org/dc/elements/1.1/'" w:xpath="/ns0:coreProperties[1]/ns1:title[1]" w:storeItemID="{6C3C8BC8-F283-45AE-878A-BAB7291924A1}"/>
            <w:text/>
          </w:sdtPr>
          <w:sdtContent>
            <w:p w:rsidR="00634B68" w:rsidRDefault="00634B68">
              <w:pPr>
                <w:pStyle w:val="Header"/>
                <w:jc w:val="right"/>
                <w:rPr>
                  <w:b/>
                  <w:bCs/>
                </w:rPr>
              </w:pPr>
              <w:r w:rsidRPr="00665C21">
                <w:rPr>
                  <w:b/>
                  <w:bCs/>
                </w:rPr>
                <w:t xml:space="preserve">A Statistics-Based Algorithm for </w:t>
              </w:r>
              <w:r>
                <w:rPr>
                  <w:b/>
                  <w:bCs/>
                </w:rPr>
                <w:t>Positional Analysis of Networks</w:t>
              </w:r>
            </w:p>
          </w:sdtContent>
        </w:sdt>
      </w:tc>
      <w:tc>
        <w:tcPr>
          <w:tcW w:w="1152" w:type="dxa"/>
          <w:tcBorders>
            <w:left w:val="single" w:sz="6" w:space="0" w:color="000000" w:themeColor="text1"/>
          </w:tcBorders>
        </w:tcPr>
        <w:p w:rsidR="00634B68" w:rsidRDefault="00634B68">
          <w:pPr>
            <w:pStyle w:val="Header"/>
            <w:rPr>
              <w:b/>
            </w:rPr>
          </w:pPr>
          <w:fldSimple w:instr=" PAGE   \* MERGEFORMAT ">
            <w:r w:rsidR="007A480C">
              <w:rPr>
                <w:noProof/>
              </w:rPr>
              <w:t>1</w:t>
            </w:r>
          </w:fldSimple>
        </w:p>
      </w:tc>
    </w:tr>
  </w:tbl>
  <w:p w:rsidR="00634B68" w:rsidRDefault="00634B6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8090"/>
      <w:gridCol w:w="1152"/>
    </w:tblGrid>
    <w:tr w:rsidR="00634B68">
      <w:tc>
        <w:tcPr>
          <w:tcW w:w="0" w:type="auto"/>
          <w:tcBorders>
            <w:right w:val="single" w:sz="6" w:space="0" w:color="000000" w:themeColor="text1"/>
          </w:tcBorders>
        </w:tcPr>
        <w:sdt>
          <w:sdtPr>
            <w:alias w:val="Company"/>
            <w:id w:val="5010086"/>
            <w:dataBinding w:prefixMappings="xmlns:ns0='http://schemas.openxmlformats.org/officeDocument/2006/extended-properties'" w:xpath="/ns0:Properties[1]/ns0:Company[1]" w:storeItemID="{6668398D-A668-4E3E-A5EB-62B293D839F1}"/>
            <w:text/>
          </w:sdtPr>
          <w:sdtContent>
            <w:p w:rsidR="00634B68" w:rsidRDefault="00634B68">
              <w:pPr>
                <w:pStyle w:val="Header"/>
                <w:jc w:val="right"/>
              </w:pPr>
              <w:r>
                <w:t>William Acton</w:t>
              </w:r>
            </w:p>
          </w:sdtContent>
        </w:sdt>
        <w:sdt>
          <w:sdtPr>
            <w:rPr>
              <w:b/>
              <w:bCs/>
            </w:rPr>
            <w:alias w:val="Title"/>
            <w:id w:val="5010087"/>
            <w:dataBinding w:prefixMappings="xmlns:ns0='http://schemas.openxmlformats.org/package/2006/metadata/core-properties' xmlns:ns1='http://purl.org/dc/elements/1.1/'" w:xpath="/ns0:coreProperties[1]/ns1:title[1]" w:storeItemID="{6C3C8BC8-F283-45AE-878A-BAB7291924A1}"/>
            <w:text/>
          </w:sdtPr>
          <w:sdtContent>
            <w:p w:rsidR="00634B68" w:rsidRDefault="00634B68">
              <w:pPr>
                <w:pStyle w:val="Header"/>
                <w:jc w:val="right"/>
                <w:rPr>
                  <w:b/>
                  <w:bCs/>
                </w:rPr>
              </w:pPr>
              <w:r>
                <w:rPr>
                  <w:b/>
                  <w:bCs/>
                </w:rPr>
                <w:t>A Statistics-Based Algorithm for Positional Analysis of Networks</w:t>
              </w:r>
            </w:p>
          </w:sdtContent>
        </w:sdt>
      </w:tc>
      <w:tc>
        <w:tcPr>
          <w:tcW w:w="1152" w:type="dxa"/>
          <w:tcBorders>
            <w:left w:val="single" w:sz="6" w:space="0" w:color="000000" w:themeColor="text1"/>
          </w:tcBorders>
        </w:tcPr>
        <w:p w:rsidR="00634B68" w:rsidRDefault="00634B68">
          <w:pPr>
            <w:pStyle w:val="Header"/>
            <w:rPr>
              <w:b/>
            </w:rPr>
          </w:pPr>
          <w:fldSimple w:instr=" PAGE   \* MERGEFORMAT ">
            <w:r w:rsidR="007A480C">
              <w:rPr>
                <w:noProof/>
              </w:rPr>
              <w:t>22</w:t>
            </w:r>
          </w:fldSimple>
        </w:p>
      </w:tc>
    </w:tr>
  </w:tbl>
  <w:p w:rsidR="00634B68" w:rsidRDefault="00634B6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CF00A1"/>
    <w:multiLevelType w:val="hybridMultilevel"/>
    <w:tmpl w:val="9982A2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20E6897"/>
    <w:multiLevelType w:val="multilevel"/>
    <w:tmpl w:val="6016C844"/>
    <w:lvl w:ilvl="0">
      <w:start w:val="1"/>
      <w:numFmt w:val="decimal"/>
      <w:lvlText w:val="%1.1"/>
      <w:lvlJc w:val="left"/>
      <w:pPr>
        <w:ind w:left="357" w:hanging="357"/>
      </w:pPr>
      <w:rPr>
        <w:rFonts w:hint="default"/>
      </w:rPr>
    </w:lvl>
    <w:lvl w:ilvl="1">
      <w:start w:val="1"/>
      <w:numFmt w:val="decimal"/>
      <w:lvlText w:val="%1.%2.1"/>
      <w:lvlJc w:val="left"/>
      <w:pPr>
        <w:ind w:left="714" w:hanging="357"/>
      </w:pPr>
      <w:rPr>
        <w:rFonts w:hint="default"/>
      </w:rPr>
    </w:lvl>
    <w:lvl w:ilvl="2">
      <w:start w:val="1"/>
      <w:numFmt w:val="decimal"/>
      <w:lvlText w:val="%1.%2.%3.1"/>
      <w:lvlJc w:val="left"/>
      <w:pPr>
        <w:ind w:left="1071" w:hanging="357"/>
      </w:pPr>
      <w:rPr>
        <w:rFonts w:hint="default"/>
      </w:rPr>
    </w:lvl>
    <w:lvl w:ilvl="3">
      <w:start w:val="1"/>
      <w:numFmt w:val="decimal"/>
      <w:lvlText w:val="%1.%2.%3.%4.1"/>
      <w:lvlJc w:val="left"/>
      <w:pPr>
        <w:ind w:left="1428" w:hanging="357"/>
      </w:pPr>
      <w:rPr>
        <w:rFonts w:hint="default"/>
      </w:rPr>
    </w:lvl>
    <w:lvl w:ilvl="4">
      <w:start w:val="1"/>
      <w:numFmt w:val="decimal"/>
      <w:lvlText w:val="%1.%2.%3.%4.%5.1"/>
      <w:lvlJc w:val="left"/>
      <w:pPr>
        <w:ind w:left="1785" w:hanging="357"/>
      </w:pPr>
      <w:rPr>
        <w:rFonts w:hint="default"/>
      </w:rPr>
    </w:lvl>
    <w:lvl w:ilvl="5">
      <w:start w:val="1"/>
      <w:numFmt w:val="decimal"/>
      <w:lvlText w:val="%1.%2.%3.%4.%5.%6.1"/>
      <w:lvlJc w:val="left"/>
      <w:pPr>
        <w:ind w:left="2142" w:hanging="357"/>
      </w:pPr>
      <w:rPr>
        <w:rFonts w:hint="default"/>
      </w:rPr>
    </w:lvl>
    <w:lvl w:ilvl="6">
      <w:start w:val="1"/>
      <w:numFmt w:val="decimal"/>
      <w:lvlText w:val="%1.%2.%3.%4.%5.%6.%7.1"/>
      <w:lvlJc w:val="left"/>
      <w:pPr>
        <w:ind w:left="2499" w:hanging="357"/>
      </w:pPr>
      <w:rPr>
        <w:rFonts w:hint="default"/>
      </w:rPr>
    </w:lvl>
    <w:lvl w:ilvl="7">
      <w:start w:val="1"/>
      <w:numFmt w:val="decimal"/>
      <w:lvlText w:val="%1.%2.%3.%4.%5.%6.%7.%8.1"/>
      <w:lvlJc w:val="left"/>
      <w:pPr>
        <w:ind w:left="2856" w:hanging="357"/>
      </w:pPr>
      <w:rPr>
        <w:rFonts w:hint="default"/>
      </w:rPr>
    </w:lvl>
    <w:lvl w:ilvl="8">
      <w:start w:val="1"/>
      <w:numFmt w:val="decimal"/>
      <w:lvlText w:val="%1.%2.%3.%4.%5.%6.%7.%8.%9.1"/>
      <w:lvlJc w:val="left"/>
      <w:pPr>
        <w:ind w:left="3213" w:hanging="357"/>
      </w:pPr>
      <w:rPr>
        <w:rFonts w:hint="default"/>
      </w:rPr>
    </w:lvl>
  </w:abstractNum>
  <w:abstractNum w:abstractNumId="2">
    <w:nsid w:val="12452666"/>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53662FB"/>
    <w:multiLevelType w:val="hybridMultilevel"/>
    <w:tmpl w:val="8DE4DBFE"/>
    <w:lvl w:ilvl="0" w:tplc="332EEA00">
      <w:start w:val="1"/>
      <w:numFmt w:val="decimal"/>
      <w:lvlText w:val="%1.    "/>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7AA78FC"/>
    <w:multiLevelType w:val="hybridMultilevel"/>
    <w:tmpl w:val="F99ED4B0"/>
    <w:lvl w:ilvl="0" w:tplc="D4D69D7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62644E9"/>
    <w:multiLevelType w:val="hybridMultilevel"/>
    <w:tmpl w:val="B17680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0B54973"/>
    <w:multiLevelType w:val="multilevel"/>
    <w:tmpl w:val="D8B42432"/>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7">
    <w:nsid w:val="3606538C"/>
    <w:multiLevelType w:val="hybridMultilevel"/>
    <w:tmpl w:val="E29AB0CA"/>
    <w:lvl w:ilvl="0" w:tplc="F75AD7C6">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77373C0"/>
    <w:multiLevelType w:val="multilevel"/>
    <w:tmpl w:val="DFBA9EDE"/>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9">
    <w:nsid w:val="3FFD18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6CD733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CBA524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DDC35C3"/>
    <w:multiLevelType w:val="hybridMultilevel"/>
    <w:tmpl w:val="50567E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DF43DE5"/>
    <w:multiLevelType w:val="hybridMultilevel"/>
    <w:tmpl w:val="03B0E4F4"/>
    <w:lvl w:ilvl="0" w:tplc="92983C9E">
      <w:start w:val="1"/>
      <w:numFmt w:val="decimal"/>
      <w:lvlText w:val="1.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2D46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CE33DF3"/>
    <w:multiLevelType w:val="hybridMultilevel"/>
    <w:tmpl w:val="F4A04AE2"/>
    <w:lvl w:ilvl="0" w:tplc="0809000F">
      <w:start w:val="1"/>
      <w:numFmt w:val="decimal"/>
      <w:lvlText w:val="%1."/>
      <w:lvlJc w:val="left"/>
      <w:pPr>
        <w:ind w:left="720" w:hanging="360"/>
      </w:pPr>
      <w:rPr>
        <w:rFonts w:cs="Times New Roman" w:hint="default"/>
      </w:rPr>
    </w:lvl>
    <w:lvl w:ilvl="1" w:tplc="08090019">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6">
    <w:nsid w:val="680A1F24"/>
    <w:multiLevelType w:val="multilevel"/>
    <w:tmpl w:val="54A0DE7E"/>
    <w:name w:val="Wacton"/>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b w:val="0"/>
      </w:rPr>
    </w:lvl>
    <w:lvl w:ilvl="3">
      <w:start w:val="1"/>
      <w:numFmt w:val="decimal"/>
      <w:pStyle w:val="Heading4"/>
      <w:lvlText w:val="%1.%2.%3.%4."/>
      <w:lvlJc w:val="left"/>
      <w:pPr>
        <w:ind w:left="357" w:hanging="357"/>
      </w:pPr>
      <w:rPr>
        <w:rFonts w:hint="default"/>
      </w:rPr>
    </w:lvl>
    <w:lvl w:ilvl="4">
      <w:start w:val="1"/>
      <w:numFmt w:val="decimal"/>
      <w:pStyle w:val="Heading5"/>
      <w:lvlText w:val="%1.%2.%3.%4.%5."/>
      <w:lvlJc w:val="left"/>
      <w:pPr>
        <w:ind w:left="357" w:hanging="357"/>
      </w:pPr>
      <w:rPr>
        <w:rFonts w:hint="default"/>
      </w:rPr>
    </w:lvl>
    <w:lvl w:ilvl="5">
      <w:start w:val="1"/>
      <w:numFmt w:val="decimal"/>
      <w:pStyle w:val="Heading6"/>
      <w:lvlText w:val="%1.%2.%3.%4.%5.%6."/>
      <w:lvlJc w:val="left"/>
      <w:pPr>
        <w:ind w:left="357" w:hanging="357"/>
      </w:pPr>
      <w:rPr>
        <w:rFonts w:hint="default"/>
      </w:rPr>
    </w:lvl>
    <w:lvl w:ilvl="6">
      <w:start w:val="1"/>
      <w:numFmt w:val="decimal"/>
      <w:pStyle w:val="Heading7"/>
      <w:lvlText w:val="%1.%2.%3.%4.%5.%6.%7."/>
      <w:lvlJc w:val="left"/>
      <w:pPr>
        <w:ind w:left="357" w:hanging="357"/>
      </w:pPr>
      <w:rPr>
        <w:rFonts w:hint="default"/>
      </w:rPr>
    </w:lvl>
    <w:lvl w:ilvl="7">
      <w:start w:val="1"/>
      <w:numFmt w:val="decimal"/>
      <w:pStyle w:val="Heading8"/>
      <w:lvlText w:val="%1.%2.%3.%4.%5.%6.%7.%8."/>
      <w:lvlJc w:val="left"/>
      <w:pPr>
        <w:ind w:left="357" w:hanging="357"/>
      </w:pPr>
      <w:rPr>
        <w:rFonts w:hint="default"/>
      </w:rPr>
    </w:lvl>
    <w:lvl w:ilvl="8">
      <w:start w:val="1"/>
      <w:numFmt w:val="decimal"/>
      <w:pStyle w:val="Heading9"/>
      <w:lvlText w:val="%1.%2.%3.%4.%5.%6.%7.%8.%9."/>
      <w:lvlJc w:val="left"/>
      <w:pPr>
        <w:ind w:left="357" w:hanging="357"/>
      </w:pPr>
      <w:rPr>
        <w:rFonts w:hint="default"/>
      </w:rPr>
    </w:lvl>
  </w:abstractNum>
  <w:abstractNum w:abstractNumId="17">
    <w:nsid w:val="68EB600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E530954"/>
    <w:multiLevelType w:val="hybridMultilevel"/>
    <w:tmpl w:val="3C389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0"/>
  </w:num>
  <w:num w:numId="4">
    <w:abstractNumId w:val="9"/>
  </w:num>
  <w:num w:numId="5">
    <w:abstractNumId w:val="3"/>
  </w:num>
  <w:num w:numId="6">
    <w:abstractNumId w:val="1"/>
  </w:num>
  <w:num w:numId="7">
    <w:abstractNumId w:val="8"/>
  </w:num>
  <w:num w:numId="8">
    <w:abstractNumId w:val="17"/>
  </w:num>
  <w:num w:numId="9">
    <w:abstractNumId w:val="7"/>
  </w:num>
  <w:num w:numId="10">
    <w:abstractNumId w:val="3"/>
  </w:num>
  <w:num w:numId="11">
    <w:abstractNumId w:val="2"/>
  </w:num>
  <w:num w:numId="12">
    <w:abstractNumId w:val="6"/>
  </w:num>
  <w:num w:numId="13">
    <w:abstractNumId w:val="13"/>
  </w:num>
  <w:num w:numId="14">
    <w:abstractNumId w:val="11"/>
  </w:num>
  <w:num w:numId="15">
    <w:abstractNumId w:val="16"/>
  </w:num>
  <w:num w:numId="16">
    <w:abstractNumId w:val="0"/>
  </w:num>
  <w:num w:numId="17">
    <w:abstractNumId w:val="4"/>
  </w:num>
  <w:num w:numId="18">
    <w:abstractNumId w:val="18"/>
  </w:num>
  <w:num w:numId="19">
    <w:abstractNumId w:val="5"/>
  </w:num>
  <w:num w:numId="20">
    <w:abstractNumId w:val="15"/>
  </w:num>
  <w:num w:numId="21">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hdrShapeDefaults>
    <o:shapedefaults v:ext="edit" spidmax="60418" fillcolor="none [3205]">
      <v:fill color="none [3205]"/>
      <o:colormenu v:ext="edit" fillcolor="none"/>
    </o:shapedefaults>
    <o:shapelayout v:ext="edit">
      <o:idmap v:ext="edit" data="2"/>
    </o:shapelayout>
  </w:hdrShapeDefaults>
  <w:footnotePr>
    <w:footnote w:id="-1"/>
    <w:footnote w:id="0"/>
  </w:footnotePr>
  <w:endnotePr>
    <w:endnote w:id="-1"/>
    <w:endnote w:id="0"/>
  </w:endnotePr>
  <w:compat/>
  <w:rsids>
    <w:rsidRoot w:val="00AB13EA"/>
    <w:rsid w:val="000065BD"/>
    <w:rsid w:val="00011081"/>
    <w:rsid w:val="000111B3"/>
    <w:rsid w:val="000119F8"/>
    <w:rsid w:val="00020AC0"/>
    <w:rsid w:val="00031573"/>
    <w:rsid w:val="00031B10"/>
    <w:rsid w:val="00033C20"/>
    <w:rsid w:val="000358C7"/>
    <w:rsid w:val="00041758"/>
    <w:rsid w:val="00042D8F"/>
    <w:rsid w:val="000447CE"/>
    <w:rsid w:val="00046F48"/>
    <w:rsid w:val="000511D1"/>
    <w:rsid w:val="000514B4"/>
    <w:rsid w:val="00052D3D"/>
    <w:rsid w:val="00052F62"/>
    <w:rsid w:val="0005384C"/>
    <w:rsid w:val="00055429"/>
    <w:rsid w:val="00055F0B"/>
    <w:rsid w:val="00056D52"/>
    <w:rsid w:val="0005795F"/>
    <w:rsid w:val="00063883"/>
    <w:rsid w:val="000670BC"/>
    <w:rsid w:val="00071B5F"/>
    <w:rsid w:val="00075BF9"/>
    <w:rsid w:val="00077AA1"/>
    <w:rsid w:val="00080701"/>
    <w:rsid w:val="00080956"/>
    <w:rsid w:val="00081A70"/>
    <w:rsid w:val="00081FC0"/>
    <w:rsid w:val="00082C2A"/>
    <w:rsid w:val="00087239"/>
    <w:rsid w:val="00091837"/>
    <w:rsid w:val="0009309B"/>
    <w:rsid w:val="000938BB"/>
    <w:rsid w:val="00097523"/>
    <w:rsid w:val="00097E81"/>
    <w:rsid w:val="00097FFE"/>
    <w:rsid w:val="000A0CE8"/>
    <w:rsid w:val="000A0DD0"/>
    <w:rsid w:val="000A2598"/>
    <w:rsid w:val="000A3F35"/>
    <w:rsid w:val="000A57C1"/>
    <w:rsid w:val="000A5D2D"/>
    <w:rsid w:val="000A5D32"/>
    <w:rsid w:val="000B19A2"/>
    <w:rsid w:val="000B1C2C"/>
    <w:rsid w:val="000B284E"/>
    <w:rsid w:val="000B4575"/>
    <w:rsid w:val="000B6E0E"/>
    <w:rsid w:val="000B7B95"/>
    <w:rsid w:val="000C4A2A"/>
    <w:rsid w:val="000C5BC1"/>
    <w:rsid w:val="000D2FB3"/>
    <w:rsid w:val="000D75AF"/>
    <w:rsid w:val="000E1BBB"/>
    <w:rsid w:val="000E2495"/>
    <w:rsid w:val="000E67CF"/>
    <w:rsid w:val="000E7B7C"/>
    <w:rsid w:val="000F3104"/>
    <w:rsid w:val="000F668E"/>
    <w:rsid w:val="00100F93"/>
    <w:rsid w:val="00102A2B"/>
    <w:rsid w:val="00105192"/>
    <w:rsid w:val="00105762"/>
    <w:rsid w:val="001070ED"/>
    <w:rsid w:val="00111403"/>
    <w:rsid w:val="00112B5D"/>
    <w:rsid w:val="00114375"/>
    <w:rsid w:val="0011552D"/>
    <w:rsid w:val="00116BC4"/>
    <w:rsid w:val="00116D73"/>
    <w:rsid w:val="001312FD"/>
    <w:rsid w:val="0013387B"/>
    <w:rsid w:val="001341D3"/>
    <w:rsid w:val="00134246"/>
    <w:rsid w:val="00134352"/>
    <w:rsid w:val="00134CCA"/>
    <w:rsid w:val="0014103E"/>
    <w:rsid w:val="0014268A"/>
    <w:rsid w:val="00152A90"/>
    <w:rsid w:val="0015427A"/>
    <w:rsid w:val="00172AF4"/>
    <w:rsid w:val="001754BC"/>
    <w:rsid w:val="00176EC1"/>
    <w:rsid w:val="00181186"/>
    <w:rsid w:val="00182D68"/>
    <w:rsid w:val="00185E3D"/>
    <w:rsid w:val="00186BC2"/>
    <w:rsid w:val="001876D8"/>
    <w:rsid w:val="00187979"/>
    <w:rsid w:val="00191576"/>
    <w:rsid w:val="0019177B"/>
    <w:rsid w:val="00194EEC"/>
    <w:rsid w:val="00195B0D"/>
    <w:rsid w:val="00197790"/>
    <w:rsid w:val="001A210F"/>
    <w:rsid w:val="001A5043"/>
    <w:rsid w:val="001A5367"/>
    <w:rsid w:val="001A6B07"/>
    <w:rsid w:val="001B0151"/>
    <w:rsid w:val="001B1771"/>
    <w:rsid w:val="001B4523"/>
    <w:rsid w:val="001B4EAA"/>
    <w:rsid w:val="001B621E"/>
    <w:rsid w:val="001B7988"/>
    <w:rsid w:val="001C062A"/>
    <w:rsid w:val="001C3306"/>
    <w:rsid w:val="001C7F7D"/>
    <w:rsid w:val="001D0130"/>
    <w:rsid w:val="001D09CA"/>
    <w:rsid w:val="001D3D51"/>
    <w:rsid w:val="001D5FE4"/>
    <w:rsid w:val="001D7127"/>
    <w:rsid w:val="001D7E00"/>
    <w:rsid w:val="001E0A1F"/>
    <w:rsid w:val="001E2775"/>
    <w:rsid w:val="001E280F"/>
    <w:rsid w:val="001E59C4"/>
    <w:rsid w:val="001E69F0"/>
    <w:rsid w:val="001F2CEF"/>
    <w:rsid w:val="001F48C1"/>
    <w:rsid w:val="001F49D3"/>
    <w:rsid w:val="001F671B"/>
    <w:rsid w:val="00200AC8"/>
    <w:rsid w:val="0020394A"/>
    <w:rsid w:val="00204D79"/>
    <w:rsid w:val="00207BD3"/>
    <w:rsid w:val="0021222D"/>
    <w:rsid w:val="002145C7"/>
    <w:rsid w:val="00215322"/>
    <w:rsid w:val="0022099F"/>
    <w:rsid w:val="002209D3"/>
    <w:rsid w:val="00222642"/>
    <w:rsid w:val="00222D65"/>
    <w:rsid w:val="0022474A"/>
    <w:rsid w:val="0022541A"/>
    <w:rsid w:val="00225EAB"/>
    <w:rsid w:val="00234230"/>
    <w:rsid w:val="00234C9A"/>
    <w:rsid w:val="00234D1C"/>
    <w:rsid w:val="0023616A"/>
    <w:rsid w:val="002422E0"/>
    <w:rsid w:val="00243089"/>
    <w:rsid w:val="00245136"/>
    <w:rsid w:val="0024628B"/>
    <w:rsid w:val="00246791"/>
    <w:rsid w:val="00250063"/>
    <w:rsid w:val="00250F1F"/>
    <w:rsid w:val="00252B12"/>
    <w:rsid w:val="002534B1"/>
    <w:rsid w:val="00255413"/>
    <w:rsid w:val="002555C8"/>
    <w:rsid w:val="002564BB"/>
    <w:rsid w:val="00260E8A"/>
    <w:rsid w:val="002614CB"/>
    <w:rsid w:val="00262810"/>
    <w:rsid w:val="00267EED"/>
    <w:rsid w:val="00271484"/>
    <w:rsid w:val="00272350"/>
    <w:rsid w:val="002803DC"/>
    <w:rsid w:val="00282691"/>
    <w:rsid w:val="00283240"/>
    <w:rsid w:val="00290283"/>
    <w:rsid w:val="00293AD8"/>
    <w:rsid w:val="00293E8B"/>
    <w:rsid w:val="002951BA"/>
    <w:rsid w:val="0029765F"/>
    <w:rsid w:val="002A015A"/>
    <w:rsid w:val="002A037B"/>
    <w:rsid w:val="002A07DB"/>
    <w:rsid w:val="002A2FA2"/>
    <w:rsid w:val="002A2FB5"/>
    <w:rsid w:val="002A4696"/>
    <w:rsid w:val="002A6D9E"/>
    <w:rsid w:val="002B07DD"/>
    <w:rsid w:val="002B782C"/>
    <w:rsid w:val="002C1905"/>
    <w:rsid w:val="002C2AB0"/>
    <w:rsid w:val="002C4A20"/>
    <w:rsid w:val="002C4D8C"/>
    <w:rsid w:val="002C5664"/>
    <w:rsid w:val="002D02A6"/>
    <w:rsid w:val="002D254B"/>
    <w:rsid w:val="002D28AD"/>
    <w:rsid w:val="002D6D63"/>
    <w:rsid w:val="002D73DB"/>
    <w:rsid w:val="002E042D"/>
    <w:rsid w:val="002E070A"/>
    <w:rsid w:val="002E0788"/>
    <w:rsid w:val="002E21B4"/>
    <w:rsid w:val="002E31AA"/>
    <w:rsid w:val="002E4BB8"/>
    <w:rsid w:val="002E4CC7"/>
    <w:rsid w:val="002E6BDB"/>
    <w:rsid w:val="002F0C78"/>
    <w:rsid w:val="002F3719"/>
    <w:rsid w:val="002F6120"/>
    <w:rsid w:val="002F6B81"/>
    <w:rsid w:val="002F7BAB"/>
    <w:rsid w:val="00310985"/>
    <w:rsid w:val="00313AEE"/>
    <w:rsid w:val="0031416A"/>
    <w:rsid w:val="003146EF"/>
    <w:rsid w:val="00315657"/>
    <w:rsid w:val="00316731"/>
    <w:rsid w:val="00317EC3"/>
    <w:rsid w:val="00320727"/>
    <w:rsid w:val="003211DB"/>
    <w:rsid w:val="00325A6D"/>
    <w:rsid w:val="00333632"/>
    <w:rsid w:val="00335E77"/>
    <w:rsid w:val="00337831"/>
    <w:rsid w:val="00337D7C"/>
    <w:rsid w:val="003419CE"/>
    <w:rsid w:val="00342EFF"/>
    <w:rsid w:val="00344609"/>
    <w:rsid w:val="003451A2"/>
    <w:rsid w:val="00345820"/>
    <w:rsid w:val="00350882"/>
    <w:rsid w:val="00350A4C"/>
    <w:rsid w:val="00350CDC"/>
    <w:rsid w:val="003543AE"/>
    <w:rsid w:val="00357AE9"/>
    <w:rsid w:val="00357E89"/>
    <w:rsid w:val="0036624F"/>
    <w:rsid w:val="00367348"/>
    <w:rsid w:val="00371782"/>
    <w:rsid w:val="00371ABE"/>
    <w:rsid w:val="00372221"/>
    <w:rsid w:val="00374F4D"/>
    <w:rsid w:val="00374FFF"/>
    <w:rsid w:val="0037659C"/>
    <w:rsid w:val="00380A37"/>
    <w:rsid w:val="00380C1A"/>
    <w:rsid w:val="00381068"/>
    <w:rsid w:val="00387AE7"/>
    <w:rsid w:val="00390F5B"/>
    <w:rsid w:val="00395375"/>
    <w:rsid w:val="00396679"/>
    <w:rsid w:val="003A0CAD"/>
    <w:rsid w:val="003A1BDF"/>
    <w:rsid w:val="003A6940"/>
    <w:rsid w:val="003A75BF"/>
    <w:rsid w:val="003B1926"/>
    <w:rsid w:val="003B28AB"/>
    <w:rsid w:val="003B3C93"/>
    <w:rsid w:val="003B4D24"/>
    <w:rsid w:val="003B5A9C"/>
    <w:rsid w:val="003B76B3"/>
    <w:rsid w:val="003C0FF7"/>
    <w:rsid w:val="003C1474"/>
    <w:rsid w:val="003C3C0B"/>
    <w:rsid w:val="003C447A"/>
    <w:rsid w:val="003C6B0E"/>
    <w:rsid w:val="003C78C9"/>
    <w:rsid w:val="003D04D6"/>
    <w:rsid w:val="003D29D3"/>
    <w:rsid w:val="003D2E18"/>
    <w:rsid w:val="003D428F"/>
    <w:rsid w:val="003D45BB"/>
    <w:rsid w:val="003D4CBB"/>
    <w:rsid w:val="003D4F0D"/>
    <w:rsid w:val="003D662C"/>
    <w:rsid w:val="003D7168"/>
    <w:rsid w:val="003E4626"/>
    <w:rsid w:val="003E499F"/>
    <w:rsid w:val="003F1EEE"/>
    <w:rsid w:val="003F28B0"/>
    <w:rsid w:val="003F3137"/>
    <w:rsid w:val="003F3812"/>
    <w:rsid w:val="003F4601"/>
    <w:rsid w:val="003F4D91"/>
    <w:rsid w:val="003F6E5A"/>
    <w:rsid w:val="00404C9A"/>
    <w:rsid w:val="00405603"/>
    <w:rsid w:val="00407D2E"/>
    <w:rsid w:val="00407FED"/>
    <w:rsid w:val="0041129A"/>
    <w:rsid w:val="004113F4"/>
    <w:rsid w:val="00412380"/>
    <w:rsid w:val="00416B8E"/>
    <w:rsid w:val="00417DE5"/>
    <w:rsid w:val="00421E9B"/>
    <w:rsid w:val="004224E4"/>
    <w:rsid w:val="00425683"/>
    <w:rsid w:val="004272AF"/>
    <w:rsid w:val="004300F2"/>
    <w:rsid w:val="00431F3F"/>
    <w:rsid w:val="004322DE"/>
    <w:rsid w:val="0043363E"/>
    <w:rsid w:val="0043397E"/>
    <w:rsid w:val="00433EE4"/>
    <w:rsid w:val="004360DA"/>
    <w:rsid w:val="00441D2B"/>
    <w:rsid w:val="00445FE8"/>
    <w:rsid w:val="00446FF0"/>
    <w:rsid w:val="0044775B"/>
    <w:rsid w:val="00451704"/>
    <w:rsid w:val="00454241"/>
    <w:rsid w:val="00454FB5"/>
    <w:rsid w:val="00467ABA"/>
    <w:rsid w:val="004717DB"/>
    <w:rsid w:val="004722BE"/>
    <w:rsid w:val="00472340"/>
    <w:rsid w:val="00474DB9"/>
    <w:rsid w:val="00480D30"/>
    <w:rsid w:val="004837BE"/>
    <w:rsid w:val="00493176"/>
    <w:rsid w:val="004934D4"/>
    <w:rsid w:val="00495651"/>
    <w:rsid w:val="00496669"/>
    <w:rsid w:val="004A150D"/>
    <w:rsid w:val="004A5E10"/>
    <w:rsid w:val="004A7E8E"/>
    <w:rsid w:val="004B0012"/>
    <w:rsid w:val="004B45DB"/>
    <w:rsid w:val="004B48E6"/>
    <w:rsid w:val="004C0000"/>
    <w:rsid w:val="004C3140"/>
    <w:rsid w:val="004C6D4D"/>
    <w:rsid w:val="004C77E5"/>
    <w:rsid w:val="004D1745"/>
    <w:rsid w:val="004D297F"/>
    <w:rsid w:val="004D3002"/>
    <w:rsid w:val="004D3C44"/>
    <w:rsid w:val="004E1693"/>
    <w:rsid w:val="004E6C3B"/>
    <w:rsid w:val="004E7C33"/>
    <w:rsid w:val="004F54F3"/>
    <w:rsid w:val="004F5C22"/>
    <w:rsid w:val="00510BFC"/>
    <w:rsid w:val="00512DB0"/>
    <w:rsid w:val="00513884"/>
    <w:rsid w:val="00513962"/>
    <w:rsid w:val="00513C46"/>
    <w:rsid w:val="0051441A"/>
    <w:rsid w:val="00517BC3"/>
    <w:rsid w:val="0052087C"/>
    <w:rsid w:val="005221E2"/>
    <w:rsid w:val="0052320F"/>
    <w:rsid w:val="005233B9"/>
    <w:rsid w:val="00524424"/>
    <w:rsid w:val="0053343E"/>
    <w:rsid w:val="00536FEE"/>
    <w:rsid w:val="00541EA2"/>
    <w:rsid w:val="005434FA"/>
    <w:rsid w:val="005449D7"/>
    <w:rsid w:val="00545E55"/>
    <w:rsid w:val="005469E8"/>
    <w:rsid w:val="00546D3A"/>
    <w:rsid w:val="00546D84"/>
    <w:rsid w:val="00546DB0"/>
    <w:rsid w:val="00546DCF"/>
    <w:rsid w:val="00547163"/>
    <w:rsid w:val="0055136E"/>
    <w:rsid w:val="00551D43"/>
    <w:rsid w:val="0055220F"/>
    <w:rsid w:val="005524C1"/>
    <w:rsid w:val="005530C8"/>
    <w:rsid w:val="00555B6C"/>
    <w:rsid w:val="005565CA"/>
    <w:rsid w:val="00556E56"/>
    <w:rsid w:val="00562DB2"/>
    <w:rsid w:val="005648A5"/>
    <w:rsid w:val="0056526E"/>
    <w:rsid w:val="00565322"/>
    <w:rsid w:val="0056611F"/>
    <w:rsid w:val="00567422"/>
    <w:rsid w:val="00570534"/>
    <w:rsid w:val="00573534"/>
    <w:rsid w:val="00576C7F"/>
    <w:rsid w:val="00584083"/>
    <w:rsid w:val="00593936"/>
    <w:rsid w:val="00594A79"/>
    <w:rsid w:val="005976B7"/>
    <w:rsid w:val="005A03BA"/>
    <w:rsid w:val="005A1C21"/>
    <w:rsid w:val="005A6226"/>
    <w:rsid w:val="005A6925"/>
    <w:rsid w:val="005A736E"/>
    <w:rsid w:val="005A7DE1"/>
    <w:rsid w:val="005B09DA"/>
    <w:rsid w:val="005B1361"/>
    <w:rsid w:val="005B25D8"/>
    <w:rsid w:val="005B2B00"/>
    <w:rsid w:val="005C3DFE"/>
    <w:rsid w:val="005C62AD"/>
    <w:rsid w:val="005D0F56"/>
    <w:rsid w:val="005D24D8"/>
    <w:rsid w:val="005D4692"/>
    <w:rsid w:val="005D4D0E"/>
    <w:rsid w:val="005D534F"/>
    <w:rsid w:val="005D7176"/>
    <w:rsid w:val="005D7AA4"/>
    <w:rsid w:val="005E097D"/>
    <w:rsid w:val="005E0AAA"/>
    <w:rsid w:val="005E0CC4"/>
    <w:rsid w:val="005E146E"/>
    <w:rsid w:val="005E1835"/>
    <w:rsid w:val="005E3346"/>
    <w:rsid w:val="005E5EAE"/>
    <w:rsid w:val="005E7CDC"/>
    <w:rsid w:val="005F1877"/>
    <w:rsid w:val="005F3E97"/>
    <w:rsid w:val="00602106"/>
    <w:rsid w:val="006075B1"/>
    <w:rsid w:val="006104A6"/>
    <w:rsid w:val="00611154"/>
    <w:rsid w:val="006116A6"/>
    <w:rsid w:val="0061270C"/>
    <w:rsid w:val="0061366B"/>
    <w:rsid w:val="006151F3"/>
    <w:rsid w:val="00617BE2"/>
    <w:rsid w:val="006202A0"/>
    <w:rsid w:val="006207A1"/>
    <w:rsid w:val="0062103D"/>
    <w:rsid w:val="00624D26"/>
    <w:rsid w:val="00626DFD"/>
    <w:rsid w:val="0063049B"/>
    <w:rsid w:val="006328C7"/>
    <w:rsid w:val="006343DE"/>
    <w:rsid w:val="00634B68"/>
    <w:rsid w:val="0064359C"/>
    <w:rsid w:val="00643C5C"/>
    <w:rsid w:val="00651DF4"/>
    <w:rsid w:val="00653A11"/>
    <w:rsid w:val="00657732"/>
    <w:rsid w:val="0066055D"/>
    <w:rsid w:val="00664E29"/>
    <w:rsid w:val="00665095"/>
    <w:rsid w:val="00665C21"/>
    <w:rsid w:val="00665F16"/>
    <w:rsid w:val="00667317"/>
    <w:rsid w:val="00675E68"/>
    <w:rsid w:val="00677A6C"/>
    <w:rsid w:val="0068110F"/>
    <w:rsid w:val="006813E2"/>
    <w:rsid w:val="00682617"/>
    <w:rsid w:val="00682B24"/>
    <w:rsid w:val="00685993"/>
    <w:rsid w:val="00687776"/>
    <w:rsid w:val="00691241"/>
    <w:rsid w:val="00691D11"/>
    <w:rsid w:val="00692333"/>
    <w:rsid w:val="00692CB7"/>
    <w:rsid w:val="00693840"/>
    <w:rsid w:val="00694CDA"/>
    <w:rsid w:val="00695169"/>
    <w:rsid w:val="00695D1B"/>
    <w:rsid w:val="006A3F32"/>
    <w:rsid w:val="006A7F47"/>
    <w:rsid w:val="006B040C"/>
    <w:rsid w:val="006B188E"/>
    <w:rsid w:val="006B2F00"/>
    <w:rsid w:val="006B5D11"/>
    <w:rsid w:val="006C1919"/>
    <w:rsid w:val="006C1F26"/>
    <w:rsid w:val="006C3759"/>
    <w:rsid w:val="006C3CE8"/>
    <w:rsid w:val="006C3E92"/>
    <w:rsid w:val="006C7D9A"/>
    <w:rsid w:val="006D2841"/>
    <w:rsid w:val="006D5B88"/>
    <w:rsid w:val="006D67AE"/>
    <w:rsid w:val="006D6A83"/>
    <w:rsid w:val="006D72E4"/>
    <w:rsid w:val="006E1441"/>
    <w:rsid w:val="006E2317"/>
    <w:rsid w:val="006E3508"/>
    <w:rsid w:val="006F089A"/>
    <w:rsid w:val="006F4158"/>
    <w:rsid w:val="006F644C"/>
    <w:rsid w:val="007034C7"/>
    <w:rsid w:val="00704772"/>
    <w:rsid w:val="007066CD"/>
    <w:rsid w:val="00710E0A"/>
    <w:rsid w:val="0071198B"/>
    <w:rsid w:val="007134DE"/>
    <w:rsid w:val="007135AE"/>
    <w:rsid w:val="00715819"/>
    <w:rsid w:val="00716393"/>
    <w:rsid w:val="00720892"/>
    <w:rsid w:val="00721611"/>
    <w:rsid w:val="007223C5"/>
    <w:rsid w:val="00724B92"/>
    <w:rsid w:val="0072707F"/>
    <w:rsid w:val="00731314"/>
    <w:rsid w:val="007344F5"/>
    <w:rsid w:val="00736295"/>
    <w:rsid w:val="007367FA"/>
    <w:rsid w:val="00737673"/>
    <w:rsid w:val="00737A42"/>
    <w:rsid w:val="00737FB6"/>
    <w:rsid w:val="007404B3"/>
    <w:rsid w:val="00742C37"/>
    <w:rsid w:val="00742DF6"/>
    <w:rsid w:val="00742FA0"/>
    <w:rsid w:val="00743CB8"/>
    <w:rsid w:val="00746112"/>
    <w:rsid w:val="007475B5"/>
    <w:rsid w:val="00750134"/>
    <w:rsid w:val="00750533"/>
    <w:rsid w:val="0075144C"/>
    <w:rsid w:val="00752198"/>
    <w:rsid w:val="007522E3"/>
    <w:rsid w:val="00755356"/>
    <w:rsid w:val="0075659D"/>
    <w:rsid w:val="00764062"/>
    <w:rsid w:val="00770445"/>
    <w:rsid w:val="00770596"/>
    <w:rsid w:val="00770C97"/>
    <w:rsid w:val="0078005F"/>
    <w:rsid w:val="00780224"/>
    <w:rsid w:val="00783618"/>
    <w:rsid w:val="00785F17"/>
    <w:rsid w:val="007904E9"/>
    <w:rsid w:val="00791B88"/>
    <w:rsid w:val="00794108"/>
    <w:rsid w:val="007947B7"/>
    <w:rsid w:val="00795A9D"/>
    <w:rsid w:val="00795BA6"/>
    <w:rsid w:val="007A30CC"/>
    <w:rsid w:val="007A480C"/>
    <w:rsid w:val="007A5D67"/>
    <w:rsid w:val="007A7A24"/>
    <w:rsid w:val="007B4CA5"/>
    <w:rsid w:val="007B7DEF"/>
    <w:rsid w:val="007C17A7"/>
    <w:rsid w:val="007C44A9"/>
    <w:rsid w:val="007C4C37"/>
    <w:rsid w:val="007C4FAC"/>
    <w:rsid w:val="007C686A"/>
    <w:rsid w:val="007C7018"/>
    <w:rsid w:val="007C7E85"/>
    <w:rsid w:val="007C7F7C"/>
    <w:rsid w:val="007D1DB1"/>
    <w:rsid w:val="007D407E"/>
    <w:rsid w:val="007D4146"/>
    <w:rsid w:val="007D54F2"/>
    <w:rsid w:val="007D61BC"/>
    <w:rsid w:val="007E0FE1"/>
    <w:rsid w:val="007E14B2"/>
    <w:rsid w:val="007F2D9A"/>
    <w:rsid w:val="007F757E"/>
    <w:rsid w:val="007F7777"/>
    <w:rsid w:val="008021C9"/>
    <w:rsid w:val="00805C15"/>
    <w:rsid w:val="00812884"/>
    <w:rsid w:val="00812A3F"/>
    <w:rsid w:val="0081333C"/>
    <w:rsid w:val="00821D8C"/>
    <w:rsid w:val="008234B5"/>
    <w:rsid w:val="00823CA1"/>
    <w:rsid w:val="00824E6C"/>
    <w:rsid w:val="00826B3A"/>
    <w:rsid w:val="00834087"/>
    <w:rsid w:val="00836143"/>
    <w:rsid w:val="00844A10"/>
    <w:rsid w:val="008571A9"/>
    <w:rsid w:val="00865875"/>
    <w:rsid w:val="00865A88"/>
    <w:rsid w:val="00866E0A"/>
    <w:rsid w:val="00867636"/>
    <w:rsid w:val="008676A9"/>
    <w:rsid w:val="008711DF"/>
    <w:rsid w:val="0087224F"/>
    <w:rsid w:val="008724DE"/>
    <w:rsid w:val="008819F8"/>
    <w:rsid w:val="008873D0"/>
    <w:rsid w:val="008873FE"/>
    <w:rsid w:val="00890E94"/>
    <w:rsid w:val="00891994"/>
    <w:rsid w:val="0089382E"/>
    <w:rsid w:val="008970B6"/>
    <w:rsid w:val="008A380B"/>
    <w:rsid w:val="008A39C4"/>
    <w:rsid w:val="008A4D99"/>
    <w:rsid w:val="008A5C77"/>
    <w:rsid w:val="008A731D"/>
    <w:rsid w:val="008B0319"/>
    <w:rsid w:val="008B2A2E"/>
    <w:rsid w:val="008B4F84"/>
    <w:rsid w:val="008C31E1"/>
    <w:rsid w:val="008C47AE"/>
    <w:rsid w:val="008C546B"/>
    <w:rsid w:val="008C5A35"/>
    <w:rsid w:val="008D37A7"/>
    <w:rsid w:val="008D3AB4"/>
    <w:rsid w:val="008D3F0E"/>
    <w:rsid w:val="008D43AA"/>
    <w:rsid w:val="008D51B0"/>
    <w:rsid w:val="008D5381"/>
    <w:rsid w:val="008D5631"/>
    <w:rsid w:val="008D5E28"/>
    <w:rsid w:val="008D6460"/>
    <w:rsid w:val="008D73FA"/>
    <w:rsid w:val="008D7F6B"/>
    <w:rsid w:val="008E341C"/>
    <w:rsid w:val="008E4A98"/>
    <w:rsid w:val="008E5E7B"/>
    <w:rsid w:val="008E62E9"/>
    <w:rsid w:val="008F1C98"/>
    <w:rsid w:val="008F1DEC"/>
    <w:rsid w:val="008F204F"/>
    <w:rsid w:val="00902A49"/>
    <w:rsid w:val="009030CC"/>
    <w:rsid w:val="009043B6"/>
    <w:rsid w:val="00905125"/>
    <w:rsid w:val="00912D6E"/>
    <w:rsid w:val="009151B2"/>
    <w:rsid w:val="0091566D"/>
    <w:rsid w:val="00916F48"/>
    <w:rsid w:val="009172E0"/>
    <w:rsid w:val="00923BE4"/>
    <w:rsid w:val="00926C68"/>
    <w:rsid w:val="00927750"/>
    <w:rsid w:val="0093081F"/>
    <w:rsid w:val="00931EB2"/>
    <w:rsid w:val="009329B0"/>
    <w:rsid w:val="00935910"/>
    <w:rsid w:val="00940902"/>
    <w:rsid w:val="00940D40"/>
    <w:rsid w:val="00940E18"/>
    <w:rsid w:val="00941313"/>
    <w:rsid w:val="009429A9"/>
    <w:rsid w:val="0094397F"/>
    <w:rsid w:val="00946062"/>
    <w:rsid w:val="00950427"/>
    <w:rsid w:val="00950CB7"/>
    <w:rsid w:val="009513F5"/>
    <w:rsid w:val="009563CB"/>
    <w:rsid w:val="00957893"/>
    <w:rsid w:val="0095792A"/>
    <w:rsid w:val="009621B9"/>
    <w:rsid w:val="0096276B"/>
    <w:rsid w:val="00971B40"/>
    <w:rsid w:val="00971BB9"/>
    <w:rsid w:val="009757B2"/>
    <w:rsid w:val="00980718"/>
    <w:rsid w:val="00980D42"/>
    <w:rsid w:val="0098164F"/>
    <w:rsid w:val="00982F6F"/>
    <w:rsid w:val="00991B58"/>
    <w:rsid w:val="00993934"/>
    <w:rsid w:val="00994330"/>
    <w:rsid w:val="009946D3"/>
    <w:rsid w:val="00995B6E"/>
    <w:rsid w:val="0099639A"/>
    <w:rsid w:val="009A1371"/>
    <w:rsid w:val="009A2BEF"/>
    <w:rsid w:val="009A3D70"/>
    <w:rsid w:val="009A62E7"/>
    <w:rsid w:val="009B0A54"/>
    <w:rsid w:val="009B5710"/>
    <w:rsid w:val="009C1050"/>
    <w:rsid w:val="009C5C48"/>
    <w:rsid w:val="009D02EF"/>
    <w:rsid w:val="009D6F44"/>
    <w:rsid w:val="009E2333"/>
    <w:rsid w:val="009E41F7"/>
    <w:rsid w:val="009E4CC4"/>
    <w:rsid w:val="009E5EC4"/>
    <w:rsid w:val="009F0C0D"/>
    <w:rsid w:val="009F3247"/>
    <w:rsid w:val="009F3306"/>
    <w:rsid w:val="009F446A"/>
    <w:rsid w:val="009F4AD6"/>
    <w:rsid w:val="009F57C3"/>
    <w:rsid w:val="00A03905"/>
    <w:rsid w:val="00A05EC5"/>
    <w:rsid w:val="00A109DF"/>
    <w:rsid w:val="00A10B14"/>
    <w:rsid w:val="00A122C5"/>
    <w:rsid w:val="00A13777"/>
    <w:rsid w:val="00A160E0"/>
    <w:rsid w:val="00A20FB5"/>
    <w:rsid w:val="00A21B2D"/>
    <w:rsid w:val="00A23379"/>
    <w:rsid w:val="00A248A0"/>
    <w:rsid w:val="00A27C83"/>
    <w:rsid w:val="00A300F6"/>
    <w:rsid w:val="00A30889"/>
    <w:rsid w:val="00A33A68"/>
    <w:rsid w:val="00A36865"/>
    <w:rsid w:val="00A3692A"/>
    <w:rsid w:val="00A40959"/>
    <w:rsid w:val="00A41D10"/>
    <w:rsid w:val="00A455B9"/>
    <w:rsid w:val="00A46785"/>
    <w:rsid w:val="00A4792F"/>
    <w:rsid w:val="00A50A6C"/>
    <w:rsid w:val="00A51392"/>
    <w:rsid w:val="00A534C7"/>
    <w:rsid w:val="00A544E6"/>
    <w:rsid w:val="00A55356"/>
    <w:rsid w:val="00A6080B"/>
    <w:rsid w:val="00A63315"/>
    <w:rsid w:val="00A63B9E"/>
    <w:rsid w:val="00A63F08"/>
    <w:rsid w:val="00A661A4"/>
    <w:rsid w:val="00A673E5"/>
    <w:rsid w:val="00A76BDC"/>
    <w:rsid w:val="00A77162"/>
    <w:rsid w:val="00A81FFE"/>
    <w:rsid w:val="00A83D99"/>
    <w:rsid w:val="00A85640"/>
    <w:rsid w:val="00A862AE"/>
    <w:rsid w:val="00A873A2"/>
    <w:rsid w:val="00A916DE"/>
    <w:rsid w:val="00A93338"/>
    <w:rsid w:val="00A97E2E"/>
    <w:rsid w:val="00AA6815"/>
    <w:rsid w:val="00AA738A"/>
    <w:rsid w:val="00AB13EA"/>
    <w:rsid w:val="00AB3F31"/>
    <w:rsid w:val="00AC250C"/>
    <w:rsid w:val="00AC478F"/>
    <w:rsid w:val="00AC5AF1"/>
    <w:rsid w:val="00AC649B"/>
    <w:rsid w:val="00AD0B32"/>
    <w:rsid w:val="00AD1193"/>
    <w:rsid w:val="00AD1899"/>
    <w:rsid w:val="00AD29C9"/>
    <w:rsid w:val="00AD2E0C"/>
    <w:rsid w:val="00AD2F16"/>
    <w:rsid w:val="00AD5D1B"/>
    <w:rsid w:val="00AD61BC"/>
    <w:rsid w:val="00AE03B7"/>
    <w:rsid w:val="00AE12DF"/>
    <w:rsid w:val="00AE425A"/>
    <w:rsid w:val="00AE6A67"/>
    <w:rsid w:val="00AE7692"/>
    <w:rsid w:val="00AF09F6"/>
    <w:rsid w:val="00AF1ED9"/>
    <w:rsid w:val="00AF2104"/>
    <w:rsid w:val="00AF49BD"/>
    <w:rsid w:val="00AF674A"/>
    <w:rsid w:val="00AF6A68"/>
    <w:rsid w:val="00AF71C4"/>
    <w:rsid w:val="00AF77A9"/>
    <w:rsid w:val="00AF78D5"/>
    <w:rsid w:val="00B003D2"/>
    <w:rsid w:val="00B042FF"/>
    <w:rsid w:val="00B113AF"/>
    <w:rsid w:val="00B12E55"/>
    <w:rsid w:val="00B13CB0"/>
    <w:rsid w:val="00B2162C"/>
    <w:rsid w:val="00B22081"/>
    <w:rsid w:val="00B222AC"/>
    <w:rsid w:val="00B24D46"/>
    <w:rsid w:val="00B258F2"/>
    <w:rsid w:val="00B2592E"/>
    <w:rsid w:val="00B27F75"/>
    <w:rsid w:val="00B32F29"/>
    <w:rsid w:val="00B35F0B"/>
    <w:rsid w:val="00B37778"/>
    <w:rsid w:val="00B41869"/>
    <w:rsid w:val="00B43EE4"/>
    <w:rsid w:val="00B4400B"/>
    <w:rsid w:val="00B44093"/>
    <w:rsid w:val="00B44752"/>
    <w:rsid w:val="00B45645"/>
    <w:rsid w:val="00B50C94"/>
    <w:rsid w:val="00B527E7"/>
    <w:rsid w:val="00B52CDF"/>
    <w:rsid w:val="00B53CE2"/>
    <w:rsid w:val="00B63473"/>
    <w:rsid w:val="00B642D6"/>
    <w:rsid w:val="00B647F3"/>
    <w:rsid w:val="00B67CB7"/>
    <w:rsid w:val="00B731E9"/>
    <w:rsid w:val="00B738BA"/>
    <w:rsid w:val="00B75615"/>
    <w:rsid w:val="00B822CC"/>
    <w:rsid w:val="00B85040"/>
    <w:rsid w:val="00B87295"/>
    <w:rsid w:val="00B90BD6"/>
    <w:rsid w:val="00B917AF"/>
    <w:rsid w:val="00B93758"/>
    <w:rsid w:val="00B951FB"/>
    <w:rsid w:val="00B97647"/>
    <w:rsid w:val="00B97735"/>
    <w:rsid w:val="00B97EA1"/>
    <w:rsid w:val="00BA3CA2"/>
    <w:rsid w:val="00BA52A2"/>
    <w:rsid w:val="00BA789D"/>
    <w:rsid w:val="00BB3792"/>
    <w:rsid w:val="00BB54DE"/>
    <w:rsid w:val="00BB7596"/>
    <w:rsid w:val="00BC236C"/>
    <w:rsid w:val="00BC2903"/>
    <w:rsid w:val="00BC4CAB"/>
    <w:rsid w:val="00BC52BA"/>
    <w:rsid w:val="00BC7849"/>
    <w:rsid w:val="00BD0857"/>
    <w:rsid w:val="00BD2360"/>
    <w:rsid w:val="00BE12EF"/>
    <w:rsid w:val="00BE4BB9"/>
    <w:rsid w:val="00BE7B0C"/>
    <w:rsid w:val="00BF01A7"/>
    <w:rsid w:val="00BF15B3"/>
    <w:rsid w:val="00BF2E0A"/>
    <w:rsid w:val="00BF3246"/>
    <w:rsid w:val="00BF33B8"/>
    <w:rsid w:val="00BF3D4E"/>
    <w:rsid w:val="00C02DAD"/>
    <w:rsid w:val="00C06813"/>
    <w:rsid w:val="00C163F6"/>
    <w:rsid w:val="00C2047A"/>
    <w:rsid w:val="00C21974"/>
    <w:rsid w:val="00C224DA"/>
    <w:rsid w:val="00C235A4"/>
    <w:rsid w:val="00C242EE"/>
    <w:rsid w:val="00C252F8"/>
    <w:rsid w:val="00C25597"/>
    <w:rsid w:val="00C31349"/>
    <w:rsid w:val="00C31824"/>
    <w:rsid w:val="00C369FB"/>
    <w:rsid w:val="00C403F8"/>
    <w:rsid w:val="00C40F05"/>
    <w:rsid w:val="00C44D00"/>
    <w:rsid w:val="00C5077F"/>
    <w:rsid w:val="00C51F0A"/>
    <w:rsid w:val="00C5656A"/>
    <w:rsid w:val="00C63719"/>
    <w:rsid w:val="00C67599"/>
    <w:rsid w:val="00C719D4"/>
    <w:rsid w:val="00C743D9"/>
    <w:rsid w:val="00C77259"/>
    <w:rsid w:val="00C80E35"/>
    <w:rsid w:val="00C8123D"/>
    <w:rsid w:val="00C83244"/>
    <w:rsid w:val="00C83524"/>
    <w:rsid w:val="00C87E07"/>
    <w:rsid w:val="00C960E7"/>
    <w:rsid w:val="00C97506"/>
    <w:rsid w:val="00CA0421"/>
    <w:rsid w:val="00CA0EB8"/>
    <w:rsid w:val="00CA1E7D"/>
    <w:rsid w:val="00CA21E4"/>
    <w:rsid w:val="00CA62E2"/>
    <w:rsid w:val="00CA778E"/>
    <w:rsid w:val="00CB4EF7"/>
    <w:rsid w:val="00CB7A70"/>
    <w:rsid w:val="00CB7B28"/>
    <w:rsid w:val="00CC010C"/>
    <w:rsid w:val="00CC0DC9"/>
    <w:rsid w:val="00CC172A"/>
    <w:rsid w:val="00CC1E78"/>
    <w:rsid w:val="00CC3D9C"/>
    <w:rsid w:val="00CC5FBB"/>
    <w:rsid w:val="00CD1BAD"/>
    <w:rsid w:val="00CD1DB3"/>
    <w:rsid w:val="00CD5631"/>
    <w:rsid w:val="00CD5DDC"/>
    <w:rsid w:val="00CD6110"/>
    <w:rsid w:val="00CD71B5"/>
    <w:rsid w:val="00CE18B8"/>
    <w:rsid w:val="00CE2086"/>
    <w:rsid w:val="00CE2961"/>
    <w:rsid w:val="00CF49E0"/>
    <w:rsid w:val="00CF5555"/>
    <w:rsid w:val="00D00171"/>
    <w:rsid w:val="00D014FF"/>
    <w:rsid w:val="00D05489"/>
    <w:rsid w:val="00D06F41"/>
    <w:rsid w:val="00D12F67"/>
    <w:rsid w:val="00D1795D"/>
    <w:rsid w:val="00D205EB"/>
    <w:rsid w:val="00D2573E"/>
    <w:rsid w:val="00D25F40"/>
    <w:rsid w:val="00D261CB"/>
    <w:rsid w:val="00D266CE"/>
    <w:rsid w:val="00D26D76"/>
    <w:rsid w:val="00D27A72"/>
    <w:rsid w:val="00D34A50"/>
    <w:rsid w:val="00D35343"/>
    <w:rsid w:val="00D41551"/>
    <w:rsid w:val="00D41BAE"/>
    <w:rsid w:val="00D41C18"/>
    <w:rsid w:val="00D41D10"/>
    <w:rsid w:val="00D421EB"/>
    <w:rsid w:val="00D42D35"/>
    <w:rsid w:val="00D42FE0"/>
    <w:rsid w:val="00D4390D"/>
    <w:rsid w:val="00D476F2"/>
    <w:rsid w:val="00D534C9"/>
    <w:rsid w:val="00D543A9"/>
    <w:rsid w:val="00D56B0C"/>
    <w:rsid w:val="00D60CBF"/>
    <w:rsid w:val="00D60F9D"/>
    <w:rsid w:val="00D63D26"/>
    <w:rsid w:val="00D678C4"/>
    <w:rsid w:val="00D70F40"/>
    <w:rsid w:val="00D73815"/>
    <w:rsid w:val="00D748F1"/>
    <w:rsid w:val="00D76087"/>
    <w:rsid w:val="00D77D3D"/>
    <w:rsid w:val="00D77D82"/>
    <w:rsid w:val="00D82A24"/>
    <w:rsid w:val="00D937A9"/>
    <w:rsid w:val="00D979E6"/>
    <w:rsid w:val="00DA2CB2"/>
    <w:rsid w:val="00DA4ADA"/>
    <w:rsid w:val="00DA61D0"/>
    <w:rsid w:val="00DA6835"/>
    <w:rsid w:val="00DA6BB6"/>
    <w:rsid w:val="00DB226B"/>
    <w:rsid w:val="00DB292B"/>
    <w:rsid w:val="00DB3D6D"/>
    <w:rsid w:val="00DB5D29"/>
    <w:rsid w:val="00DC1B88"/>
    <w:rsid w:val="00DC30A7"/>
    <w:rsid w:val="00DC368E"/>
    <w:rsid w:val="00DC4C72"/>
    <w:rsid w:val="00DD125C"/>
    <w:rsid w:val="00DD4777"/>
    <w:rsid w:val="00DD4CB0"/>
    <w:rsid w:val="00DD50FB"/>
    <w:rsid w:val="00DD5877"/>
    <w:rsid w:val="00DD5C83"/>
    <w:rsid w:val="00DD5FB6"/>
    <w:rsid w:val="00DD6241"/>
    <w:rsid w:val="00DD62CC"/>
    <w:rsid w:val="00DE0951"/>
    <w:rsid w:val="00DE30A3"/>
    <w:rsid w:val="00DE3F8F"/>
    <w:rsid w:val="00DE4616"/>
    <w:rsid w:val="00DE7334"/>
    <w:rsid w:val="00DF058E"/>
    <w:rsid w:val="00DF152B"/>
    <w:rsid w:val="00DF6AF9"/>
    <w:rsid w:val="00DF6E31"/>
    <w:rsid w:val="00E00308"/>
    <w:rsid w:val="00E0152C"/>
    <w:rsid w:val="00E10D86"/>
    <w:rsid w:val="00E1425C"/>
    <w:rsid w:val="00E1471A"/>
    <w:rsid w:val="00E14C65"/>
    <w:rsid w:val="00E1740A"/>
    <w:rsid w:val="00E178A9"/>
    <w:rsid w:val="00E216C5"/>
    <w:rsid w:val="00E219EA"/>
    <w:rsid w:val="00E231E7"/>
    <w:rsid w:val="00E23D2A"/>
    <w:rsid w:val="00E24334"/>
    <w:rsid w:val="00E27F5A"/>
    <w:rsid w:val="00E30523"/>
    <w:rsid w:val="00E31839"/>
    <w:rsid w:val="00E34C8D"/>
    <w:rsid w:val="00E4074B"/>
    <w:rsid w:val="00E4179C"/>
    <w:rsid w:val="00E45042"/>
    <w:rsid w:val="00E46EF2"/>
    <w:rsid w:val="00E50D4A"/>
    <w:rsid w:val="00E552F3"/>
    <w:rsid w:val="00E5641C"/>
    <w:rsid w:val="00E56571"/>
    <w:rsid w:val="00E57740"/>
    <w:rsid w:val="00E70647"/>
    <w:rsid w:val="00E86B31"/>
    <w:rsid w:val="00E87947"/>
    <w:rsid w:val="00E94346"/>
    <w:rsid w:val="00E97C22"/>
    <w:rsid w:val="00EA4884"/>
    <w:rsid w:val="00EA4AD5"/>
    <w:rsid w:val="00EA60CC"/>
    <w:rsid w:val="00EB5CBC"/>
    <w:rsid w:val="00EC1A99"/>
    <w:rsid w:val="00EC3FA8"/>
    <w:rsid w:val="00EC5986"/>
    <w:rsid w:val="00EC6A04"/>
    <w:rsid w:val="00ED0E80"/>
    <w:rsid w:val="00ED39B9"/>
    <w:rsid w:val="00ED67D8"/>
    <w:rsid w:val="00ED78C6"/>
    <w:rsid w:val="00ED7FDC"/>
    <w:rsid w:val="00EE3E5C"/>
    <w:rsid w:val="00EE46B0"/>
    <w:rsid w:val="00EE480B"/>
    <w:rsid w:val="00EF75EE"/>
    <w:rsid w:val="00F010CE"/>
    <w:rsid w:val="00F028A6"/>
    <w:rsid w:val="00F03722"/>
    <w:rsid w:val="00F10420"/>
    <w:rsid w:val="00F12DB3"/>
    <w:rsid w:val="00F21381"/>
    <w:rsid w:val="00F22699"/>
    <w:rsid w:val="00F2430B"/>
    <w:rsid w:val="00F25868"/>
    <w:rsid w:val="00F25ECF"/>
    <w:rsid w:val="00F321BE"/>
    <w:rsid w:val="00F36DC1"/>
    <w:rsid w:val="00F37B3C"/>
    <w:rsid w:val="00F37DE5"/>
    <w:rsid w:val="00F37DEA"/>
    <w:rsid w:val="00F42C08"/>
    <w:rsid w:val="00F512E8"/>
    <w:rsid w:val="00F544C2"/>
    <w:rsid w:val="00F549F8"/>
    <w:rsid w:val="00F55BF1"/>
    <w:rsid w:val="00F56480"/>
    <w:rsid w:val="00F62C84"/>
    <w:rsid w:val="00F65B0C"/>
    <w:rsid w:val="00F65B31"/>
    <w:rsid w:val="00F678C3"/>
    <w:rsid w:val="00F679DE"/>
    <w:rsid w:val="00F702F0"/>
    <w:rsid w:val="00F747ED"/>
    <w:rsid w:val="00F80604"/>
    <w:rsid w:val="00F83CF7"/>
    <w:rsid w:val="00F8650F"/>
    <w:rsid w:val="00F86F13"/>
    <w:rsid w:val="00F90131"/>
    <w:rsid w:val="00F96464"/>
    <w:rsid w:val="00F96C5B"/>
    <w:rsid w:val="00F96DD0"/>
    <w:rsid w:val="00FA1DAD"/>
    <w:rsid w:val="00FA3182"/>
    <w:rsid w:val="00FA3480"/>
    <w:rsid w:val="00FA4784"/>
    <w:rsid w:val="00FA6573"/>
    <w:rsid w:val="00FA7116"/>
    <w:rsid w:val="00FA7DB2"/>
    <w:rsid w:val="00FB2829"/>
    <w:rsid w:val="00FB4910"/>
    <w:rsid w:val="00FC0397"/>
    <w:rsid w:val="00FC205E"/>
    <w:rsid w:val="00FC2CD1"/>
    <w:rsid w:val="00FC31C7"/>
    <w:rsid w:val="00FC5743"/>
    <w:rsid w:val="00FC78DA"/>
    <w:rsid w:val="00FD18D8"/>
    <w:rsid w:val="00FE29B0"/>
    <w:rsid w:val="00FE3B40"/>
    <w:rsid w:val="00FE4692"/>
    <w:rsid w:val="00FE74F5"/>
    <w:rsid w:val="00FF015E"/>
    <w:rsid w:val="00FF12A3"/>
    <w:rsid w:val="00FF1B16"/>
    <w:rsid w:val="00FF1E5E"/>
    <w:rsid w:val="00FF5EB6"/>
    <w:rsid w:val="00FF743E"/>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0418" fillcolor="none [3205]">
      <v:fill color="none [3205]"/>
      <o:colormenu v:ext="edit" fillcolor="none"/>
    </o:shapedefaults>
    <o:shapelayout v:ext="edit">
      <o:idmap v:ext="edit" data="1"/>
      <o:rules v:ext="edit">
        <o:r id="V:Rule75" type="connector" idref="#_x0000_s1316"/>
        <o:r id="V:Rule76" type="connector" idref="#_x0000_s1337">
          <o:proxy start="" idref="#_x0000_s1333" connectloc="4"/>
        </o:r>
        <o:r id="V:Rule77" type="connector" idref="#_x0000_s1196">
          <o:proxy start="" idref="#_x0000_s1170" connectloc="5"/>
          <o:proxy end="" idref="#_x0000_s1168" connectloc="0"/>
        </o:r>
        <o:r id="V:Rule78" type="connector" idref="#_x0000_s1199">
          <o:proxy start="" idref="#_x0000_s1170" connectloc="6"/>
          <o:proxy end="" idref="#_x0000_s1171" connectloc="2"/>
        </o:r>
        <o:r id="V:Rule79" type="connector" idref="#_x0000_s1392">
          <o:proxy start="" idref="#_x0000_s1384" connectloc="6"/>
          <o:proxy end="" idref="#_x0000_s1385" connectloc="2"/>
        </o:r>
        <o:r id="V:Rule80" type="connector" idref="#_x0000_s1143">
          <o:proxy start="" idref="#_x0000_s1100" connectloc="6"/>
          <o:proxy end="" idref="#_x0000_s1095" connectloc="1"/>
        </o:r>
        <o:r id="V:Rule81" type="connector" idref="#_x0000_s1086">
          <o:proxy start="" idref="#_x0000_s1075" connectloc="6"/>
          <o:proxy end="" idref="#_x0000_s1076" connectloc="2"/>
        </o:r>
        <o:r id="V:Rule82" type="connector" idref="#_x0000_s1139">
          <o:proxy start="" idref="#_x0000_s1096" connectloc="5"/>
          <o:proxy end="" idref="#_x0000_s1094" connectloc="1"/>
        </o:r>
        <o:r id="V:Rule83" type="connector" idref="#_x0000_s1145">
          <o:proxy start="" idref="#_x0000_s1095" connectloc="6"/>
          <o:proxy end="" idref="#_x0000_s1133" connectloc="6"/>
        </o:r>
        <o:r id="V:Rule84" type="connector" idref="#_x0000_s1238">
          <o:proxy start="" idref="#_x0000_s1233" connectloc="5"/>
          <o:proxy end="" idref="#_x0000_s1231" connectloc="0"/>
        </o:r>
        <o:r id="V:Rule85" type="connector" idref="#_x0000_s1077">
          <o:proxy start="" idref="#_x0000_s1069" connectloc="3"/>
          <o:proxy end="" idref="#_x0000_s1075" connectloc="0"/>
        </o:r>
        <o:r id="V:Rule86" type="connector" idref="#_x0000_s1414">
          <o:proxy start="" idref="#_x0000_s1406" connectloc="6"/>
          <o:proxy end="" idref="#_x0000_s1407" connectloc="2"/>
        </o:r>
        <o:r id="V:Rule87" type="connector" idref="#_x0000_s1274"/>
        <o:r id="V:Rule88" type="connector" idref="#_x0000_s1072">
          <o:proxy end="" idref="#_x0000_s1071" connectloc="0"/>
        </o:r>
        <o:r id="V:Rule89" type="connector" idref="#_x0000_s1466">
          <o:proxy start="" idref="#_x0000_s1465" connectloc="6"/>
          <o:proxy end="" idref="#_x0000_s1463" connectloc="2"/>
        </o:r>
        <o:r id="V:Rule90" type="connector" idref="#_x0000_s1085">
          <o:proxy start="" idref="#_x0000_s1069" connectloc="5"/>
          <o:proxy end="" idref="#_x0000_s1076" connectloc="0"/>
        </o:r>
        <o:r id="V:Rule91" type="connector" idref="#_x0000_s1294"/>
        <o:r id="V:Rule92" type="connector" idref="#_x0000_s1149">
          <o:proxy start="" idref="#_x0000_s1134" connectloc="5"/>
          <o:proxy end="" idref="#_x0000_s1132" connectloc="1"/>
        </o:r>
        <o:r id="V:Rule93" type="connector" idref="#_x0000_s1349">
          <o:proxy start="" idref="#_x0000_s1334" connectloc="6"/>
          <o:proxy end="" idref="#_x0000_s1348" connectloc="0"/>
        </o:r>
        <o:r id="V:Rule94" type="connector" idref="#_x0000_s1148">
          <o:proxy start="" idref="#_x0000_s1134" connectloc="4"/>
          <o:proxy end="" idref="#_x0000_s1136" connectloc="0"/>
        </o:r>
        <o:r id="V:Rule95" type="connector" idref="#_x0000_s1324"/>
        <o:r id="V:Rule96" type="connector" idref="#_x0000_s1237">
          <o:proxy start="" idref="#_x0000_s1235" connectloc="0"/>
          <o:proxy end="" idref="#_x0000_s1233" connectloc="3"/>
        </o:r>
        <o:r id="V:Rule97" type="connector" idref="#_x0000_s1391">
          <o:proxy start="" idref="#_x0000_s1385" connectloc="5"/>
          <o:proxy end="" idref="#_x0000_s1387" connectloc="4"/>
        </o:r>
        <o:r id="V:Rule98" type="connector" idref="#_x0000_s1054">
          <o:proxy start="" idref="#_x0000_s1051" connectloc="2"/>
          <o:proxy end="" idref="#_x0000_s1053" connectloc="0"/>
        </o:r>
        <o:r id="V:Rule99" type="connector" idref="#_x0000_s1410">
          <o:proxy start="" idref="#_x0000_s1408" connectloc="0"/>
          <o:proxy end="" idref="#_x0000_s1406" connectloc="3"/>
        </o:r>
        <o:r id="V:Rule100" type="connector" idref="#_x0000_s1152">
          <o:proxy start="" idref="#_x0000_s1136" connectloc="7"/>
          <o:proxy end="" idref="#_x0000_s1135" connectloc="3"/>
        </o:r>
        <o:r id="V:Rule101" type="connector" idref="#_x0000_s1144">
          <o:proxy start="" idref="#_x0000_s1094" connectloc="6"/>
          <o:proxy end="" idref="#_x0000_s1095" connectloc="3"/>
        </o:r>
        <o:r id="V:Rule102" type="connector" idref="#_x0000_s1087">
          <o:proxy start="" idref="#_x0000_s1076" connectloc="6"/>
          <o:proxy end="" idref="#_x0000_s1070" connectloc="2"/>
        </o:r>
        <o:r id="V:Rule103" type="connector" idref="#_x0000_s1323"/>
        <o:r id="V:Rule104" type="connector" idref="#_x0000_s1241">
          <o:proxy start="" idref="#_x0000_s1233" connectloc="6"/>
          <o:proxy end="" idref="#_x0000_s1234" connectloc="2"/>
        </o:r>
        <o:r id="V:Rule105" type="connector" idref="#_x0000_s1142">
          <o:proxy start="" idref="#_x0000_s1101" connectloc="7"/>
          <o:proxy end="" idref="#_x0000_s1100" connectloc="3"/>
        </o:r>
        <o:r id="V:Rule106" type="connector" idref="#_x0000_s1367">
          <o:proxy start="" idref="#_x0000_s1362" connectloc="5"/>
          <o:proxy end="" idref="#_x0000_s1360" connectloc="0"/>
        </o:r>
        <o:r id="V:Rule107" type="connector" idref="#_x0000_s1198">
          <o:proxy start="" idref="#_x0000_s1171" connectloc="5"/>
          <o:proxy end="" idref="#_x0000_s1174" connectloc="4"/>
        </o:r>
        <o:r id="V:Rule108" type="connector" idref="#_x0000_s1411">
          <o:proxy start="" idref="#_x0000_s1406" connectloc="5"/>
          <o:proxy end="" idref="#_x0000_s1404" connectloc="0"/>
        </o:r>
        <o:r id="V:Rule109" type="connector" idref="#_x0000_s1368">
          <o:proxy start="" idref="#_x0000_s1363" connectloc="3"/>
          <o:proxy end="" idref="#_x0000_s1361" connectloc="0"/>
        </o:r>
        <o:r id="V:Rule110" type="connector" idref="#_x0000_s1154">
          <o:proxy start="" idref="#_x0000_s1132" connectloc="6"/>
          <o:proxy end="" idref="#_x0000_s1133" connectloc="3"/>
        </o:r>
        <o:r id="V:Rule111" type="connector" idref="#_x0000_s1264"/>
        <o:r id="V:Rule112" type="connector" idref="#_x0000_s1452"/>
        <o:r id="V:Rule113" type="connector" idref="#_x0000_s1370">
          <o:proxy start="" idref="#_x0000_s1362" connectloc="6"/>
          <o:proxy end="" idref="#_x0000_s1363" connectloc="2"/>
        </o:r>
        <o:r id="V:Rule114" type="connector" idref="#_x0000_s1472">
          <o:proxy start="" idref="#_x0000_s1462" connectloc="6"/>
          <o:proxy end="" idref="#_x0000_s1470" connectloc="2"/>
        </o:r>
        <o:r id="V:Rule115" type="connector" idref="#_x0000_s1451"/>
        <o:r id="V:Rule116" type="connector" idref="#_x0000_s1413">
          <o:proxy start="" idref="#_x0000_s1407" connectloc="5"/>
          <o:proxy end="" idref="#_x0000_s1409" connectloc="4"/>
        </o:r>
        <o:r id="V:Rule117" type="connector" idref="#_x0000_s1315"/>
        <o:r id="V:Rule118" type="connector" idref="#_x0000_s1336">
          <o:proxy start="" idref="#_x0000_s1335" connectloc="6"/>
          <o:proxy end="" idref="#_x0000_s1333" connectloc="2"/>
        </o:r>
        <o:r id="V:Rule119" type="connector" idref="#_x0000_s1420">
          <o:proxy start="" idref="#_x0000_s1407" connectloc="6"/>
          <o:proxy end="" idref="#_x0000_s1419" connectloc="4"/>
        </o:r>
        <o:r id="V:Rule120" type="connector" idref="#_x0000_s1195">
          <o:proxy start="" idref="#_x0000_s1172" connectloc="0"/>
          <o:proxy end="" idref="#_x0000_s1170" connectloc="3"/>
        </o:r>
        <o:r id="V:Rule121" type="connector" idref="#_x0000_s1065"/>
        <o:r id="V:Rule122" type="connector" idref="#_x0000_s1064">
          <o:proxy start="" idref="#_x0000_s1053" connectloc="6"/>
          <o:proxy end="" idref="#_x0000_s1060" connectloc="2"/>
        </o:r>
        <o:r id="V:Rule123" type="connector" idref="#_x0000_s1138">
          <o:proxy start="" idref="#_x0000_s1096" connectloc="4"/>
          <o:proxy end="" idref="#_x0000_s1101" connectloc="0"/>
        </o:r>
        <o:r id="V:Rule124" type="connector" idref="#_x0000_s1063"/>
        <o:r id="V:Rule125" type="connector" idref="#_x0000_s1141">
          <o:proxy start="" idref="#_x0000_s1100" connectloc="2"/>
          <o:proxy end="" idref="#_x0000_s1096" connectloc="6"/>
        </o:r>
        <o:r id="V:Rule126" type="connector" idref="#_x0000_s1350">
          <o:proxy start="" idref="#_x0000_s1332" connectloc="6"/>
          <o:proxy end="" idref="#_x0000_s1348" connectloc="4"/>
        </o:r>
        <o:r id="V:Rule127" type="connector" idref="#_x0000_s1197">
          <o:proxy start="" idref="#_x0000_s1171" connectloc="3"/>
          <o:proxy end="" idref="#_x0000_s1169" connectloc="0"/>
        </o:r>
        <o:r id="V:Rule128" type="connector" idref="#_x0000_s1153">
          <o:proxy start="" idref="#_x0000_s1135" connectloc="6"/>
          <o:proxy end="" idref="#_x0000_s1133" connectloc="1"/>
        </o:r>
        <o:r id="V:Rule129" type="connector" idref="#_x0000_s1467">
          <o:proxy start="" idref="#_x0000_s1463" connectloc="6"/>
          <o:proxy end="" idref="#_x0000_s1462" connectloc="2"/>
        </o:r>
        <o:r id="V:Rule130" type="connector" idref="#_x0000_s1369">
          <o:proxy start="" idref="#_x0000_s1363" connectloc="5"/>
          <o:proxy end="" idref="#_x0000_s1365" connectloc="4"/>
        </o:r>
        <o:r id="V:Rule131" type="connector" idref="#_x0000_s1412">
          <o:proxy start="" idref="#_x0000_s1407" connectloc="3"/>
          <o:proxy end="" idref="#_x0000_s1405" connectloc="0"/>
        </o:r>
        <o:r id="V:Rule132" type="connector" idref="#_x0000_s1042">
          <o:proxy start="" idref="#_x0000_s1037" connectloc="6"/>
          <o:proxy end="" idref="#_x0000_s1035" connectloc="2"/>
        </o:r>
        <o:r id="V:Rule133" type="connector" idref="#_x0000_s1338">
          <o:proxy start="" idref="#_x0000_s1333" connectloc="0"/>
        </o:r>
        <o:r id="V:Rule134" type="connector" idref="#_x0000_s1471">
          <o:proxy start="" idref="#_x0000_s1464" connectloc="2"/>
          <o:proxy end="" idref="#_x0000_s1470" connectloc="6"/>
        </o:r>
        <o:r id="V:Rule135" type="connector" idref="#_x0000_s1366">
          <o:proxy start="" idref="#_x0000_s1364" connectloc="0"/>
          <o:proxy end="" idref="#_x0000_s1362" connectloc="3"/>
        </o:r>
        <o:r id="V:Rule136" type="connector" idref="#_x0000_s1140">
          <o:proxy start="" idref="#_x0000_s1101" connectloc="6"/>
          <o:proxy end="" idref="#_x0000_s1094" connectloc="2"/>
        </o:r>
        <o:r id="V:Rule137" type="connector" idref="#_x0000_s1055">
          <o:proxy start="" idref="#_x0000_s1051" connectloc="6"/>
          <o:proxy end="" idref="#_x0000_s1052" connectloc="0"/>
        </o:r>
        <o:r id="V:Rule138" type="connector" idref="#_x0000_s1040">
          <o:proxy start="" idref="#_x0000_s1030" connectloc="3"/>
          <o:proxy end="" idref="#_x0000_s1037" connectloc="0"/>
        </o:r>
        <o:r id="V:Rule139" type="connector" idref="#_x0000_s1150">
          <o:proxy start="" idref="#_x0000_s1136" connectloc="6"/>
          <o:proxy end="" idref="#_x0000_s1132" connectloc="2"/>
        </o:r>
        <o:r id="V:Rule140" type="connector" idref="#_x0000_s1388">
          <o:proxy start="" idref="#_x0000_s1386" connectloc="0"/>
          <o:proxy end="" idref="#_x0000_s1384" connectloc="3"/>
        </o:r>
        <o:r id="V:Rule141" type="connector" idref="#_x0000_s1062">
          <o:proxy start="" idref="#_x0000_s1051" connectloc="4"/>
          <o:proxy end="" idref="#_x0000_s1060" connectloc="0"/>
        </o:r>
        <o:r id="V:Rule142" type="connector" idref="#_x0000_s1389">
          <o:proxy start="" idref="#_x0000_s1384" connectloc="5"/>
          <o:proxy end="" idref="#_x0000_s1382" connectloc="0"/>
        </o:r>
        <o:r id="V:Rule143" type="connector" idref="#_x0000_s1073">
          <o:proxy end="" idref="#_x0000_s1070" connectloc="0"/>
        </o:r>
        <o:r id="V:Rule144" type="connector" idref="#_x0000_s1151">
          <o:proxy start="" idref="#_x0000_s1135" connectloc="2"/>
          <o:proxy end="" idref="#_x0000_s1134" connectloc="6"/>
        </o:r>
        <o:r id="V:Rule145" type="connector" idref="#_x0000_s1292"/>
        <o:r id="V:Rule146" type="connector" idref="#_x0000_s1269"/>
        <o:r id="V:Rule147" type="connector" idref="#_x0000_s1390">
          <o:proxy start="" idref="#_x0000_s1385" connectloc="3"/>
          <o:proxy end="" idref="#_x0000_s1383" connectloc="0"/>
        </o:r>
        <o:r id="V:Rule148" type="connector" idref="#_x0000_s1041">
          <o:proxy start="" idref="#_x0000_s1030" connectloc="5"/>
          <o:proxy end="" idref="#_x0000_s1035" connectloc="0"/>
        </o:r>
      </o:rules>
      <o:regrouptable v:ext="edit">
        <o:entry new="1" old="0"/>
        <o:entry new="2" old="0"/>
        <o:entry new="3"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1F3F"/>
  </w:style>
  <w:style w:type="paragraph" w:styleId="Heading1">
    <w:name w:val="heading 1"/>
    <w:next w:val="Normal"/>
    <w:link w:val="Heading1Char"/>
    <w:uiPriority w:val="9"/>
    <w:qFormat/>
    <w:rsid w:val="001B621E"/>
    <w:pPr>
      <w:keepNext/>
      <w:keepLines/>
      <w:numPr>
        <w:numId w:val="15"/>
      </w:numPr>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uiPriority w:val="9"/>
    <w:unhideWhenUsed/>
    <w:qFormat/>
    <w:rsid w:val="001B621E"/>
    <w:pPr>
      <w:numPr>
        <w:ilvl w:val="1"/>
      </w:numPr>
      <w:outlineLvl w:val="1"/>
    </w:pPr>
    <w:rPr>
      <w:sz w:val="32"/>
      <w:szCs w:val="26"/>
    </w:rPr>
  </w:style>
  <w:style w:type="paragraph" w:styleId="Heading3">
    <w:name w:val="heading 3"/>
    <w:basedOn w:val="Heading2"/>
    <w:next w:val="Normal"/>
    <w:link w:val="Heading3Char"/>
    <w:uiPriority w:val="9"/>
    <w:unhideWhenUsed/>
    <w:qFormat/>
    <w:rsid w:val="00FC78DA"/>
    <w:pPr>
      <w:numPr>
        <w:ilvl w:val="2"/>
      </w:numPr>
      <w:outlineLvl w:val="2"/>
    </w:pPr>
    <w:rPr>
      <w:b w:val="0"/>
      <w:bCs w:val="0"/>
      <w:sz w:val="28"/>
    </w:rPr>
  </w:style>
  <w:style w:type="paragraph" w:styleId="Heading4">
    <w:name w:val="heading 4"/>
    <w:basedOn w:val="Heading3"/>
    <w:next w:val="Normal"/>
    <w:link w:val="Heading4Char"/>
    <w:uiPriority w:val="9"/>
    <w:unhideWhenUsed/>
    <w:qFormat/>
    <w:rsid w:val="000447CE"/>
    <w:pPr>
      <w:numPr>
        <w:ilvl w:val="3"/>
      </w:numPr>
      <w:outlineLvl w:val="3"/>
    </w:pPr>
    <w:rPr>
      <w:iCs/>
      <w:sz w:val="26"/>
    </w:rPr>
  </w:style>
  <w:style w:type="paragraph" w:styleId="Heading5">
    <w:name w:val="heading 5"/>
    <w:basedOn w:val="Normal"/>
    <w:next w:val="Normal"/>
    <w:link w:val="Heading5Char"/>
    <w:uiPriority w:val="9"/>
    <w:semiHidden/>
    <w:unhideWhenUsed/>
    <w:qFormat/>
    <w:rsid w:val="00474DB9"/>
    <w:pPr>
      <w:keepNext/>
      <w:keepLines/>
      <w:numPr>
        <w:ilvl w:val="4"/>
        <w:numId w:val="15"/>
      </w:numPr>
      <w:spacing w:before="200" w:after="0"/>
      <w:outlineLvl w:val="4"/>
    </w:pPr>
    <w:rPr>
      <w:rFonts w:asciiTheme="majorHAnsi" w:eastAsiaTheme="majorEastAsia" w:hAnsiTheme="majorHAnsi" w:cstheme="majorBidi"/>
      <w:color w:val="32515C" w:themeColor="accent1" w:themeShade="7F"/>
    </w:rPr>
  </w:style>
  <w:style w:type="paragraph" w:styleId="Heading6">
    <w:name w:val="heading 6"/>
    <w:basedOn w:val="Normal"/>
    <w:next w:val="Normal"/>
    <w:link w:val="Heading6Char"/>
    <w:uiPriority w:val="9"/>
    <w:semiHidden/>
    <w:unhideWhenUsed/>
    <w:qFormat/>
    <w:rsid w:val="00474DB9"/>
    <w:pPr>
      <w:keepNext/>
      <w:keepLines/>
      <w:numPr>
        <w:ilvl w:val="5"/>
        <w:numId w:val="15"/>
      </w:numPr>
      <w:spacing w:before="200" w:after="0"/>
      <w:outlineLvl w:val="5"/>
    </w:pPr>
    <w:rPr>
      <w:rFonts w:asciiTheme="majorHAnsi" w:eastAsiaTheme="majorEastAsia" w:hAnsiTheme="majorHAnsi" w:cstheme="majorBidi"/>
      <w:i/>
      <w:iCs/>
      <w:color w:val="32515C" w:themeColor="accent1" w:themeShade="7F"/>
    </w:rPr>
  </w:style>
  <w:style w:type="paragraph" w:styleId="Heading7">
    <w:name w:val="heading 7"/>
    <w:basedOn w:val="Normal"/>
    <w:next w:val="Normal"/>
    <w:link w:val="Heading7Char"/>
    <w:uiPriority w:val="9"/>
    <w:semiHidden/>
    <w:unhideWhenUsed/>
    <w:qFormat/>
    <w:rsid w:val="00474DB9"/>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4DB9"/>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4DB9"/>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21E"/>
    <w:rPr>
      <w:rFonts w:asciiTheme="majorHAnsi" w:eastAsiaTheme="majorEastAsia" w:hAnsiTheme="majorHAnsi" w:cstheme="majorBidi"/>
      <w:b/>
      <w:bCs/>
      <w:sz w:val="36"/>
      <w:szCs w:val="28"/>
    </w:rPr>
  </w:style>
  <w:style w:type="paragraph" w:styleId="TOCHeading">
    <w:name w:val="TOC Heading"/>
    <w:basedOn w:val="Heading1"/>
    <w:next w:val="Normal"/>
    <w:uiPriority w:val="39"/>
    <w:unhideWhenUsed/>
    <w:qFormat/>
    <w:rsid w:val="00474DB9"/>
    <w:pPr>
      <w:outlineLvl w:val="9"/>
    </w:pPr>
    <w:rPr>
      <w:lang w:val="en-US"/>
    </w:rPr>
  </w:style>
  <w:style w:type="paragraph" w:styleId="BalloonText">
    <w:name w:val="Balloon Text"/>
    <w:basedOn w:val="Normal"/>
    <w:link w:val="BalloonTextChar"/>
    <w:uiPriority w:val="99"/>
    <w:semiHidden/>
    <w:unhideWhenUsed/>
    <w:rsid w:val="00AF67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674A"/>
    <w:rPr>
      <w:rFonts w:ascii="Tahoma" w:hAnsi="Tahoma" w:cs="Tahoma"/>
      <w:sz w:val="16"/>
      <w:szCs w:val="16"/>
    </w:rPr>
  </w:style>
  <w:style w:type="paragraph" w:styleId="TOC1">
    <w:name w:val="toc 1"/>
    <w:basedOn w:val="Normal"/>
    <w:next w:val="Normal"/>
    <w:autoRedefine/>
    <w:uiPriority w:val="39"/>
    <w:unhideWhenUsed/>
    <w:qFormat/>
    <w:rsid w:val="00474DB9"/>
    <w:pPr>
      <w:spacing w:after="100"/>
    </w:pPr>
  </w:style>
  <w:style w:type="character" w:styleId="Hyperlink">
    <w:name w:val="Hyperlink"/>
    <w:basedOn w:val="DefaultParagraphFont"/>
    <w:uiPriority w:val="99"/>
    <w:unhideWhenUsed/>
    <w:rsid w:val="00AF674A"/>
    <w:rPr>
      <w:color w:val="00C8C3" w:themeColor="hyperlink"/>
      <w:u w:val="single"/>
    </w:rPr>
  </w:style>
  <w:style w:type="paragraph" w:styleId="EndnoteText">
    <w:name w:val="endnote text"/>
    <w:basedOn w:val="Normal"/>
    <w:link w:val="EndnoteTextChar"/>
    <w:uiPriority w:val="99"/>
    <w:semiHidden/>
    <w:unhideWhenUsed/>
    <w:rsid w:val="00AF67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F674A"/>
    <w:rPr>
      <w:sz w:val="20"/>
      <w:szCs w:val="20"/>
    </w:rPr>
  </w:style>
  <w:style w:type="character" w:styleId="EndnoteReference">
    <w:name w:val="endnote reference"/>
    <w:basedOn w:val="DefaultParagraphFont"/>
    <w:uiPriority w:val="99"/>
    <w:semiHidden/>
    <w:unhideWhenUsed/>
    <w:rsid w:val="00AF674A"/>
    <w:rPr>
      <w:vertAlign w:val="superscript"/>
    </w:rPr>
  </w:style>
  <w:style w:type="paragraph" w:styleId="FootnoteText">
    <w:name w:val="footnote text"/>
    <w:basedOn w:val="Normal"/>
    <w:link w:val="FootnoteTextChar"/>
    <w:uiPriority w:val="99"/>
    <w:semiHidden/>
    <w:unhideWhenUsed/>
    <w:rsid w:val="00AF67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674A"/>
    <w:rPr>
      <w:sz w:val="20"/>
      <w:szCs w:val="20"/>
    </w:rPr>
  </w:style>
  <w:style w:type="character" w:styleId="FootnoteReference">
    <w:name w:val="footnote reference"/>
    <w:basedOn w:val="DefaultParagraphFont"/>
    <w:uiPriority w:val="99"/>
    <w:semiHidden/>
    <w:unhideWhenUsed/>
    <w:rsid w:val="00AF674A"/>
    <w:rPr>
      <w:vertAlign w:val="superscript"/>
    </w:rPr>
  </w:style>
  <w:style w:type="paragraph" w:styleId="Header">
    <w:name w:val="header"/>
    <w:basedOn w:val="Normal"/>
    <w:link w:val="HeaderChar"/>
    <w:uiPriority w:val="99"/>
    <w:unhideWhenUsed/>
    <w:rsid w:val="00AF67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674A"/>
  </w:style>
  <w:style w:type="paragraph" w:styleId="Footer">
    <w:name w:val="footer"/>
    <w:basedOn w:val="Normal"/>
    <w:link w:val="FooterChar"/>
    <w:uiPriority w:val="99"/>
    <w:unhideWhenUsed/>
    <w:rsid w:val="00AF67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674A"/>
  </w:style>
  <w:style w:type="paragraph" w:styleId="TOC2">
    <w:name w:val="toc 2"/>
    <w:basedOn w:val="Normal"/>
    <w:next w:val="Normal"/>
    <w:autoRedefine/>
    <w:uiPriority w:val="39"/>
    <w:unhideWhenUsed/>
    <w:qFormat/>
    <w:rsid w:val="00474DB9"/>
    <w:pPr>
      <w:spacing w:after="100"/>
      <w:ind w:left="220"/>
    </w:pPr>
    <w:rPr>
      <w:rFonts w:eastAsiaTheme="minorEastAsia"/>
      <w:lang w:val="en-US"/>
    </w:rPr>
  </w:style>
  <w:style w:type="paragraph" w:styleId="TOC3">
    <w:name w:val="toc 3"/>
    <w:basedOn w:val="Normal"/>
    <w:next w:val="Normal"/>
    <w:autoRedefine/>
    <w:uiPriority w:val="39"/>
    <w:unhideWhenUsed/>
    <w:qFormat/>
    <w:rsid w:val="00474DB9"/>
    <w:pPr>
      <w:spacing w:after="100"/>
      <w:ind w:left="440"/>
    </w:pPr>
    <w:rPr>
      <w:rFonts w:eastAsiaTheme="minorEastAsia"/>
      <w:lang w:val="en-US"/>
    </w:rPr>
  </w:style>
  <w:style w:type="character" w:customStyle="1" w:styleId="Heading2Char">
    <w:name w:val="Heading 2 Char"/>
    <w:basedOn w:val="DefaultParagraphFont"/>
    <w:link w:val="Heading2"/>
    <w:uiPriority w:val="9"/>
    <w:rsid w:val="001B621E"/>
    <w:rPr>
      <w:rFonts w:asciiTheme="majorHAnsi" w:eastAsiaTheme="majorEastAsia" w:hAnsiTheme="majorHAnsi" w:cstheme="majorBidi"/>
      <w:b/>
      <w:bCs/>
      <w:sz w:val="32"/>
      <w:szCs w:val="26"/>
    </w:rPr>
  </w:style>
  <w:style w:type="character" w:customStyle="1" w:styleId="Heading3Char">
    <w:name w:val="Heading 3 Char"/>
    <w:basedOn w:val="DefaultParagraphFont"/>
    <w:link w:val="Heading3"/>
    <w:uiPriority w:val="9"/>
    <w:rsid w:val="00FC78DA"/>
    <w:rPr>
      <w:rFonts w:asciiTheme="majorHAnsi" w:eastAsiaTheme="majorEastAsia" w:hAnsiTheme="majorHAnsi" w:cstheme="majorBidi"/>
      <w:color w:val="6EA0B0" w:themeColor="accent1"/>
      <w:sz w:val="28"/>
      <w:szCs w:val="26"/>
    </w:rPr>
  </w:style>
  <w:style w:type="paragraph" w:styleId="NoSpacing">
    <w:name w:val="No Spacing"/>
    <w:uiPriority w:val="1"/>
    <w:qFormat/>
    <w:rsid w:val="00474DB9"/>
    <w:pPr>
      <w:spacing w:after="0" w:line="240" w:lineRule="auto"/>
    </w:pPr>
  </w:style>
  <w:style w:type="paragraph" w:styleId="TableofFigures">
    <w:name w:val="table of figures"/>
    <w:basedOn w:val="Normal"/>
    <w:next w:val="Normal"/>
    <w:uiPriority w:val="99"/>
    <w:unhideWhenUsed/>
    <w:rsid w:val="006C1F26"/>
    <w:pPr>
      <w:spacing w:after="0"/>
    </w:pPr>
    <w:rPr>
      <w:rFonts w:cstheme="minorHAnsi"/>
      <w:i/>
      <w:iCs/>
      <w:sz w:val="20"/>
      <w:szCs w:val="20"/>
    </w:rPr>
  </w:style>
  <w:style w:type="paragraph" w:styleId="Caption">
    <w:name w:val="caption"/>
    <w:basedOn w:val="Normal"/>
    <w:next w:val="Normal"/>
    <w:uiPriority w:val="35"/>
    <w:unhideWhenUsed/>
    <w:qFormat/>
    <w:rsid w:val="001B621E"/>
    <w:pPr>
      <w:spacing w:line="240" w:lineRule="auto"/>
    </w:pPr>
    <w:rPr>
      <w:b/>
      <w:bCs/>
      <w:sz w:val="18"/>
      <w:szCs w:val="18"/>
    </w:rPr>
  </w:style>
  <w:style w:type="character" w:customStyle="1" w:styleId="Heading4Char">
    <w:name w:val="Heading 4 Char"/>
    <w:basedOn w:val="DefaultParagraphFont"/>
    <w:link w:val="Heading4"/>
    <w:uiPriority w:val="9"/>
    <w:rsid w:val="000447CE"/>
    <w:rPr>
      <w:rFonts w:asciiTheme="majorHAnsi" w:eastAsiaTheme="majorEastAsia" w:hAnsiTheme="majorHAnsi" w:cstheme="majorBidi"/>
      <w:iCs/>
      <w:color w:val="6EA0B0" w:themeColor="accent1"/>
      <w:sz w:val="26"/>
      <w:szCs w:val="26"/>
    </w:rPr>
  </w:style>
  <w:style w:type="character" w:customStyle="1" w:styleId="Heading5Char">
    <w:name w:val="Heading 5 Char"/>
    <w:basedOn w:val="DefaultParagraphFont"/>
    <w:link w:val="Heading5"/>
    <w:uiPriority w:val="9"/>
    <w:semiHidden/>
    <w:rsid w:val="00474DB9"/>
    <w:rPr>
      <w:rFonts w:asciiTheme="majorHAnsi" w:eastAsiaTheme="majorEastAsia" w:hAnsiTheme="majorHAnsi" w:cstheme="majorBidi"/>
      <w:color w:val="32515C" w:themeColor="accent1" w:themeShade="7F"/>
    </w:rPr>
  </w:style>
  <w:style w:type="character" w:customStyle="1" w:styleId="Heading6Char">
    <w:name w:val="Heading 6 Char"/>
    <w:basedOn w:val="DefaultParagraphFont"/>
    <w:link w:val="Heading6"/>
    <w:uiPriority w:val="9"/>
    <w:semiHidden/>
    <w:rsid w:val="00474DB9"/>
    <w:rPr>
      <w:rFonts w:asciiTheme="majorHAnsi" w:eastAsiaTheme="majorEastAsia" w:hAnsiTheme="majorHAnsi" w:cstheme="majorBidi"/>
      <w:i/>
      <w:iCs/>
      <w:color w:val="32515C" w:themeColor="accent1" w:themeShade="7F"/>
    </w:rPr>
  </w:style>
  <w:style w:type="character" w:customStyle="1" w:styleId="Heading7Char">
    <w:name w:val="Heading 7 Char"/>
    <w:basedOn w:val="DefaultParagraphFont"/>
    <w:link w:val="Heading7"/>
    <w:uiPriority w:val="9"/>
    <w:semiHidden/>
    <w:rsid w:val="00474DB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4DB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4DB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474DB9"/>
    <w:pPr>
      <w:ind w:left="720"/>
      <w:contextualSpacing/>
    </w:pPr>
  </w:style>
  <w:style w:type="paragraph" w:styleId="Title">
    <w:name w:val="Title"/>
    <w:basedOn w:val="Normal"/>
    <w:next w:val="Normal"/>
    <w:link w:val="TitleChar"/>
    <w:uiPriority w:val="10"/>
    <w:qFormat/>
    <w:rsid w:val="00425683"/>
    <w:pPr>
      <w:pBdr>
        <w:bottom w:val="single" w:sz="8" w:space="4" w:color="6EA0B0" w:themeColor="accent1"/>
      </w:pBdr>
      <w:spacing w:after="300" w:line="240" w:lineRule="auto"/>
      <w:contextualSpacing/>
    </w:pPr>
    <w:rPr>
      <w:rFonts w:asciiTheme="majorHAnsi" w:eastAsiaTheme="majorEastAsia" w:hAnsiTheme="majorHAnsi" w:cstheme="majorBidi"/>
      <w:color w:val="2C2C2C" w:themeColor="text2" w:themeShade="BF"/>
      <w:spacing w:val="5"/>
      <w:kern w:val="28"/>
      <w:sz w:val="52"/>
      <w:szCs w:val="52"/>
    </w:rPr>
  </w:style>
  <w:style w:type="character" w:customStyle="1" w:styleId="TitleChar">
    <w:name w:val="Title Char"/>
    <w:basedOn w:val="DefaultParagraphFont"/>
    <w:link w:val="Title"/>
    <w:uiPriority w:val="10"/>
    <w:rsid w:val="00425683"/>
    <w:rPr>
      <w:rFonts w:asciiTheme="majorHAnsi" w:eastAsiaTheme="majorEastAsia" w:hAnsiTheme="majorHAnsi" w:cstheme="majorBidi"/>
      <w:color w:val="2C2C2C" w:themeColor="text2" w:themeShade="BF"/>
      <w:spacing w:val="5"/>
      <w:kern w:val="28"/>
      <w:sz w:val="52"/>
      <w:szCs w:val="52"/>
    </w:rPr>
  </w:style>
  <w:style w:type="paragraph" w:styleId="Subtitle">
    <w:name w:val="Subtitle"/>
    <w:basedOn w:val="Normal"/>
    <w:next w:val="Normal"/>
    <w:link w:val="SubtitleChar"/>
    <w:uiPriority w:val="11"/>
    <w:qFormat/>
    <w:rsid w:val="00425683"/>
    <w:pPr>
      <w:numPr>
        <w:ilvl w:val="1"/>
      </w:numPr>
    </w:pPr>
    <w:rPr>
      <w:rFonts w:asciiTheme="majorHAnsi" w:eastAsiaTheme="majorEastAsia" w:hAnsiTheme="majorHAnsi" w:cstheme="majorBidi"/>
      <w:i/>
      <w:iCs/>
      <w:color w:val="6EA0B0" w:themeColor="accent1"/>
      <w:spacing w:val="15"/>
      <w:sz w:val="24"/>
      <w:szCs w:val="24"/>
    </w:rPr>
  </w:style>
  <w:style w:type="character" w:customStyle="1" w:styleId="SubtitleChar">
    <w:name w:val="Subtitle Char"/>
    <w:basedOn w:val="DefaultParagraphFont"/>
    <w:link w:val="Subtitle"/>
    <w:uiPriority w:val="11"/>
    <w:rsid w:val="00425683"/>
    <w:rPr>
      <w:rFonts w:asciiTheme="majorHAnsi" w:eastAsiaTheme="majorEastAsia" w:hAnsiTheme="majorHAnsi" w:cstheme="majorBidi"/>
      <w:i/>
      <w:iCs/>
      <w:color w:val="6EA0B0" w:themeColor="accent1"/>
      <w:spacing w:val="15"/>
      <w:sz w:val="24"/>
      <w:szCs w:val="24"/>
    </w:rPr>
  </w:style>
  <w:style w:type="character" w:styleId="Strong">
    <w:name w:val="Strong"/>
    <w:basedOn w:val="DefaultParagraphFont"/>
    <w:uiPriority w:val="22"/>
    <w:qFormat/>
    <w:rsid w:val="00425683"/>
    <w:rPr>
      <w:b/>
      <w:bCs/>
    </w:rPr>
  </w:style>
  <w:style w:type="character" w:styleId="Emphasis">
    <w:name w:val="Emphasis"/>
    <w:basedOn w:val="DefaultParagraphFont"/>
    <w:uiPriority w:val="20"/>
    <w:qFormat/>
    <w:rsid w:val="00425683"/>
    <w:rPr>
      <w:i/>
      <w:iCs/>
    </w:rPr>
  </w:style>
  <w:style w:type="paragraph" w:styleId="Quote">
    <w:name w:val="Quote"/>
    <w:basedOn w:val="Normal"/>
    <w:next w:val="Normal"/>
    <w:link w:val="QuoteChar"/>
    <w:uiPriority w:val="29"/>
    <w:qFormat/>
    <w:rsid w:val="00425683"/>
    <w:rPr>
      <w:i/>
      <w:iCs/>
      <w:color w:val="000000" w:themeColor="text1"/>
    </w:rPr>
  </w:style>
  <w:style w:type="character" w:customStyle="1" w:styleId="QuoteChar">
    <w:name w:val="Quote Char"/>
    <w:basedOn w:val="DefaultParagraphFont"/>
    <w:link w:val="Quote"/>
    <w:uiPriority w:val="29"/>
    <w:rsid w:val="00425683"/>
    <w:rPr>
      <w:i/>
      <w:iCs/>
      <w:color w:val="000000" w:themeColor="text1"/>
    </w:rPr>
  </w:style>
  <w:style w:type="paragraph" w:styleId="IntenseQuote">
    <w:name w:val="Intense Quote"/>
    <w:basedOn w:val="Normal"/>
    <w:next w:val="Normal"/>
    <w:link w:val="IntenseQuoteChar"/>
    <w:uiPriority w:val="30"/>
    <w:qFormat/>
    <w:rsid w:val="00425683"/>
    <w:pPr>
      <w:pBdr>
        <w:bottom w:val="single" w:sz="4" w:space="4" w:color="6EA0B0" w:themeColor="accent1"/>
      </w:pBdr>
      <w:spacing w:before="200" w:after="280"/>
      <w:ind w:left="936" w:right="936"/>
    </w:pPr>
    <w:rPr>
      <w:b/>
      <w:bCs/>
      <w:i/>
      <w:iCs/>
      <w:color w:val="6EA0B0" w:themeColor="accent1"/>
    </w:rPr>
  </w:style>
  <w:style w:type="character" w:customStyle="1" w:styleId="IntenseQuoteChar">
    <w:name w:val="Intense Quote Char"/>
    <w:basedOn w:val="DefaultParagraphFont"/>
    <w:link w:val="IntenseQuote"/>
    <w:uiPriority w:val="30"/>
    <w:rsid w:val="00425683"/>
    <w:rPr>
      <w:b/>
      <w:bCs/>
      <w:i/>
      <w:iCs/>
      <w:color w:val="6EA0B0" w:themeColor="accent1"/>
    </w:rPr>
  </w:style>
  <w:style w:type="character" w:styleId="SubtleEmphasis">
    <w:name w:val="Subtle Emphasis"/>
    <w:basedOn w:val="DefaultParagraphFont"/>
    <w:uiPriority w:val="19"/>
    <w:qFormat/>
    <w:rsid w:val="00425683"/>
    <w:rPr>
      <w:i/>
      <w:iCs/>
      <w:color w:val="808080" w:themeColor="text1" w:themeTint="7F"/>
    </w:rPr>
  </w:style>
  <w:style w:type="character" w:styleId="IntenseEmphasis">
    <w:name w:val="Intense Emphasis"/>
    <w:basedOn w:val="DefaultParagraphFont"/>
    <w:uiPriority w:val="21"/>
    <w:qFormat/>
    <w:rsid w:val="00425683"/>
    <w:rPr>
      <w:b/>
      <w:bCs/>
      <w:i/>
      <w:iCs/>
      <w:color w:val="6EA0B0" w:themeColor="accent1"/>
    </w:rPr>
  </w:style>
  <w:style w:type="character" w:styleId="SubtleReference">
    <w:name w:val="Subtle Reference"/>
    <w:basedOn w:val="DefaultParagraphFont"/>
    <w:uiPriority w:val="31"/>
    <w:qFormat/>
    <w:rsid w:val="00425683"/>
    <w:rPr>
      <w:smallCaps/>
      <w:color w:val="CCAF0A" w:themeColor="accent2"/>
      <w:u w:val="single"/>
    </w:rPr>
  </w:style>
  <w:style w:type="character" w:styleId="IntenseReference">
    <w:name w:val="Intense Reference"/>
    <w:basedOn w:val="DefaultParagraphFont"/>
    <w:uiPriority w:val="32"/>
    <w:qFormat/>
    <w:rsid w:val="00425683"/>
    <w:rPr>
      <w:b/>
      <w:bCs/>
      <w:smallCaps/>
      <w:color w:val="CCAF0A" w:themeColor="accent2"/>
      <w:spacing w:val="5"/>
      <w:u w:val="single"/>
    </w:rPr>
  </w:style>
  <w:style w:type="character" w:styleId="BookTitle">
    <w:name w:val="Book Title"/>
    <w:basedOn w:val="DefaultParagraphFont"/>
    <w:uiPriority w:val="33"/>
    <w:qFormat/>
    <w:rsid w:val="00425683"/>
    <w:rPr>
      <w:b/>
      <w:bCs/>
      <w:smallCaps/>
      <w:spacing w:val="5"/>
    </w:rPr>
  </w:style>
  <w:style w:type="paragraph" w:styleId="Bibliography">
    <w:name w:val="Bibliography"/>
    <w:basedOn w:val="Normal"/>
    <w:next w:val="Normal"/>
    <w:uiPriority w:val="37"/>
    <w:unhideWhenUsed/>
    <w:rsid w:val="003D7168"/>
  </w:style>
  <w:style w:type="character" w:styleId="PlaceholderText">
    <w:name w:val="Placeholder Text"/>
    <w:basedOn w:val="DefaultParagraphFont"/>
    <w:uiPriority w:val="99"/>
    <w:semiHidden/>
    <w:rsid w:val="005E1835"/>
    <w:rPr>
      <w:color w:val="808080"/>
    </w:rPr>
  </w:style>
  <w:style w:type="table" w:styleId="TableGrid">
    <w:name w:val="Table Grid"/>
    <w:basedOn w:val="TableNormal"/>
    <w:uiPriority w:val="1"/>
    <w:rsid w:val="004322DE"/>
    <w:pPr>
      <w:spacing w:after="0" w:line="240" w:lineRule="auto"/>
    </w:pPr>
    <w:rPr>
      <w:rFonts w:eastAsiaTheme="minorEastAsia"/>
      <w:lang w:val="en-US"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9513F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2-Accent11">
    <w:name w:val="Medium Shading 2 - Accent 11"/>
    <w:basedOn w:val="TableNormal"/>
    <w:uiPriority w:val="64"/>
    <w:rsid w:val="00033C2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EA0B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EA0B0" w:themeFill="accent1"/>
      </w:tcPr>
    </w:tblStylePr>
    <w:tblStylePr w:type="lastCol">
      <w:rPr>
        <w:b/>
        <w:bCs/>
        <w:color w:val="FFFFFF" w:themeColor="background1"/>
      </w:rPr>
      <w:tblPr/>
      <w:tcPr>
        <w:tcBorders>
          <w:left w:val="nil"/>
          <w:right w:val="nil"/>
          <w:insideH w:val="nil"/>
          <w:insideV w:val="nil"/>
        </w:tcBorders>
        <w:shd w:val="clear" w:color="auto" w:fill="6EA0B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pple-style-span">
    <w:name w:val="apple-style-span"/>
    <w:basedOn w:val="DefaultParagraphFont"/>
    <w:rsid w:val="003C0FF7"/>
  </w:style>
  <w:style w:type="paragraph" w:styleId="HTMLPreformatted">
    <w:name w:val="HTML Preformatted"/>
    <w:basedOn w:val="Normal"/>
    <w:link w:val="HTMLPreformattedChar"/>
    <w:uiPriority w:val="99"/>
    <w:semiHidden/>
    <w:unhideWhenUsed/>
    <w:rsid w:val="0088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819F8"/>
    <w:rPr>
      <w:rFonts w:ascii="Courier New" w:eastAsia="Times New Roman" w:hAnsi="Courier New" w:cs="Courier New"/>
      <w:sz w:val="20"/>
      <w:szCs w:val="20"/>
      <w:lang w:eastAsia="en-GB"/>
    </w:rPr>
  </w:style>
  <w:style w:type="paragraph" w:styleId="TOC4">
    <w:name w:val="toc 4"/>
    <w:basedOn w:val="Normal"/>
    <w:next w:val="Normal"/>
    <w:autoRedefine/>
    <w:uiPriority w:val="39"/>
    <w:unhideWhenUsed/>
    <w:rsid w:val="0056526E"/>
    <w:pPr>
      <w:spacing w:after="100"/>
      <w:ind w:left="660"/>
    </w:pPr>
    <w:rPr>
      <w:rFonts w:eastAsiaTheme="minorEastAsia"/>
      <w:lang w:eastAsia="en-GB"/>
    </w:rPr>
  </w:style>
  <w:style w:type="paragraph" w:styleId="TOC5">
    <w:name w:val="toc 5"/>
    <w:basedOn w:val="Normal"/>
    <w:next w:val="Normal"/>
    <w:autoRedefine/>
    <w:uiPriority w:val="39"/>
    <w:unhideWhenUsed/>
    <w:rsid w:val="0056526E"/>
    <w:pPr>
      <w:spacing w:after="100"/>
      <w:ind w:left="880"/>
    </w:pPr>
    <w:rPr>
      <w:rFonts w:eastAsiaTheme="minorEastAsia"/>
      <w:lang w:eastAsia="en-GB"/>
    </w:rPr>
  </w:style>
  <w:style w:type="paragraph" w:styleId="TOC6">
    <w:name w:val="toc 6"/>
    <w:basedOn w:val="Normal"/>
    <w:next w:val="Normal"/>
    <w:autoRedefine/>
    <w:uiPriority w:val="39"/>
    <w:unhideWhenUsed/>
    <w:rsid w:val="0056526E"/>
    <w:pPr>
      <w:spacing w:after="100"/>
      <w:ind w:left="1100"/>
    </w:pPr>
    <w:rPr>
      <w:rFonts w:eastAsiaTheme="minorEastAsia"/>
      <w:lang w:eastAsia="en-GB"/>
    </w:rPr>
  </w:style>
  <w:style w:type="paragraph" w:styleId="TOC7">
    <w:name w:val="toc 7"/>
    <w:basedOn w:val="Normal"/>
    <w:next w:val="Normal"/>
    <w:autoRedefine/>
    <w:uiPriority w:val="39"/>
    <w:unhideWhenUsed/>
    <w:rsid w:val="0056526E"/>
    <w:pPr>
      <w:spacing w:after="100"/>
      <w:ind w:left="1320"/>
    </w:pPr>
    <w:rPr>
      <w:rFonts w:eastAsiaTheme="minorEastAsia"/>
      <w:lang w:eastAsia="en-GB"/>
    </w:rPr>
  </w:style>
  <w:style w:type="paragraph" w:styleId="TOC8">
    <w:name w:val="toc 8"/>
    <w:basedOn w:val="Normal"/>
    <w:next w:val="Normal"/>
    <w:autoRedefine/>
    <w:uiPriority w:val="39"/>
    <w:unhideWhenUsed/>
    <w:rsid w:val="0056526E"/>
    <w:pPr>
      <w:spacing w:after="100"/>
      <w:ind w:left="1540"/>
    </w:pPr>
    <w:rPr>
      <w:rFonts w:eastAsiaTheme="minorEastAsia"/>
      <w:lang w:eastAsia="en-GB"/>
    </w:rPr>
  </w:style>
  <w:style w:type="paragraph" w:styleId="TOC9">
    <w:name w:val="toc 9"/>
    <w:basedOn w:val="Normal"/>
    <w:next w:val="Normal"/>
    <w:autoRedefine/>
    <w:uiPriority w:val="39"/>
    <w:unhideWhenUsed/>
    <w:rsid w:val="0056526E"/>
    <w:pPr>
      <w:spacing w:after="100"/>
      <w:ind w:left="1760"/>
    </w:pPr>
    <w:rPr>
      <w:rFonts w:eastAsiaTheme="minorEastAsia"/>
      <w:lang w:eastAsia="en-GB"/>
    </w:rPr>
  </w:style>
</w:styles>
</file>

<file path=word/webSettings.xml><?xml version="1.0" encoding="utf-8"?>
<w:webSettings xmlns:r="http://schemas.openxmlformats.org/officeDocument/2006/relationships" xmlns:w="http://schemas.openxmlformats.org/wordprocessingml/2006/main">
  <w:divs>
    <w:div w:id="695733594">
      <w:bodyDiv w:val="1"/>
      <w:marLeft w:val="0"/>
      <w:marRight w:val="0"/>
      <w:marTop w:val="0"/>
      <w:marBottom w:val="0"/>
      <w:divBdr>
        <w:top w:val="none" w:sz="0" w:space="0" w:color="auto"/>
        <w:left w:val="none" w:sz="0" w:space="0" w:color="auto"/>
        <w:bottom w:val="none" w:sz="0" w:space="0" w:color="auto"/>
        <w:right w:val="none" w:sz="0" w:space="0" w:color="auto"/>
      </w:divBdr>
    </w:div>
    <w:div w:id="813258452">
      <w:bodyDiv w:val="1"/>
      <w:marLeft w:val="0"/>
      <w:marRight w:val="0"/>
      <w:marTop w:val="0"/>
      <w:marBottom w:val="0"/>
      <w:divBdr>
        <w:top w:val="none" w:sz="0" w:space="0" w:color="auto"/>
        <w:left w:val="none" w:sz="0" w:space="0" w:color="auto"/>
        <w:bottom w:val="none" w:sz="0" w:space="0" w:color="auto"/>
        <w:right w:val="none" w:sz="0" w:space="0" w:color="auto"/>
      </w:divBdr>
    </w:div>
    <w:div w:id="205377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William\Documents\University\3rd%20Year%20Project\Report\3YP%20Report.docx" TargetMode="External"/><Relationship Id="rId18" Type="http://schemas.openxmlformats.org/officeDocument/2006/relationships/hyperlink" Target="file:///C:\Users\William\Documents\University\3rd%20Year%20Project\Report\3YP%20Report.docx" TargetMode="External"/><Relationship Id="rId26" Type="http://schemas.openxmlformats.org/officeDocument/2006/relationships/image" Target="media/image2.gif"/><Relationship Id="rId39" Type="http://schemas.openxmlformats.org/officeDocument/2006/relationships/image" Target="media/image14.jpeg"/><Relationship Id="rId21" Type="http://schemas.openxmlformats.org/officeDocument/2006/relationships/hyperlink" Target="file:///C:\Users\William\Documents\University\3rd%20Year%20Project\Report\3YP%20Report.docx" TargetMode="External"/><Relationship Id="rId34" Type="http://schemas.openxmlformats.org/officeDocument/2006/relationships/image" Target="media/image9.jpeg"/><Relationship Id="rId42" Type="http://schemas.openxmlformats.org/officeDocument/2006/relationships/image" Target="media/image17.jpeg"/><Relationship Id="rId47" Type="http://schemas.openxmlformats.org/officeDocument/2006/relationships/image" Target="media/image22.jpeg"/><Relationship Id="rId50" Type="http://schemas.openxmlformats.org/officeDocument/2006/relationships/image" Target="media/image25.jpeg"/><Relationship Id="rId55" Type="http://schemas.openxmlformats.org/officeDocument/2006/relationships/image" Target="media/image30.jpeg"/><Relationship Id="rId63" Type="http://schemas.openxmlformats.org/officeDocument/2006/relationships/image" Target="media/image38.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William\Documents\University\3rd%20Year%20Project\Report\3YP%20Report.docx" TargetMode="External"/><Relationship Id="rId20" Type="http://schemas.openxmlformats.org/officeDocument/2006/relationships/hyperlink" Target="file:///C:\Users\William\Documents\University\3rd%20Year%20Project\Report\3YP%20Report.docx" TargetMode="External"/><Relationship Id="rId29" Type="http://schemas.openxmlformats.org/officeDocument/2006/relationships/image" Target="media/image4.jpeg"/><Relationship Id="rId41" Type="http://schemas.openxmlformats.org/officeDocument/2006/relationships/image" Target="media/image16.jpeg"/><Relationship Id="rId54" Type="http://schemas.openxmlformats.org/officeDocument/2006/relationships/image" Target="media/image29.jpeg"/><Relationship Id="rId62"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William\Documents\University\3rd%20Year%20Project\Report\3YP%20Report.docx" TargetMode="External"/><Relationship Id="rId24" Type="http://schemas.openxmlformats.org/officeDocument/2006/relationships/footer" Target="footer2.xm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image" Target="media/image28.jpeg"/><Relationship Id="rId58" Type="http://schemas.openxmlformats.org/officeDocument/2006/relationships/image" Target="media/image33.jpeg"/><Relationship Id="rId5" Type="http://schemas.openxmlformats.org/officeDocument/2006/relationships/settings" Target="settings.xml"/><Relationship Id="rId15" Type="http://schemas.openxmlformats.org/officeDocument/2006/relationships/hyperlink" Target="file:///C:\Users\William\Documents\University\3rd%20Year%20Project\Report\3YP%20Report.docx" TargetMode="External"/><Relationship Id="rId23" Type="http://schemas.openxmlformats.org/officeDocument/2006/relationships/header" Target="header2.xml"/><Relationship Id="rId28" Type="http://schemas.openxmlformats.org/officeDocument/2006/relationships/image" Target="media/image3.jpeg"/><Relationship Id="rId36" Type="http://schemas.openxmlformats.org/officeDocument/2006/relationships/image" Target="media/image11.jpeg"/><Relationship Id="rId49" Type="http://schemas.openxmlformats.org/officeDocument/2006/relationships/image" Target="media/image24.jpeg"/><Relationship Id="rId57" Type="http://schemas.openxmlformats.org/officeDocument/2006/relationships/image" Target="media/image32.jpeg"/><Relationship Id="rId61" Type="http://schemas.openxmlformats.org/officeDocument/2006/relationships/image" Target="media/image36.jpeg"/><Relationship Id="rId10" Type="http://schemas.openxmlformats.org/officeDocument/2006/relationships/footer" Target="footer1.xml"/><Relationship Id="rId19" Type="http://schemas.openxmlformats.org/officeDocument/2006/relationships/hyperlink" Target="file:///C:\Users\William\Documents\University\3rd%20Year%20Project\Report\3YP%20Report.docx" TargetMode="External"/><Relationship Id="rId31" Type="http://schemas.openxmlformats.org/officeDocument/2006/relationships/image" Target="media/image6.jpeg"/><Relationship Id="rId44" Type="http://schemas.openxmlformats.org/officeDocument/2006/relationships/image" Target="media/image19.jpeg"/><Relationship Id="rId52" Type="http://schemas.openxmlformats.org/officeDocument/2006/relationships/image" Target="media/image27.jpeg"/><Relationship Id="rId60" Type="http://schemas.openxmlformats.org/officeDocument/2006/relationships/image" Target="media/image35.jpe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file:///C:\Users\William\Documents\University\3rd%20Year%20Project\Report\3YP%20Report.docx" TargetMode="External"/><Relationship Id="rId22" Type="http://schemas.openxmlformats.org/officeDocument/2006/relationships/hyperlink" Target="file:///C:\Users\William\Documents\University\3rd%20Year%20Project\Report\3YP%20Report.docx" TargetMode="External"/><Relationship Id="rId27" Type="http://schemas.openxmlformats.org/officeDocument/2006/relationships/image" Target="media/image1.gif"/><Relationship Id="rId30" Type="http://schemas.openxmlformats.org/officeDocument/2006/relationships/image" Target="media/image5.jpeg"/><Relationship Id="rId35" Type="http://schemas.openxmlformats.org/officeDocument/2006/relationships/image" Target="media/image10.jpeg"/><Relationship Id="rId43" Type="http://schemas.openxmlformats.org/officeDocument/2006/relationships/image" Target="media/image18.jpeg"/><Relationship Id="rId48" Type="http://schemas.openxmlformats.org/officeDocument/2006/relationships/image" Target="media/image23.jpeg"/><Relationship Id="rId56" Type="http://schemas.openxmlformats.org/officeDocument/2006/relationships/image" Target="media/image31.jpe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6.jpeg"/><Relationship Id="rId3" Type="http://schemas.openxmlformats.org/officeDocument/2006/relationships/numbering" Target="numbering.xml"/><Relationship Id="rId12" Type="http://schemas.openxmlformats.org/officeDocument/2006/relationships/hyperlink" Target="file:///C:\Users\William\Documents\University\3rd%20Year%20Project\Report\3YP%20Report.docx" TargetMode="External"/><Relationship Id="rId17" Type="http://schemas.openxmlformats.org/officeDocument/2006/relationships/hyperlink" Target="file:///C:\Users\William\Documents\University\3rd%20Year%20Project\Report\3YP%20Report.docx" TargetMode="External"/><Relationship Id="rId25" Type="http://schemas.openxmlformats.org/officeDocument/2006/relationships/footer" Target="footer3.xm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1.jpeg"/><Relationship Id="rId59" Type="http://schemas.openxmlformats.org/officeDocument/2006/relationships/image" Target="media/image34.jpeg"/></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_rels/footer2.xml.rels><?xml version="1.0" encoding="UTF-8" standalone="yes"?>
<Relationships xmlns="http://schemas.openxmlformats.org/package/2006/relationships"><Relationship Id="rId1" Type="http://schemas.openxmlformats.org/officeDocument/2006/relationships/image" Target="media/image1.gif"/></Relationships>
</file>

<file path=word/_rels/footer3.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Technic">
      <a:dk1>
        <a:sysClr val="windowText" lastClr="000000"/>
      </a:dk1>
      <a:lt1>
        <a:sysClr val="window" lastClr="FFFFFF"/>
      </a:lt1>
      <a:dk2>
        <a:srgbClr val="3B3B3B"/>
      </a:dk2>
      <a:lt2>
        <a:srgbClr val="D4D2D0"/>
      </a:lt2>
      <a:accent1>
        <a:srgbClr val="6EA0B0"/>
      </a:accent1>
      <a:accent2>
        <a:srgbClr val="CCAF0A"/>
      </a:accent2>
      <a:accent3>
        <a:srgbClr val="8D89A4"/>
      </a:accent3>
      <a:accent4>
        <a:srgbClr val="748560"/>
      </a:accent4>
      <a:accent5>
        <a:srgbClr val="9E9273"/>
      </a:accent5>
      <a:accent6>
        <a:srgbClr val="7E848D"/>
      </a:accent6>
      <a:hlink>
        <a:srgbClr val="00C8C3"/>
      </a:hlink>
      <a:folHlink>
        <a:srgbClr val="A116E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William Acton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Bor92</b:Tag>
    <b:SourceType>JournalArticle</b:SourceType>
    <b:Guid>{32B37EF2-EEEB-4DF1-9120-A5ECC912B48B}</b:Guid>
    <b:LCID>0</b:LCID>
    <b:Author>
      <b:Author>
        <b:NameList>
          <b:Person>
            <b:Last>Borgatti</b:Last>
            <b:First>Stephen</b:First>
            <b:Middle>P.</b:Middle>
          </b:Person>
          <b:Person>
            <b:Last>Everett</b:Last>
            <b:First>Martin</b:First>
            <b:Middle>G.</b:Middle>
          </b:Person>
        </b:NameList>
      </b:Author>
    </b:Author>
    <b:Title>Notions of Position in Social Network Analysis</b:Title>
    <b:JournalName>Sociological Methodology</b:JournalName>
    <b:Year>1992</b:Year>
    <b:Pages>1-35</b:Pages>
    <b:Volume>22</b:Volume>
    <b:RefOrder>3</b:RefOrder>
  </b:Source>
  <b:Source>
    <b:Tag>Cal88</b:Tag>
    <b:SourceType>JournalArticle</b:SourceType>
    <b:Guid>{701F1734-17FE-44AB-8AFF-AF6385A92F18}</b:Guid>
    <b:LCID>0</b:LCID>
    <b:Author>
      <b:Author>
        <b:NameList>
          <b:Person>
            <b:Last>Caldeira</b:Last>
            <b:First>G.</b:First>
            <b:Middle>A.</b:Middle>
          </b:Person>
        </b:NameList>
      </b:Author>
    </b:Author>
    <b:Title>Legal Precedent: Structures of Communication Between State Supreme Courts</b:Title>
    <b:JournalName>Social Networks</b:JournalName>
    <b:Year>1988</b:Year>
    <b:Pages>29-55</b:Pages>
    <b:Volume>10</b:Volume>
    <b:RefOrder>4</b:RefOrder>
  </b:Source>
  <b:Source>
    <b:Tag>Bur76</b:Tag>
    <b:SourceType>JournalArticle</b:SourceType>
    <b:Guid>{F7BA7A9D-B413-49E3-9500-DEF232EF1575}</b:Guid>
    <b:LCID>0</b:LCID>
    <b:Author>
      <b:Author>
        <b:NameList>
          <b:Person>
            <b:Last>Burt</b:Last>
            <b:First>R.</b:First>
            <b:Middle>S.</b:Middle>
          </b:Person>
        </b:NameList>
      </b:Author>
    </b:Author>
    <b:Title>Positions in Networks</b:Title>
    <b:Year>1976</b:Year>
    <b:JournalName>Social Forces</b:JournalName>
    <b:Pages>93-122</b:Pages>
    <b:Volume>55</b:Volume>
    <b:RefOrder>1</b:RefOrder>
  </b:Source>
  <b:Source>
    <b:Tag>Whi</b:Tag>
    <b:SourceType>JournalArticle</b:SourceType>
    <b:Guid>{AA09E779-9954-4DE7-ADD1-0478C9FFD328}</b:Guid>
    <b:LCID>0</b:LCID>
    <b:Author>
      <b:Author>
        <b:NameList>
          <b:Person>
            <b:Last>White</b:Last>
            <b:First>D.</b:First>
            <b:Middle>R.</b:Middle>
          </b:Person>
          <b:Person>
            <b:Last>Reitz</b:Last>
            <b:First>K.</b:First>
          </b:Person>
        </b:NameList>
      </b:Author>
    </b:Author>
    <b:Title>Graph and semigroup homomorphisms on semigroups of relations</b:Title>
    <b:JournalName>Social Networks</b:JournalName>
    <b:Pages>193-234</b:Pages>
    <b:Year>1983</b:Year>
    <b:Volume>5</b:Volume>
    <b:RefOrder>2</b:RefOrder>
  </b:Source>
  <b:Source>
    <b:Tag>Lor71</b:Tag>
    <b:SourceType>JournalArticle</b:SourceType>
    <b:Guid>{A31E2AA6-513C-41E8-B2BF-4D686BCB2775}</b:Guid>
    <b:LCID>0</b:LCID>
    <b:Author>
      <b:Author>
        <b:NameList>
          <b:Person>
            <b:Last>Lorrain</b:Last>
            <b:First>F.</b:First>
            <b:Middle>P.</b:Middle>
          </b:Person>
          <b:Person>
            <b:Last>White</b:Last>
            <b:First>H.</b:First>
            <b:Middle>C.</b:Middle>
          </b:Person>
        </b:NameList>
      </b:Author>
    </b:Author>
    <b:Title>Structural Equivalence of Individuals in Networks</b:Title>
    <b:JournalName>Journal of Mathematical Sociology</b:JournalName>
    <b:Year>1971</b:Year>
    <b:Pages>49-80</b:Pages>
    <b:Volume>1</b:Volume>
    <b:RefOrder>7</b:RefOrder>
  </b:Source>
  <b:Source>
    <b:Tag>Bor89</b:Tag>
    <b:SourceType>JournalArticle</b:SourceType>
    <b:Guid>{109DF54E-28AA-4883-9972-784CEDA8C8A1}</b:Guid>
    <b:LCID>0</b:LCID>
    <b:Author>
      <b:Author>
        <b:NameList>
          <b:Person>
            <b:Last>Borgatti</b:Last>
            <b:First>Stephen</b:First>
            <b:Middle>P.</b:Middle>
          </b:Person>
          <b:Person>
            <b:Last>Everett</b:Last>
            <b:First>Martin</b:First>
            <b:Middle>G.</b:Middle>
          </b:Person>
        </b:NameList>
      </b:Author>
    </b:Author>
    <b:Title>The Class of All Regular Equivalences: Algebraic Structure and Computation</b:Title>
    <b:JournalName>Social Networks</b:JournalName>
    <b:Year>1989</b:Year>
    <b:Pages>65-88</b:Pages>
    <b:Volume>11</b:Volume>
    <b:RefOrder>11</b:RefOrder>
  </b:Source>
  <b:Source>
    <b:Tag>Eve88</b:Tag>
    <b:SourceType>JournalArticle</b:SourceType>
    <b:Guid>{D2F698D8-3D4C-4BF6-BCA3-3D3C87456328}</b:Guid>
    <b:LCID>0</b:LCID>
    <b:Author>
      <b:Author>
        <b:NameList>
          <b:Person>
            <b:Last>Everett</b:Last>
            <b:First>Martin</b:First>
            <b:Middle>G.</b:Middle>
          </b:Person>
          <b:Person>
            <b:Last>Borgatti</b:Last>
            <b:First>Stephen</b:First>
            <b:Middle>P.</b:Middle>
          </b:Person>
        </b:NameList>
      </b:Author>
    </b:Author>
    <b:Title>Calculating Role Similarities: An Algorithm that Helps Determine the Orbits of a Graph</b:Title>
    <b:JournalName>Social Networks</b:JournalName>
    <b:Year>1988</b:Year>
    <b:Pages>77-91</b:Pages>
    <b:Volume>10</b:Volume>
    <b:RefOrder>15</b:RefOrder>
  </b:Source>
  <b:Source>
    <b:Tag>Bor93</b:Tag>
    <b:SourceType>JournalArticle</b:SourceType>
    <b:Guid>{3C3253AE-BD0B-438F-A23E-BBC94324EBD4}</b:Guid>
    <b:LCID>0</b:LCID>
    <b:Author>
      <b:Author>
        <b:NameList>
          <b:Person>
            <b:Last>Borgatti</b:Last>
            <b:First>Stephen</b:First>
            <b:Middle>P.</b:Middle>
          </b:Person>
          <b:Person>
            <b:Last>Everett</b:Last>
            <b:First>Martin</b:First>
            <b:Middle>G.</b:Middle>
          </b:Person>
        </b:NameList>
      </b:Author>
    </b:Author>
    <b:Title>Two Algorithms for Computing Regular Equivalence</b:Title>
    <b:JournalName>Social Networks</b:JournalName>
    <b:Year>1993</b:Year>
    <b:Pages>361-376</b:Pages>
    <b:RefOrder>16</b:RefOrder>
  </b:Source>
  <b:Source>
    <b:Tag>Bri75</b:Tag>
    <b:SourceType>JournalArticle</b:SourceType>
    <b:Guid>{40A2C341-A938-45F5-B4B9-3BA396858B76}</b:Guid>
    <b:LCID>0</b:LCID>
    <b:Author>
      <b:Author>
        <b:NameList>
          <b:Person>
            <b:Last>Breiger</b:Last>
            <b:First>R.</b:First>
            <b:Middle>L.</b:Middle>
          </b:Person>
          <b:Person>
            <b:Last>Boorman</b:Last>
            <b:First>S.</b:First>
          </b:Person>
          <b:Person>
            <b:Last>Arabie</b:Last>
            <b:First>P.</b:First>
          </b:Person>
        </b:NameList>
      </b:Author>
    </b:Author>
    <b:Title>An Algorithm for Clustering Relational Data with Applications to Social Network Analysis</b:Title>
    <b:JournalName>Journal of Mathematical Psychology</b:JournalName>
    <b:Year>1975</b:Year>
    <b:Pages>329-383</b:Pages>
    <b:Volume>12</b:Volume>
    <b:RefOrder>8</b:RefOrder>
  </b:Source>
  <b:Source>
    <b:Tag>Bre86</b:Tag>
    <b:SourceType>JournalArticle</b:SourceType>
    <b:Guid>{D7FBE76B-8B0A-49B5-B468-0FED82D3BD0A}</b:Guid>
    <b:LCID>0</b:LCID>
    <b:Author>
      <b:Author>
        <b:NameList>
          <b:Person>
            <b:Last>Breiger</b:Last>
            <b:First>R.</b:First>
            <b:Middle>L.</b:Middle>
          </b:Person>
          <b:Person>
            <b:Last>Pattison</b:Last>
            <b:First>P.</b:First>
            <b:Middle>E.</b:Middle>
          </b:Person>
        </b:NameList>
      </b:Author>
    </b:Author>
    <b:Title>Social Networks</b:Title>
    <b:JournalName>Cumulated Social Roles: The Duality of Persons and their Algebras</b:JournalName>
    <b:Year>1986</b:Year>
    <b:Pages>215-256</b:Pages>
    <b:Volume>8</b:Volume>
    <b:RefOrder>13</b:RefOrder>
  </b:Source>
  <b:Source>
    <b:Tag>Eve85</b:Tag>
    <b:SourceType>JournalArticle</b:SourceType>
    <b:Guid>{15047F9B-AFFD-4450-8E6C-31F0629F28C7}</b:Guid>
    <b:LCID>0</b:LCID>
    <b:Author>
      <b:Author>
        <b:NameList>
          <b:Person>
            <b:Last>Everett</b:Last>
            <b:First>Martin</b:First>
            <b:Middle>G.</b:Middle>
          </b:Person>
        </b:NameList>
      </b:Author>
    </b:Author>
    <b:Title>Role Similarity and Complexity in Social Networks</b:Title>
    <b:JournalName>Social Networks</b:JournalName>
    <b:Year>1985</b:Year>
    <b:Pages>353-359</b:Pages>
    <b:Volume>7</b:Volume>
    <b:RefOrder>9</b:RefOrder>
  </b:Source>
  <b:Source>
    <b:Tag>Gal84</b:Tag>
    <b:SourceType>JournalArticle</b:SourceType>
    <b:Guid>{ADEDA601-C7E3-4A7F-A8B3-530F5C6459C7}</b:Guid>
    <b:LCID>0</b:LCID>
    <b:Author>
      <b:Author>
        <b:NameList>
          <b:Person>
            <b:Last>Galaskiewicz</b:Last>
            <b:First>J.</b:First>
          </b:Person>
          <b:Person>
            <b:Last>Krohn</b:Last>
            <b:First>K.</b:First>
            <b:Middle>R.</b:Middle>
          </b:Person>
        </b:NameList>
      </b:Author>
    </b:Author>
    <b:Title>Positions, Roles, and Dependencies in a Community Integrated System</b:Title>
    <b:JournalName>Sociological Quarterly</b:JournalName>
    <b:Year>1984</b:Year>
    <b:Pages>527-550</b:Pages>
    <b:Volume>25</b:Volume>
    <b:RefOrder>5</b:RefOrder>
  </b:Source>
  <b:Source>
    <b:Tag>Win88</b:Tag>
    <b:SourceType>JournalArticle</b:SourceType>
    <b:Guid>{B59451C1-E3D1-4ACA-82B1-E54EBDA75299}</b:Guid>
    <b:LCID>0</b:LCID>
    <b:Author>
      <b:Author>
        <b:NameList>
          <b:Person>
            <b:Last>Winship</b:Last>
            <b:First>Christopher</b:First>
          </b:Person>
        </b:NameList>
      </b:Author>
    </b:Author>
    <b:Title>Thoughts about Roles and Relations: An Old Document Revisited</b:Title>
    <b:JournalName>Social Networks</b:JournalName>
    <b:Year>1988</b:Year>
    <b:Pages>209-231</b:Pages>
    <b:Volume>10</b:Volume>
    <b:RefOrder>10</b:RefOrder>
  </b:Source>
  <b:Source>
    <b:Tag>Whi80</b:Tag>
    <b:SourceType>JournalArticle</b:SourceType>
    <b:Guid>{F8B739EE-1E7A-4A03-B4AD-556B59D20DCF}</b:Guid>
    <b:LCID>0</b:LCID>
    <b:Author>
      <b:Author>
        <b:NameList>
          <b:Person>
            <b:Last>White</b:Last>
            <b:First>D.</b:First>
            <b:Middle>R.</b:Middle>
          </b:Person>
        </b:NameList>
      </b:Author>
    </b:Author>
    <b:Title>Structural equivalences in social networks: concepts and measurement of role structures</b:Title>
    <b:Year>1980</b:Year>
    <b:Comments>Paper presented at Research Methods in Social Network Analysis Conference, Laguna Beach, California, April 1980</b:Comments>
    <b:JournalName>Unpublished manuscript</b:JournalName>
    <b:RefOrder>17</b:RefOrder>
  </b:Source>
  <b:Source>
    <b:Tag>Whi82</b:Tag>
    <b:SourceType>JournalArticle</b:SourceType>
    <b:Guid>{04ABB2B0-40BC-4B41-B672-3889D64AABE6}</b:Guid>
    <b:LCID>0</b:LCID>
    <b:Author>
      <b:Author>
        <b:NameList>
          <b:Person>
            <b:Last>White</b:Last>
            <b:First>D.</b:First>
            <b:Middle>R.</b:Middle>
          </b:Person>
        </b:NameList>
      </b:Author>
    </b:Author>
    <b:Title>Measures of global equivalence in social networks</b:Title>
    <b:JournalName>Unpublished manuscript</b:JournalName>
    <b:Year>1982</b:Year>
    <b:RefOrder>18</b:RefOrder>
  </b:Source>
  <b:Source>
    <b:Tag>Whi84</b:Tag>
    <b:SourceType>JournalArticle</b:SourceType>
    <b:Guid>{D72AF487-F09C-4081-BED0-129192004A07}</b:Guid>
    <b:LCID>0</b:LCID>
    <b:Author>
      <b:Author>
        <b:NameList>
          <b:Person>
            <b:Last>White</b:Last>
            <b:First>D.</b:First>
            <b:Middle>R.</b:Middle>
          </b:Person>
        </b:NameList>
      </b:Author>
    </b:Author>
    <b:Title>REGGE: a REGular Graph Equivalence algorithm for computing role distances prior to blockmodeling</b:Title>
    <b:JournalName>Unpublished manuscript</b:JournalName>
    <b:Year>1984</b:Year>
    <b:RefOrder>19</b:RefOrder>
  </b:Source>
  <b:Source>
    <b:Tag>Win83</b:Tag>
    <b:SourceType>JournalArticle</b:SourceType>
    <b:Guid>{B18879B1-8D36-41B7-8B48-37D1C91445BC}</b:Guid>
    <b:LCID>0</b:LCID>
    <b:Author>
      <b:Author>
        <b:NameList>
          <b:Person>
            <b:Last>Winship</b:Last>
            <b:First>Christopher</b:First>
          </b:Person>
          <b:Person>
            <b:Last>Mandel</b:Last>
            <b:First>M.</b:First>
            <b:Middle>J.</b:Middle>
          </b:Person>
        </b:NameList>
      </b:Author>
    </b:Author>
    <b:Title>Roles and Positions: A Critique and Extension of the Blockmodeling Approach</b:Title>
    <b:JournalName>Sociological Methodology, 1983-84</b:JournalName>
    <b:Year>1983</b:Year>
    <b:Pages>314-344</b:Pages>
    <b:RefOrder>12</b:RefOrder>
  </b:Source>
  <b:Source>
    <b:Tag>Hum87</b:Tag>
    <b:SourceType>JournalArticle</b:SourceType>
    <b:Guid>{79F49D93-F430-499D-B583-CD8D3C23AAAB}</b:Guid>
    <b:LCID>0</b:LCID>
    <b:Author>
      <b:Author>
        <b:NameList>
          <b:Person>
            <b:Last>Hummell</b:Last>
            <b:First>H.</b:First>
          </b:Person>
          <b:Person>
            <b:Last>Sodeur</b:Last>
            <b:First>W.</b:First>
          </b:Person>
        </b:NameList>
      </b:Author>
    </b:Author>
    <b:Title>Strukturbeschreibung von Positionen in sozialen Beziehungsnetzen</b:Title>
    <b:JournalName>Methoden der Netzwerkanalyze</b:JournalName>
    <b:Year>1987</b:Year>
    <b:Pages>1-21</b:Pages>
    <b:RefOrder>14</b:RefOrder>
  </b:Source>
  <b:Source>
    <b:Tag>Hof85</b:Tag>
    <b:SourceType>Book</b:SourceType>
    <b:Guid>{4E86001B-3B44-4133-B2C8-427D9CAB1E89}</b:Guid>
    <b:LCID>0</b:LCID>
    <b:Author>
      <b:Author>
        <b:NameList>
          <b:Person>
            <b:Last>Hofstadter</b:Last>
            <b:First>D.</b:First>
            <b:Middle>R.</b:Middle>
          </b:Person>
        </b:NameList>
      </b:Author>
    </b:Author>
    <b:Title>Metamagical Themas: Questing for the Essence of Mind and Pattern</b:Title>
    <b:Year>1985</b:Year>
    <b:City>New York</b:City>
    <b:Publisher>Basic Books</b:Publisher>
    <b:RefOrder>20</b:RefOrder>
  </b:Source>
  <b:Source>
    <b:Tag>Bur78</b:Tag>
    <b:SourceType>JournalArticle</b:SourceType>
    <b:Guid>{F9282EDD-3851-4B6E-B683-967ACCA19217}</b:Guid>
    <b:LCID>0</b:LCID>
    <b:Author>
      <b:Author>
        <b:NameList>
          <b:Person>
            <b:Last>Burt</b:Last>
            <b:First>R.</b:First>
            <b:Middle>S.</b:Middle>
          </b:Person>
        </b:NameList>
      </b:Author>
    </b:Author>
    <b:Title>Cohesion Versus Structural Equivalence as a Basis for Network Subgroups</b:Title>
    <b:Year>1978</b:Year>
    <b:JournalName>Sociological Methods and Research</b:JournalName>
    <b:Pages>189-212</b:Pages>
    <b:Volume>7</b:Volume>
    <b:RefOrder>21</b:RefOrder>
  </b:Source>
  <b:Source>
    <b:Tag>Fri84</b:Tag>
    <b:SourceType>JournalArticle</b:SourceType>
    <b:Guid>{13034927-AC7F-48B0-8F8C-3CE6A1BBC9C5}</b:Guid>
    <b:LCID>0</b:LCID>
    <b:Author>
      <b:Author>
        <b:NameList>
          <b:Person>
            <b:Last>Friedkin</b:Last>
            <b:First>N.</b:First>
            <b:Middle>E.</b:Middle>
          </b:Person>
        </b:NameList>
      </b:Author>
    </b:Author>
    <b:Title>Structural Cohesion and Equivalence Explanations of Social Homogeneity</b:Title>
    <b:JournalName>Sociological Methods and Research</b:JournalName>
    <b:Year>1984</b:Year>
    <b:Pages>235-261</b:Pages>
    <b:Volume>12</b:Volume>
    <b:RefOrder>22</b:RefOrder>
  </b:Source>
  <b:Source>
    <b:Tag>Eve90</b:Tag>
    <b:SourceType>JournalArticle</b:SourceType>
    <b:Guid>{5BB2B01A-375C-44AE-B947-542D93520DCD}</b:Guid>
    <b:LCID>0</b:LCID>
    <b:Author>
      <b:Author>
        <b:NameList>
          <b:Person>
            <b:Last>Everett</b:Last>
            <b:First>Martin</b:First>
            <b:Middle>G.</b:Middle>
          </b:Person>
          <b:Person>
            <b:Last>Borgatti</b:Last>
            <b:First>Stephen</b:First>
            <b:Middle>P.</b:Middle>
          </b:Person>
        </b:NameList>
      </b:Author>
    </b:Author>
    <b:Title>Any Colour You Like It</b:Title>
    <b:JournalName>Connections</b:JournalName>
    <b:Year>1990</b:Year>
    <b:Pages>19-22</b:Pages>
    <b:Volume>13</b:Volume>
    <b:RefOrder>23</b:RefOrder>
  </b:Source>
  <b:Source>
    <b:Tag>Was94</b:Tag>
    <b:SourceType>Book</b:SourceType>
    <b:Guid>{C213075D-5F3A-4D16-BA0A-01F67214FE0B}</b:Guid>
    <b:LCID>0</b:LCID>
    <b:Author>
      <b:Author>
        <b:NameList>
          <b:Person>
            <b:Last>Wasserman</b:Last>
            <b:First>S.</b:First>
          </b:Person>
          <b:Person>
            <b:Last>Faust</b:Last>
            <b:First>K.</b:First>
          </b:Person>
        </b:NameList>
      </b:Author>
    </b:Author>
    <b:Title>Social Network Analysis: Methods and Applications</b:Title>
    <b:Year>1994</b:Year>
    <b:City>New York</b:City>
    <b:Publisher>Cambridge University Press</b:Publisher>
    <b:RefOrder>24</b:RefOrder>
  </b:Source>
  <b:Source>
    <b:Tag>Fre78</b:Tag>
    <b:SourceType>JournalArticle</b:SourceType>
    <b:Guid>{9561FCB5-5DA4-4BBD-8C39-E7ADAD787EBA}</b:Guid>
    <b:LCID>0</b:LCID>
    <b:Author>
      <b:Author>
        <b:NameList>
          <b:Person>
            <b:Last>Freeman</b:Last>
            <b:First>Linton</b:First>
            <b:Middle>C.</b:Middle>
          </b:Person>
        </b:NameList>
      </b:Author>
    </b:Author>
    <b:Title>Centrality in Social Networks: Conceptual Clarification</b:Title>
    <b:Year>1978</b:Year>
    <b:JournalName>Social Networks</b:JournalName>
    <b:Pages>215-239</b:Pages>
    <b:Volume>1</b:Volume>
    <b:RefOrder>25</b:RefOrder>
  </b:Source>
  <b:Source>
    <b:Tag>Eve91</b:Tag>
    <b:SourceType>JournalArticle</b:SourceType>
    <b:Guid>{6896B3C0-6B4D-4278-83DA-CAD03BC9311B}</b:Guid>
    <b:LCID>0</b:LCID>
    <b:Author>
      <b:Author>
        <b:NameList>
          <b:Person>
            <b:Last>Everett</b:Last>
            <b:First>Martin</b:First>
            <b:Middle>G.</b:Middle>
          </b:Person>
          <b:Person>
            <b:Last>Borgatti</b:Last>
            <b:First>Stephen</b:First>
            <b:Middle>P.</b:Middle>
          </b:Person>
        </b:NameList>
      </b:Author>
    </b:Author>
    <b:Title>Role Colouring a Graph</b:Title>
    <b:JournalName>Mathematical Social Sciences</b:JournalName>
    <b:Year>1991</b:Year>
    <b:Pages>183-188</b:Pages>
    <b:Volume>21</b:Volume>
    <b:RefOrder>26</b:RefOrder>
  </b:Source>
  <b:Source>
    <b:Tag>Eve901</b:Tag>
    <b:SourceType>JournalArticle</b:SourceType>
    <b:Guid>{EA5AB2F9-C953-4B2A-B945-953B13E47C4B}</b:Guid>
    <b:LCID>0</b:LCID>
    <b:Author>
      <b:Author>
        <b:NameList>
          <b:Person>
            <b:Last>Everett</b:Last>
            <b:First>Martin</b:First>
            <b:Middle>G.</b:Middle>
          </b:Person>
          <b:Person>
            <b:Last>Boyd</b:Last>
            <b:First>J.</b:First>
            <b:Middle>P.</b:Middle>
          </b:Person>
          <b:Person>
            <b:Last>Borgatti</b:Last>
            <b:First>Stephen</b:First>
            <b:Middle>P.</b:Middle>
          </b:Person>
        </b:NameList>
      </b:Author>
    </b:Author>
    <b:Title>Ego-Centered and Local Roles: A Graph-Theoretic Approach</b:Title>
    <b:JournalName>Journal of Mathematical Sociology</b:JournalName>
    <b:Year>1990</b:Year>
    <b:Pages>163-72</b:Pages>
    <b:Volume>15</b:Volume>
    <b:RefOrder>36</b:RefOrder>
  </b:Source>
  <b:Source>
    <b:Tag>Llo82</b:Tag>
    <b:SourceType>JournalArticle</b:SourceType>
    <b:Guid>{6527D884-6156-4FF9-B06A-D06338C64E07}</b:Guid>
    <b:LCID>0</b:LCID>
    <b:Author>
      <b:Author>
        <b:NameList>
          <b:Person>
            <b:Last>Lloyd</b:Last>
            <b:First>S.</b:First>
            <b:Middle>P.</b:Middle>
          </b:Person>
        </b:NameList>
      </b:Author>
    </b:Author>
    <b:Title>Least Sqaures Quantization in PCM</b:Title>
    <b:Year>1982</b:Year>
    <b:JournalName>IEEE Transactions on Information Theory</b:JournalName>
    <b:Pages>129-137</b:Pages>
    <b:Volume>28</b:Volume>
    <b:RefOrder>28</b:RefOrder>
  </b:Source>
  <b:Source>
    <b:Tag>Man09</b:Tag>
    <b:SourceType>Book</b:SourceType>
    <b:Guid>{48CADE86-DF42-499B-8292-AE08C3ABDD31}</b:Guid>
    <b:LCID>0</b:LCID>
    <b:Author>
      <b:Author>
        <b:NameList>
          <b:Person>
            <b:Last>Manning</b:Last>
            <b:First>C.</b:First>
            <b:Middle>D.</b:Middle>
          </b:Person>
          <b:Person>
            <b:Last>Raghavan</b:Last>
            <b:First>P.</b:First>
          </b:Person>
          <b:Person>
            <b:Last>Schütze</b:Last>
            <b:First>H.</b:First>
          </b:Person>
        </b:NameList>
      </b:Author>
    </b:Author>
    <b:Title>Introduction to Information Retrieval</b:Title>
    <b:Year>2009</b:Year>
    <b:Publisher>Cambridge University Press</b:Publisher>
    <b:RefOrder>37</b:RefOrder>
  </b:Source>
  <b:Source>
    <b:Tag>Knu93</b:Tag>
    <b:SourceType>Book</b:SourceType>
    <b:Guid>{F2E414A3-37BE-457C-B993-1060D2D2F427}</b:Guid>
    <b:LCID>0</b:LCID>
    <b:Author>
      <b:Author>
        <b:NameList>
          <b:Person>
            <b:Last>Knuth</b:Last>
            <b:First>D.</b:First>
            <b:Middle>E.</b:Middle>
          </b:Person>
        </b:NameList>
      </b:Author>
    </b:Author>
    <b:Title>The Stanford GraphBase: A Platform for Combinatorial Computing</b:Title>
    <b:Year>1993</b:Year>
    <b:City>Reading, MA</b:City>
    <b:Publisher>Addison-Wesley</b:Publisher>
    <b:RefOrder>32</b:RefOrder>
  </b:Source>
  <b:Source>
    <b:Tag>Zac77</b:Tag>
    <b:SourceType>JournalArticle</b:SourceType>
    <b:Guid>{79011C96-3072-4E5D-ADC8-21F77CEC2412}</b:Guid>
    <b:LCID>0</b:LCID>
    <b:Author>
      <b:Author>
        <b:NameList>
          <b:Person>
            <b:Last>Zachary</b:Last>
            <b:First>W.</b:First>
            <b:Middle>W.</b:Middle>
          </b:Person>
        </b:NameList>
      </b:Author>
    </b:Author>
    <b:Title>An Information Flow Model for Conflict and Fission in Small Groups</b:Title>
    <b:Year>1977</b:Year>
    <b:JournalName>Journal of Anthropological Research</b:JournalName>
    <b:Pages>452-473</b:Pages>
    <b:Volume>33</b:Volume>
    <b:RefOrder>34</b:RefOrder>
  </b:Source>
  <b:Source>
    <b:Tag>yEd09</b:Tag>
    <b:SourceType>InternetSite</b:SourceType>
    <b:Guid>{F242164F-B9CA-4A85-8CAD-1F89A1CE07B6}</b:Guid>
    <b:LCID>0</b:LCID>
    <b:Title>yEd Graph Editor</b:Title>
    <b:InternetSiteTitle>yWorks</b:InternetSiteTitle>
    <b:YearAccessed>2009</b:YearAccessed>
    <b:MonthAccessed>November</b:MonthAccessed>
    <b:DayAccessed>13</b:DayAccessed>
    <b:URL>http://www.yworks.com/en/products_yed_about.html</b:URL>
    <b:RefOrder>38</b:RefOrder>
  </b:Source>
  <b:Source>
    <b:Tag>Lus03</b:Tag>
    <b:SourceType>JournalArticle</b:SourceType>
    <b:Guid>{8AA45F8B-F0AF-4DE9-BE8A-4CB195068128}</b:Guid>
    <b:LCID>0</b:LCID>
    <b:Author>
      <b:Author>
        <b:NameList>
          <b:Person>
            <b:Last>Lusseau</b:Last>
            <b:First>D.</b:First>
          </b:Person>
          <b:Person>
            <b:Last>Schneider</b:Last>
            <b:First>K.</b:First>
          </b:Person>
          <b:Person>
            <b:Last>Boisseau</b:Last>
            <b:First>O.</b:First>
            <b:Middle>J.</b:Middle>
          </b:Person>
          <b:Person>
            <b:Last>Haase</b:Last>
            <b:First>P.</b:First>
          </b:Person>
          <b:Person>
            <b:Last>Slooten</b:Last>
            <b:First>E.</b:First>
          </b:Person>
          <b:Person>
            <b:Last>Dawson</b:Last>
            <b:First>S.</b:First>
            <b:Middle>M.</b:Middle>
          </b:Person>
        </b:NameList>
      </b:Author>
    </b:Author>
    <b:Title>The bottlenose dolphin community of Doubtful Sound features a large proportion of long-lasting associations. Can geographic isolation explain this unique trait?</b:Title>
    <b:Year>2003</b:Year>
    <b:JournalName>Behavioural Ecology and Sociobiology</b:JournalName>
    <b:Pages>396-405</b:Pages>
    <b:Volume>54</b:Volume>
    <b:RefOrder>33</b:RefOrder>
  </b:Source>
  <b:Source>
    <b:Tag>New09</b:Tag>
    <b:SourceType>InternetSite</b:SourceType>
    <b:Guid>{4D6663B6-74F6-4230-8BFA-4F229A086471}</b:Guid>
    <b:LCID>0</b:LCID>
    <b:Author>
      <b:Author>
        <b:NameList>
          <b:Person>
            <b:Last>Newman</b:Last>
            <b:First>Mark</b:First>
          </b:Person>
        </b:NameList>
      </b:Author>
    </b:Author>
    <b:Title>Network data</b:Title>
    <b:Year>2009</b:Year>
    <b:InternetSiteTitle>Mark Newman</b:InternetSiteTitle>
    <b:Month>June</b:Month>
    <b:Day>29</b:Day>
    <b:YearAccessed>2009</b:YearAccessed>
    <b:MonthAccessed>November</b:MonthAccessed>
    <b:DayAccessed>30</b:DayAccessed>
    <b:URL>http://www-personal.umich.edu/~mejn/netdata/</b:URL>
    <b:RefOrder>39</b:RefOrder>
  </b:Source>
  <b:Source>
    <b:Tag>Ran71</b:Tag>
    <b:SourceType>JournalArticle</b:SourceType>
    <b:Guid>{E41AB61B-3398-41E7-A835-07EBCC1287DB}</b:Guid>
    <b:LCID>0</b:LCID>
    <b:Author>
      <b:Author>
        <b:NameList>
          <b:Person>
            <b:Last>Rand</b:Last>
            <b:First>William</b:First>
            <b:Middle>M.</b:Middle>
          </b:Person>
        </b:NameList>
      </b:Author>
    </b:Author>
    <b:Title>Objective Criteria for the Evaluation of Clustering Methods</b:Title>
    <b:Year>1971</b:Year>
    <b:JournalName>Journal of the American Statistical Association</b:JournalName>
    <b:Pages>846-850</b:Pages>
    <b:Volume>66</b:Volume>
    <b:RefOrder>29</b:RefOrder>
  </b:Source>
  <b:Source>
    <b:Tag>Nav09</b:Tag>
    <b:SourceType>InternetSite</b:SourceType>
    <b:Guid>{6E6C6FE2-3A44-40D8-AB1B-74C12BF4F379}</b:Guid>
    <b:LCID>0</b:LCID>
    <b:Author>
      <b:Author>
        <b:NameList>
          <b:Person>
            <b:Last>Naveh</b:Last>
            <b:First>Barak</b:First>
          </b:Person>
        </b:NameList>
      </b:Author>
    </b:Author>
    <b:Title>JGraphT</b:Title>
    <b:InternetSiteTitle>JGraphT</b:InternetSiteTitle>
    <b:YearAccessed>2009</b:YearAccessed>
    <b:MonthAccessed>November</b:MonthAccessed>
    <b:DayAccessed>13</b:DayAccessed>
    <b:URL>http://jgrapht.sourceforge.net/</b:URL>
    <b:RefOrder>40</b:RefOrder>
  </b:Source>
  <b:Source>
    <b:Tag>Ecl</b:Tag>
    <b:SourceType>InternetSite</b:SourceType>
    <b:Guid>{AE12F714-5E0F-4B41-9120-B8EC5EA896BB}</b:Guid>
    <b:LCID>0</b:LCID>
    <b:Title>Eclipse Downloads</b:Title>
    <b:InternetSiteTitle>Eclipse</b:InternetSiteTitle>
    <b:URL>http://www.eclipse.org/downloads/</b:URL>
    <b:RefOrder>41</b:RefOrder>
  </b:Source>
  <b:Source>
    <b:Tag>The97</b:Tag>
    <b:SourceType>InternetSite</b:SourceType>
    <b:Guid>{0066FBC6-32C2-4EB1-9BDC-D24FC910F0D5}</b:Guid>
    <b:LCID>0</b:LCID>
    <b:Title>The GML File Format</b:Title>
    <b:InternetSiteTitle>Graphlet</b:InternetSiteTitle>
    <b:Year>1997</b:Year>
    <b:Month>July</b:Month>
    <b:Day>20</b:Day>
    <b:YearAccessed>2009</b:YearAccessed>
    <b:MonthAccessed>November</b:MonthAccessed>
    <b:DayAccessed>13</b:DayAccessed>
    <b:URL>http://www.infosun.fim.uni-passau.de/Graphlet/GML/</b:URL>
    <b:RefOrder>42</b:RefOrder>
  </b:Source>
  <b:Source>
    <b:Tag>The07</b:Tag>
    <b:SourceType>InternetSite</b:SourceType>
    <b:Guid>{A98811E0-0CAC-489D-A0FE-C73D575C3CB3}</b:Guid>
    <b:LCID>0</b:LCID>
    <b:Title>The GraphML File Format</b:Title>
    <b:InternetSiteTitle>The GraphML File Format</b:InternetSiteTitle>
    <b:Year>2007</b:Year>
    <b:Month>April</b:Month>
    <b:Day>5</b:Day>
    <b:YearAccessed>2009</b:YearAccessed>
    <b:MonthAccessed>November</b:MonthAccessed>
    <b:DayAccessed>13</b:DayAccessed>
    <b:URL>http://graphml.graphdrawing.org/</b:URL>
    <b:RefOrder>43</b:RefOrder>
  </b:Source>
  <b:Source>
    <b:Tag>Sha09</b:Tag>
    <b:SourceType>Misc</b:SourceType>
    <b:Guid>{89AA4C8C-0D64-4C10-B144-74246AEC5BA9}</b:Guid>
    <b:LCID>0</b:LCID>
    <b:Author>
      <b:Author>
        <b:NameList>
          <b:Person>
            <b:Last>Shapiro</b:Last>
            <b:First>Jonathan</b:First>
            <b:Middle>L.</b:Middle>
          </b:Person>
        </b:NameList>
      </b:Author>
    </b:Author>
    <b:Title>Lecture 4.1 - Unsupervised Learning I: Competitive Learning</b:Title>
    <b:Year>2009</b:Year>
    <b:PublicationTitle>CS6483, Department of Computer Science</b:PublicationTitle>
    <b:Publisher>The University of Manchester</b:Publisher>
    <b:RefOrder>27</b:RefOrder>
  </b:Source>
  <b:Source>
    <b:Tag>Flo62</b:Tag>
    <b:SourceType>JournalArticle</b:SourceType>
    <b:Guid>{FDAF5716-FAB4-4CE7-AB63-22764BDC4DFF}</b:Guid>
    <b:LCID>0</b:LCID>
    <b:Author>
      <b:Author>
        <b:NameList>
          <b:Person>
            <b:Last>Floyd</b:Last>
            <b:First>Robert</b:First>
            <b:Middle>W.</b:Middle>
          </b:Person>
        </b:NameList>
      </b:Author>
    </b:Author>
    <b:Title>Algorithm 97: Shortest Path</b:Title>
    <b:Year>1962</b:Year>
    <b:JournalName>Communications of the ACM</b:JournalName>
    <b:Pages>345</b:Pages>
    <b:Volume>5</b:Volume>
    <b:RefOrder>30</b:RefOrder>
  </b:Source>
  <b:Source>
    <b:Tag>War62</b:Tag>
    <b:SourceType>JournalArticle</b:SourceType>
    <b:Guid>{57AD65B8-09B2-4752-9487-DB5EBAB3454F}</b:Guid>
    <b:LCID>0</b:LCID>
    <b:Author>
      <b:Author>
        <b:NameList>
          <b:Person>
            <b:Last>Warshall</b:Last>
            <b:First>Stephen</b:First>
          </b:Person>
        </b:NameList>
      </b:Author>
    </b:Author>
    <b:Title>A Theorem on Boolean Matrices</b:Title>
    <b:JournalName>Journal of the ACM</b:JournalName>
    <b:Year>1962</b:Year>
    <b:Pages>11-12</b:Pages>
    <b:Volume>9</b:Volume>
    <b:RefOrder>31</b:RefOrder>
  </b:Source>
  <b:Source>
    <b:Tag>Hay00</b:Tag>
    <b:SourceType>JournalArticle</b:SourceType>
    <b:Guid>{CCD51923-FA52-41FA-985E-6656E4A533CA}</b:Guid>
    <b:LCID>0</b:LCID>
    <b:Author>
      <b:Author>
        <b:NameList>
          <b:Person>
            <b:Last>Hayes</b:Last>
            <b:First>Brian</b:First>
          </b:Person>
        </b:NameList>
      </b:Author>
    </b:Author>
    <b:Title>Graph Theory in Practice: Part I</b:Title>
    <b:JournalName>American Scientist</b:JournalName>
    <b:Year>2000</b:Year>
    <b:Pages>9</b:Pages>
    <b:Volume>88</b:Volume>
    <b:RefOrder>6</b:RefOrder>
  </b:Source>
  <b:Source>
    <b:Tag>Eve93</b:Tag>
    <b:SourceType>JournalArticle</b:SourceType>
    <b:Guid>{56791300-5F95-4D23-B079-F9EE0A91CD9A}</b:Guid>
    <b:LCID>0</b:LCID>
    <b:Author>
      <b:Author>
        <b:NameList>
          <b:Person>
            <b:Last>Everett</b:Last>
            <b:First>Martin</b:First>
            <b:Middle>G.</b:Middle>
          </b:Person>
          <b:Person>
            <b:Last>Borgatti</b:Last>
            <b:First>Stephen</b:First>
            <b:Middle>P.</b:Middle>
          </b:Person>
        </b:NameList>
      </b:Author>
    </b:Author>
    <b:Title>An extension of regular colouring of graphs to digraphs, networks and hypergraphs</b:Title>
    <b:JournalName>Social Networks</b:JournalName>
    <b:Year>1993</b:Year>
    <b:Pages>237-254</b:Pages>
    <b:Volume>15</b:Volume>
    <b:RefOrder>44</b:RefOrder>
  </b:Source>
  <b:Source>
    <b:Tag>Gir02</b:Tag>
    <b:SourceType>JournalArticle</b:SourceType>
    <b:Guid>{1FDEF0BE-3CB5-4F50-8638-2EA847039CFE}</b:Guid>
    <b:LCID>0</b:LCID>
    <b:Author>
      <b:Author>
        <b:NameList>
          <b:Person>
            <b:Last>Girvan</b:Last>
            <b:First>M.</b:First>
          </b:Person>
          <b:Person>
            <b:Last>Newman</b:Last>
            <b:First>M.</b:First>
            <b:Middle>E. J.</b:Middle>
          </b:Person>
        </b:NameList>
      </b:Author>
    </b:Author>
    <b:Title>Community structure in social and biological networks</b:Title>
    <b:JournalName>Proceedings of the National Academy of Sciences</b:JournalName>
    <b:Year>2002</b:Year>
    <b:Pages>7821-7826</b:Pages>
    <b:Volume>99</b:Volume>
    <b:RefOrder>45</b:RefOrder>
  </b:Source>
  <b:Source>
    <b:Tag>Sch78</b:Tag>
    <b:SourceType>JournalArticle</b:SourceType>
    <b:Guid>{FCD5AC06-8B36-4A9D-A66D-D44D34515F7E}</b:Guid>
    <b:LCID>0</b:LCID>
    <b:Author>
      <b:Author>
        <b:NameList>
          <b:Person>
            <b:Last>Schwarz</b:Last>
            <b:First>Gideon</b:First>
          </b:Person>
        </b:NameList>
      </b:Author>
    </b:Author>
    <b:Title>Estimating the Dimension of a Model</b:Title>
    <b:JournalName>The Annals of Statistics</b:JournalName>
    <b:Year>1978</b:Year>
    <b:Pages>461-464</b:Pages>
    <b:Volume>6</b:Volume>
    <b:RefOrder>35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2DD126-3CAE-4182-84C3-4258333DA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71</Pages>
  <Words>18638</Words>
  <Characters>106240</Characters>
  <Application>Microsoft Office Word</Application>
  <DocSecurity>0</DocSecurity>
  <Lines>885</Lines>
  <Paragraphs>249</Paragraphs>
  <ScaleCrop>false</ScaleCrop>
  <HeadingPairs>
    <vt:vector size="2" baseType="variant">
      <vt:variant>
        <vt:lpstr>Title</vt:lpstr>
      </vt:variant>
      <vt:variant>
        <vt:i4>1</vt:i4>
      </vt:variant>
    </vt:vector>
  </HeadingPairs>
  <TitlesOfParts>
    <vt:vector size="1" baseType="lpstr">
      <vt:lpstr>A Statistics-Based Algorithm for Positional Analysis of Networks</vt:lpstr>
    </vt:vector>
  </TitlesOfParts>
  <Company>William Acton</Company>
  <LinksUpToDate>false</LinksUpToDate>
  <CharactersWithSpaces>124629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Statistics-Based Algorithm for Positional Analysis of Networks</dc:title>
  <dc:creator>William</dc:creator>
  <cp:lastModifiedBy>William</cp:lastModifiedBy>
  <cp:revision>2</cp:revision>
  <cp:lastPrinted>2010-05-04T16:32:00Z</cp:lastPrinted>
  <dcterms:created xsi:type="dcterms:W3CDTF">2010-05-04T16:33:00Z</dcterms:created>
  <dcterms:modified xsi:type="dcterms:W3CDTF">2010-05-04T16:33:00Z</dcterms:modified>
</cp:coreProperties>
</file>