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FE9D3"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数据预处理</w:t>
      </w:r>
    </w:p>
    <w:p w14:paraId="6DD1866D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数据清洗</w:t>
      </w:r>
    </w:p>
    <w:p w14:paraId="57F0A012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异常值处理</w:t>
      </w:r>
    </w:p>
    <w:p w14:paraId="20274BBA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数据增强</w:t>
      </w:r>
      <w:r>
        <w:rPr>
          <w:rFonts w:hint="eastAsia"/>
          <w:b/>
          <w:bCs/>
          <w:sz w:val="24"/>
          <w:szCs w:val="24"/>
          <w:lang w:val="en-US" w:eastAsia="zh-CN"/>
        </w:rPr>
        <w:t>（生成合成数据、噪声注入、插值、扰动如随机缩放平移）(2307946</w:t>
      </w:r>
    </w:p>
    <w:p w14:paraId="6286444B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数据分桶和离散化</w:t>
      </w:r>
      <w:r>
        <w:rPr>
          <w:rFonts w:hint="eastAsia"/>
          <w:b/>
          <w:bCs/>
          <w:sz w:val="24"/>
          <w:szCs w:val="24"/>
          <w:lang w:val="en-US" w:eastAsia="zh-CN"/>
        </w:rPr>
        <w:t>（划分）</w:t>
      </w:r>
    </w:p>
    <w:p w14:paraId="15F864E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特征工程（提取元素属性、计算衍生特征、特征转换（</w:t>
      </w:r>
      <w:r>
        <w:rPr>
          <w:rFonts w:hint="eastAsia"/>
          <w:b/>
          <w:bCs/>
          <w:sz w:val="24"/>
          <w:szCs w:val="24"/>
          <w:lang w:val="en-US" w:eastAsia="zh-CN"/>
        </w:rPr>
        <w:t>归一化、标准化、对数变换</w:t>
      </w:r>
      <w:r>
        <w:rPr>
          <w:rFonts w:hint="eastAsia"/>
          <w:b/>
          <w:bCs/>
          <w:sz w:val="24"/>
          <w:szCs w:val="24"/>
          <w:lang w:val="en-US" w:eastAsia="zh-CN"/>
        </w:rPr>
        <w:t>））</w:t>
      </w:r>
    </w:p>
    <w:p w14:paraId="544D1767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数据降维</w:t>
      </w:r>
      <w:r>
        <w:rPr>
          <w:rFonts w:hint="eastAsia"/>
          <w:b/>
          <w:bCs/>
          <w:sz w:val="24"/>
          <w:szCs w:val="24"/>
          <w:lang w:val="en-US" w:eastAsia="zh-CN"/>
        </w:rPr>
        <w:t>（PCA主成分分析）</w:t>
      </w:r>
    </w:p>
    <w:p w14:paraId="0E99AFDD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时间序列处理</w:t>
      </w:r>
      <w:r>
        <w:rPr>
          <w:rFonts w:hint="eastAsia"/>
          <w:b/>
          <w:bCs/>
          <w:sz w:val="24"/>
          <w:szCs w:val="24"/>
          <w:lang w:val="en-US" w:eastAsia="zh-CN"/>
        </w:rPr>
        <w:t>（差分、季节性调整）</w:t>
      </w:r>
    </w:p>
    <w:p w14:paraId="02C92F38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数据平滑</w:t>
      </w:r>
      <w:r>
        <w:rPr>
          <w:rFonts w:hint="eastAsia"/>
          <w:b/>
          <w:bCs/>
          <w:sz w:val="24"/>
          <w:szCs w:val="24"/>
          <w:lang w:val="en-US" w:eastAsia="zh-CN"/>
        </w:rPr>
        <w:t>（移动平均、指数平滑）</w:t>
      </w:r>
    </w:p>
    <w:p w14:paraId="2EDF9165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10C529DC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70CCAA8">
      <w:pPr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F339E"/>
    <w:rsid w:val="2D7C696C"/>
    <w:rsid w:val="6938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2025-01-22T15:10:57Z</dcterms:created>
  <dc:creator>Dreamlts</dc:creator>
  <cp:lastModifiedBy>梦有千百次</cp:lastModifiedBy>
  <dcterms:modified xsi:type="dcterms:W3CDTF">2025-01-22T16:05:40Z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eyJoZGlkIjoiZmJlNTRkODU4Mzc2YjVhMzdlN2ZiN2EyZjE2YWUxN2EiLCJ1c2VySWQiOiI1NDEzNDc0ODEifQ==</vt:lpwstr>
  </property>
  <property fmtid="{D5CDD505-2E9C-101B-9397-08002B2CF9AE}" pid="4" name="ICV">
    <vt:lpwstr>D1AC4BB79AE44D5D980D00D573E92FCC_12</vt:lpwstr>
  </property>
</Properties>
</file>