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04642324" w:displacedByCustomXml="next"/>
    <w:bookmarkEnd w:id="0" w:displacedByCustomXml="next"/>
    <w:sdt>
      <w:sdtPr>
        <w:rPr>
          <w:rFonts w:eastAsiaTheme="majorEastAsia" w:cstheme="majorBidi"/>
          <w:spacing w:val="-10"/>
          <w:kern w:val="28"/>
          <w:sz w:val="24"/>
        </w:rPr>
        <w:id w:val="-1775550874"/>
        <w:docPartObj>
          <w:docPartGallery w:val="Cover Pages"/>
          <w:docPartUnique/>
        </w:docPartObj>
      </w:sdtPr>
      <w:sdtEndPr>
        <w:rPr>
          <w:rFonts w:eastAsiaTheme="minorHAnsi" w:cstheme="minorBidi"/>
          <w:spacing w:val="0"/>
          <w:kern w:val="0"/>
          <w:sz w:val="28"/>
        </w:rPr>
      </w:sdtEndPr>
      <w:sdtContent>
        <w:p w14:paraId="5DA229B9" w14:textId="3A46D994" w:rsidR="00416A60" w:rsidRPr="00FD6C3D" w:rsidRDefault="00416A60" w:rsidP="00416A60">
          <w:pPr>
            <w:pBdr>
              <w:between w:val="thinThickSmallGap" w:sz="24" w:space="1" w:color="auto"/>
            </w:pBdr>
            <w:spacing w:line="360" w:lineRule="auto"/>
            <w:jc w:val="center"/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</w:pPr>
          <w:r w:rsidRPr="00D47353">
            <w:rPr>
              <w:noProof/>
              <w:lang w:eastAsia="ru-RU"/>
            </w:rPr>
            <w:drawing>
              <wp:inline distT="0" distB="0" distL="0" distR="0" wp14:anchorId="7367B09B" wp14:editId="6BEF24BE">
                <wp:extent cx="443865" cy="728980"/>
                <wp:effectExtent l="0" t="0" r="0" b="0"/>
                <wp:docPr id="3" name="Рисунок 407" descr="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865" cy="72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080C2D">
            <w:rPr>
              <w:rFonts w:eastAsiaTheme="majorEastAsia" w:cstheme="majorBidi"/>
              <w:spacing w:val="-10"/>
              <w:kern w:val="28"/>
              <w:sz w:val="24"/>
            </w:rPr>
            <w:t>МИНИСТЕРСТВО НАУКИ И ВЫСШЕГО ОБРАЗОВАНИЯ РОССИЙСКОЙ ФЕДЕРАЦИИ</w:t>
          </w:r>
          <w:r w:rsidRPr="00080C2D">
            <w:rPr>
              <w:rFonts w:eastAsiaTheme="majorEastAsia" w:cstheme="majorBidi"/>
              <w:spacing w:val="-10"/>
              <w:kern w:val="28"/>
              <w:sz w:val="24"/>
            </w:rPr>
            <w:br/>
          </w:r>
          <w:r w:rsidRPr="00A86B97">
            <w:rPr>
              <w:rFonts w:eastAsiaTheme="majorEastAsia" w:cstheme="majorBidi"/>
              <w:spacing w:val="-10"/>
              <w:kern w:val="28"/>
              <w:sz w:val="22"/>
            </w:rPr>
            <w:t>ФЕДЕРАЛЬНОЕ ГОСУДАРСТВЕННОЕ АВТОНОМНОЕ ОБРАЗОВАТЕЛЬНОЕ УЧРЕЖДЕНИЕ ВЫСШЕГО ОБРАЗОВАНИЯ</w:t>
          </w:r>
          <w:r w:rsidRPr="00A86B97">
            <w:rPr>
              <w:rFonts w:eastAsiaTheme="majorEastAsia" w:cstheme="majorBidi"/>
              <w:spacing w:val="-10"/>
              <w:kern w:val="28"/>
              <w:sz w:val="22"/>
            </w:rPr>
            <w:br/>
          </w:r>
          <w:r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t>«</w:t>
          </w:r>
          <w:r w:rsidRPr="00A86B97"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t>Дальневосточный федеральный университет</w:t>
          </w:r>
          <w:r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t>»</w:t>
          </w:r>
          <w:r w:rsidR="005545BE"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pict w14:anchorId="3AAB6DDA">
              <v:rect id="_x0000_i1025" style="width:0;height:1.5pt" o:hralign="center" o:hrstd="t" o:hr="t" fillcolor="#a0a0a0" stroked="f"/>
            </w:pict>
          </w:r>
          <w:r w:rsidRPr="00B736C0">
            <w:rPr>
              <w:rFonts w:eastAsiaTheme="majorEastAsia" w:cstheme="majorBidi"/>
              <w:b/>
              <w:spacing w:val="-10"/>
              <w:kern w:val="28"/>
              <w:szCs w:val="56"/>
            </w:rPr>
            <w:t>ИНСТИТУТ МАТЕМАТИКИ И КОМПЬЮТЕРНЫХ ТЕХНОЛОГИЙ</w:t>
          </w:r>
          <w:r w:rsidRPr="00B736C0">
            <w:rPr>
              <w:rFonts w:eastAsiaTheme="majorEastAsia" w:cstheme="majorBidi"/>
              <w:b/>
              <w:spacing w:val="-10"/>
              <w:kern w:val="28"/>
              <w:szCs w:val="56"/>
            </w:rPr>
            <w:br/>
            <w:t>Департамент программной инженерии и искусственного интеллекта</w:t>
          </w:r>
        </w:p>
        <w:p w14:paraId="31277CC5" w14:textId="6CA61FDA" w:rsidR="00416A60" w:rsidRPr="003624C9" w:rsidRDefault="00416A60" w:rsidP="00416A60">
          <w:pPr>
            <w:spacing w:line="360" w:lineRule="auto"/>
            <w:jc w:val="center"/>
          </w:pPr>
          <w:r>
            <w:rPr>
              <w:b/>
              <w:bCs/>
              <w:sz w:val="32"/>
              <w:szCs w:val="72"/>
            </w:rPr>
            <w:t>ОТЧЁТ</w:t>
          </w:r>
          <w:r>
            <w:rPr>
              <w:b/>
              <w:bCs/>
              <w:sz w:val="32"/>
              <w:szCs w:val="72"/>
            </w:rPr>
            <w:br/>
          </w:r>
          <w:r>
            <w:t>по лабораторной работе №2.3</w:t>
          </w:r>
          <w:r>
            <w:br/>
            <w:t xml:space="preserve">«Проектирование и разработка базы данных (MySQL) </w:t>
          </w:r>
          <w:r>
            <w:br/>
            <w:t>в выбранной предметной области»</w:t>
          </w:r>
          <w:r w:rsidRPr="00641143">
            <w:br/>
            <w:t xml:space="preserve">по дисциплине </w:t>
          </w:r>
          <w:r>
            <w:t>«</w:t>
          </w:r>
          <w:r w:rsidRPr="003624C9">
            <w:t xml:space="preserve">Проектирование </w:t>
          </w:r>
          <w:r>
            <w:t>и разработка баз данных»</w:t>
          </w:r>
          <w:r w:rsidRPr="00641143">
            <w:br/>
            <w:t xml:space="preserve">Специальность 09.03.04 </w:t>
          </w:r>
          <w:r>
            <w:t>«</w:t>
          </w:r>
          <w:r w:rsidRPr="00641143">
            <w:t>Программная инженерия</w:t>
          </w:r>
          <w:r>
            <w:t>»</w:t>
          </w:r>
        </w:p>
        <w:p w14:paraId="523B2BC9" w14:textId="6CBE0F1A" w:rsidR="00145D2C" w:rsidRDefault="00416A60" w:rsidP="00D54FD9">
          <w:pPr>
            <w:spacing w:line="360" w:lineRule="auto"/>
            <w:ind w:left="4962"/>
          </w:pPr>
          <w:r w:rsidRPr="00D47353">
            <w:t>Выполнил</w:t>
          </w:r>
          <w:r w:rsidR="00145D2C">
            <w:t>и</w:t>
          </w:r>
          <w:r>
            <w:t>:</w:t>
          </w:r>
          <w:r>
            <w:br/>
          </w:r>
          <w:r w:rsidRPr="00D47353">
            <w:t>студент</w:t>
          </w:r>
          <w:r w:rsidR="00145D2C">
            <w:t>ы</w:t>
          </w:r>
          <w:r w:rsidRPr="00D47353">
            <w:t xml:space="preserve"> гр.</w:t>
          </w:r>
          <w:r>
            <w:t xml:space="preserve"> </w:t>
          </w:r>
          <w:r>
            <w:rPr>
              <w:rFonts w:cs="Times New Roman"/>
              <w:bCs/>
              <w:szCs w:val="28"/>
            </w:rPr>
            <w:t>Б9119</w:t>
          </w:r>
          <w:r w:rsidRPr="00193365">
            <w:rPr>
              <w:rFonts w:cs="Times New Roman"/>
              <w:bCs/>
              <w:szCs w:val="28"/>
            </w:rPr>
            <w:t>-09.03.04прогин</w:t>
          </w:r>
          <w:r w:rsidRPr="00D47353">
            <w:br/>
          </w:r>
          <w:r>
            <w:t>______________</w:t>
          </w:r>
          <w:r w:rsidR="00D54FD9">
            <w:t>___</w:t>
          </w:r>
          <w:r w:rsidR="00145D2C">
            <w:t>Сазонтова М.Д</w:t>
          </w:r>
          <w:r w:rsidR="00D54FD9">
            <w:t>.</w:t>
          </w:r>
        </w:p>
        <w:p w14:paraId="52EA4DE2" w14:textId="1211DC40" w:rsidR="00416A60" w:rsidRPr="00DE22E8" w:rsidRDefault="00416A60" w:rsidP="00D54FD9">
          <w:pPr>
            <w:spacing w:line="360" w:lineRule="auto"/>
            <w:ind w:left="4962"/>
          </w:pPr>
          <w:bookmarkStart w:id="1" w:name="_GoBack"/>
          <w:bookmarkEnd w:id="1"/>
          <w:r>
            <w:br/>
            <w:t>Проверил:</w:t>
          </w:r>
          <w:r>
            <w:br/>
            <w:t>старший преподаватель</w:t>
          </w:r>
          <w:r>
            <w:br/>
            <w:t>_____________</w:t>
          </w:r>
          <w:r w:rsidR="00D54FD9">
            <w:t>_</w:t>
          </w:r>
          <w:r>
            <w:t>__</w:t>
          </w:r>
          <w:proofErr w:type="spellStart"/>
          <w:r>
            <w:t>Краморенко</w:t>
          </w:r>
          <w:proofErr w:type="spellEnd"/>
          <w:r>
            <w:t xml:space="preserve"> Н.В.</w:t>
          </w:r>
        </w:p>
        <w:p w14:paraId="01BAB969" w14:textId="77777777" w:rsidR="00416A60" w:rsidRDefault="00416A60" w:rsidP="00416A60">
          <w:pPr>
            <w:spacing w:line="360" w:lineRule="auto"/>
            <w:jc w:val="center"/>
            <w:sectPr w:rsidR="00416A60" w:rsidSect="0085441E">
              <w:footerReference w:type="default" r:id="rId9"/>
              <w:footerReference w:type="first" r:id="rId10"/>
              <w:pgSz w:w="11906" w:h="16838" w:code="9"/>
              <w:pgMar w:top="1134" w:right="851" w:bottom="1134" w:left="1701" w:header="709" w:footer="709" w:gutter="0"/>
              <w:pgNumType w:start="1"/>
              <w:cols w:space="708"/>
              <w:vAlign w:val="both"/>
              <w:titlePg/>
              <w:docGrid w:linePitch="360"/>
            </w:sectPr>
          </w:pPr>
          <w:r w:rsidRPr="00D47353">
            <w:t>г. Владивосток</w:t>
          </w:r>
          <w:r w:rsidRPr="00D47353">
            <w:br/>
            <w:t>202</w:t>
          </w:r>
          <w:r>
            <w:t>2</w:t>
          </w:r>
        </w:p>
        <w:sdt>
          <w:sdtPr>
            <w:id w:val="53701215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F243471" w14:textId="7685BCBE" w:rsidR="003A0766" w:rsidRDefault="003A0766" w:rsidP="00B85817">
              <w:pPr>
                <w:pStyle w:val="a9"/>
                <w:jc w:val="left"/>
                <w:rPr>
                  <w:b/>
                  <w:bCs/>
                </w:rPr>
              </w:pPr>
              <w:r w:rsidRPr="00783F60">
                <w:rPr>
                  <w:b/>
                  <w:bCs/>
                </w:rPr>
                <w:t>Оглавление</w:t>
              </w:r>
            </w:p>
            <w:p w14:paraId="03A6A9CE" w14:textId="77777777" w:rsidR="00783F60" w:rsidRPr="00783F60" w:rsidRDefault="00783F60" w:rsidP="003A0766">
              <w:pPr>
                <w:pStyle w:val="a9"/>
                <w:rPr>
                  <w:b/>
                  <w:bCs/>
                </w:rPr>
              </w:pPr>
            </w:p>
            <w:p w14:paraId="6E34EC55" w14:textId="5B1F9B6A" w:rsidR="005A189D" w:rsidRDefault="003A0766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075869" w:history="1">
                <w:r w:rsidR="005A189D" w:rsidRPr="00A67603">
                  <w:rPr>
                    <w:rStyle w:val="a8"/>
                    <w:noProof/>
                  </w:rPr>
                  <w:t>1.</w:t>
                </w:r>
                <w:r w:rsidR="005A189D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5A189D" w:rsidRPr="00A67603">
                  <w:rPr>
                    <w:rStyle w:val="a8"/>
                    <w:noProof/>
                  </w:rPr>
                  <w:t>Описание предметной области «Каталог запчастей автомобиля»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_Toc106075869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3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7F5B6D17" w14:textId="717C9A30" w:rsidR="005A189D" w:rsidRDefault="005545BE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0" w:history="1">
                <w:r w:rsidR="005A189D" w:rsidRPr="00A67603">
                  <w:rPr>
                    <w:rStyle w:val="a8"/>
                    <w:noProof/>
                  </w:rPr>
                  <w:t>2.</w:t>
                </w:r>
                <w:r w:rsidR="005A189D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5A189D" w:rsidRPr="00A67603">
                  <w:rPr>
                    <w:rStyle w:val="a8"/>
                    <w:noProof/>
                  </w:rPr>
                  <w:t>Построение концептуальной модели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_Toc106075870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4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71750111" w14:textId="18A64839" w:rsidR="005A189D" w:rsidRDefault="005545BE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1" w:history="1">
                <w:r w:rsidR="005A189D" w:rsidRPr="00A67603">
                  <w:rPr>
                    <w:rStyle w:val="a8"/>
                    <w:noProof/>
                  </w:rPr>
                  <w:t>3.</w:t>
                </w:r>
                <w:r w:rsidR="005A189D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5A189D" w:rsidRPr="00A67603">
                  <w:rPr>
                    <w:rStyle w:val="a8"/>
                    <w:noProof/>
                  </w:rPr>
                  <w:t>Проектирование и разработка БД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_Toc106075871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6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30B6D0CE" w14:textId="56812E71" w:rsidR="005A189D" w:rsidRDefault="005545BE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2" w:history="1">
                <w:r w:rsidR="005A189D" w:rsidRPr="00A67603">
                  <w:rPr>
                    <w:rStyle w:val="a8"/>
                    <w:noProof/>
                  </w:rPr>
                  <w:t>3.1.</w:t>
                </w:r>
                <w:r w:rsidR="005A189D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5A189D" w:rsidRPr="00A67603">
                  <w:rPr>
                    <w:rStyle w:val="a8"/>
                    <w:noProof/>
                  </w:rPr>
                  <w:t>Проектирование БД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_Toc106075872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6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70752A67" w14:textId="164235B0" w:rsidR="005A189D" w:rsidRDefault="005545BE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3" w:history="1">
                <w:r w:rsidR="005A189D" w:rsidRPr="00A67603">
                  <w:rPr>
                    <w:rStyle w:val="a8"/>
                    <w:noProof/>
                  </w:rPr>
                  <w:t>3.2.</w:t>
                </w:r>
                <w:r w:rsidR="005A189D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5A189D" w:rsidRPr="00A67603">
                  <w:rPr>
                    <w:rStyle w:val="a8"/>
                    <w:noProof/>
                  </w:rPr>
                  <w:t>Перечень реализованных функций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_Toc106075873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6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59E89AC4" w14:textId="01F62808" w:rsidR="005A189D" w:rsidRDefault="005545BE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4" w:history="1">
                <w:r w:rsidR="005A189D" w:rsidRPr="00A67603">
                  <w:rPr>
                    <w:rStyle w:val="a8"/>
                    <w:noProof/>
                  </w:rPr>
                  <w:t>3.3.</w:t>
                </w:r>
                <w:r w:rsidR="005A189D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5A189D" w:rsidRPr="00A67603">
                  <w:rPr>
                    <w:rStyle w:val="a8"/>
                    <w:noProof/>
                  </w:rPr>
                  <w:t>Выбор среды разработки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_Toc106075874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8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4B863A07" w14:textId="37699615" w:rsidR="005A189D" w:rsidRDefault="005545BE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5" w:history="1">
                <w:r w:rsidR="005A189D" w:rsidRPr="00A67603">
                  <w:rPr>
                    <w:rStyle w:val="a8"/>
                    <w:noProof/>
                  </w:rPr>
                  <w:t>Приложение 1. Прямое проектирование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_Toc106075875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9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776CFCCD" w14:textId="55B100B1" w:rsidR="005A189D" w:rsidRDefault="005545BE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6075876" w:history="1">
                <w:r w:rsidR="005A189D" w:rsidRPr="00A67603">
                  <w:rPr>
                    <w:rStyle w:val="a8"/>
                    <w:noProof/>
                  </w:rPr>
                  <w:t>Приложение 2. Реализованные функции</w:t>
                </w:r>
                <w:r w:rsidR="005A189D">
                  <w:rPr>
                    <w:noProof/>
                    <w:webHidden/>
                  </w:rPr>
                  <w:tab/>
                </w:r>
                <w:r w:rsidR="005A189D">
                  <w:rPr>
                    <w:noProof/>
                    <w:webHidden/>
                  </w:rPr>
                  <w:fldChar w:fldCharType="begin"/>
                </w:r>
                <w:r w:rsidR="005A189D">
                  <w:rPr>
                    <w:noProof/>
                    <w:webHidden/>
                  </w:rPr>
                  <w:instrText xml:space="preserve"> PAGEREF _Toc106075876 \h </w:instrText>
                </w:r>
                <w:r w:rsidR="005A189D">
                  <w:rPr>
                    <w:noProof/>
                    <w:webHidden/>
                  </w:rPr>
                </w:r>
                <w:r w:rsidR="005A189D">
                  <w:rPr>
                    <w:noProof/>
                    <w:webHidden/>
                  </w:rPr>
                  <w:fldChar w:fldCharType="separate"/>
                </w:r>
                <w:r w:rsidR="005A189D">
                  <w:rPr>
                    <w:noProof/>
                    <w:webHidden/>
                  </w:rPr>
                  <w:t>15</w:t>
                </w:r>
                <w:r w:rsidR="005A189D">
                  <w:rPr>
                    <w:noProof/>
                    <w:webHidden/>
                  </w:rPr>
                  <w:fldChar w:fldCharType="end"/>
                </w:r>
              </w:hyperlink>
            </w:p>
            <w:p w14:paraId="114BA8CE" w14:textId="1A9556F0" w:rsidR="0085441E" w:rsidRDefault="003A07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9F6F0F" w14:textId="77777777" w:rsidR="0085441E" w:rsidRDefault="0085441E">
      <w:r>
        <w:br w:type="page"/>
      </w:r>
    </w:p>
    <w:p w14:paraId="315273E8" w14:textId="59F86554" w:rsidR="003A0766" w:rsidRDefault="003A0766" w:rsidP="00F420D2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  <w:jc w:val="both"/>
      </w:pPr>
      <w:bookmarkStart w:id="2" w:name="_Toc106075869"/>
      <w:r>
        <w:lastRenderedPageBreak/>
        <w:t>Описание предметной области</w:t>
      </w:r>
      <w:r w:rsidR="00F420D2">
        <w:t xml:space="preserve"> </w:t>
      </w:r>
      <w:r w:rsidR="00115E55">
        <w:t>«</w:t>
      </w:r>
      <w:r w:rsidR="003D1A67">
        <w:t>Каталог запчастей автомобиля</w:t>
      </w:r>
      <w:r w:rsidR="00115E55">
        <w:t>»</w:t>
      </w:r>
      <w:bookmarkEnd w:id="2"/>
    </w:p>
    <w:p w14:paraId="1A2E4D09" w14:textId="6C008D13" w:rsidR="007C1D2A" w:rsidRPr="007C1D2A" w:rsidRDefault="00D54FD9" w:rsidP="007C1D2A">
      <w:pPr>
        <w:spacing w:after="0" w:line="360" w:lineRule="auto"/>
        <w:ind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D54FD9">
        <w:rPr>
          <w:rFonts w:eastAsia="Times New Roman" w:cs="Times New Roman"/>
          <w:szCs w:val="28"/>
          <w:lang w:eastAsia="ru-RU"/>
        </w:rPr>
        <w:t>Необходимо учесть следующие зависимости между объектами предметной области и их характеристиками</w:t>
      </w:r>
      <w:r w:rsidR="00497E91">
        <w:rPr>
          <w:rFonts w:eastAsia="Times New Roman" w:cs="Times New Roman"/>
          <w:szCs w:val="28"/>
          <w:lang w:eastAsia="ru-RU"/>
        </w:rPr>
        <w:t>:</w:t>
      </w:r>
    </w:p>
    <w:p w14:paraId="0BCB8808" w14:textId="607A62E6" w:rsidR="007C1D2A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стране может быть несколько марок авто,</w:t>
      </w:r>
    </w:p>
    <w:p w14:paraId="5230F92E" w14:textId="733C4E9C" w:rsidR="007C1D2A" w:rsidRPr="007C1D2A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 марки несколько моделей авто,</w:t>
      </w:r>
    </w:p>
    <w:p w14:paraId="68354F2A" w14:textId="0CEB3FDA" w:rsidR="00D54FD9" w:rsidRDefault="007C1D2A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 </w:t>
      </w:r>
      <w:r w:rsidR="003D1A67">
        <w:rPr>
          <w:rFonts w:eastAsia="Times New Roman" w:cs="Times New Roman"/>
          <w:szCs w:val="28"/>
          <w:lang w:eastAsia="ru-RU"/>
        </w:rPr>
        <w:t>автомобиля множество деталей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37FD3A7B" w14:textId="46EB4E37" w:rsidR="007C1D2A" w:rsidRPr="007C1D2A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агрегат (совокупность механизмов машины) состоит из множества узлов, узлы же состоят из деталей,</w:t>
      </w:r>
    </w:p>
    <w:p w14:paraId="1FCC854E" w14:textId="0345BD1B" w:rsidR="007C1D2A" w:rsidRDefault="003D1A67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некоторые детали </w:t>
      </w:r>
      <w:r w:rsidR="007C1D2A">
        <w:rPr>
          <w:rFonts w:eastAsia="Times New Roman" w:cs="Times New Roman"/>
          <w:szCs w:val="28"/>
          <w:lang w:eastAsia="ru-RU"/>
        </w:rPr>
        <w:t>подходят автомобилям</w:t>
      </w:r>
      <w:r>
        <w:rPr>
          <w:rFonts w:eastAsia="Times New Roman" w:cs="Times New Roman"/>
          <w:szCs w:val="28"/>
          <w:lang w:eastAsia="ru-RU"/>
        </w:rPr>
        <w:t xml:space="preserve"> разных марках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57471F4" w14:textId="6345A2AF" w:rsidR="007C1D2A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деталь может подходить не всем моделям одной марки в зависимости от типа двигателя авто,</w:t>
      </w:r>
    </w:p>
    <w:p w14:paraId="017F06BE" w14:textId="5A39B53D" w:rsidR="007C1D2A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 автомобиля существует три типа двигателя,</w:t>
      </w:r>
    </w:p>
    <w:p w14:paraId="05E6DF1E" w14:textId="77777777" w:rsidR="007C1D2A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стране может быть множество фирм-изготовителей делателей,</w:t>
      </w:r>
    </w:p>
    <w:p w14:paraId="050A3215" w14:textId="2D9B7732" w:rsidR="007C1D2A" w:rsidRPr="00A034D7" w:rsidRDefault="007C1D2A" w:rsidP="007C1D2A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фирма-изготовитель может производить несколько деталей,</w:t>
      </w:r>
    </w:p>
    <w:p w14:paraId="1FFA421D" w14:textId="2E3F7434" w:rsidR="003F4E9F" w:rsidRDefault="003F4E9F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 содержит информацию о необходимой детали и деталь содержит информацию об авто, которым подходит</w:t>
      </w:r>
      <w:r w:rsidR="007C1D2A">
        <w:rPr>
          <w:rFonts w:eastAsia="Times New Roman" w:cs="Times New Roman"/>
          <w:szCs w:val="28"/>
          <w:lang w:eastAsia="ru-RU"/>
        </w:rPr>
        <w:t>.</w:t>
      </w:r>
    </w:p>
    <w:p w14:paraId="12F68EF9" w14:textId="657FFF95" w:rsidR="006C5A8D" w:rsidRPr="006C5A8D" w:rsidRDefault="006C5A8D" w:rsidP="006C5A8D">
      <w:pPr>
        <w:tabs>
          <w:tab w:val="left" w:pos="851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6C5A8D">
        <w:rPr>
          <w:rFonts w:eastAsia="Times New Roman" w:cs="Times New Roman"/>
          <w:szCs w:val="28"/>
          <w:lang w:eastAsia="ru-RU"/>
        </w:rPr>
        <w:t>Информация   будет   использоваться сотрудниками автосервиса, поставщиками, работниками магазина автозапчастей.</w:t>
      </w:r>
    </w:p>
    <w:p w14:paraId="14525A0C" w14:textId="236F2BDF" w:rsidR="003A77A5" w:rsidRPr="006C5A8D" w:rsidRDefault="006C5A8D" w:rsidP="006C5A8D">
      <w:pPr>
        <w:tabs>
          <w:tab w:val="left" w:pos="851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6C5A8D">
        <w:rPr>
          <w:rFonts w:eastAsia="Times New Roman" w:cs="Times New Roman"/>
          <w:szCs w:val="28"/>
          <w:lang w:eastAsia="ru-RU"/>
        </w:rPr>
        <w:t xml:space="preserve">При работе с системой </w:t>
      </w:r>
      <w:r w:rsidRPr="006C5A8D">
        <w:rPr>
          <w:rFonts w:eastAsia="Times New Roman" w:cs="Times New Roman"/>
          <w:b/>
          <w:szCs w:val="28"/>
          <w:lang w:eastAsia="ru-RU"/>
        </w:rPr>
        <w:t>сотрудник автосервиса</w:t>
      </w:r>
      <w:r>
        <w:rPr>
          <w:rFonts w:eastAsia="Times New Roman" w:cs="Times New Roman"/>
          <w:b/>
          <w:szCs w:val="28"/>
          <w:lang w:eastAsia="ru-RU"/>
        </w:rPr>
        <w:t xml:space="preserve"> и сотрудник магазина автозапчастей</w:t>
      </w:r>
      <w:r w:rsidRPr="006C5A8D">
        <w:rPr>
          <w:rFonts w:eastAsia="Times New Roman" w:cs="Times New Roman"/>
          <w:szCs w:val="28"/>
          <w:lang w:eastAsia="ru-RU"/>
        </w:rPr>
        <w:t xml:space="preserve"> должен иметь возможность решать следующие задачи:</w:t>
      </w:r>
    </w:p>
    <w:p w14:paraId="12D95B4F" w14:textId="636A99AC" w:rsidR="003A77A5" w:rsidRDefault="003A77A5" w:rsidP="00A034D7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Зарегистрироваться в системе,</w:t>
      </w:r>
    </w:p>
    <w:p w14:paraId="0718A20C" w14:textId="5F71265B" w:rsidR="00B825BA" w:rsidRDefault="00A034D7" w:rsidP="00A034D7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A034D7">
        <w:rPr>
          <w:rFonts w:eastAsia="Times New Roman" w:cs="Times New Roman"/>
          <w:szCs w:val="28"/>
          <w:lang w:eastAsia="ru-RU"/>
        </w:rPr>
        <w:t>А</w:t>
      </w:r>
      <w:r w:rsidR="00B825BA" w:rsidRPr="00A034D7">
        <w:rPr>
          <w:rFonts w:eastAsia="Times New Roman" w:cs="Times New Roman"/>
          <w:szCs w:val="28"/>
          <w:lang w:eastAsia="ru-RU"/>
        </w:rPr>
        <w:t>вторизоваться с правами доступа «Сотрудник»,</w:t>
      </w:r>
    </w:p>
    <w:p w14:paraId="51CE82DE" w14:textId="0D36B096" w:rsidR="003A77A5" w:rsidRPr="003A77A5" w:rsidRDefault="003A77A5" w:rsidP="00A034D7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редактировать список автомобилей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06211009" w14:textId="434DE63A" w:rsidR="003A77A5" w:rsidRDefault="003A77A5" w:rsidP="00A034D7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просматривать список всех запчастей, с указанием агрегата</w:t>
      </w:r>
    </w:p>
    <w:p w14:paraId="5CF6FFD1" w14:textId="74162C1D" w:rsidR="003A77A5" w:rsidRDefault="003A77A5" w:rsidP="00A034D7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просматривать список всех запчастей с указанием моделей авто, которым они подходят,</w:t>
      </w:r>
    </w:p>
    <w:p w14:paraId="1246FB38" w14:textId="21F6F181" w:rsidR="003A77A5" w:rsidRPr="00A034D7" w:rsidRDefault="003A77A5" w:rsidP="00A034D7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просматривать список запчастей, соответствующих фильтру: номер кузова, название или номер детали, узел авто, производитель, диапазон цены, </w:t>
      </w:r>
    </w:p>
    <w:p w14:paraId="25D94E3F" w14:textId="199BA6BA" w:rsidR="00B825BA" w:rsidRDefault="00A034D7" w:rsidP="00A034D7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вносить</w:t>
      </w:r>
      <w:r w:rsidR="003A77A5">
        <w:rPr>
          <w:rFonts w:eastAsia="Times New Roman" w:cs="Times New Roman"/>
          <w:szCs w:val="28"/>
          <w:lang w:eastAsia="ru-RU"/>
        </w:rPr>
        <w:t xml:space="preserve"> запчасть</w:t>
      </w:r>
      <w:r w:rsidR="00B825BA">
        <w:rPr>
          <w:rFonts w:eastAsia="Times New Roman" w:cs="Times New Roman"/>
          <w:szCs w:val="28"/>
          <w:lang w:eastAsia="ru-RU"/>
        </w:rPr>
        <w:t xml:space="preserve"> в список избранного</w:t>
      </w:r>
      <w:r w:rsidR="006C5A8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665E5423" w14:textId="0B9651E0" w:rsidR="006C5A8D" w:rsidRDefault="006C5A8D" w:rsidP="006C5A8D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C5A8D">
        <w:rPr>
          <w:rFonts w:eastAsia="Times New Roman" w:cs="Times New Roman"/>
          <w:szCs w:val="28"/>
          <w:lang w:eastAsia="ru-RU"/>
        </w:rPr>
        <w:t xml:space="preserve">При работе с системой </w:t>
      </w:r>
      <w:r>
        <w:rPr>
          <w:rFonts w:eastAsia="Times New Roman" w:cs="Times New Roman"/>
          <w:b/>
          <w:szCs w:val="28"/>
          <w:lang w:eastAsia="ru-RU"/>
        </w:rPr>
        <w:t>поставщик</w:t>
      </w:r>
      <w:r w:rsidRPr="006C5A8D">
        <w:rPr>
          <w:rFonts w:eastAsia="Times New Roman" w:cs="Times New Roman"/>
          <w:szCs w:val="28"/>
          <w:lang w:eastAsia="ru-RU"/>
        </w:rPr>
        <w:t xml:space="preserve"> должен иметь возможность решать следующие задачи:</w:t>
      </w:r>
    </w:p>
    <w:p w14:paraId="20CFB18E" w14:textId="5FAFAD99" w:rsidR="003A77A5" w:rsidRPr="003A77A5" w:rsidRDefault="003A77A5" w:rsidP="003A77A5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Зарегистрироваться в системе,</w:t>
      </w:r>
    </w:p>
    <w:p w14:paraId="43801F21" w14:textId="30D1D86E" w:rsidR="00A034D7" w:rsidRDefault="00A034D7" w:rsidP="00A034D7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авторизоваться с правами доступа «Поставщик», </w:t>
      </w:r>
    </w:p>
    <w:p w14:paraId="3508AD0C" w14:textId="7FB4F8A8" w:rsidR="003A77A5" w:rsidRPr="003A77A5" w:rsidRDefault="003A77A5" w:rsidP="003A77A5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просматривать список автомобилей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0A91A364" w14:textId="77777777" w:rsidR="003A77A5" w:rsidRDefault="003A77A5" w:rsidP="003A77A5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просматривать список всех запчастей, с указанием агрегата</w:t>
      </w:r>
    </w:p>
    <w:p w14:paraId="7D68B585" w14:textId="12145490" w:rsidR="003A77A5" w:rsidRDefault="003A77A5" w:rsidP="00A034D7">
      <w:pPr>
        <w:numPr>
          <w:ilvl w:val="0"/>
          <w:numId w:val="21"/>
        </w:numPr>
        <w:spacing w:after="0" w:line="360" w:lineRule="auto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добавлять запчасть,</w:t>
      </w:r>
    </w:p>
    <w:p w14:paraId="6DD22E2A" w14:textId="296CD50B" w:rsidR="005745FD" w:rsidRDefault="005745FD" w:rsidP="005745FD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просматривать список всех запчастей с указанием моделей авто, которым они подходят,</w:t>
      </w:r>
    </w:p>
    <w:p w14:paraId="4F35E2EF" w14:textId="0EC3ED5E" w:rsidR="005745FD" w:rsidRDefault="005745FD" w:rsidP="005745FD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добавлять деталь в избранное,</w:t>
      </w:r>
    </w:p>
    <w:p w14:paraId="30FCD05C" w14:textId="2FF17431" w:rsidR="005745FD" w:rsidRPr="005745FD" w:rsidRDefault="005745FD" w:rsidP="005745FD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просматривать список запчастей, соответствующих фильтру: номер кузова, название или номер детали, узел авто, производитель, диапазон цены, </w:t>
      </w:r>
    </w:p>
    <w:p w14:paraId="43C1E21F" w14:textId="6CC9A756" w:rsidR="00A034D7" w:rsidRPr="005745FD" w:rsidRDefault="00A034D7" w:rsidP="005745FD">
      <w:pPr>
        <w:pStyle w:val="aa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A034D7">
        <w:rPr>
          <w:rFonts w:eastAsia="Times New Roman" w:cs="Times New Roman"/>
          <w:szCs w:val="28"/>
          <w:lang w:eastAsia="ru-RU"/>
        </w:rPr>
        <w:t>просматривать</w:t>
      </w:r>
      <w:r w:rsidR="003F4E9F" w:rsidRPr="00A034D7">
        <w:rPr>
          <w:rFonts w:eastAsia="Times New Roman" w:cs="Times New Roman"/>
          <w:szCs w:val="28"/>
          <w:lang w:eastAsia="ru-RU"/>
        </w:rPr>
        <w:t xml:space="preserve"> полную или частичную информацию о </w:t>
      </w:r>
      <w:r w:rsidR="004749B6" w:rsidRPr="00A034D7">
        <w:rPr>
          <w:rFonts w:eastAsia="Times New Roman" w:cs="Times New Roman"/>
          <w:szCs w:val="28"/>
          <w:lang w:eastAsia="ru-RU"/>
        </w:rPr>
        <w:t xml:space="preserve">пользователях </w:t>
      </w:r>
      <w:r w:rsidR="005745FD" w:rsidRPr="00A034D7">
        <w:rPr>
          <w:rFonts w:eastAsia="Times New Roman" w:cs="Times New Roman"/>
          <w:szCs w:val="28"/>
          <w:lang w:eastAsia="ru-RU"/>
        </w:rPr>
        <w:t>каталога</w:t>
      </w:r>
      <w:r w:rsidR="005745FD">
        <w:rPr>
          <w:rFonts w:eastAsia="Times New Roman" w:cs="Times New Roman"/>
          <w:szCs w:val="28"/>
          <w:lang w:eastAsia="ru-RU"/>
        </w:rPr>
        <w:t>.</w:t>
      </w:r>
    </w:p>
    <w:p w14:paraId="1AE8A4ED" w14:textId="03E08970" w:rsidR="003A4872" w:rsidRDefault="00F420D2" w:rsidP="003A4872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</w:pPr>
      <w:bookmarkStart w:id="3" w:name="_Toc106075870"/>
      <w:r>
        <w:t>Построение концептуальной модели</w:t>
      </w:r>
      <w:bookmarkEnd w:id="3"/>
    </w:p>
    <w:p w14:paraId="13B53184" w14:textId="31AEB97B" w:rsidR="007C1D2A" w:rsidRPr="00F420D2" w:rsidRDefault="00F420D2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F420D2">
        <w:rPr>
          <w:rFonts w:eastAsia="Times New Roman" w:cs="Times New Roman"/>
          <w:szCs w:val="28"/>
          <w:lang w:eastAsia="ru-RU"/>
        </w:rPr>
        <w:t>Необходимо построить такую базу данных, в которой хранится информация</w:t>
      </w:r>
      <w:r w:rsidR="007C1D2A">
        <w:rPr>
          <w:rFonts w:eastAsia="Times New Roman" w:cs="Times New Roman"/>
          <w:szCs w:val="28"/>
          <w:lang w:eastAsia="ru-RU"/>
        </w:rPr>
        <w:t xml:space="preserve"> </w:t>
      </w:r>
      <w:r w:rsidR="007C1D2A">
        <w:t>о странах, фирмах-изготовителях,</w:t>
      </w:r>
      <w:r w:rsidR="002D3D22">
        <w:t xml:space="preserve"> брендах и</w:t>
      </w:r>
      <w:r w:rsidR="003A56C6">
        <w:t xml:space="preserve"> </w:t>
      </w:r>
      <w:r w:rsidR="007C1D2A">
        <w:t>марка</w:t>
      </w:r>
      <w:r w:rsidR="003A56C6">
        <w:t xml:space="preserve">х </w:t>
      </w:r>
      <w:r w:rsidR="00712084">
        <w:t>автомобиля; агрегатах, узлах, деталях</w:t>
      </w:r>
      <w:r w:rsidR="007C1D2A">
        <w:t xml:space="preserve">.  </w:t>
      </w:r>
      <w:r w:rsidR="00E0260D">
        <w:t>Пользователи: сотрудники автосервисов, поставщики.</w:t>
      </w:r>
    </w:p>
    <w:p w14:paraId="41144AE0" w14:textId="0F03C461" w:rsidR="00F420D2" w:rsidRPr="00F420D2" w:rsidRDefault="00F420D2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F420D2">
        <w:rPr>
          <w:rFonts w:eastAsia="Times New Roman" w:cs="Times New Roman"/>
          <w:szCs w:val="28"/>
          <w:lang w:eastAsia="ru-RU"/>
        </w:rPr>
        <w:t>Таким образом, можно выделить следующие сущности с их атрибутами:</w:t>
      </w:r>
    </w:p>
    <w:p w14:paraId="42894259" w14:textId="23FFD7CA" w:rsidR="00F420D2" w:rsidRPr="005F15CC" w:rsidRDefault="007C1D2A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Пользователь </w:t>
      </w:r>
      <w:r w:rsidR="00F420D2" w:rsidRPr="005F15CC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ID</w:t>
      </w:r>
      <w:r>
        <w:rPr>
          <w:rFonts w:eastAsia="Times New Roman" w:cs="Times New Roman"/>
          <w:szCs w:val="28"/>
          <w:lang w:eastAsia="ru-RU"/>
        </w:rPr>
        <w:t xml:space="preserve">, ФИО, номер телефона, </w:t>
      </w:r>
      <w:r>
        <w:rPr>
          <w:rFonts w:eastAsia="Times New Roman" w:cs="Times New Roman"/>
          <w:szCs w:val="28"/>
          <w:lang w:val="en-US" w:eastAsia="ru-RU"/>
        </w:rPr>
        <w:t>mail</w:t>
      </w:r>
      <w:r>
        <w:rPr>
          <w:rFonts w:eastAsia="Times New Roman" w:cs="Times New Roman"/>
          <w:szCs w:val="28"/>
          <w:lang w:eastAsia="ru-RU"/>
        </w:rPr>
        <w:t>, адрес</w:t>
      </w:r>
      <w:r w:rsidR="002770AB">
        <w:rPr>
          <w:rFonts w:eastAsia="Times New Roman" w:cs="Times New Roman"/>
          <w:szCs w:val="28"/>
          <w:lang w:eastAsia="ru-RU"/>
        </w:rPr>
        <w:t>, логин, пароль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6C33B68" w14:textId="4B888BE4" w:rsidR="00F420D2" w:rsidRPr="005F15CC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7C1D2A">
        <w:rPr>
          <w:rFonts w:eastAsia="Times New Roman" w:cs="Times New Roman"/>
          <w:szCs w:val="28"/>
          <w:lang w:eastAsia="ru-RU"/>
        </w:rPr>
        <w:t>писок избранного (</w:t>
      </w:r>
      <w:r w:rsidR="007C1D2A">
        <w:rPr>
          <w:rFonts w:eastAsia="Times New Roman" w:cs="Times New Roman"/>
          <w:szCs w:val="28"/>
          <w:lang w:val="en-US" w:eastAsia="ru-RU"/>
        </w:rPr>
        <w:t>ID</w:t>
      </w:r>
      <w:r w:rsidR="007C1D2A">
        <w:rPr>
          <w:rFonts w:eastAsia="Times New Roman" w:cs="Times New Roman"/>
          <w:szCs w:val="28"/>
          <w:lang w:eastAsia="ru-RU"/>
        </w:rPr>
        <w:t xml:space="preserve"> пользователя, </w:t>
      </w:r>
      <w:r w:rsidR="007C1D2A">
        <w:rPr>
          <w:rFonts w:eastAsia="Times New Roman" w:cs="Times New Roman"/>
          <w:szCs w:val="28"/>
          <w:lang w:val="en-US" w:eastAsia="ru-RU"/>
        </w:rPr>
        <w:t>ID</w:t>
      </w:r>
      <w:r w:rsidR="007C1D2A">
        <w:rPr>
          <w:rFonts w:eastAsia="Times New Roman" w:cs="Times New Roman"/>
          <w:szCs w:val="28"/>
          <w:lang w:eastAsia="ru-RU"/>
        </w:rPr>
        <w:t xml:space="preserve"> детали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ACACDEA" w14:textId="46FA908D" w:rsidR="00F420D2" w:rsidRPr="005F15CC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3A56C6">
        <w:rPr>
          <w:rFonts w:eastAsia="Times New Roman" w:cs="Times New Roman"/>
          <w:szCs w:val="28"/>
          <w:lang w:eastAsia="ru-RU"/>
        </w:rPr>
        <w:t>трана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 w:rsidR="003A56C6">
        <w:rPr>
          <w:rFonts w:eastAsia="Times New Roman" w:cs="Times New Roman"/>
          <w:szCs w:val="28"/>
          <w:lang w:eastAsia="ru-RU"/>
        </w:rPr>
        <w:t>название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414A4846" w14:textId="3447CAAE" w:rsidR="00F420D2" w:rsidRPr="005F15CC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</w:t>
      </w:r>
      <w:r w:rsidR="003A56C6">
        <w:rPr>
          <w:rFonts w:eastAsia="Times New Roman" w:cs="Times New Roman"/>
          <w:szCs w:val="28"/>
          <w:lang w:eastAsia="ru-RU"/>
        </w:rPr>
        <w:t>ирма-</w:t>
      </w:r>
      <w:r>
        <w:rPr>
          <w:rFonts w:eastAsia="Times New Roman" w:cs="Times New Roman"/>
          <w:szCs w:val="28"/>
          <w:lang w:eastAsia="ru-RU"/>
        </w:rPr>
        <w:t>изготовитель (</w:t>
      </w:r>
      <w:r w:rsidR="003A56C6">
        <w:rPr>
          <w:rFonts w:eastAsia="Times New Roman" w:cs="Times New Roman"/>
          <w:szCs w:val="28"/>
          <w:lang w:eastAsia="ru-RU"/>
        </w:rPr>
        <w:t>название, страна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59C37D18" w14:textId="7E6DFF18" w:rsidR="00F420D2" w:rsidRPr="005F15CC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</w:t>
      </w:r>
      <w:r w:rsidR="003A56C6">
        <w:rPr>
          <w:rFonts w:eastAsia="Times New Roman" w:cs="Times New Roman"/>
          <w:szCs w:val="28"/>
          <w:lang w:eastAsia="ru-RU"/>
        </w:rPr>
        <w:t>арка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(модель автобуса, номер автобуса)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3BA2EF7D" w14:textId="2136C0C2" w:rsidR="00F420D2" w:rsidRPr="005F15CC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</w:t>
      </w:r>
      <w:r w:rsidR="003A56C6">
        <w:rPr>
          <w:rFonts w:eastAsia="Times New Roman" w:cs="Times New Roman"/>
          <w:szCs w:val="28"/>
          <w:lang w:eastAsia="ru-RU"/>
        </w:rPr>
        <w:t>одель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(расписание маршрута, автобус, дата отправления, цена)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21DB0AE" w14:textId="6D5E478B" w:rsidR="003A56C6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м</w:t>
      </w:r>
      <w:r w:rsidR="003A56C6">
        <w:rPr>
          <w:rFonts w:eastAsia="Times New Roman" w:cs="Times New Roman"/>
          <w:szCs w:val="28"/>
          <w:lang w:eastAsia="ru-RU"/>
        </w:rPr>
        <w:t>ашина</w:t>
      </w:r>
      <w:r w:rsidR="003A56C6" w:rsidRPr="003A56C6">
        <w:rPr>
          <w:rFonts w:eastAsia="Times New Roman" w:cs="Times New Roman"/>
          <w:szCs w:val="28"/>
          <w:lang w:eastAsia="ru-RU"/>
        </w:rPr>
        <w:t xml:space="preserve"> </w:t>
      </w:r>
      <w:r w:rsidR="003A56C6">
        <w:rPr>
          <w:rFonts w:eastAsia="Times New Roman" w:cs="Times New Roman"/>
          <w:szCs w:val="28"/>
          <w:lang w:eastAsia="ru-RU"/>
        </w:rPr>
        <w:t>(</w:t>
      </w:r>
      <w:r w:rsidR="003A56C6">
        <w:rPr>
          <w:rFonts w:eastAsia="Times New Roman" w:cs="Times New Roman"/>
          <w:szCs w:val="28"/>
          <w:lang w:val="en-US" w:eastAsia="ru-RU"/>
        </w:rPr>
        <w:t>ID</w:t>
      </w:r>
      <w:r w:rsidR="003A56C6">
        <w:rPr>
          <w:rFonts w:eastAsia="Times New Roman" w:cs="Times New Roman"/>
          <w:szCs w:val="28"/>
          <w:lang w:eastAsia="ru-RU"/>
        </w:rPr>
        <w:t>, марка, модель, тип двигателя, год выпуска, тип трансмиссии, привод),</w:t>
      </w:r>
    </w:p>
    <w:p w14:paraId="74887327" w14:textId="18B4D66C" w:rsidR="003A56C6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</w:t>
      </w:r>
      <w:r w:rsidR="003A56C6">
        <w:rPr>
          <w:rFonts w:eastAsia="Times New Roman" w:cs="Times New Roman"/>
          <w:szCs w:val="28"/>
          <w:lang w:eastAsia="ru-RU"/>
        </w:rPr>
        <w:t>ип двигателя (</w:t>
      </w:r>
      <w:r w:rsidR="003A56C6">
        <w:rPr>
          <w:rFonts w:eastAsia="Times New Roman" w:cs="Times New Roman"/>
          <w:szCs w:val="28"/>
          <w:lang w:val="en-US" w:eastAsia="ru-RU"/>
        </w:rPr>
        <w:t>ID</w:t>
      </w:r>
      <w:r w:rsidR="003A56C6">
        <w:rPr>
          <w:rFonts w:eastAsia="Times New Roman" w:cs="Times New Roman"/>
          <w:szCs w:val="28"/>
          <w:lang w:eastAsia="ru-RU"/>
        </w:rPr>
        <w:t>, мощность,</w:t>
      </w:r>
      <w:r w:rsidR="003A56C6" w:rsidRPr="003A56C6">
        <w:rPr>
          <w:rFonts w:eastAsia="Times New Roman" w:cs="Times New Roman"/>
          <w:szCs w:val="28"/>
          <w:lang w:eastAsia="ru-RU"/>
        </w:rPr>
        <w:t xml:space="preserve"> </w:t>
      </w:r>
      <w:r w:rsidR="003A56C6">
        <w:rPr>
          <w:rFonts w:eastAsia="Times New Roman" w:cs="Times New Roman"/>
          <w:szCs w:val="28"/>
          <w:lang w:eastAsia="ru-RU"/>
        </w:rPr>
        <w:t>тип топлива, объем),</w:t>
      </w:r>
    </w:p>
    <w:p w14:paraId="6C92A295" w14:textId="497A14E6" w:rsidR="008874D3" w:rsidRDefault="008874D3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деталь для машины</w:t>
      </w:r>
      <w:r w:rsidRPr="008874D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ID</w:t>
      </w:r>
      <w:r>
        <w:rPr>
          <w:rFonts w:eastAsia="Times New Roman" w:cs="Times New Roman"/>
          <w:szCs w:val="28"/>
          <w:lang w:eastAsia="ru-RU"/>
        </w:rPr>
        <w:t xml:space="preserve"> машины,</w:t>
      </w:r>
      <w:r w:rsidRPr="008874D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</w:t>
      </w:r>
      <w:r>
        <w:rPr>
          <w:rFonts w:eastAsia="Times New Roman" w:cs="Times New Roman"/>
          <w:szCs w:val="28"/>
          <w:lang w:eastAsia="ru-RU"/>
        </w:rPr>
        <w:t xml:space="preserve"> детали),</w:t>
      </w:r>
    </w:p>
    <w:p w14:paraId="19225CEC" w14:textId="625F4C14" w:rsidR="003A56C6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</w:t>
      </w:r>
      <w:r w:rsidR="003A56C6">
        <w:rPr>
          <w:rFonts w:eastAsia="Times New Roman" w:cs="Times New Roman"/>
          <w:szCs w:val="28"/>
          <w:lang w:eastAsia="ru-RU"/>
        </w:rPr>
        <w:t>еталь (</w:t>
      </w:r>
      <w:r w:rsidR="003A56C6">
        <w:rPr>
          <w:rFonts w:eastAsia="Times New Roman" w:cs="Times New Roman"/>
          <w:szCs w:val="28"/>
          <w:lang w:val="en-US" w:eastAsia="ru-RU"/>
        </w:rPr>
        <w:t>ID</w:t>
      </w:r>
      <w:r w:rsidR="003A56C6">
        <w:rPr>
          <w:rFonts w:eastAsia="Times New Roman" w:cs="Times New Roman"/>
          <w:szCs w:val="28"/>
          <w:lang w:eastAsia="ru-RU"/>
        </w:rPr>
        <w:t xml:space="preserve">, номер </w:t>
      </w:r>
      <w:r>
        <w:rPr>
          <w:rFonts w:eastAsia="Times New Roman" w:cs="Times New Roman"/>
          <w:szCs w:val="28"/>
          <w:lang w:eastAsia="ru-RU"/>
        </w:rPr>
        <w:t>детали, название</w:t>
      </w:r>
      <w:r w:rsidR="003A56C6">
        <w:rPr>
          <w:rFonts w:eastAsia="Times New Roman" w:cs="Times New Roman"/>
          <w:szCs w:val="28"/>
          <w:lang w:eastAsia="ru-RU"/>
        </w:rPr>
        <w:t xml:space="preserve">, цена, изготовитель, </w:t>
      </w:r>
      <w:r w:rsidR="003A56C6">
        <w:rPr>
          <w:rFonts w:eastAsia="Times New Roman" w:cs="Times New Roman"/>
          <w:szCs w:val="28"/>
          <w:lang w:val="en-US" w:eastAsia="ru-RU"/>
        </w:rPr>
        <w:t>ID</w:t>
      </w:r>
      <w:r w:rsidR="003A56C6" w:rsidRPr="003A56C6">
        <w:rPr>
          <w:rFonts w:eastAsia="Times New Roman" w:cs="Times New Roman"/>
          <w:szCs w:val="28"/>
          <w:lang w:eastAsia="ru-RU"/>
        </w:rPr>
        <w:t xml:space="preserve"> </w:t>
      </w:r>
      <w:r w:rsidR="003A56C6">
        <w:rPr>
          <w:rFonts w:eastAsia="Times New Roman" w:cs="Times New Roman"/>
          <w:szCs w:val="28"/>
          <w:lang w:eastAsia="ru-RU"/>
        </w:rPr>
        <w:t>узла),</w:t>
      </w:r>
    </w:p>
    <w:p w14:paraId="4DF41570" w14:textId="10C032D2" w:rsidR="003A56C6" w:rsidRDefault="0071208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</w:t>
      </w:r>
      <w:r w:rsidR="003A56C6">
        <w:rPr>
          <w:rFonts w:eastAsia="Times New Roman" w:cs="Times New Roman"/>
          <w:szCs w:val="28"/>
          <w:lang w:eastAsia="ru-RU"/>
        </w:rPr>
        <w:t>зел (</w:t>
      </w:r>
      <w:r w:rsidR="003A56C6">
        <w:rPr>
          <w:rFonts w:eastAsia="Times New Roman" w:cs="Times New Roman"/>
          <w:szCs w:val="28"/>
          <w:lang w:val="en-US" w:eastAsia="ru-RU"/>
        </w:rPr>
        <w:t>ID</w:t>
      </w:r>
      <w:r w:rsidR="003A56C6">
        <w:rPr>
          <w:rFonts w:eastAsia="Times New Roman" w:cs="Times New Roman"/>
          <w:szCs w:val="28"/>
          <w:lang w:eastAsia="ru-RU"/>
        </w:rPr>
        <w:t>, название, агрегат)</w:t>
      </w:r>
      <w:r>
        <w:rPr>
          <w:rFonts w:eastAsia="Times New Roman" w:cs="Times New Roman"/>
          <w:szCs w:val="28"/>
          <w:lang w:eastAsia="ru-RU"/>
        </w:rPr>
        <w:t xml:space="preserve">, </w:t>
      </w:r>
    </w:p>
    <w:p w14:paraId="628B844B" w14:textId="1D5F2FA7" w:rsidR="00712084" w:rsidRDefault="00712084" w:rsidP="00712084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="Times New Roman"/>
          <w:szCs w:val="28"/>
          <w:lang w:eastAsia="ru-RU"/>
        </w:rPr>
      </w:pPr>
      <w:r w:rsidRPr="00712084">
        <w:rPr>
          <w:rFonts w:eastAsia="Times New Roman" w:cs="Times New Roman"/>
          <w:szCs w:val="28"/>
          <w:lang w:eastAsia="ru-RU"/>
        </w:rPr>
        <w:t>а</w:t>
      </w:r>
      <w:r w:rsidR="003A56C6" w:rsidRPr="00712084">
        <w:rPr>
          <w:rFonts w:eastAsia="Times New Roman" w:cs="Times New Roman"/>
          <w:szCs w:val="28"/>
          <w:lang w:eastAsia="ru-RU"/>
        </w:rPr>
        <w:t>грегат (название).</w:t>
      </w:r>
    </w:p>
    <w:p w14:paraId="45A0E07C" w14:textId="3E0F4280" w:rsidR="003A0766" w:rsidRPr="00712084" w:rsidRDefault="00F420D2" w:rsidP="00712084">
      <w:pPr>
        <w:tabs>
          <w:tab w:val="left" w:pos="851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12084">
        <w:rPr>
          <w:rFonts w:eastAsia="Times New Roman" w:cs="Times New Roman"/>
          <w:szCs w:val="28"/>
          <w:lang w:eastAsia="ru-RU"/>
        </w:rPr>
        <w:t>Результатом построения концептуальной модели является ER-диаграмма, приведенная на рис. 1.</w:t>
      </w:r>
    </w:p>
    <w:p w14:paraId="1046D9AF" w14:textId="77777777" w:rsidR="00E71B4D" w:rsidRDefault="00E71B4D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03A8746D" w14:textId="516EED36" w:rsidR="00CD29E6" w:rsidRDefault="005964DA" w:rsidP="00CD29E6">
      <w:pPr>
        <w:keepNext/>
        <w:jc w:val="both"/>
      </w:pPr>
      <w:r>
        <w:rPr>
          <w:noProof/>
        </w:rPr>
        <w:drawing>
          <wp:inline distT="0" distB="0" distL="0" distR="0" wp14:anchorId="45792356" wp14:editId="1544CB8C">
            <wp:extent cx="5457825" cy="5199373"/>
            <wp:effectExtent l="0" t="0" r="0" b="1905"/>
            <wp:docPr id="1" name="Рисунок 1" descr="https://sun9-east.userapi.com/sun9-57/s/v1/if2/-0r6y_w9SLRrDk2rz-CLhZVQbXLCrTPqnPThC2HV5xOObqIlVD0MtgbO4zjxDMXUpnj_CUFyvimNi-7ZGYRl4oaF.jpg?size=900x8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east.userapi.com/sun9-57/s/v1/if2/-0r6y_w9SLRrDk2rz-CLhZVQbXLCrTPqnPThC2HV5xOObqIlVD0MtgbO4zjxDMXUpnj_CUFyvimNi-7ZGYRl4oaF.jpg?size=900x8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70" cy="52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3F9C" w14:textId="21EE3662" w:rsidR="005F15CC" w:rsidRPr="00CD29E6" w:rsidRDefault="00CD29E6" w:rsidP="00CD29E6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CD29E6">
        <w:rPr>
          <w:i w:val="0"/>
          <w:iCs w:val="0"/>
          <w:color w:val="auto"/>
          <w:sz w:val="28"/>
          <w:szCs w:val="28"/>
        </w:rPr>
        <w:t xml:space="preserve">Рис. </w:t>
      </w:r>
      <w:r w:rsidRPr="00CD29E6">
        <w:rPr>
          <w:i w:val="0"/>
          <w:iCs w:val="0"/>
          <w:color w:val="auto"/>
          <w:sz w:val="28"/>
          <w:szCs w:val="28"/>
        </w:rPr>
        <w:fldChar w:fldCharType="begin"/>
      </w:r>
      <w:r w:rsidRPr="00CD29E6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CD29E6">
        <w:rPr>
          <w:i w:val="0"/>
          <w:iCs w:val="0"/>
          <w:color w:val="auto"/>
          <w:sz w:val="28"/>
          <w:szCs w:val="28"/>
        </w:rPr>
        <w:fldChar w:fldCharType="separate"/>
      </w:r>
      <w:r w:rsidR="003073CC">
        <w:rPr>
          <w:i w:val="0"/>
          <w:iCs w:val="0"/>
          <w:noProof/>
          <w:color w:val="auto"/>
          <w:sz w:val="28"/>
          <w:szCs w:val="28"/>
        </w:rPr>
        <w:t>1</w:t>
      </w:r>
      <w:r w:rsidRPr="00CD29E6">
        <w:rPr>
          <w:i w:val="0"/>
          <w:iCs w:val="0"/>
          <w:color w:val="auto"/>
          <w:sz w:val="28"/>
          <w:szCs w:val="28"/>
        </w:rPr>
        <w:fldChar w:fldCharType="end"/>
      </w:r>
      <w:r w:rsidRPr="00CD29E6">
        <w:rPr>
          <w:i w:val="0"/>
          <w:iCs w:val="0"/>
          <w:color w:val="auto"/>
          <w:sz w:val="28"/>
          <w:szCs w:val="28"/>
        </w:rPr>
        <w:t xml:space="preserve">. </w:t>
      </w:r>
      <w:r w:rsidRPr="00CD29E6">
        <w:rPr>
          <w:i w:val="0"/>
          <w:iCs w:val="0"/>
          <w:color w:val="auto"/>
          <w:sz w:val="28"/>
          <w:szCs w:val="28"/>
          <w:lang w:val="en-US"/>
        </w:rPr>
        <w:t>ER-</w:t>
      </w:r>
      <w:r w:rsidRPr="00CD29E6">
        <w:rPr>
          <w:i w:val="0"/>
          <w:iCs w:val="0"/>
          <w:color w:val="auto"/>
          <w:sz w:val="28"/>
          <w:szCs w:val="28"/>
        </w:rPr>
        <w:t>диаграмма</w:t>
      </w:r>
      <w:r w:rsidR="005F15CC">
        <w:br w:type="page"/>
      </w:r>
    </w:p>
    <w:p w14:paraId="294D00D4" w14:textId="7160AD47" w:rsidR="009C11DE" w:rsidRPr="009C11DE" w:rsidRDefault="005F15CC" w:rsidP="00931593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  <w:jc w:val="both"/>
      </w:pPr>
      <w:bookmarkStart w:id="4" w:name="_Toc106075871"/>
      <w:r>
        <w:lastRenderedPageBreak/>
        <w:t>Проектирование и разработка БД</w:t>
      </w:r>
      <w:bookmarkEnd w:id="4"/>
    </w:p>
    <w:p w14:paraId="5FC20F70" w14:textId="1FA0234B" w:rsidR="009C11DE" w:rsidRPr="009C11DE" w:rsidRDefault="00931593" w:rsidP="00931593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5" w:name="_Toc106075872"/>
      <w:r>
        <w:t>Проектирование БД</w:t>
      </w:r>
      <w:bookmarkEnd w:id="5"/>
    </w:p>
    <w:p w14:paraId="01366426" w14:textId="4FB0B879" w:rsidR="009C11DE" w:rsidRDefault="00931593" w:rsidP="00931593">
      <w:pPr>
        <w:spacing w:after="0" w:line="360" w:lineRule="auto"/>
        <w:ind w:firstLine="567"/>
        <w:jc w:val="both"/>
      </w:pPr>
      <w:r w:rsidRPr="00931593">
        <w:t xml:space="preserve">Для проектирования базы данных был использован </w:t>
      </w:r>
      <w:proofErr w:type="spellStart"/>
      <w:r w:rsidRPr="00931593">
        <w:t>MySQL</w:t>
      </w:r>
      <w:proofErr w:type="spellEnd"/>
      <w:r w:rsidRPr="00931593">
        <w:t xml:space="preserve"> </w:t>
      </w:r>
      <w:proofErr w:type="spellStart"/>
      <w:r w:rsidRPr="00931593">
        <w:t>Workbench</w:t>
      </w:r>
      <w:proofErr w:type="spellEnd"/>
      <w:r w:rsidRPr="00931593">
        <w:t xml:space="preserve"> и инструмент </w:t>
      </w:r>
      <w:proofErr w:type="spellStart"/>
      <w:r w:rsidRPr="00931593">
        <w:t>Forward</w:t>
      </w:r>
      <w:proofErr w:type="spellEnd"/>
      <w:r w:rsidRPr="00931593">
        <w:t xml:space="preserve"> </w:t>
      </w:r>
      <w:proofErr w:type="spellStart"/>
      <w:r w:rsidRPr="00931593">
        <w:t>Engineer</w:t>
      </w:r>
      <w:proofErr w:type="spellEnd"/>
      <w:r w:rsidRPr="00931593">
        <w:t xml:space="preserve">, предоставляющий возможность сгенерировать скрипт создания базы данных из ER-диаграммы. Полученный скрипт, сгенерированный на основе созданной схемы (рис. 1), можно найти в </w:t>
      </w:r>
      <w:r w:rsidRPr="004D7CE9">
        <w:rPr>
          <w:u w:val="single"/>
        </w:rPr>
        <w:t>приложении 1</w:t>
      </w:r>
      <w:r w:rsidRPr="00931593">
        <w:t>.</w:t>
      </w:r>
    </w:p>
    <w:p w14:paraId="49A1E208" w14:textId="77777777" w:rsidR="00F927F0" w:rsidRDefault="00F927F0" w:rsidP="00931593">
      <w:pPr>
        <w:spacing w:after="0" w:line="360" w:lineRule="auto"/>
        <w:ind w:firstLine="567"/>
        <w:jc w:val="both"/>
      </w:pPr>
    </w:p>
    <w:p w14:paraId="63864E3E" w14:textId="50A938B1" w:rsidR="009C11DE" w:rsidRDefault="00931593" w:rsidP="009C11DE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6" w:name="_Toc106075873"/>
      <w:r>
        <w:t>Перечень реализованных функций</w:t>
      </w:r>
      <w:bookmarkEnd w:id="6"/>
    </w:p>
    <w:p w14:paraId="06F0CAE0" w14:textId="759A829A" w:rsidR="00A227F3" w:rsidRPr="00A227F3" w:rsidRDefault="005964DA" w:rsidP="00CE2727">
      <w:pPr>
        <w:ind w:left="567"/>
      </w:pPr>
      <w:r>
        <w:t>Некоторое</w:t>
      </w:r>
      <w:r w:rsidR="00A227F3">
        <w:t xml:space="preserve"> описанные </w:t>
      </w:r>
      <w:r w:rsidR="00EE5BFF">
        <w:t xml:space="preserve">далее </w:t>
      </w:r>
      <w:r w:rsidR="00A227F3">
        <w:t xml:space="preserve">запросы можно найти в </w:t>
      </w:r>
      <w:r w:rsidR="00A227F3" w:rsidRPr="004D7CE9">
        <w:rPr>
          <w:u w:val="single"/>
        </w:rPr>
        <w:t>приложении 2.</w:t>
      </w:r>
    </w:p>
    <w:p w14:paraId="637A04A1" w14:textId="3F080ECA" w:rsidR="00931593" w:rsidRDefault="006E1BE6" w:rsidP="00CE2727">
      <w:pPr>
        <w:spacing w:after="0" w:line="360" w:lineRule="auto"/>
        <w:ind w:firstLine="567"/>
      </w:pPr>
      <w:r>
        <w:t xml:space="preserve">Запрос 1. </w:t>
      </w:r>
      <w:bookmarkStart w:id="7" w:name="_Hlk104752700"/>
      <w:r>
        <w:t xml:space="preserve">Заполнение справочника </w:t>
      </w:r>
      <w:r w:rsidR="0060259D">
        <w:t>стран</w:t>
      </w:r>
      <w:r>
        <w:t xml:space="preserve"> первичными данными.</w:t>
      </w:r>
      <w:bookmarkEnd w:id="7"/>
    </w:p>
    <w:p w14:paraId="7178BC3D" w14:textId="3B6182DE" w:rsidR="002D0C2D" w:rsidRDefault="002D0C2D" w:rsidP="00CE2727">
      <w:pPr>
        <w:spacing w:after="0" w:line="360" w:lineRule="auto"/>
        <w:ind w:firstLine="567"/>
      </w:pPr>
      <w:r>
        <w:t xml:space="preserve">Запрос </w:t>
      </w:r>
      <w:r w:rsidR="00843666">
        <w:t>2</w:t>
      </w:r>
      <w:r>
        <w:t xml:space="preserve">. Заполнение </w:t>
      </w:r>
      <w:r w:rsidR="0060259D">
        <w:t>таблицы</w:t>
      </w:r>
      <w:r>
        <w:t xml:space="preserve"> моделей первичными данными.</w:t>
      </w:r>
    </w:p>
    <w:p w14:paraId="487B8FE8" w14:textId="6D8A28D4" w:rsidR="006E1BE6" w:rsidRDefault="006E1BE6" w:rsidP="00CE2727">
      <w:pPr>
        <w:spacing w:after="0" w:line="360" w:lineRule="auto"/>
        <w:ind w:firstLine="567"/>
      </w:pPr>
      <w:r>
        <w:t xml:space="preserve">Запрос </w:t>
      </w:r>
      <w:r w:rsidR="00843666">
        <w:t>3</w:t>
      </w:r>
      <w:r>
        <w:t xml:space="preserve">. Заполнение </w:t>
      </w:r>
      <w:r w:rsidR="0060259D">
        <w:t>таблицы</w:t>
      </w:r>
      <w:r>
        <w:t xml:space="preserve"> </w:t>
      </w:r>
      <w:r w:rsidR="0060259D">
        <w:t>марок</w:t>
      </w:r>
      <w:r>
        <w:t xml:space="preserve"> первичными данными.</w:t>
      </w:r>
    </w:p>
    <w:p w14:paraId="30E41FDD" w14:textId="79308828" w:rsidR="0060259D" w:rsidRDefault="0060259D" w:rsidP="00CE2727">
      <w:pPr>
        <w:spacing w:after="0" w:line="360" w:lineRule="auto"/>
        <w:ind w:firstLine="567"/>
      </w:pPr>
      <w:r>
        <w:t xml:space="preserve">Запрос </w:t>
      </w:r>
      <w:r w:rsidR="00843666">
        <w:t>4</w:t>
      </w:r>
      <w:r>
        <w:t>. Заполнение таблицы изготовителей первичными данными.</w:t>
      </w:r>
    </w:p>
    <w:p w14:paraId="6773CD63" w14:textId="37F81897" w:rsidR="0060259D" w:rsidRDefault="0060259D" w:rsidP="00CE2727">
      <w:pPr>
        <w:spacing w:after="0" w:line="360" w:lineRule="auto"/>
        <w:ind w:firstLine="567"/>
      </w:pPr>
      <w:r>
        <w:t xml:space="preserve">Запрос </w:t>
      </w:r>
      <w:r w:rsidR="00843666">
        <w:t>5</w:t>
      </w:r>
      <w:r>
        <w:t>. Заполнение справочника агрегатов первичными данными.</w:t>
      </w:r>
    </w:p>
    <w:p w14:paraId="609B47BF" w14:textId="3F6A3FAC" w:rsidR="0060259D" w:rsidRDefault="0060259D" w:rsidP="00CE2727">
      <w:pPr>
        <w:spacing w:after="0" w:line="360" w:lineRule="auto"/>
        <w:ind w:firstLine="567"/>
      </w:pPr>
      <w:r>
        <w:t xml:space="preserve">Запрос </w:t>
      </w:r>
      <w:r w:rsidR="00843666">
        <w:t>6</w:t>
      </w:r>
      <w:r>
        <w:t>. Заполнение таблицы узлов первичными данными.</w:t>
      </w:r>
    </w:p>
    <w:p w14:paraId="55384267" w14:textId="6E9C46A9" w:rsidR="0060259D" w:rsidRDefault="0060259D" w:rsidP="00CE2727">
      <w:pPr>
        <w:spacing w:after="0" w:line="360" w:lineRule="auto"/>
        <w:ind w:firstLine="567"/>
      </w:pPr>
      <w:r>
        <w:t xml:space="preserve">Запрос </w:t>
      </w:r>
      <w:r w:rsidR="00843666">
        <w:t>7</w:t>
      </w:r>
      <w:r>
        <w:t xml:space="preserve">. Заполнение справочника </w:t>
      </w:r>
      <w:r w:rsidR="008874D3">
        <w:t>ролей</w:t>
      </w:r>
      <w:r>
        <w:t xml:space="preserve"> первичными данными.</w:t>
      </w:r>
    </w:p>
    <w:p w14:paraId="604B8F97" w14:textId="17C91EAE" w:rsidR="008874D3" w:rsidRDefault="008874D3" w:rsidP="00CE2727">
      <w:pPr>
        <w:spacing w:after="0" w:line="360" w:lineRule="auto"/>
        <w:ind w:firstLine="567"/>
      </w:pPr>
      <w:r>
        <w:t xml:space="preserve">Запрос </w:t>
      </w:r>
      <w:r w:rsidR="00843666">
        <w:t>8</w:t>
      </w:r>
      <w:r>
        <w:t>. Заполнение таблицы пользователей первичными данными.</w:t>
      </w:r>
    </w:p>
    <w:p w14:paraId="44B843DA" w14:textId="42A73982" w:rsidR="008874D3" w:rsidRDefault="008874D3" w:rsidP="00CE2727">
      <w:pPr>
        <w:spacing w:after="0" w:line="360" w:lineRule="auto"/>
        <w:ind w:firstLine="567"/>
      </w:pPr>
      <w:r>
        <w:t xml:space="preserve">Запрос </w:t>
      </w:r>
      <w:r w:rsidR="00843666">
        <w:t>9</w:t>
      </w:r>
      <w:r>
        <w:t>. Заполнение таблицы тип двигателя первичными данными.</w:t>
      </w:r>
    </w:p>
    <w:p w14:paraId="280FB50F" w14:textId="2456051F" w:rsidR="008874D3" w:rsidRDefault="008874D3" w:rsidP="00CE2727">
      <w:pPr>
        <w:spacing w:after="0" w:line="360" w:lineRule="auto"/>
        <w:ind w:firstLine="567"/>
      </w:pPr>
      <w:r>
        <w:t>Запрос 1</w:t>
      </w:r>
      <w:r w:rsidR="00843666">
        <w:t>0</w:t>
      </w:r>
      <w:r>
        <w:t>. Заполнение таблицы машина первичными данными.</w:t>
      </w:r>
    </w:p>
    <w:p w14:paraId="3EF05548" w14:textId="130F4863" w:rsidR="00843666" w:rsidRDefault="00843666" w:rsidP="00CE2727">
      <w:pPr>
        <w:spacing w:after="0" w:line="360" w:lineRule="auto"/>
        <w:ind w:firstLine="567"/>
      </w:pPr>
      <w:r>
        <w:t>Запрос 11. Заполнение таблицы деталь первичными данными.</w:t>
      </w:r>
    </w:p>
    <w:p w14:paraId="3E22760D" w14:textId="50F8B9FD" w:rsidR="008874D3" w:rsidRDefault="008874D3" w:rsidP="00CE2727">
      <w:pPr>
        <w:spacing w:after="0" w:line="360" w:lineRule="auto"/>
        <w:ind w:firstLine="567"/>
      </w:pPr>
      <w:r>
        <w:t>Запрос 1</w:t>
      </w:r>
      <w:r w:rsidR="00843666">
        <w:t>2</w:t>
      </w:r>
      <w:r>
        <w:t xml:space="preserve">. Заполнение таблицы </w:t>
      </w:r>
      <w:r w:rsidR="000C5574">
        <w:t xml:space="preserve">деталей </w:t>
      </w:r>
      <w:r w:rsidR="00843666">
        <w:t>машины</w:t>
      </w:r>
      <w:r>
        <w:t xml:space="preserve"> первичными данными.</w:t>
      </w:r>
    </w:p>
    <w:p w14:paraId="4F94C6E7" w14:textId="199F7545" w:rsidR="002770AB" w:rsidRDefault="00843666" w:rsidP="00CE2727">
      <w:pPr>
        <w:spacing w:after="0" w:line="360" w:lineRule="auto"/>
        <w:ind w:firstLine="567"/>
      </w:pPr>
      <w:r>
        <w:t>Запрос 1</w:t>
      </w:r>
      <w:r w:rsidR="000C5574">
        <w:t>3</w:t>
      </w:r>
      <w:r>
        <w:t>. Заполнение таблицы избранное первичными данными.</w:t>
      </w:r>
    </w:p>
    <w:p w14:paraId="0611DF2D" w14:textId="10CB7A3F" w:rsidR="00E61EB7" w:rsidRDefault="00E61EB7" w:rsidP="00CE2727">
      <w:pPr>
        <w:spacing w:after="0" w:line="360" w:lineRule="auto"/>
        <w:ind w:firstLine="567"/>
      </w:pPr>
      <w:r>
        <w:t>Запрос</w:t>
      </w:r>
      <w:r w:rsidR="002770AB">
        <w:t>14</w:t>
      </w:r>
      <w:r>
        <w:t xml:space="preserve">. Выборка всех </w:t>
      </w:r>
      <w:r w:rsidR="005745FD">
        <w:t>авто</w:t>
      </w:r>
      <w:r>
        <w:t xml:space="preserve"> из соответствующе</w:t>
      </w:r>
      <w:r w:rsidR="004D1EC1">
        <w:t>й</w:t>
      </w:r>
      <w:r>
        <w:t xml:space="preserve"> </w:t>
      </w:r>
      <w:r w:rsidR="004D1EC1">
        <w:t>таблицы</w:t>
      </w:r>
      <w:r>
        <w:t>. Используется для</w:t>
      </w:r>
      <w:r w:rsidR="000223CC">
        <w:t xml:space="preserve"> работы с таблицей моделей </w:t>
      </w:r>
      <w:r w:rsidR="005745FD">
        <w:t>авто</w:t>
      </w:r>
      <w:r>
        <w:t xml:space="preserve"> в пользовательском интерфейсе.</w:t>
      </w:r>
    </w:p>
    <w:p w14:paraId="258C2A4F" w14:textId="3B42CAC3" w:rsidR="005745FD" w:rsidRDefault="00E61EB7" w:rsidP="00CE2727">
      <w:pPr>
        <w:spacing w:after="0" w:line="360" w:lineRule="auto"/>
        <w:ind w:firstLine="567"/>
      </w:pPr>
      <w:r>
        <w:t>Запрос 1</w:t>
      </w:r>
      <w:r w:rsidR="002770AB">
        <w:t>5</w:t>
      </w:r>
      <w:r>
        <w:t xml:space="preserve">. </w:t>
      </w:r>
      <w:r w:rsidR="002C74C0">
        <w:t xml:space="preserve">Добавление </w:t>
      </w:r>
      <w:r w:rsidR="005745FD">
        <w:t>авто</w:t>
      </w:r>
      <w:r w:rsidR="002C74C0">
        <w:t xml:space="preserve"> в соответствующую таблицу. Значения полей задаются пользователем в форме.</w:t>
      </w:r>
    </w:p>
    <w:p w14:paraId="4D546363" w14:textId="75CE9DB9" w:rsidR="00710A84" w:rsidRDefault="002C74C0" w:rsidP="00CE2727">
      <w:pPr>
        <w:spacing w:after="0" w:line="360" w:lineRule="auto"/>
        <w:ind w:firstLine="567"/>
      </w:pPr>
      <w:r>
        <w:lastRenderedPageBreak/>
        <w:t>Запрос 1</w:t>
      </w:r>
      <w:r w:rsidR="002770AB">
        <w:t>6</w:t>
      </w:r>
      <w:r>
        <w:t xml:space="preserve">. Изменение </w:t>
      </w:r>
      <w:r w:rsidR="00710A84">
        <w:t>данных</w:t>
      </w:r>
      <w:r>
        <w:t xml:space="preserve"> </w:t>
      </w:r>
      <w:r w:rsidR="005745FD">
        <w:t>авто</w:t>
      </w:r>
      <w:r>
        <w:t xml:space="preserve"> в соответствующей таблице. Значения полей задаются пользователем в форме, изменяется выбранная им запись.</w:t>
      </w:r>
    </w:p>
    <w:p w14:paraId="635C509E" w14:textId="7ECA1989" w:rsidR="002C74C0" w:rsidRDefault="002C74C0" w:rsidP="00CE2727">
      <w:pPr>
        <w:spacing w:after="0" w:line="360" w:lineRule="auto"/>
        <w:ind w:firstLine="567"/>
      </w:pPr>
      <w:r>
        <w:t>Запрос 1</w:t>
      </w:r>
      <w:r w:rsidR="002770AB">
        <w:t>7.</w:t>
      </w:r>
      <w:r>
        <w:t xml:space="preserve"> Выборка всех </w:t>
      </w:r>
      <w:r w:rsidR="00710A84">
        <w:t>запчастей</w:t>
      </w:r>
      <w:r>
        <w:t xml:space="preserve"> </w:t>
      </w:r>
      <w:r w:rsidR="004D1EC1">
        <w:t>из соответствующей таблицы. Используется для</w:t>
      </w:r>
      <w:r w:rsidR="000223CC">
        <w:t xml:space="preserve"> работы с таблицей </w:t>
      </w:r>
      <w:r w:rsidR="00710A84">
        <w:t>запчастей</w:t>
      </w:r>
      <w:r w:rsidR="004D1EC1">
        <w:t xml:space="preserve"> в пользовательском интерфейсе.</w:t>
      </w:r>
    </w:p>
    <w:p w14:paraId="46AF07FF" w14:textId="2C914709" w:rsidR="004D1EC1" w:rsidRDefault="004D1EC1" w:rsidP="00CE2727">
      <w:pPr>
        <w:spacing w:after="0" w:line="360" w:lineRule="auto"/>
        <w:ind w:firstLine="567"/>
      </w:pPr>
      <w:r>
        <w:t>Запрос 1</w:t>
      </w:r>
      <w:r w:rsidR="002770AB">
        <w:t>8</w:t>
      </w:r>
      <w:r>
        <w:t xml:space="preserve">. Добавление </w:t>
      </w:r>
      <w:r w:rsidR="00710A84">
        <w:t>запчасти</w:t>
      </w:r>
      <w:r>
        <w:t xml:space="preserve"> в соответствующую таблицу. Значения полей задаются пользователем в форме.</w:t>
      </w:r>
    </w:p>
    <w:p w14:paraId="53B44908" w14:textId="42785328" w:rsidR="004C3759" w:rsidRDefault="004D1EC1" w:rsidP="00CE2727">
      <w:pPr>
        <w:spacing w:after="0" w:line="360" w:lineRule="auto"/>
        <w:ind w:firstLine="567"/>
      </w:pPr>
      <w:r>
        <w:t>Запрос 1</w:t>
      </w:r>
      <w:r w:rsidR="002770AB">
        <w:t>9</w:t>
      </w:r>
      <w:r>
        <w:t xml:space="preserve">. Изменение </w:t>
      </w:r>
      <w:r w:rsidR="00710A84">
        <w:t>запчасти</w:t>
      </w:r>
      <w:r>
        <w:t xml:space="preserve"> в соответствующей таблице. Значения полей задаются пользователем в форме, изменяется выбранная им запись.</w:t>
      </w:r>
    </w:p>
    <w:p w14:paraId="68720369" w14:textId="1A2EF3AA" w:rsidR="004C3759" w:rsidRDefault="004D1EC1" w:rsidP="00CE2727">
      <w:pPr>
        <w:spacing w:after="0" w:line="360" w:lineRule="auto"/>
        <w:ind w:firstLine="567"/>
      </w:pPr>
      <w:r>
        <w:t xml:space="preserve">Запрос </w:t>
      </w:r>
      <w:r w:rsidR="002770AB">
        <w:t>20</w:t>
      </w:r>
      <w:r>
        <w:t xml:space="preserve">. Выборка всех </w:t>
      </w:r>
      <w:r w:rsidR="00710A84">
        <w:t>запчастей</w:t>
      </w:r>
      <w:r>
        <w:t xml:space="preserve"> </w:t>
      </w:r>
      <w:r w:rsidR="00710A84">
        <w:t xml:space="preserve">с привязкой к модели авто </w:t>
      </w:r>
      <w:r>
        <w:t xml:space="preserve">из соответствующей таблицы. Используется для </w:t>
      </w:r>
      <w:r w:rsidR="000223CC">
        <w:t xml:space="preserve">работы с таблицей </w:t>
      </w:r>
      <w:r w:rsidR="00710A84">
        <w:t>запчастей</w:t>
      </w:r>
      <w:r>
        <w:t xml:space="preserve"> в пользовательском интерфейсе.</w:t>
      </w:r>
    </w:p>
    <w:p w14:paraId="6F9D580C" w14:textId="02B5921A" w:rsidR="004C3759" w:rsidRDefault="004D1EC1" w:rsidP="00CE2727">
      <w:pPr>
        <w:spacing w:after="0" w:line="360" w:lineRule="auto"/>
        <w:ind w:firstLine="567"/>
      </w:pPr>
      <w:r>
        <w:t xml:space="preserve">Запрос </w:t>
      </w:r>
      <w:r w:rsidR="002770AB">
        <w:t xml:space="preserve">21. </w:t>
      </w:r>
      <w:r>
        <w:t xml:space="preserve"> </w:t>
      </w:r>
      <w:r w:rsidR="00710A84">
        <w:t>Выборка запчастей по номеру кузова</w:t>
      </w:r>
      <w:r>
        <w:t>. Значение поля задается пользователем в форме.</w:t>
      </w:r>
    </w:p>
    <w:p w14:paraId="09C2C3DB" w14:textId="6DB5B995" w:rsidR="004C3759" w:rsidRDefault="002770AB" w:rsidP="00CE2727">
      <w:pPr>
        <w:spacing w:after="0" w:line="360" w:lineRule="auto"/>
        <w:ind w:firstLine="567"/>
      </w:pPr>
      <w:r>
        <w:t xml:space="preserve">Запрос 16. </w:t>
      </w:r>
      <w:r w:rsidR="00710A84">
        <w:t>Выборка запчастей по названию или номеру детали. Значение поля задается пользователем в форме.</w:t>
      </w:r>
    </w:p>
    <w:p w14:paraId="1AF64070" w14:textId="0995805C" w:rsidR="00710A84" w:rsidRDefault="00710A84" w:rsidP="00CE2727">
      <w:pPr>
        <w:spacing w:after="0" w:line="360" w:lineRule="auto"/>
        <w:ind w:firstLine="567"/>
      </w:pPr>
      <w:r>
        <w:t>Запрос 1</w:t>
      </w:r>
      <w:r w:rsidR="002770AB">
        <w:t>7.</w:t>
      </w:r>
      <w:r>
        <w:t xml:space="preserve"> Выборка запчастей по узлу авто. Значение поля задается пользователем в форме.</w:t>
      </w:r>
    </w:p>
    <w:p w14:paraId="2789CAAD" w14:textId="47882732" w:rsidR="00710A84" w:rsidRDefault="00710A84" w:rsidP="00CE2727">
      <w:pPr>
        <w:spacing w:after="0" w:line="360" w:lineRule="auto"/>
        <w:ind w:firstLine="567"/>
      </w:pPr>
      <w:r>
        <w:t>Запрос 1</w:t>
      </w:r>
      <w:r w:rsidR="002770AB">
        <w:t>8</w:t>
      </w:r>
      <w:r>
        <w:t>. Выборка запчастей по производителю. Значение поля задается пользователем в форме.</w:t>
      </w:r>
    </w:p>
    <w:p w14:paraId="2E232394" w14:textId="2E59E7A7" w:rsidR="00710A84" w:rsidRDefault="00710A84" w:rsidP="00CE2727">
      <w:pPr>
        <w:spacing w:after="0" w:line="360" w:lineRule="auto"/>
        <w:ind w:firstLine="567"/>
      </w:pPr>
      <w:r>
        <w:t>Запрос 1</w:t>
      </w:r>
      <w:r w:rsidR="002770AB">
        <w:t>9</w:t>
      </w:r>
      <w:r>
        <w:t>. Выборка запчастей по диапазону цены. Значение поля задается пользователем в форме.</w:t>
      </w:r>
    </w:p>
    <w:p w14:paraId="15F2F63E" w14:textId="70A764B6" w:rsidR="004C3759" w:rsidRDefault="00710A84" w:rsidP="00CE2727">
      <w:pPr>
        <w:spacing w:after="0" w:line="360" w:lineRule="auto"/>
        <w:ind w:firstLine="567"/>
      </w:pPr>
      <w:r>
        <w:t xml:space="preserve">Запрос </w:t>
      </w:r>
      <w:r w:rsidR="002770AB">
        <w:t>20</w:t>
      </w:r>
      <w:r>
        <w:t>. Добавление запчасти в таблицу избранное.</w:t>
      </w:r>
    </w:p>
    <w:p w14:paraId="66816074" w14:textId="445D1A14" w:rsidR="004C3759" w:rsidRDefault="00710A84" w:rsidP="00CE2727">
      <w:pPr>
        <w:spacing w:after="0" w:line="360" w:lineRule="auto"/>
        <w:ind w:firstLine="567"/>
      </w:pPr>
      <w:r>
        <w:t xml:space="preserve">Запрос </w:t>
      </w:r>
      <w:r w:rsidR="002770AB">
        <w:t>21</w:t>
      </w:r>
      <w:r>
        <w:t>. Выборка всех избранных запчастей с соответствующей таблицы. Используется для работы с таблицей избранное в пользовательском интерфейсе.</w:t>
      </w:r>
    </w:p>
    <w:p w14:paraId="4DE177E3" w14:textId="633198F3" w:rsidR="004C3759" w:rsidRDefault="004C3759" w:rsidP="00CE2727">
      <w:pPr>
        <w:spacing w:after="0" w:line="360" w:lineRule="auto"/>
        <w:ind w:firstLine="567"/>
      </w:pPr>
      <w:r>
        <w:t xml:space="preserve">Запрос </w:t>
      </w:r>
      <w:r w:rsidR="002770AB">
        <w:t>22</w:t>
      </w:r>
      <w:r>
        <w:t>. Выборка избранных запчастей для каждого пользователя с соответствующей таблицы. Используется для работы с таблицей избранное в пользовательском интерфейсе.</w:t>
      </w:r>
    </w:p>
    <w:p w14:paraId="26546235" w14:textId="4FAA509D" w:rsidR="004C3759" w:rsidRDefault="004D1EC1" w:rsidP="00CE2727">
      <w:pPr>
        <w:spacing w:after="0" w:line="360" w:lineRule="auto"/>
        <w:ind w:firstLine="567"/>
      </w:pPr>
      <w:r>
        <w:lastRenderedPageBreak/>
        <w:t xml:space="preserve">Запрос </w:t>
      </w:r>
      <w:r w:rsidR="002770AB">
        <w:t>23</w:t>
      </w:r>
      <w:r>
        <w:t xml:space="preserve">. </w:t>
      </w:r>
      <w:r w:rsidR="00710A84">
        <w:t>Удаление запчасти из таблицы избранное.</w:t>
      </w:r>
    </w:p>
    <w:p w14:paraId="2B0DA1D2" w14:textId="336DF4B6" w:rsidR="004C3759" w:rsidRDefault="004D1EC1" w:rsidP="00CE2727">
      <w:pPr>
        <w:spacing w:after="0" w:line="360" w:lineRule="auto"/>
        <w:ind w:firstLine="567"/>
      </w:pPr>
      <w:r>
        <w:t xml:space="preserve">Запрос </w:t>
      </w:r>
      <w:r w:rsidR="002770AB">
        <w:t>24</w:t>
      </w:r>
      <w:r>
        <w:t xml:space="preserve">. Выборка </w:t>
      </w:r>
      <w:r w:rsidR="004C3759">
        <w:t>всех пользователей</w:t>
      </w:r>
      <w:r w:rsidR="00670A02">
        <w:t xml:space="preserve"> из соответствующей таблицы. Используется для </w:t>
      </w:r>
      <w:r w:rsidR="000223CC">
        <w:t xml:space="preserve">работы с таблицей </w:t>
      </w:r>
      <w:r w:rsidR="004C3759">
        <w:t>пользователи</w:t>
      </w:r>
      <w:r w:rsidR="00670A02">
        <w:t xml:space="preserve"> в пользовательском интерфейсе.</w:t>
      </w:r>
    </w:p>
    <w:p w14:paraId="363DCDF9" w14:textId="1F1005EA" w:rsidR="000223CC" w:rsidRDefault="000223CC" w:rsidP="00CE2727">
      <w:pPr>
        <w:spacing w:after="0" w:line="360" w:lineRule="auto"/>
        <w:ind w:firstLine="567"/>
      </w:pPr>
      <w:r>
        <w:t xml:space="preserve">Запрос </w:t>
      </w:r>
      <w:r w:rsidR="002770AB">
        <w:t>25</w:t>
      </w:r>
      <w:r>
        <w:t xml:space="preserve">. </w:t>
      </w:r>
      <w:r w:rsidR="004C3759">
        <w:t>Добавление пользователя в соответствующую таблицу. Используется</w:t>
      </w:r>
      <w:r>
        <w:t xml:space="preserve"> для работы с </w:t>
      </w:r>
      <w:r w:rsidR="004C3759">
        <w:t>регистрацией</w:t>
      </w:r>
      <w:r>
        <w:t xml:space="preserve"> в пользовательском интерфейсе.</w:t>
      </w:r>
    </w:p>
    <w:p w14:paraId="19917408" w14:textId="77777777" w:rsidR="004C3759" w:rsidRDefault="004C3759" w:rsidP="004C3759">
      <w:pPr>
        <w:spacing w:after="0" w:line="360" w:lineRule="auto"/>
        <w:ind w:firstLine="567"/>
        <w:jc w:val="both"/>
      </w:pPr>
    </w:p>
    <w:p w14:paraId="5B108BAE" w14:textId="46AACB26" w:rsidR="00931593" w:rsidRDefault="00931593" w:rsidP="00931593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8" w:name="_Toc106075874"/>
      <w:r>
        <w:t>Выбор среды разработки</w:t>
      </w:r>
      <w:bookmarkEnd w:id="8"/>
    </w:p>
    <w:p w14:paraId="75DCDED1" w14:textId="77777777" w:rsidR="00931593" w:rsidRPr="00931593" w:rsidRDefault="00931593" w:rsidP="00931593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931593">
        <w:rPr>
          <w:rFonts w:eastAsia="Times New Roman" w:cs="Times New Roman"/>
          <w:szCs w:val="28"/>
          <w:lang w:eastAsia="ru-RU"/>
        </w:rPr>
        <w:t>Интерфейс для работы с базой данный реализован в виде веб-приложения. Такой выбор обосновывается следующими факторами:</w:t>
      </w:r>
    </w:p>
    <w:p w14:paraId="355CF85B" w14:textId="1C5EEC1C" w:rsidR="00931593" w:rsidRPr="00931593" w:rsidRDefault="00EA6401" w:rsidP="00931593">
      <w:pPr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</w:t>
      </w:r>
      <w:r w:rsidR="00931593" w:rsidRPr="00931593">
        <w:rPr>
          <w:rFonts w:eastAsia="Times New Roman" w:cs="Times New Roman"/>
          <w:szCs w:val="28"/>
          <w:lang w:eastAsia="ru-RU"/>
        </w:rPr>
        <w:t>онечный продукт легкодоступен пользователю: в отличие от классического оконного приложения веб-приложение не требует установки</w:t>
      </w:r>
      <w:r>
        <w:rPr>
          <w:rFonts w:eastAsia="Times New Roman" w:cs="Times New Roman"/>
          <w:szCs w:val="28"/>
          <w:lang w:eastAsia="ru-RU"/>
        </w:rPr>
        <w:t>,</w:t>
      </w:r>
    </w:p>
    <w:p w14:paraId="4AB07B6C" w14:textId="63F86D38" w:rsidR="00931593" w:rsidRPr="00931593" w:rsidRDefault="00EA6401" w:rsidP="00931593">
      <w:pPr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</w:t>
      </w:r>
      <w:r w:rsidR="00931593" w:rsidRPr="00931593">
        <w:rPr>
          <w:rFonts w:eastAsia="Times New Roman" w:cs="Times New Roman"/>
          <w:szCs w:val="28"/>
          <w:lang w:eastAsia="ru-RU"/>
        </w:rPr>
        <w:t>россплатформенность: для использования приложения нужен только браузер, поэтому оно становится доступно на любой операционной системе, настольной или мобильной</w:t>
      </w:r>
      <w:r w:rsidR="00160230">
        <w:rPr>
          <w:rFonts w:eastAsia="Times New Roman" w:cs="Times New Roman"/>
          <w:szCs w:val="28"/>
          <w:lang w:eastAsia="ru-RU"/>
        </w:rPr>
        <w:t>.</w:t>
      </w:r>
    </w:p>
    <w:p w14:paraId="6F7BB932" w14:textId="45DC1F36" w:rsidR="00931593" w:rsidRPr="00931593" w:rsidRDefault="00931593" w:rsidP="00160230">
      <w:pPr>
        <w:pStyle w:val="aa"/>
        <w:tabs>
          <w:tab w:val="left" w:pos="851"/>
        </w:tabs>
        <w:spacing w:after="0" w:line="360" w:lineRule="auto"/>
        <w:ind w:left="567"/>
        <w:jc w:val="both"/>
        <w:rPr>
          <w:rFonts w:eastAsia="Times New Roman" w:cs="Times New Roman"/>
          <w:szCs w:val="28"/>
          <w:lang w:eastAsia="ru-RU"/>
        </w:rPr>
      </w:pPr>
      <w:r w:rsidRPr="00931593">
        <w:rPr>
          <w:rFonts w:eastAsia="Times New Roman" w:cs="Times New Roman"/>
          <w:szCs w:val="28"/>
          <w:lang w:eastAsia="ru-RU"/>
        </w:rPr>
        <w:t>Система состоит из нескольких частей</w:t>
      </w:r>
      <w:r w:rsidR="00EA6401">
        <w:rPr>
          <w:rFonts w:eastAsia="Times New Roman" w:cs="Times New Roman"/>
          <w:szCs w:val="28"/>
          <w:lang w:eastAsia="ru-RU"/>
        </w:rPr>
        <w:t>.</w:t>
      </w:r>
    </w:p>
    <w:p w14:paraId="787CA0A2" w14:textId="77B7B3B3" w:rsidR="00931593" w:rsidRPr="00931593" w:rsidRDefault="00EA6401" w:rsidP="00EA6401">
      <w:pPr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</w:t>
      </w:r>
      <w:r w:rsidR="00931593" w:rsidRPr="00931593">
        <w:rPr>
          <w:rFonts w:eastAsia="Times New Roman" w:cs="Times New Roman"/>
          <w:szCs w:val="28"/>
          <w:lang w:eastAsia="ru-RU"/>
        </w:rPr>
        <w:t>аза данных</w:t>
      </w:r>
      <w:r w:rsidR="0061120B">
        <w:rPr>
          <w:rFonts w:eastAsia="Times New Roman" w:cs="Times New Roman"/>
          <w:szCs w:val="28"/>
          <w:lang w:eastAsia="ru-RU"/>
        </w:rPr>
        <w:t xml:space="preserve"> </w:t>
      </w:r>
      <w:r w:rsidR="0061120B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</w:t>
      </w:r>
    </w:p>
    <w:p w14:paraId="602B4F3A" w14:textId="5E60123A" w:rsidR="00931593" w:rsidRPr="00931593" w:rsidRDefault="00EA6401" w:rsidP="00EA6401">
      <w:pPr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F</w:t>
      </w:r>
      <w:proofErr w:type="spellStart"/>
      <w:r w:rsidR="00931593" w:rsidRPr="00931593">
        <w:rPr>
          <w:rFonts w:eastAsia="Times New Roman" w:cs="Times New Roman"/>
          <w:szCs w:val="28"/>
          <w:lang w:eastAsia="ru-RU"/>
        </w:rPr>
        <w:t>rontend</w:t>
      </w:r>
      <w:proofErr w:type="spellEnd"/>
      <w:r w:rsidR="00931593" w:rsidRPr="00931593">
        <w:rPr>
          <w:rFonts w:eastAsia="Times New Roman" w:cs="Times New Roman"/>
          <w:szCs w:val="28"/>
          <w:lang w:eastAsia="ru-RU"/>
        </w:rPr>
        <w:t xml:space="preserve"> (клиент) </w:t>
      </w:r>
      <w:r w:rsidR="00931593">
        <w:rPr>
          <w:rFonts w:eastAsia="Times New Roman" w:cs="Times New Roman"/>
          <w:szCs w:val="28"/>
          <w:lang w:eastAsia="ru-RU"/>
        </w:rPr>
        <w:t>–</w:t>
      </w:r>
      <w:r w:rsidR="00931593" w:rsidRPr="00931593">
        <w:rPr>
          <w:rFonts w:eastAsia="Times New Roman" w:cs="Times New Roman"/>
          <w:szCs w:val="28"/>
          <w:lang w:eastAsia="ru-RU"/>
        </w:rPr>
        <w:t xml:space="preserve"> клиентская подсистема, предоставляющая браузерный пользовательский интерфейс. Реализован в виде Single Page Application - одностраничный веб-сайт, динамически генерирующий контент, используя устройство пользователя. Для получения и отображения данных выполняет </w:t>
      </w:r>
      <w:proofErr w:type="spellStart"/>
      <w:r w:rsidR="00931593" w:rsidRPr="00931593">
        <w:rPr>
          <w:rFonts w:eastAsia="Times New Roman" w:cs="Times New Roman"/>
          <w:szCs w:val="28"/>
          <w:lang w:eastAsia="ru-RU"/>
        </w:rPr>
        <w:t>http</w:t>
      </w:r>
      <w:proofErr w:type="spellEnd"/>
      <w:r w:rsidR="00931593" w:rsidRPr="00931593">
        <w:rPr>
          <w:rFonts w:eastAsia="Times New Roman" w:cs="Times New Roman"/>
          <w:szCs w:val="28"/>
          <w:lang w:eastAsia="ru-RU"/>
        </w:rPr>
        <w:t>-запросы на сервер.</w:t>
      </w:r>
    </w:p>
    <w:p w14:paraId="11F634F6" w14:textId="39435374" w:rsidR="00017C25" w:rsidRDefault="00931593" w:rsidP="00944024">
      <w:pPr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</w:pPr>
      <w:proofErr w:type="spellStart"/>
      <w:r w:rsidRPr="00944024">
        <w:rPr>
          <w:rFonts w:eastAsia="Times New Roman" w:cs="Times New Roman"/>
          <w:szCs w:val="28"/>
          <w:lang w:eastAsia="ru-RU"/>
        </w:rPr>
        <w:t>Backend</w:t>
      </w:r>
      <w:proofErr w:type="spellEnd"/>
      <w:r w:rsidRPr="00944024">
        <w:rPr>
          <w:rFonts w:eastAsia="Times New Roman" w:cs="Times New Roman"/>
          <w:szCs w:val="28"/>
          <w:lang w:eastAsia="ru-RU"/>
        </w:rPr>
        <w:t xml:space="preserve"> (сервер) </w:t>
      </w:r>
      <w:r w:rsidR="00A86391" w:rsidRPr="00944024">
        <w:rPr>
          <w:rFonts w:eastAsia="Times New Roman" w:cs="Times New Roman"/>
          <w:szCs w:val="28"/>
          <w:lang w:eastAsia="ru-RU"/>
        </w:rPr>
        <w:t>–</w:t>
      </w:r>
      <w:r w:rsidRPr="00944024">
        <w:rPr>
          <w:rFonts w:eastAsia="Times New Roman" w:cs="Times New Roman"/>
          <w:szCs w:val="28"/>
          <w:lang w:eastAsia="ru-RU"/>
        </w:rPr>
        <w:t xml:space="preserve"> серверная подсистема, являющаяся прослойкой между базой данных и интерфейсом пользователя. </w:t>
      </w:r>
      <w:r w:rsidR="008E7DA4" w:rsidRPr="008E7DA4">
        <w:rPr>
          <w:rFonts w:eastAsia="Times New Roman" w:cs="Times New Roman"/>
          <w:szCs w:val="28"/>
          <w:lang w:eastAsia="ru-RU"/>
        </w:rPr>
        <w:t xml:space="preserve">Реализация аутентификации пользователя и передача чувствительных данных сессии в </w:t>
      </w:r>
      <w:proofErr w:type="spellStart"/>
      <w:r w:rsidR="008E7DA4" w:rsidRPr="008E7DA4">
        <w:rPr>
          <w:rFonts w:eastAsia="Times New Roman" w:cs="Times New Roman"/>
          <w:szCs w:val="28"/>
          <w:lang w:eastAsia="ru-RU"/>
        </w:rPr>
        <w:t>Cookies</w:t>
      </w:r>
      <w:proofErr w:type="spellEnd"/>
      <w:r w:rsidR="008E7DA4" w:rsidRPr="008E7DA4">
        <w:rPr>
          <w:rFonts w:eastAsia="Times New Roman" w:cs="Times New Roman"/>
          <w:szCs w:val="28"/>
          <w:lang w:eastAsia="ru-RU"/>
        </w:rPr>
        <w:t xml:space="preserve">. </w:t>
      </w:r>
      <w:r w:rsidR="00944024" w:rsidRPr="00944024">
        <w:rPr>
          <w:rFonts w:eastAsia="Times New Roman" w:cs="Times New Roman"/>
          <w:szCs w:val="28"/>
          <w:lang w:eastAsia="ru-RU"/>
        </w:rPr>
        <w:t xml:space="preserve">Работа с базой данных </w:t>
      </w:r>
      <w:proofErr w:type="spellStart"/>
      <w:r w:rsidR="00944024" w:rsidRPr="00944024">
        <w:rPr>
          <w:rFonts w:eastAsia="Times New Roman" w:cs="Times New Roman"/>
          <w:szCs w:val="28"/>
          <w:lang w:eastAsia="ru-RU"/>
        </w:rPr>
        <w:t>MySQL</w:t>
      </w:r>
      <w:proofErr w:type="spellEnd"/>
      <w:r w:rsidR="00944024" w:rsidRPr="00944024">
        <w:rPr>
          <w:rFonts w:eastAsia="Times New Roman" w:cs="Times New Roman"/>
          <w:szCs w:val="28"/>
          <w:lang w:eastAsia="ru-RU"/>
        </w:rPr>
        <w:t xml:space="preserve"> организована с помощью PDO.</w:t>
      </w:r>
      <w:r w:rsidR="003A0766">
        <w:br w:type="page"/>
      </w:r>
    </w:p>
    <w:p w14:paraId="0C70A3C1" w14:textId="2A97113A" w:rsidR="00A50B82" w:rsidRPr="00145D2C" w:rsidRDefault="00A50B82" w:rsidP="00A50B82">
      <w:pPr>
        <w:pStyle w:val="1"/>
        <w:tabs>
          <w:tab w:val="left" w:pos="851"/>
        </w:tabs>
        <w:spacing w:before="0" w:after="240"/>
        <w:jc w:val="both"/>
      </w:pPr>
      <w:bookmarkStart w:id="9" w:name="_Toc106075875"/>
      <w:r>
        <w:lastRenderedPageBreak/>
        <w:t>Приложение</w:t>
      </w:r>
      <w:r w:rsidRPr="00145D2C">
        <w:t xml:space="preserve"> 1</w:t>
      </w:r>
      <w:r w:rsidR="006C4A33" w:rsidRPr="00145D2C">
        <w:t xml:space="preserve">. </w:t>
      </w:r>
      <w:r w:rsidR="00C27E0E">
        <w:t>Прямое проектирование</w:t>
      </w:r>
      <w:bookmarkEnd w:id="9"/>
    </w:p>
    <w:p w14:paraId="1640A697" w14:textId="77777777" w:rsidR="006057F9" w:rsidRPr="00145D2C" w:rsidRDefault="006057F9" w:rsidP="006057F9">
      <w:pPr>
        <w:pStyle w:val="a9"/>
        <w:jc w:val="left"/>
        <w:rPr>
          <w:rFonts w:ascii="Consolas" w:hAnsi="Consolas"/>
          <w:sz w:val="24"/>
        </w:rPr>
      </w:pPr>
      <w:r w:rsidRPr="00145D2C">
        <w:rPr>
          <w:rFonts w:ascii="Consolas" w:hAnsi="Consolas"/>
          <w:sz w:val="24"/>
        </w:rPr>
        <w:t xml:space="preserve">-- </w:t>
      </w:r>
      <w:r w:rsidRPr="006057F9">
        <w:rPr>
          <w:rFonts w:ascii="Consolas" w:hAnsi="Consolas"/>
          <w:sz w:val="24"/>
          <w:lang w:val="en-US"/>
        </w:rPr>
        <w:t>MySQL</w:t>
      </w:r>
      <w:r w:rsidRPr="00145D2C">
        <w:rPr>
          <w:rFonts w:ascii="Consolas" w:hAnsi="Consolas"/>
          <w:sz w:val="24"/>
        </w:rPr>
        <w:t xml:space="preserve"> </w:t>
      </w:r>
      <w:r w:rsidRPr="006057F9">
        <w:rPr>
          <w:rFonts w:ascii="Consolas" w:hAnsi="Consolas"/>
          <w:sz w:val="24"/>
          <w:lang w:val="en-US"/>
        </w:rPr>
        <w:t>Workbench</w:t>
      </w:r>
      <w:r w:rsidRPr="00145D2C">
        <w:rPr>
          <w:rFonts w:ascii="Consolas" w:hAnsi="Consolas"/>
          <w:sz w:val="24"/>
        </w:rPr>
        <w:t xml:space="preserve"> </w:t>
      </w:r>
      <w:r w:rsidRPr="006057F9">
        <w:rPr>
          <w:rFonts w:ascii="Consolas" w:hAnsi="Consolas"/>
          <w:sz w:val="24"/>
          <w:lang w:val="en-US"/>
        </w:rPr>
        <w:t>Forward</w:t>
      </w:r>
      <w:r w:rsidRPr="00145D2C">
        <w:rPr>
          <w:rFonts w:ascii="Consolas" w:hAnsi="Consolas"/>
          <w:sz w:val="24"/>
        </w:rPr>
        <w:t xml:space="preserve"> </w:t>
      </w:r>
      <w:r w:rsidRPr="006057F9">
        <w:rPr>
          <w:rFonts w:ascii="Consolas" w:hAnsi="Consolas"/>
          <w:sz w:val="24"/>
          <w:lang w:val="en-US"/>
        </w:rPr>
        <w:t>Engineering</w:t>
      </w:r>
    </w:p>
    <w:p w14:paraId="56961A3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777CE4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SET @OLD_UNIQUE_CHECKS=@@UNIQUE_CHECKS, UNIQUE_CHECKS=0;</w:t>
      </w:r>
    </w:p>
    <w:p w14:paraId="2A3132A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SET @OLD_FOREIGN_KEY_CHECKS=@@FOREIGN_KEY_CHECKS, FOREIGN_KEY_CHECKS=0;</w:t>
      </w:r>
    </w:p>
    <w:p w14:paraId="3C71786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SET @OLD_SQL_MODE=@@SQL_MODE, SQL_MODE='ONLY_FULL_GROUP_BY,STRICT_TRANS_TABLES,NO_ZERO_IN_DATE,NO_ZERO_DATE,ERROR_FOR_DIVISION_BY_ZERO,NO_ENGINE_SUBSTITUTION';</w:t>
      </w:r>
    </w:p>
    <w:p w14:paraId="6825D12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DD6948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-- Schema 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</w:p>
    <w:p w14:paraId="7C0D999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30CA5B2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SCHEMA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`;</w:t>
      </w:r>
    </w:p>
    <w:p w14:paraId="5E178F4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8DF914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3D4EA0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-- Schema 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</w:p>
    <w:p w14:paraId="5A238A0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2072125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SCHEMA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 DEFAULT CHARACTER SET utf8 ;</w:t>
      </w:r>
    </w:p>
    <w:p w14:paraId="533591F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USE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 ;</w:t>
      </w:r>
    </w:p>
    <w:p w14:paraId="492E1AE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8CA1BA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C92CCE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`.`Role`</w:t>
      </w:r>
    </w:p>
    <w:p w14:paraId="36CC66F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5A977E9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`.`Role` ;</w:t>
      </w:r>
    </w:p>
    <w:p w14:paraId="00DFD3F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5D3D9F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`.`Role` (</w:t>
      </w:r>
    </w:p>
    <w:p w14:paraId="4B5E934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0645045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20C545C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RoleName_UNIQUE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 ASC) VISIBLE)</w:t>
      </w:r>
    </w:p>
    <w:p w14:paraId="4B1346B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3D8C259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448A95D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13A2B18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381FEE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D1DDDB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DCF3C2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`.`User`</w:t>
      </w:r>
    </w:p>
    <w:p w14:paraId="22435E0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D7A7BA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`.`User` ;</w:t>
      </w:r>
    </w:p>
    <w:p w14:paraId="2EE5572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F4C7B0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`.`User` (</w:t>
      </w:r>
    </w:p>
    <w:p w14:paraId="2419C1C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 INT NOT NULL,</w:t>
      </w:r>
    </w:p>
    <w:p w14:paraId="0B2B7BC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`FIO` VARCHAR(100) NOT NULL,</w:t>
      </w:r>
    </w:p>
    <w:p w14:paraId="1E39747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1D36B36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PhoneNumber</w:t>
      </w:r>
      <w:proofErr w:type="spellEnd"/>
      <w:r w:rsidRPr="00991726">
        <w:rPr>
          <w:rFonts w:ascii="Consolas" w:hAnsi="Consolas"/>
          <w:sz w:val="24"/>
          <w:lang w:val="en-US"/>
        </w:rPr>
        <w:t>` VARCHAR(20) NOT NULL,</w:t>
      </w:r>
    </w:p>
    <w:p w14:paraId="568D680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EmailAddress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09DBFCA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`City` VARCHAR(45) NULL,</w:t>
      </w:r>
    </w:p>
    <w:p w14:paraId="57786A09" w14:textId="3188DDFD" w:rsid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`Address` VARCHAR(100) NULL,</w:t>
      </w:r>
    </w:p>
    <w:p w14:paraId="5813F475" w14:textId="7B6F0880" w:rsidR="00CE2727" w:rsidRPr="00991726" w:rsidRDefault="00CE2727" w:rsidP="00CE2727">
      <w:pPr>
        <w:pStyle w:val="a9"/>
        <w:jc w:val="left"/>
        <w:rPr>
          <w:rFonts w:ascii="Consolas" w:hAnsi="Consolas"/>
          <w:sz w:val="24"/>
          <w:lang w:val="en-US"/>
        </w:rPr>
      </w:pPr>
      <w:r w:rsidRPr="00CE2727">
        <w:rPr>
          <w:rFonts w:ascii="Consolas" w:hAnsi="Consolas"/>
          <w:sz w:val="24"/>
          <w:lang w:val="en-US"/>
        </w:rPr>
        <w:t xml:space="preserve">  </w:t>
      </w:r>
      <w:r w:rsidRPr="00991726">
        <w:rPr>
          <w:rFonts w:ascii="Consolas" w:hAnsi="Consolas"/>
          <w:sz w:val="24"/>
          <w:lang w:val="en-US"/>
        </w:rPr>
        <w:t>`</w:t>
      </w:r>
      <w:r>
        <w:rPr>
          <w:rFonts w:ascii="Consolas" w:hAnsi="Consolas"/>
          <w:sz w:val="24"/>
          <w:lang w:val="en-US"/>
        </w:rPr>
        <w:t>Login</w:t>
      </w:r>
      <w:r w:rsidRPr="00991726">
        <w:rPr>
          <w:rFonts w:ascii="Consolas" w:hAnsi="Consolas"/>
          <w:sz w:val="24"/>
          <w:lang w:val="en-US"/>
        </w:rPr>
        <w:t>` VARCHAR(</w:t>
      </w:r>
      <w:r>
        <w:rPr>
          <w:rFonts w:ascii="Consolas" w:hAnsi="Consolas"/>
          <w:sz w:val="24"/>
          <w:lang w:val="en-US"/>
        </w:rPr>
        <w:t>20</w:t>
      </w:r>
      <w:r w:rsidRPr="00991726">
        <w:rPr>
          <w:rFonts w:ascii="Consolas" w:hAnsi="Consolas"/>
          <w:sz w:val="24"/>
          <w:lang w:val="en-US"/>
        </w:rPr>
        <w:t>) NULL,</w:t>
      </w:r>
    </w:p>
    <w:p w14:paraId="10960080" w14:textId="33298872" w:rsidR="00CE2727" w:rsidRDefault="00CE2727" w:rsidP="00CE2727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r>
        <w:rPr>
          <w:rFonts w:ascii="Consolas" w:hAnsi="Consolas"/>
          <w:sz w:val="24"/>
          <w:lang w:val="en-US"/>
        </w:rPr>
        <w:t>Password</w:t>
      </w:r>
      <w:r w:rsidRPr="00991726">
        <w:rPr>
          <w:rFonts w:ascii="Consolas" w:hAnsi="Consolas"/>
          <w:sz w:val="24"/>
          <w:lang w:val="en-US"/>
        </w:rPr>
        <w:t>` VARCHAR(</w:t>
      </w:r>
      <w:r>
        <w:rPr>
          <w:rFonts w:ascii="Consolas" w:hAnsi="Consolas"/>
          <w:sz w:val="24"/>
          <w:lang w:val="en-US"/>
        </w:rPr>
        <w:t>20</w:t>
      </w:r>
      <w:r w:rsidRPr="00991726">
        <w:rPr>
          <w:rFonts w:ascii="Consolas" w:hAnsi="Consolas"/>
          <w:sz w:val="24"/>
          <w:lang w:val="en-US"/>
        </w:rPr>
        <w:t>) NULL,</w:t>
      </w:r>
    </w:p>
    <w:p w14:paraId="6AB90C26" w14:textId="77777777" w:rsidR="00CE2727" w:rsidRDefault="00CE2727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B46F477" w14:textId="77777777" w:rsidR="00CE2727" w:rsidRPr="00991726" w:rsidRDefault="00CE2727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188AD2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3368128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IDUser_UNIQUE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3A9C937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`fk_User_Role1_idx` (`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23D16FA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`fk_User_Role1`</w:t>
      </w:r>
    </w:p>
    <w:p w14:paraId="34B5417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289C7BD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`.`Role` (`</w:t>
      </w:r>
      <w:proofErr w:type="spellStart"/>
      <w:r w:rsidRPr="00991726">
        <w:rPr>
          <w:rFonts w:ascii="Consolas" w:hAnsi="Consolas"/>
          <w:sz w:val="24"/>
          <w:lang w:val="en-US"/>
        </w:rPr>
        <w:t>RoleName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1647E79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5F8D12D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4219247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5998B8F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52FC4CA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5126CF9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8F63B9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79587C4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`.`Country`</w:t>
      </w:r>
    </w:p>
    <w:p w14:paraId="52A5602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2D668B6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`.`Country` ;</w:t>
      </w:r>
    </w:p>
    <w:p w14:paraId="51FF33C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672441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`.`Country` (</w:t>
      </w:r>
    </w:p>
    <w:p w14:paraId="28AA13C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 VARCHAR(30) NOT NULL,</w:t>
      </w:r>
    </w:p>
    <w:p w14:paraId="1FC647D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CountryName_UNIQUE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14BF991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`))</w:t>
      </w:r>
    </w:p>
    <w:p w14:paraId="1560DCD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4005545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2781497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7DD67B1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83DFFB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6D881D2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`.`Manufacturer`</w:t>
      </w:r>
    </w:p>
    <w:p w14:paraId="19D3E6F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715084B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`.`Manufacturer` ;</w:t>
      </w:r>
    </w:p>
    <w:p w14:paraId="3901664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5BCC7E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`.`Manufacturer` (</w:t>
      </w:r>
    </w:p>
    <w:p w14:paraId="364E695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792B5EA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 VARCHAR(30) NOT NULL,</w:t>
      </w:r>
    </w:p>
    <w:p w14:paraId="0FDB342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ManufacturerName_UNIQUE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676C0C2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371A8A5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`fk_Manufacturer_Country1_idx` (`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103AB7A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`fk_Manufacturer_Country1`</w:t>
      </w:r>
    </w:p>
    <w:p w14:paraId="37A3448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0D899D6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`.`Country` (`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7367690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6134323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2A78372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60E7FF8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3F4382C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5F6EE73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3CA9C81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586E8F7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`.`Unit`</w:t>
      </w:r>
    </w:p>
    <w:p w14:paraId="2481E7E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26A93F9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lastRenderedPageBreak/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`.`Unit` ;</w:t>
      </w:r>
    </w:p>
    <w:p w14:paraId="45F934B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467EE1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`.`Unit` (</w:t>
      </w:r>
    </w:p>
    <w:p w14:paraId="2225457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0AE5C12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UnitName_UNIQUE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2B303C2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`))</w:t>
      </w:r>
    </w:p>
    <w:p w14:paraId="748174F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25713A2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03D04E3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148FB05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76C20E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3A36A24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`.`Node`</w:t>
      </w:r>
    </w:p>
    <w:p w14:paraId="5CFC09E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C15D9A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`.`Node` ;</w:t>
      </w:r>
    </w:p>
    <w:p w14:paraId="7D4B047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1F69F7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`.`Node` (</w:t>
      </w:r>
    </w:p>
    <w:p w14:paraId="2D519E6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 INT NOT NULL,</w:t>
      </w:r>
    </w:p>
    <w:p w14:paraId="2F35E7E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NodeName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420D40C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117B32A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3E528C5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IDNode_UNIQUE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7FDE48A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`fk_Node_Unit1_idx` (`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0D97371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`fk_Node_Unit1`</w:t>
      </w:r>
    </w:p>
    <w:p w14:paraId="7D286AC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1294575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`.`Unit` (`</w:t>
      </w:r>
      <w:proofErr w:type="spellStart"/>
      <w:r w:rsidRPr="00991726">
        <w:rPr>
          <w:rFonts w:ascii="Consolas" w:hAnsi="Consolas"/>
          <w:sz w:val="24"/>
          <w:lang w:val="en-US"/>
        </w:rPr>
        <w:t>UnitName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5FE672C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26CEFB0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6D817CE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1BA2AF8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4B3555B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4BDBD9A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C39E96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64BD144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`.`Part`</w:t>
      </w:r>
    </w:p>
    <w:p w14:paraId="44BFB02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8D673A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`.`Part` ;</w:t>
      </w:r>
    </w:p>
    <w:p w14:paraId="261FCE8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D43948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`.`Part` (</w:t>
      </w:r>
    </w:p>
    <w:p w14:paraId="14A58CF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 INT NOT NULL COMMENT '</w:t>
      </w:r>
      <w:proofErr w:type="spellStart"/>
      <w:r w:rsidRPr="00991726">
        <w:rPr>
          <w:rFonts w:ascii="Consolas" w:hAnsi="Consolas"/>
          <w:sz w:val="24"/>
          <w:lang w:val="en-US"/>
        </w:rPr>
        <w:t>номер</w:t>
      </w:r>
      <w:proofErr w:type="spellEnd"/>
      <w:r w:rsidRPr="00991726">
        <w:rPr>
          <w:rFonts w:ascii="Consolas" w:hAnsi="Consolas"/>
          <w:sz w:val="24"/>
          <w:lang w:val="en-US"/>
        </w:rPr>
        <w:t xml:space="preserve"> </w:t>
      </w:r>
      <w:proofErr w:type="spellStart"/>
      <w:r w:rsidRPr="00991726">
        <w:rPr>
          <w:rFonts w:ascii="Consolas" w:hAnsi="Consolas"/>
          <w:sz w:val="24"/>
          <w:lang w:val="en-US"/>
        </w:rPr>
        <w:t>детали</w:t>
      </w:r>
      <w:proofErr w:type="spellEnd"/>
      <w:r w:rsidRPr="00991726">
        <w:rPr>
          <w:rFonts w:ascii="Consolas" w:hAnsi="Consolas"/>
          <w:sz w:val="24"/>
          <w:lang w:val="en-US"/>
        </w:rPr>
        <w:t>',</w:t>
      </w:r>
    </w:p>
    <w:p w14:paraId="2E1E4AC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PartNumber</w:t>
      </w:r>
      <w:proofErr w:type="spellEnd"/>
      <w:r w:rsidRPr="00991726">
        <w:rPr>
          <w:rFonts w:ascii="Consolas" w:hAnsi="Consolas"/>
          <w:sz w:val="24"/>
          <w:lang w:val="en-US"/>
        </w:rPr>
        <w:t>` VARCHAR(45) NULL,</w:t>
      </w:r>
    </w:p>
    <w:p w14:paraId="5B27AD1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PartName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1C27AA9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`Price` DOUBLE NOT NULL,</w:t>
      </w:r>
    </w:p>
    <w:p w14:paraId="38C9146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 VARCHAR(45) NOT NULL,</w:t>
      </w:r>
    </w:p>
    <w:p w14:paraId="1520F60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 INT NOT NULL,</w:t>
      </w:r>
    </w:p>
    <w:p w14:paraId="2C8A79D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577172D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IDPart_UNIQUE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364F895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`fk_Part_Manufacturer1_idx` (`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24554D7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`fk_Part_Node1_idx` (`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7788924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`fk_Part_Manufacturer1`</w:t>
      </w:r>
    </w:p>
    <w:p w14:paraId="4D61CB9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3BCD746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`.`Manufacturer` (`</w:t>
      </w:r>
      <w:proofErr w:type="spellStart"/>
      <w:r w:rsidRPr="00991726">
        <w:rPr>
          <w:rFonts w:ascii="Consolas" w:hAnsi="Consolas"/>
          <w:sz w:val="24"/>
          <w:lang w:val="en-US"/>
        </w:rPr>
        <w:t>ManufacturerName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53F7142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48CD886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lastRenderedPageBreak/>
        <w:t xml:space="preserve">    ON UPDATE NO ACTION,</w:t>
      </w:r>
    </w:p>
    <w:p w14:paraId="0FF73FB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`fk_Part_Node1`</w:t>
      </w:r>
    </w:p>
    <w:p w14:paraId="1B536CC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6A81C5D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`.`Node` (`</w:t>
      </w:r>
      <w:proofErr w:type="spellStart"/>
      <w:r w:rsidRPr="00991726">
        <w:rPr>
          <w:rFonts w:ascii="Consolas" w:hAnsi="Consolas"/>
          <w:sz w:val="24"/>
          <w:lang w:val="en-US"/>
        </w:rPr>
        <w:t>IDNode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0F8FD35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1BABDC0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2B255C4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5350DD5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60472CA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7B5575A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188F959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576A502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`.`Engine`</w:t>
      </w:r>
    </w:p>
    <w:p w14:paraId="24924FB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C0843D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`.`Engine` ;</w:t>
      </w:r>
    </w:p>
    <w:p w14:paraId="041F89B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8F2051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`.`Engine` (</w:t>
      </w:r>
    </w:p>
    <w:p w14:paraId="07B95F1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 VARCHAR(10) NOT NULL COMMENT '</w:t>
      </w:r>
      <w:proofErr w:type="spellStart"/>
      <w:r w:rsidRPr="00991726">
        <w:rPr>
          <w:rFonts w:ascii="Consolas" w:hAnsi="Consolas"/>
          <w:sz w:val="24"/>
          <w:lang w:val="en-US"/>
        </w:rPr>
        <w:t>название</w:t>
      </w:r>
      <w:proofErr w:type="spellEnd"/>
      <w:r w:rsidRPr="00991726">
        <w:rPr>
          <w:rFonts w:ascii="Consolas" w:hAnsi="Consolas"/>
          <w:sz w:val="24"/>
          <w:lang w:val="en-US"/>
        </w:rPr>
        <w:t xml:space="preserve"> </w:t>
      </w:r>
      <w:proofErr w:type="spellStart"/>
      <w:r w:rsidRPr="00991726">
        <w:rPr>
          <w:rFonts w:ascii="Consolas" w:hAnsi="Consolas"/>
          <w:sz w:val="24"/>
          <w:lang w:val="en-US"/>
        </w:rPr>
        <w:t>двигателя</w:t>
      </w:r>
      <w:proofErr w:type="spellEnd"/>
      <w:r w:rsidRPr="00991726">
        <w:rPr>
          <w:rFonts w:ascii="Consolas" w:hAnsi="Consolas"/>
          <w:sz w:val="24"/>
          <w:lang w:val="en-US"/>
        </w:rPr>
        <w:t>',</w:t>
      </w:r>
    </w:p>
    <w:p w14:paraId="6D8240E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`Capacity` DOUBLE NOT NULL COMMENT '</w:t>
      </w:r>
      <w:proofErr w:type="spellStart"/>
      <w:r w:rsidRPr="00991726">
        <w:rPr>
          <w:rFonts w:ascii="Consolas" w:hAnsi="Consolas"/>
          <w:sz w:val="24"/>
          <w:lang w:val="en-US"/>
        </w:rPr>
        <w:t>объем</w:t>
      </w:r>
      <w:proofErr w:type="spellEnd"/>
      <w:r w:rsidRPr="00991726">
        <w:rPr>
          <w:rFonts w:ascii="Consolas" w:hAnsi="Consolas"/>
          <w:sz w:val="24"/>
          <w:lang w:val="en-US"/>
        </w:rPr>
        <w:t>',</w:t>
      </w:r>
    </w:p>
    <w:p w14:paraId="3901FE8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`HP` INT NOT NULL COMMENT '</w:t>
      </w:r>
      <w:proofErr w:type="spellStart"/>
      <w:r w:rsidRPr="00991726">
        <w:rPr>
          <w:rFonts w:ascii="Consolas" w:hAnsi="Consolas"/>
          <w:sz w:val="24"/>
          <w:lang w:val="en-US"/>
        </w:rPr>
        <w:t>мощность</w:t>
      </w:r>
      <w:proofErr w:type="spellEnd"/>
      <w:r w:rsidRPr="00991726">
        <w:rPr>
          <w:rFonts w:ascii="Consolas" w:hAnsi="Consolas"/>
          <w:sz w:val="24"/>
          <w:lang w:val="en-US"/>
        </w:rPr>
        <w:t>',</w:t>
      </w:r>
    </w:p>
    <w:p w14:paraId="1C8E0B2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FuelType</w:t>
      </w:r>
      <w:proofErr w:type="spellEnd"/>
      <w:r w:rsidRPr="00991726">
        <w:rPr>
          <w:rFonts w:ascii="Consolas" w:hAnsi="Consolas"/>
          <w:sz w:val="24"/>
          <w:lang w:val="en-US"/>
        </w:rPr>
        <w:t>` VARCHAR(10) NOT NULL,</w:t>
      </w:r>
    </w:p>
    <w:p w14:paraId="104EEB6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3EA8A6A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IDEngine_UNIQUE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 ASC) VISIBLE)</w:t>
      </w:r>
    </w:p>
    <w:p w14:paraId="670E3A4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27DE4E9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1679FBC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4982A9C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34B783A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7F430B3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`.`Brand`</w:t>
      </w:r>
    </w:p>
    <w:p w14:paraId="4A1128F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F5EA28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`.`Brand` ;</w:t>
      </w:r>
    </w:p>
    <w:p w14:paraId="3C8D80A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1B8DC40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`.`Brand` (</w:t>
      </w:r>
    </w:p>
    <w:p w14:paraId="28A5812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 VARCHAR(50) NOT NULL,</w:t>
      </w:r>
    </w:p>
    <w:p w14:paraId="70589BB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Country_CountryName</w:t>
      </w:r>
      <w:proofErr w:type="spellEnd"/>
      <w:r w:rsidRPr="00991726">
        <w:rPr>
          <w:rFonts w:ascii="Consolas" w:hAnsi="Consolas"/>
          <w:sz w:val="24"/>
          <w:lang w:val="en-US"/>
        </w:rPr>
        <w:t>` VARCHAR(30) NOT NULL,</w:t>
      </w:r>
    </w:p>
    <w:p w14:paraId="125BBB6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6431A0D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BrandName_UNIQUE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5EF4D91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`fk_Brand_Country1_idx` (`</w:t>
      </w:r>
      <w:proofErr w:type="spellStart"/>
      <w:r w:rsidRPr="00991726">
        <w:rPr>
          <w:rFonts w:ascii="Consolas" w:hAnsi="Consolas"/>
          <w:sz w:val="24"/>
          <w:lang w:val="en-US"/>
        </w:rPr>
        <w:t>Country_CountryName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7239E20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`fk_Brand_Country1`</w:t>
      </w:r>
    </w:p>
    <w:p w14:paraId="31A23FF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Country_CountryName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387C39B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`.`Country` (`</w:t>
      </w:r>
      <w:proofErr w:type="spellStart"/>
      <w:r w:rsidRPr="00991726">
        <w:rPr>
          <w:rFonts w:ascii="Consolas" w:hAnsi="Consolas"/>
          <w:sz w:val="24"/>
          <w:lang w:val="en-US"/>
        </w:rPr>
        <w:t>CountryName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10BE5B8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71C8FE4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46D1217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5FFDF3B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2C7B049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606129C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A8D4C2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69AF543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`.`Model`</w:t>
      </w:r>
    </w:p>
    <w:p w14:paraId="063F09A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3B629B5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`.`Model` ;</w:t>
      </w:r>
    </w:p>
    <w:p w14:paraId="50EF527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83B9FF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lastRenderedPageBreak/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`.`Model` (</w:t>
      </w:r>
    </w:p>
    <w:p w14:paraId="7274561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 VARCHAR(50) NOT NULL,</w:t>
      </w:r>
    </w:p>
    <w:p w14:paraId="7417934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 VARCHAR(50) NOT NULL,</w:t>
      </w:r>
    </w:p>
    <w:p w14:paraId="4779423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`, 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11ED04F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`fk_Model_Brand1_idx` (`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4CE4C6F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ModelName_UNIQUE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7FB2750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`fk_Model_Brand1`</w:t>
      </w:r>
    </w:p>
    <w:p w14:paraId="7C418D2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79D1D12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`.`Brand` (`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0152F03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65D51B8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3B8D1B4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2F5D2C7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247ED23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1BCB186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974F82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7760888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`.`Car`</w:t>
      </w:r>
    </w:p>
    <w:p w14:paraId="4D62316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B0F1E0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`.`Car` ;</w:t>
      </w:r>
    </w:p>
    <w:p w14:paraId="1DFEEC6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7C0BFD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`.`Car` (</w:t>
      </w:r>
    </w:p>
    <w:p w14:paraId="188C04A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 VARCHAR(20) NOT NULL COMMENT '</w:t>
      </w:r>
      <w:proofErr w:type="spellStart"/>
      <w:r w:rsidRPr="00991726">
        <w:rPr>
          <w:rFonts w:ascii="Consolas" w:hAnsi="Consolas"/>
          <w:sz w:val="24"/>
          <w:lang w:val="en-US"/>
        </w:rPr>
        <w:t>номер</w:t>
      </w:r>
      <w:proofErr w:type="spellEnd"/>
      <w:r w:rsidRPr="00991726">
        <w:rPr>
          <w:rFonts w:ascii="Consolas" w:hAnsi="Consolas"/>
          <w:sz w:val="24"/>
          <w:lang w:val="en-US"/>
        </w:rPr>
        <w:t xml:space="preserve"> </w:t>
      </w:r>
      <w:proofErr w:type="spellStart"/>
      <w:r w:rsidRPr="00991726">
        <w:rPr>
          <w:rFonts w:ascii="Consolas" w:hAnsi="Consolas"/>
          <w:sz w:val="24"/>
          <w:lang w:val="en-US"/>
        </w:rPr>
        <w:t>кузова</w:t>
      </w:r>
      <w:proofErr w:type="spellEnd"/>
      <w:r w:rsidRPr="00991726">
        <w:rPr>
          <w:rFonts w:ascii="Consolas" w:hAnsi="Consolas"/>
          <w:sz w:val="24"/>
          <w:lang w:val="en-US"/>
        </w:rPr>
        <w:t xml:space="preserve"> </w:t>
      </w:r>
      <w:proofErr w:type="spellStart"/>
      <w:r w:rsidRPr="00991726">
        <w:rPr>
          <w:rFonts w:ascii="Consolas" w:hAnsi="Consolas"/>
          <w:sz w:val="24"/>
          <w:lang w:val="en-US"/>
        </w:rPr>
        <w:t>или</w:t>
      </w:r>
      <w:proofErr w:type="spellEnd"/>
      <w:r w:rsidRPr="00991726">
        <w:rPr>
          <w:rFonts w:ascii="Consolas" w:hAnsi="Consolas"/>
          <w:sz w:val="24"/>
          <w:lang w:val="en-US"/>
        </w:rPr>
        <w:t xml:space="preserve"> </w:t>
      </w:r>
      <w:proofErr w:type="spellStart"/>
      <w:r w:rsidRPr="00991726">
        <w:rPr>
          <w:rFonts w:ascii="Consolas" w:hAnsi="Consolas"/>
          <w:sz w:val="24"/>
          <w:lang w:val="en-US"/>
        </w:rPr>
        <w:t>вин</w:t>
      </w:r>
      <w:proofErr w:type="spellEnd"/>
      <w:r w:rsidRPr="00991726">
        <w:rPr>
          <w:rFonts w:ascii="Consolas" w:hAnsi="Consolas"/>
          <w:sz w:val="24"/>
          <w:lang w:val="en-US"/>
        </w:rPr>
        <w:t>',</w:t>
      </w:r>
    </w:p>
    <w:p w14:paraId="4E9A5B7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 VARCHAR(50) NOT NULL,</w:t>
      </w:r>
    </w:p>
    <w:p w14:paraId="12B2FEC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 VARCHAR(50) NOT NULL,</w:t>
      </w:r>
    </w:p>
    <w:p w14:paraId="77E4F46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 VARCHAR(10) NOT NULL,</w:t>
      </w:r>
    </w:p>
    <w:p w14:paraId="2580102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ReleaseDate</w:t>
      </w:r>
      <w:proofErr w:type="spellEnd"/>
      <w:r w:rsidRPr="00991726">
        <w:rPr>
          <w:rFonts w:ascii="Consolas" w:hAnsi="Consolas"/>
          <w:sz w:val="24"/>
          <w:lang w:val="en-US"/>
        </w:rPr>
        <w:t>` INT NOT NULL COMMENT '</w:t>
      </w:r>
      <w:proofErr w:type="spellStart"/>
      <w:r w:rsidRPr="00991726">
        <w:rPr>
          <w:rFonts w:ascii="Consolas" w:hAnsi="Consolas"/>
          <w:sz w:val="24"/>
          <w:lang w:val="en-US"/>
        </w:rPr>
        <w:t>дата</w:t>
      </w:r>
      <w:proofErr w:type="spellEnd"/>
      <w:r w:rsidRPr="00991726">
        <w:rPr>
          <w:rFonts w:ascii="Consolas" w:hAnsi="Consolas"/>
          <w:sz w:val="24"/>
          <w:lang w:val="en-US"/>
        </w:rPr>
        <w:t xml:space="preserve"> </w:t>
      </w:r>
      <w:proofErr w:type="spellStart"/>
      <w:r w:rsidRPr="00991726">
        <w:rPr>
          <w:rFonts w:ascii="Consolas" w:hAnsi="Consolas"/>
          <w:sz w:val="24"/>
          <w:lang w:val="en-US"/>
        </w:rPr>
        <w:t>релиза</w:t>
      </w:r>
      <w:proofErr w:type="spellEnd"/>
      <w:r w:rsidRPr="00991726">
        <w:rPr>
          <w:rFonts w:ascii="Consolas" w:hAnsi="Consolas"/>
          <w:sz w:val="24"/>
          <w:lang w:val="en-US"/>
        </w:rPr>
        <w:t>',</w:t>
      </w:r>
    </w:p>
    <w:p w14:paraId="3CF82C4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TransmissionType</w:t>
      </w:r>
      <w:proofErr w:type="spellEnd"/>
      <w:r w:rsidRPr="00991726">
        <w:rPr>
          <w:rFonts w:ascii="Consolas" w:hAnsi="Consolas"/>
          <w:sz w:val="24"/>
          <w:lang w:val="en-US"/>
        </w:rPr>
        <w:t>` VARCHAR(20) NOT NULL,</w:t>
      </w:r>
    </w:p>
    <w:p w14:paraId="17C7EC5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DriveType</w:t>
      </w:r>
      <w:proofErr w:type="spellEnd"/>
      <w:r w:rsidRPr="00991726">
        <w:rPr>
          <w:rFonts w:ascii="Consolas" w:hAnsi="Consolas"/>
          <w:sz w:val="24"/>
          <w:lang w:val="en-US"/>
        </w:rPr>
        <w:t>` VARCHAR(15) NOT NULL,</w:t>
      </w:r>
    </w:p>
    <w:p w14:paraId="6BC2E78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2F38EDA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`fk_CarData_Engine1_idx` (`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3602D23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UNIQUE INDEX `</w:t>
      </w:r>
      <w:proofErr w:type="spellStart"/>
      <w:r w:rsidRPr="00991726">
        <w:rPr>
          <w:rFonts w:ascii="Consolas" w:hAnsi="Consolas"/>
          <w:sz w:val="24"/>
          <w:lang w:val="en-US"/>
        </w:rPr>
        <w:t>IDCar_UNIQUE</w:t>
      </w:r>
      <w:proofErr w:type="spellEnd"/>
      <w:r w:rsidRPr="00991726">
        <w:rPr>
          <w:rFonts w:ascii="Consolas" w:hAnsi="Consolas"/>
          <w:sz w:val="24"/>
          <w:lang w:val="en-US"/>
        </w:rPr>
        <w:t>` (`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2546CBE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`fk_Car_Model1_idx` (`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 ASC, 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2808A9B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`fk_CarData_Engine1`</w:t>
      </w:r>
    </w:p>
    <w:p w14:paraId="6F64B58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05954EF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`.`Engine` (`</w:t>
      </w:r>
      <w:proofErr w:type="spellStart"/>
      <w:r w:rsidRPr="00991726">
        <w:rPr>
          <w:rFonts w:ascii="Consolas" w:hAnsi="Consolas"/>
          <w:sz w:val="24"/>
          <w:lang w:val="en-US"/>
        </w:rPr>
        <w:t>IDEngine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4C033FD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33B5A48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ACTION,</w:t>
      </w:r>
    </w:p>
    <w:p w14:paraId="5A74AA9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`fk_Car_Model1`</w:t>
      </w:r>
    </w:p>
    <w:p w14:paraId="48C0AEB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 , 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22FB1F6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`.`Model` (`</w:t>
      </w:r>
      <w:proofErr w:type="spellStart"/>
      <w:r w:rsidRPr="00991726">
        <w:rPr>
          <w:rFonts w:ascii="Consolas" w:hAnsi="Consolas"/>
          <w:sz w:val="24"/>
          <w:lang w:val="en-US"/>
        </w:rPr>
        <w:t>ModelName</w:t>
      </w:r>
      <w:proofErr w:type="spellEnd"/>
      <w:r w:rsidRPr="00991726">
        <w:rPr>
          <w:rFonts w:ascii="Consolas" w:hAnsi="Consolas"/>
          <w:sz w:val="24"/>
          <w:lang w:val="en-US"/>
        </w:rPr>
        <w:t>` , `</w:t>
      </w:r>
      <w:proofErr w:type="spellStart"/>
      <w:r w:rsidRPr="00991726">
        <w:rPr>
          <w:rFonts w:ascii="Consolas" w:hAnsi="Consolas"/>
          <w:sz w:val="24"/>
          <w:lang w:val="en-US"/>
        </w:rPr>
        <w:t>BrandName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16F0C7D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2E2ECAD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54283DC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26D69A1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11E230E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2D7C0CB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0B01157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3A20EB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3B1A4B3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</w:t>
      </w:r>
      <w:proofErr w:type="spellStart"/>
      <w:r w:rsidRPr="00991726">
        <w:rPr>
          <w:rFonts w:ascii="Consolas" w:hAnsi="Consolas"/>
          <w:sz w:val="24"/>
          <w:lang w:val="en-US"/>
        </w:rPr>
        <w:t>Favourite</w:t>
      </w:r>
      <w:proofErr w:type="spellEnd"/>
      <w:r w:rsidRPr="00991726">
        <w:rPr>
          <w:rFonts w:ascii="Consolas" w:hAnsi="Consolas"/>
          <w:sz w:val="24"/>
          <w:lang w:val="en-US"/>
        </w:rPr>
        <w:t>`</w:t>
      </w:r>
    </w:p>
    <w:p w14:paraId="7AC3FED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C14DFC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lastRenderedPageBreak/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</w:t>
      </w:r>
      <w:proofErr w:type="spellStart"/>
      <w:r w:rsidRPr="00991726">
        <w:rPr>
          <w:rFonts w:ascii="Consolas" w:hAnsi="Consolas"/>
          <w:sz w:val="24"/>
          <w:lang w:val="en-US"/>
        </w:rPr>
        <w:t>Favourite</w:t>
      </w:r>
      <w:proofErr w:type="spellEnd"/>
      <w:r w:rsidRPr="00991726">
        <w:rPr>
          <w:rFonts w:ascii="Consolas" w:hAnsi="Consolas"/>
          <w:sz w:val="24"/>
          <w:lang w:val="en-US"/>
        </w:rPr>
        <w:t>` ;</w:t>
      </w:r>
    </w:p>
    <w:p w14:paraId="57DA261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6F52FA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</w:t>
      </w:r>
      <w:proofErr w:type="spellStart"/>
      <w:r w:rsidRPr="00991726">
        <w:rPr>
          <w:rFonts w:ascii="Consolas" w:hAnsi="Consolas"/>
          <w:sz w:val="24"/>
          <w:lang w:val="en-US"/>
        </w:rPr>
        <w:t>Favourite</w:t>
      </w:r>
      <w:proofErr w:type="spellEnd"/>
      <w:r w:rsidRPr="00991726">
        <w:rPr>
          <w:rFonts w:ascii="Consolas" w:hAnsi="Consolas"/>
          <w:sz w:val="24"/>
          <w:lang w:val="en-US"/>
        </w:rPr>
        <w:t>` (</w:t>
      </w:r>
    </w:p>
    <w:p w14:paraId="673202F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 INT NOT NULL,</w:t>
      </w:r>
    </w:p>
    <w:p w14:paraId="04A7B94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 INT NOT NULL,</w:t>
      </w:r>
    </w:p>
    <w:p w14:paraId="317AED6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`, 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53F316E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`fk_Favourite_Part1_idx`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2FC2B7D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`fk_Favourite_User1`</w:t>
      </w:r>
    </w:p>
    <w:p w14:paraId="5C13B31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7ACA0FC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`.`User` (`</w:t>
      </w:r>
      <w:proofErr w:type="spellStart"/>
      <w:r w:rsidRPr="00991726">
        <w:rPr>
          <w:rFonts w:ascii="Consolas" w:hAnsi="Consolas"/>
          <w:sz w:val="24"/>
          <w:lang w:val="en-US"/>
        </w:rPr>
        <w:t>IDUser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34CB6B3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7ADD83AE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ACTION,</w:t>
      </w:r>
    </w:p>
    <w:p w14:paraId="1F11B4D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`fk_Favourite_Part1`</w:t>
      </w:r>
    </w:p>
    <w:p w14:paraId="0553045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5CDADAA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`.`Part`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5302BFA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2B7EA5E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34B093D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7525A7E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455A80E8" w14:textId="78068092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3C102BF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374250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29BC9BF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Table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</w:t>
      </w:r>
      <w:proofErr w:type="spellStart"/>
      <w:r w:rsidRPr="00991726">
        <w:rPr>
          <w:rFonts w:ascii="Consolas" w:hAnsi="Consolas"/>
          <w:sz w:val="24"/>
          <w:lang w:val="en-US"/>
        </w:rPr>
        <w:t>Car_has_Part</w:t>
      </w:r>
      <w:proofErr w:type="spellEnd"/>
      <w:r w:rsidRPr="00991726">
        <w:rPr>
          <w:rFonts w:ascii="Consolas" w:hAnsi="Consolas"/>
          <w:sz w:val="24"/>
          <w:lang w:val="en-US"/>
        </w:rPr>
        <w:t>`</w:t>
      </w:r>
    </w:p>
    <w:p w14:paraId="43B8FFB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2B37024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DROP TABLE IF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</w:t>
      </w:r>
      <w:proofErr w:type="spellStart"/>
      <w:r w:rsidRPr="00991726">
        <w:rPr>
          <w:rFonts w:ascii="Consolas" w:hAnsi="Consolas"/>
          <w:sz w:val="24"/>
          <w:lang w:val="en-US"/>
        </w:rPr>
        <w:t>Car_has_Part</w:t>
      </w:r>
      <w:proofErr w:type="spellEnd"/>
      <w:r w:rsidRPr="00991726">
        <w:rPr>
          <w:rFonts w:ascii="Consolas" w:hAnsi="Consolas"/>
          <w:sz w:val="24"/>
          <w:lang w:val="en-US"/>
        </w:rPr>
        <w:t>` ;</w:t>
      </w:r>
    </w:p>
    <w:p w14:paraId="785EF564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DF905D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CREATE TABLE IF NOT EXISTS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</w:t>
      </w:r>
      <w:proofErr w:type="spellStart"/>
      <w:r w:rsidRPr="00991726">
        <w:rPr>
          <w:rFonts w:ascii="Consolas" w:hAnsi="Consolas"/>
          <w:sz w:val="24"/>
          <w:lang w:val="en-US"/>
        </w:rPr>
        <w:t>Car_has_Part</w:t>
      </w:r>
      <w:proofErr w:type="spellEnd"/>
      <w:r w:rsidRPr="00991726">
        <w:rPr>
          <w:rFonts w:ascii="Consolas" w:hAnsi="Consolas"/>
          <w:sz w:val="24"/>
          <w:lang w:val="en-US"/>
        </w:rPr>
        <w:t>` (</w:t>
      </w:r>
    </w:p>
    <w:p w14:paraId="05622DE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 VARCHAR(20) NOT NULL,</w:t>
      </w:r>
    </w:p>
    <w:p w14:paraId="2286AE5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 INT NOT NULL,</w:t>
      </w:r>
    </w:p>
    <w:p w14:paraId="23DAE96B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PRIMARY KEY (`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`, 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`),</w:t>
      </w:r>
    </w:p>
    <w:p w14:paraId="20396EF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`fk_Car_has_Part_Part1_idx`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56638D7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INDEX `fk_Car_has_Part_Car1_idx` (`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 ASC) VISIBLE,</w:t>
      </w:r>
    </w:p>
    <w:p w14:paraId="4436F8D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`fk_Car_has_Part_Car1`</w:t>
      </w:r>
    </w:p>
    <w:p w14:paraId="0BF5AF3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6B50B483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`.`Car` (`</w:t>
      </w:r>
      <w:proofErr w:type="spellStart"/>
      <w:r w:rsidRPr="00991726">
        <w:rPr>
          <w:rFonts w:ascii="Consolas" w:hAnsi="Consolas"/>
          <w:sz w:val="24"/>
          <w:lang w:val="en-US"/>
        </w:rPr>
        <w:t>IDCar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122A0160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7083760C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ACTION,</w:t>
      </w:r>
    </w:p>
    <w:p w14:paraId="7E5490B5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CONSTRAINT `fk_Car_has_Part_Part1`</w:t>
      </w:r>
    </w:p>
    <w:p w14:paraId="0D4074C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FOREIGN KEY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7CCBD378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REFERENCES `</w:t>
      </w:r>
      <w:proofErr w:type="spellStart"/>
      <w:r w:rsidRPr="00991726">
        <w:rPr>
          <w:rFonts w:ascii="Consolas" w:hAnsi="Consolas"/>
          <w:sz w:val="24"/>
          <w:lang w:val="en-US"/>
        </w:rPr>
        <w:t>mydb</w:t>
      </w:r>
      <w:proofErr w:type="spellEnd"/>
      <w:r w:rsidRPr="00991726">
        <w:rPr>
          <w:rFonts w:ascii="Consolas" w:hAnsi="Consolas"/>
          <w:sz w:val="24"/>
          <w:lang w:val="en-US"/>
        </w:rPr>
        <w:t>`.`Part` (`</w:t>
      </w:r>
      <w:proofErr w:type="spellStart"/>
      <w:r w:rsidRPr="00991726">
        <w:rPr>
          <w:rFonts w:ascii="Consolas" w:hAnsi="Consolas"/>
          <w:sz w:val="24"/>
          <w:lang w:val="en-US"/>
        </w:rPr>
        <w:t>IDPart</w:t>
      </w:r>
      <w:proofErr w:type="spellEnd"/>
      <w:r w:rsidRPr="00991726">
        <w:rPr>
          <w:rFonts w:ascii="Consolas" w:hAnsi="Consolas"/>
          <w:sz w:val="24"/>
          <w:lang w:val="en-US"/>
        </w:rPr>
        <w:t>`)</w:t>
      </w:r>
    </w:p>
    <w:p w14:paraId="327CAE1D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DELETE NO ACTION</w:t>
      </w:r>
    </w:p>
    <w:p w14:paraId="74304A6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    ON UPDATE NO ACTION)</w:t>
      </w:r>
    </w:p>
    <w:p w14:paraId="7BA33046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 xml:space="preserve">ENGINE = </w:t>
      </w:r>
      <w:proofErr w:type="spellStart"/>
      <w:r w:rsidRPr="00991726">
        <w:rPr>
          <w:rFonts w:ascii="Consolas" w:hAnsi="Consolas"/>
          <w:sz w:val="24"/>
          <w:lang w:val="en-US"/>
        </w:rPr>
        <w:t>InnoDB</w:t>
      </w:r>
      <w:proofErr w:type="spellEnd"/>
    </w:p>
    <w:p w14:paraId="3E7FEC22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DEFAULT CHARACTER SET = utf8mb4</w:t>
      </w:r>
    </w:p>
    <w:p w14:paraId="4C92B42F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COLLATE = utf8mb4_0900_ai_ci;</w:t>
      </w:r>
    </w:p>
    <w:p w14:paraId="33175521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129959A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35CFAC7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SET SQL_MODE=@OLD_SQL_MODE;</w:t>
      </w:r>
    </w:p>
    <w:p w14:paraId="310D8939" w14:textId="77777777" w:rsidR="00991726" w:rsidRPr="00991726" w:rsidRDefault="00991726" w:rsidP="00991726">
      <w:pPr>
        <w:pStyle w:val="a9"/>
        <w:jc w:val="left"/>
        <w:rPr>
          <w:rFonts w:ascii="Consolas" w:hAnsi="Consolas"/>
          <w:sz w:val="24"/>
          <w:lang w:val="en-US"/>
        </w:rPr>
      </w:pPr>
      <w:r w:rsidRPr="00991726">
        <w:rPr>
          <w:rFonts w:ascii="Consolas" w:hAnsi="Consolas"/>
          <w:sz w:val="24"/>
          <w:lang w:val="en-US"/>
        </w:rPr>
        <w:t>SET FOREIGN_KEY_CHECKS=@OLD_FOREIGN_KEY_CHECKS;</w:t>
      </w:r>
    </w:p>
    <w:p w14:paraId="4724A9EB" w14:textId="6F561CE1" w:rsidR="003A0766" w:rsidRPr="00E30A88" w:rsidRDefault="00991726" w:rsidP="00991726">
      <w:pPr>
        <w:pStyle w:val="a9"/>
        <w:jc w:val="left"/>
        <w:rPr>
          <w:lang w:val="en-US"/>
        </w:rPr>
      </w:pPr>
      <w:r w:rsidRPr="00991726">
        <w:rPr>
          <w:rFonts w:ascii="Consolas" w:hAnsi="Consolas"/>
          <w:sz w:val="24"/>
          <w:lang w:val="en-US"/>
        </w:rPr>
        <w:t>SET UNIQUE_CHECKS=@OLD_UNIQUE_CHECKS;</w:t>
      </w:r>
      <w:r w:rsidR="003A0766" w:rsidRPr="00E30A88">
        <w:rPr>
          <w:lang w:val="en-US"/>
        </w:rPr>
        <w:br w:type="page"/>
      </w:r>
    </w:p>
    <w:p w14:paraId="3AED13C4" w14:textId="1771A854" w:rsidR="006057F9" w:rsidRPr="000852E0" w:rsidRDefault="006057F9" w:rsidP="006057F9">
      <w:pPr>
        <w:pStyle w:val="1"/>
        <w:tabs>
          <w:tab w:val="left" w:pos="851"/>
        </w:tabs>
        <w:spacing w:before="0" w:after="240"/>
        <w:jc w:val="both"/>
      </w:pPr>
      <w:bookmarkStart w:id="10" w:name="_Toc106075876"/>
      <w:r>
        <w:lastRenderedPageBreak/>
        <w:t>Приложение</w:t>
      </w:r>
      <w:r w:rsidRPr="000852E0">
        <w:t xml:space="preserve"> 2</w:t>
      </w:r>
      <w:r w:rsidR="00C27E0E">
        <w:t xml:space="preserve">. </w:t>
      </w:r>
      <w:r w:rsidR="006A00A7">
        <w:t>Реализованные функции</w:t>
      </w:r>
      <w:bookmarkEnd w:id="10"/>
    </w:p>
    <w:p w14:paraId="45EC8E82" w14:textId="74AFF4D1" w:rsidR="006E1BE6" w:rsidRPr="006E1BE6" w:rsidRDefault="006E1BE6" w:rsidP="006467B9">
      <w:pPr>
        <w:jc w:val="both"/>
      </w:pPr>
      <w:r>
        <w:t>Примечание</w:t>
      </w:r>
      <w:r w:rsidRPr="006E1BE6">
        <w:t xml:space="preserve">. </w:t>
      </w:r>
      <w:r>
        <w:t>В</w:t>
      </w:r>
      <w:r w:rsidRPr="006E1BE6">
        <w:t xml:space="preserve"> </w:t>
      </w:r>
      <w:r>
        <w:t>фигурных</w:t>
      </w:r>
      <w:r w:rsidRPr="006E1BE6">
        <w:t xml:space="preserve"> </w:t>
      </w:r>
      <w:r>
        <w:t>скобках</w:t>
      </w:r>
      <w:r w:rsidRPr="006E1BE6">
        <w:t xml:space="preserve"> </w:t>
      </w:r>
      <w:r>
        <w:t>указаны</w:t>
      </w:r>
      <w:r w:rsidRPr="006E1BE6">
        <w:t xml:space="preserve"> </w:t>
      </w:r>
      <w:r>
        <w:t>динамические данные, т.е. данные, получаемые в ходе использования системы пользователем.</w:t>
      </w:r>
    </w:p>
    <w:p w14:paraId="3AB3F493" w14:textId="27B690A6" w:rsidR="00361BE9" w:rsidRPr="00A326EA" w:rsidRDefault="00361BE9" w:rsidP="00361BE9">
      <w:pPr>
        <w:spacing w:after="0" w:line="360" w:lineRule="auto"/>
        <w:rPr>
          <w:rFonts w:cs="Times New Roman"/>
          <w:szCs w:val="28"/>
        </w:rPr>
      </w:pPr>
      <w:r w:rsidRPr="00361BE9">
        <w:rPr>
          <w:rFonts w:cs="Times New Roman"/>
          <w:szCs w:val="28"/>
        </w:rPr>
        <w:t>Запрос</w:t>
      </w:r>
      <w:r w:rsidRPr="000852E0">
        <w:rPr>
          <w:rFonts w:cs="Times New Roman"/>
          <w:szCs w:val="28"/>
          <w:lang w:val="en-US"/>
        </w:rPr>
        <w:t xml:space="preserve"> 1.</w:t>
      </w:r>
      <w:r w:rsidR="00A326EA">
        <w:rPr>
          <w:rFonts w:cs="Times New Roman"/>
          <w:szCs w:val="28"/>
        </w:rPr>
        <w:t xml:space="preserve"> </w:t>
      </w:r>
    </w:p>
    <w:p w14:paraId="684539B5" w14:textId="5D8D7941" w:rsidR="00DC7BBD" w:rsidRDefault="00DC7BBD" w:rsidP="00361BE9">
      <w:pPr>
        <w:spacing w:after="0" w:line="240" w:lineRule="auto"/>
        <w:rPr>
          <w:rFonts w:ascii="Consolas" w:hAnsi="Consolas"/>
          <w:sz w:val="24"/>
        </w:rPr>
      </w:pPr>
    </w:p>
    <w:p w14:paraId="7BB07DC0" w14:textId="0EA4DDF7" w:rsidR="00DC7BBD" w:rsidRPr="00DC7BBD" w:rsidRDefault="00DC7BBD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sectPr w:rsidR="00DC7BBD" w:rsidRPr="00DC7BBD" w:rsidSect="000870A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AAA1" w14:textId="77777777" w:rsidR="005545BE" w:rsidRDefault="005545BE">
      <w:pPr>
        <w:spacing w:after="0" w:line="240" w:lineRule="auto"/>
      </w:pPr>
      <w:r>
        <w:separator/>
      </w:r>
    </w:p>
  </w:endnote>
  <w:endnote w:type="continuationSeparator" w:id="0">
    <w:p w14:paraId="1EDC0609" w14:textId="77777777" w:rsidR="005545BE" w:rsidRDefault="0055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862659"/>
      <w:docPartObj>
        <w:docPartGallery w:val="Page Numbers (Bottom of Page)"/>
        <w:docPartUnique/>
      </w:docPartObj>
    </w:sdtPr>
    <w:sdtEndPr/>
    <w:sdtContent>
      <w:p w14:paraId="6E2A9779" w14:textId="29CDB418" w:rsidR="005A189D" w:rsidRDefault="005A18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03277" w14:textId="77777777" w:rsidR="005A189D" w:rsidRDefault="005A189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3039" w14:textId="4B131C89" w:rsidR="005A189D" w:rsidRDefault="005A189D">
    <w:pPr>
      <w:pStyle w:val="a3"/>
      <w:jc w:val="right"/>
    </w:pPr>
  </w:p>
  <w:p w14:paraId="61602F16" w14:textId="77777777" w:rsidR="005A189D" w:rsidRDefault="005A18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32D9" w14:textId="77777777" w:rsidR="005545BE" w:rsidRDefault="005545BE">
      <w:pPr>
        <w:spacing w:after="0" w:line="240" w:lineRule="auto"/>
      </w:pPr>
      <w:r>
        <w:separator/>
      </w:r>
    </w:p>
  </w:footnote>
  <w:footnote w:type="continuationSeparator" w:id="0">
    <w:p w14:paraId="4547D39D" w14:textId="77777777" w:rsidR="005545BE" w:rsidRDefault="0055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185"/>
    <w:multiLevelType w:val="multilevel"/>
    <w:tmpl w:val="60C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F41"/>
    <w:multiLevelType w:val="multilevel"/>
    <w:tmpl w:val="B0D68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1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D3490"/>
    <w:multiLevelType w:val="hybridMultilevel"/>
    <w:tmpl w:val="739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6443C"/>
    <w:multiLevelType w:val="hybridMultilevel"/>
    <w:tmpl w:val="EA92AA56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710B01"/>
    <w:multiLevelType w:val="multilevel"/>
    <w:tmpl w:val="97C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405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1C1A78"/>
    <w:multiLevelType w:val="hybridMultilevel"/>
    <w:tmpl w:val="8D1251AC"/>
    <w:lvl w:ilvl="0" w:tplc="BBF2B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3559A"/>
    <w:multiLevelType w:val="hybridMultilevel"/>
    <w:tmpl w:val="77683F9C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08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A754E"/>
    <w:multiLevelType w:val="hybridMultilevel"/>
    <w:tmpl w:val="251E62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716C7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CED704D"/>
    <w:multiLevelType w:val="hybridMultilevel"/>
    <w:tmpl w:val="0ABC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7260B"/>
    <w:multiLevelType w:val="multilevel"/>
    <w:tmpl w:val="3F9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52703"/>
    <w:multiLevelType w:val="hybridMultilevel"/>
    <w:tmpl w:val="BA5C0A72"/>
    <w:lvl w:ilvl="0" w:tplc="5B7AD7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31599"/>
    <w:multiLevelType w:val="hybridMultilevel"/>
    <w:tmpl w:val="9DE6232C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0E03CF7"/>
    <w:multiLevelType w:val="multilevel"/>
    <w:tmpl w:val="2EA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E3F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715CE5"/>
    <w:multiLevelType w:val="hybridMultilevel"/>
    <w:tmpl w:val="0532B682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19703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A02F9C"/>
    <w:multiLevelType w:val="hybridMultilevel"/>
    <w:tmpl w:val="2CF2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"/>
  </w:num>
  <w:num w:numId="5">
    <w:abstractNumId w:val="16"/>
  </w:num>
  <w:num w:numId="6">
    <w:abstractNumId w:val="0"/>
  </w:num>
  <w:num w:numId="7">
    <w:abstractNumId w:val="18"/>
  </w:num>
  <w:num w:numId="8">
    <w:abstractNumId w:val="8"/>
  </w:num>
  <w:num w:numId="9">
    <w:abstractNumId w:val="1"/>
  </w:num>
  <w:num w:numId="10">
    <w:abstractNumId w:val="4"/>
  </w:num>
  <w:num w:numId="11">
    <w:abstractNumId w:val="17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  <w:num w:numId="16">
    <w:abstractNumId w:val="9"/>
  </w:num>
  <w:num w:numId="17">
    <w:abstractNumId w:val="19"/>
  </w:num>
  <w:num w:numId="18">
    <w:abstractNumId w:val="6"/>
  </w:num>
  <w:num w:numId="19">
    <w:abstractNumId w:val="20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60"/>
    <w:rsid w:val="00017C25"/>
    <w:rsid w:val="000223CC"/>
    <w:rsid w:val="000852E0"/>
    <w:rsid w:val="0008706C"/>
    <w:rsid w:val="000870AC"/>
    <w:rsid w:val="00097919"/>
    <w:rsid w:val="000A00EA"/>
    <w:rsid w:val="000A7C6E"/>
    <w:rsid w:val="000B4429"/>
    <w:rsid w:val="000C5574"/>
    <w:rsid w:val="000C6ABB"/>
    <w:rsid w:val="001015BD"/>
    <w:rsid w:val="00105A4D"/>
    <w:rsid w:val="00115E55"/>
    <w:rsid w:val="00130D36"/>
    <w:rsid w:val="00145D2C"/>
    <w:rsid w:val="00160230"/>
    <w:rsid w:val="00163103"/>
    <w:rsid w:val="00177DBD"/>
    <w:rsid w:val="00180448"/>
    <w:rsid w:val="001B509E"/>
    <w:rsid w:val="001B732C"/>
    <w:rsid w:val="001E30B5"/>
    <w:rsid w:val="001E5303"/>
    <w:rsid w:val="001F6D8D"/>
    <w:rsid w:val="002034D8"/>
    <w:rsid w:val="00247A16"/>
    <w:rsid w:val="00256E4F"/>
    <w:rsid w:val="002770AB"/>
    <w:rsid w:val="00281465"/>
    <w:rsid w:val="0028299C"/>
    <w:rsid w:val="002C2EF3"/>
    <w:rsid w:val="002C74C0"/>
    <w:rsid w:val="002D0C2D"/>
    <w:rsid w:val="002D3D22"/>
    <w:rsid w:val="003073CC"/>
    <w:rsid w:val="00344F9A"/>
    <w:rsid w:val="00361BE9"/>
    <w:rsid w:val="00381B89"/>
    <w:rsid w:val="003A0766"/>
    <w:rsid w:val="003A4872"/>
    <w:rsid w:val="003A56C6"/>
    <w:rsid w:val="003A77A5"/>
    <w:rsid w:val="003B31D3"/>
    <w:rsid w:val="003B7329"/>
    <w:rsid w:val="003D1A67"/>
    <w:rsid w:val="003E194A"/>
    <w:rsid w:val="003F2FA4"/>
    <w:rsid w:val="003F4E9F"/>
    <w:rsid w:val="00416A60"/>
    <w:rsid w:val="0042090F"/>
    <w:rsid w:val="004432DA"/>
    <w:rsid w:val="00470604"/>
    <w:rsid w:val="004749B6"/>
    <w:rsid w:val="00494F7D"/>
    <w:rsid w:val="00497E91"/>
    <w:rsid w:val="004A2274"/>
    <w:rsid w:val="004A3454"/>
    <w:rsid w:val="004C3759"/>
    <w:rsid w:val="004D1EC1"/>
    <w:rsid w:val="004D7CE9"/>
    <w:rsid w:val="004D7FAA"/>
    <w:rsid w:val="004E3340"/>
    <w:rsid w:val="00550EFA"/>
    <w:rsid w:val="005545BE"/>
    <w:rsid w:val="005745FD"/>
    <w:rsid w:val="0059168C"/>
    <w:rsid w:val="005964DA"/>
    <w:rsid w:val="00596B7E"/>
    <w:rsid w:val="005A189D"/>
    <w:rsid w:val="005C707F"/>
    <w:rsid w:val="005E1CAF"/>
    <w:rsid w:val="005F15CC"/>
    <w:rsid w:val="0060259D"/>
    <w:rsid w:val="006057F9"/>
    <w:rsid w:val="0061120B"/>
    <w:rsid w:val="00633FFD"/>
    <w:rsid w:val="006467B9"/>
    <w:rsid w:val="00653578"/>
    <w:rsid w:val="00670A02"/>
    <w:rsid w:val="0068726D"/>
    <w:rsid w:val="00687FC1"/>
    <w:rsid w:val="006A00A7"/>
    <w:rsid w:val="006C4A33"/>
    <w:rsid w:val="006C5A8D"/>
    <w:rsid w:val="006C6A89"/>
    <w:rsid w:val="006E1BE6"/>
    <w:rsid w:val="006E3A63"/>
    <w:rsid w:val="00710A84"/>
    <w:rsid w:val="00712084"/>
    <w:rsid w:val="007213C7"/>
    <w:rsid w:val="00730E1F"/>
    <w:rsid w:val="00736514"/>
    <w:rsid w:val="007561E0"/>
    <w:rsid w:val="00774F14"/>
    <w:rsid w:val="00783F60"/>
    <w:rsid w:val="007958B2"/>
    <w:rsid w:val="007C1D2A"/>
    <w:rsid w:val="007E0C29"/>
    <w:rsid w:val="00843666"/>
    <w:rsid w:val="008520BB"/>
    <w:rsid w:val="0085441E"/>
    <w:rsid w:val="008567FC"/>
    <w:rsid w:val="00857999"/>
    <w:rsid w:val="00870B3A"/>
    <w:rsid w:val="00881BB0"/>
    <w:rsid w:val="008874D3"/>
    <w:rsid w:val="008A5A44"/>
    <w:rsid w:val="008E7DA4"/>
    <w:rsid w:val="008F26F6"/>
    <w:rsid w:val="009227B0"/>
    <w:rsid w:val="00931593"/>
    <w:rsid w:val="00944024"/>
    <w:rsid w:val="009805BD"/>
    <w:rsid w:val="009808DF"/>
    <w:rsid w:val="00991726"/>
    <w:rsid w:val="00996C51"/>
    <w:rsid w:val="00996E2C"/>
    <w:rsid w:val="009A0E81"/>
    <w:rsid w:val="009C11DE"/>
    <w:rsid w:val="00A034D7"/>
    <w:rsid w:val="00A139AC"/>
    <w:rsid w:val="00A146D8"/>
    <w:rsid w:val="00A227F3"/>
    <w:rsid w:val="00A30CE5"/>
    <w:rsid w:val="00A326EA"/>
    <w:rsid w:val="00A50B82"/>
    <w:rsid w:val="00A86391"/>
    <w:rsid w:val="00AA68B3"/>
    <w:rsid w:val="00AA6914"/>
    <w:rsid w:val="00AD1D79"/>
    <w:rsid w:val="00AE5FA6"/>
    <w:rsid w:val="00B15C78"/>
    <w:rsid w:val="00B312E5"/>
    <w:rsid w:val="00B35EBB"/>
    <w:rsid w:val="00B744D6"/>
    <w:rsid w:val="00B825BA"/>
    <w:rsid w:val="00B85817"/>
    <w:rsid w:val="00BA500A"/>
    <w:rsid w:val="00C27E0E"/>
    <w:rsid w:val="00C85070"/>
    <w:rsid w:val="00CC1939"/>
    <w:rsid w:val="00CC5E46"/>
    <w:rsid w:val="00CD29E6"/>
    <w:rsid w:val="00CD607E"/>
    <w:rsid w:val="00CE2727"/>
    <w:rsid w:val="00CF1458"/>
    <w:rsid w:val="00D03F8C"/>
    <w:rsid w:val="00D105B0"/>
    <w:rsid w:val="00D329FF"/>
    <w:rsid w:val="00D33C36"/>
    <w:rsid w:val="00D40A86"/>
    <w:rsid w:val="00D53DC1"/>
    <w:rsid w:val="00D54FD9"/>
    <w:rsid w:val="00DA0152"/>
    <w:rsid w:val="00DC7BBD"/>
    <w:rsid w:val="00DD5B9F"/>
    <w:rsid w:val="00DE36CA"/>
    <w:rsid w:val="00DE678F"/>
    <w:rsid w:val="00E0260D"/>
    <w:rsid w:val="00E30A88"/>
    <w:rsid w:val="00E61EB7"/>
    <w:rsid w:val="00E678A4"/>
    <w:rsid w:val="00E71B4D"/>
    <w:rsid w:val="00EA6401"/>
    <w:rsid w:val="00EB2282"/>
    <w:rsid w:val="00EE5BFF"/>
    <w:rsid w:val="00F30093"/>
    <w:rsid w:val="00F420D2"/>
    <w:rsid w:val="00F44976"/>
    <w:rsid w:val="00F502C7"/>
    <w:rsid w:val="00F743D9"/>
    <w:rsid w:val="00F927F0"/>
    <w:rsid w:val="00F9776A"/>
    <w:rsid w:val="00FA7802"/>
    <w:rsid w:val="00FC6ADA"/>
    <w:rsid w:val="00FE451F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54E1"/>
  <w15:chartTrackingRefBased/>
  <w15:docId w15:val="{CA3BC8F2-216B-4C4F-BC58-6E0F67CA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0A8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11D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1DE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16A60"/>
    <w:pPr>
      <w:tabs>
        <w:tab w:val="center" w:pos="4677"/>
        <w:tab w:val="right" w:pos="9355"/>
      </w:tabs>
      <w:spacing w:after="0" w:line="240" w:lineRule="auto"/>
      <w:jc w:val="both"/>
    </w:pPr>
    <w:rPr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416A60"/>
    <w:rPr>
      <w:sz w:val="28"/>
    </w:rPr>
  </w:style>
  <w:style w:type="paragraph" w:styleId="a5">
    <w:name w:val="header"/>
    <w:basedOn w:val="a"/>
    <w:link w:val="a6"/>
    <w:uiPriority w:val="99"/>
    <w:unhideWhenUsed/>
    <w:rsid w:val="00854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41E"/>
    <w:rPr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C11DE"/>
    <w:rPr>
      <w:rFonts w:eastAsiaTheme="majorEastAsia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A0766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0766"/>
    <w:pPr>
      <w:spacing w:after="100"/>
    </w:pPr>
  </w:style>
  <w:style w:type="character" w:styleId="a8">
    <w:name w:val="Hyperlink"/>
    <w:basedOn w:val="a0"/>
    <w:uiPriority w:val="99"/>
    <w:unhideWhenUsed/>
    <w:rsid w:val="003A0766"/>
    <w:rPr>
      <w:color w:val="0563C1" w:themeColor="hyperlink"/>
      <w:u w:val="single"/>
    </w:rPr>
  </w:style>
  <w:style w:type="paragraph" w:styleId="a9">
    <w:name w:val="No Spacing"/>
    <w:uiPriority w:val="1"/>
    <w:qFormat/>
    <w:rsid w:val="003A0766"/>
    <w:pPr>
      <w:spacing w:after="0" w:line="240" w:lineRule="auto"/>
      <w:jc w:val="center"/>
    </w:pPr>
    <w:rPr>
      <w:sz w:val="28"/>
      <w:szCs w:val="24"/>
    </w:rPr>
  </w:style>
  <w:style w:type="paragraph" w:styleId="aa">
    <w:name w:val="List Paragraph"/>
    <w:basedOn w:val="a"/>
    <w:uiPriority w:val="34"/>
    <w:qFormat/>
    <w:rsid w:val="00115E5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30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C11DE"/>
    <w:rPr>
      <w:rFonts w:eastAsiaTheme="majorEastAsia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11DE"/>
    <w:pPr>
      <w:spacing w:after="100"/>
      <w:ind w:left="280"/>
    </w:pPr>
  </w:style>
  <w:style w:type="paragraph" w:styleId="ac">
    <w:name w:val="Normal (Web)"/>
    <w:basedOn w:val="a"/>
    <w:uiPriority w:val="99"/>
    <w:semiHidden/>
    <w:unhideWhenUsed/>
    <w:rsid w:val="00D54FD9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C241-1DB3-4EFF-AD70-F663AEE3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15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marinka1996.ru@mail.ru</cp:lastModifiedBy>
  <cp:revision>60</cp:revision>
  <dcterms:created xsi:type="dcterms:W3CDTF">2022-05-29T03:01:00Z</dcterms:created>
  <dcterms:modified xsi:type="dcterms:W3CDTF">2023-09-28T16:46:00Z</dcterms:modified>
</cp:coreProperties>
</file>