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C5D" w:rsidRDefault="00CB2C5D" w:rsidP="00CB2C5D">
      <w:pPr>
        <w:widowControl w:val="0"/>
        <w:jc w:val="center"/>
        <w:rPr>
          <w:b/>
          <w:bCs/>
          <w:snapToGrid w:val="0"/>
        </w:rPr>
      </w:pPr>
      <w:r>
        <w:rPr>
          <w:b/>
          <w:bCs/>
          <w:snapToGrid w:val="0"/>
        </w:rPr>
        <w:t xml:space="preserve">Запросы </w:t>
      </w:r>
      <w:r>
        <w:rPr>
          <w:b/>
          <w:bCs/>
          <w:snapToGrid w:val="0"/>
          <w:lang w:val="en-US"/>
        </w:rPr>
        <w:t>QBE</w:t>
      </w:r>
      <w:r>
        <w:rPr>
          <w:b/>
          <w:bCs/>
          <w:snapToGrid w:val="0"/>
        </w:rPr>
        <w:t xml:space="preserve"> (вариант 1)</w:t>
      </w:r>
    </w:p>
    <w:p w:rsidR="00CB2C5D" w:rsidRDefault="00CB2C5D" w:rsidP="00CB2C5D">
      <w:pPr>
        <w:widowControl w:val="0"/>
        <w:jc w:val="center"/>
        <w:rPr>
          <w:snapToGrid w:val="0"/>
        </w:rPr>
      </w:pPr>
    </w:p>
    <w:p w:rsidR="00CB2C5D" w:rsidRDefault="00CB2C5D" w:rsidP="00CB2C5D">
      <w:pPr>
        <w:widowControl w:val="0"/>
        <w:rPr>
          <w:snapToGrid w:val="0"/>
        </w:rPr>
      </w:pPr>
      <w:r>
        <w:rPr>
          <w:snapToGrid w:val="0"/>
        </w:rPr>
        <w:t xml:space="preserve">Для БД «Общепит» создать запросы в формате </w:t>
      </w:r>
      <w:r>
        <w:rPr>
          <w:snapToGrid w:val="0"/>
          <w:lang w:val="en-US"/>
        </w:rPr>
        <w:t>QBE</w:t>
      </w:r>
      <w:r>
        <w:rPr>
          <w:snapToGrid w:val="0"/>
        </w:rPr>
        <w:t>:</w:t>
      </w:r>
    </w:p>
    <w:p w:rsidR="00CB2C5D" w:rsidRDefault="00CB2C5D" w:rsidP="00CB2C5D"/>
    <w:p w:rsidR="00CB2C5D" w:rsidRDefault="00CB2C5D" w:rsidP="00CB2C5D">
      <w:pPr>
        <w:numPr>
          <w:ilvl w:val="0"/>
          <w:numId w:val="1"/>
        </w:numPr>
      </w:pPr>
      <w:r>
        <w:t>Выбрать всех поставщиков, город (где поставщик находится) и продукты, поставляемые каждым поставщиком. Отсортировать результат сначала по городу, затем по поставщику и далее по продукту</w:t>
      </w:r>
    </w:p>
    <w:p w:rsidR="00CB2C5D" w:rsidRDefault="00CB2C5D" w:rsidP="00CB2C5D">
      <w:pPr>
        <w:numPr>
          <w:ilvl w:val="0"/>
          <w:numId w:val="1"/>
        </w:numPr>
      </w:pPr>
      <w:r>
        <w:t>Выбрать поставщиков из Владивостока или Находки</w:t>
      </w:r>
    </w:p>
    <w:p w:rsidR="00CB2C5D" w:rsidRDefault="00CB2C5D" w:rsidP="00CB2C5D">
      <w:pPr>
        <w:numPr>
          <w:ilvl w:val="0"/>
          <w:numId w:val="1"/>
        </w:numPr>
      </w:pPr>
      <w:r>
        <w:t>Выбрать поставщиков не из Владивостока</w:t>
      </w:r>
    </w:p>
    <w:p w:rsidR="00CB2C5D" w:rsidRDefault="00CB2C5D" w:rsidP="00CB2C5D">
      <w:pPr>
        <w:numPr>
          <w:ilvl w:val="0"/>
          <w:numId w:val="1"/>
        </w:numPr>
      </w:pPr>
      <w:r>
        <w:t>Выбрать поставщиков, название которых начинается с букв: О, П или Т</w:t>
      </w:r>
    </w:p>
    <w:p w:rsidR="00CB2C5D" w:rsidRDefault="00CB2C5D" w:rsidP="00CB2C5D">
      <w:pPr>
        <w:numPr>
          <w:ilvl w:val="0"/>
          <w:numId w:val="1"/>
        </w:numPr>
      </w:pPr>
      <w:r>
        <w:t>Выбрать поставки за январь или март (кто, что поставил, по какой цене)</w:t>
      </w:r>
    </w:p>
    <w:p w:rsidR="00CB2C5D" w:rsidRDefault="00CB2C5D" w:rsidP="00CB2C5D">
      <w:pPr>
        <w:numPr>
          <w:ilvl w:val="0"/>
          <w:numId w:val="1"/>
        </w:numPr>
      </w:pPr>
      <w:r>
        <w:t>Выбрать поставки за период от 05.01.</w:t>
      </w:r>
      <w:r w:rsidR="00BB49CF">
        <w:t>2021</w:t>
      </w:r>
      <w:r>
        <w:t xml:space="preserve"> по 15.02.</w:t>
      </w:r>
      <w:r w:rsidR="00BB49CF">
        <w:t>2021</w:t>
      </w:r>
      <w:r>
        <w:t xml:space="preserve"> (кто, что поставил, по какой цене)</w:t>
      </w:r>
    </w:p>
    <w:p w:rsidR="00CB2C5D" w:rsidRDefault="00CB2C5D" w:rsidP="00CB2C5D">
      <w:pPr>
        <w:numPr>
          <w:ilvl w:val="0"/>
          <w:numId w:val="1"/>
        </w:numPr>
      </w:pPr>
      <w:r>
        <w:t>Выбрать продукты, у которых не задана калорийность</w:t>
      </w:r>
    </w:p>
    <w:p w:rsidR="00CB2C5D" w:rsidRDefault="00CB2C5D" w:rsidP="00CB2C5D">
      <w:pPr>
        <w:numPr>
          <w:ilvl w:val="0"/>
          <w:numId w:val="1"/>
        </w:numPr>
      </w:pPr>
      <w:r>
        <w:t>Выбрать десерты, в состав которых входит масло</w:t>
      </w:r>
    </w:p>
    <w:p w:rsidR="00CB2C5D" w:rsidRDefault="00CB2C5D" w:rsidP="00CB2C5D">
      <w:pPr>
        <w:numPr>
          <w:ilvl w:val="0"/>
          <w:numId w:val="1"/>
        </w:numPr>
      </w:pPr>
      <w:r>
        <w:t>Выбрать продукты с калорийностью от 500 до 2000</w:t>
      </w:r>
    </w:p>
    <w:p w:rsidR="00CB2C5D" w:rsidRDefault="00CB2C5D" w:rsidP="00CB2C5D">
      <w:pPr>
        <w:numPr>
          <w:ilvl w:val="0"/>
          <w:numId w:val="1"/>
        </w:numPr>
      </w:pPr>
      <w:r>
        <w:t>Выбрать продукты с калорийностью менее 600 или более 3000</w:t>
      </w:r>
    </w:p>
    <w:p w:rsidR="00CB2C5D" w:rsidRDefault="00CB2C5D" w:rsidP="00CB2C5D">
      <w:pPr>
        <w:numPr>
          <w:ilvl w:val="0"/>
          <w:numId w:val="1"/>
        </w:numPr>
      </w:pPr>
      <w:r>
        <w:t>Выбрать блюда, заказанные в феврале</w:t>
      </w:r>
      <w:r w:rsidR="00BB49CF">
        <w:t xml:space="preserve"> в количестве </w:t>
      </w:r>
      <w:r>
        <w:t xml:space="preserve">не менее </w:t>
      </w:r>
      <w:r w:rsidR="00BB49CF">
        <w:t>1</w:t>
      </w:r>
      <w:r>
        <w:t>0</w:t>
      </w:r>
    </w:p>
    <w:p w:rsidR="00CB2C5D" w:rsidRDefault="00CB2C5D" w:rsidP="00CB2C5D">
      <w:pPr>
        <w:numPr>
          <w:ilvl w:val="0"/>
          <w:numId w:val="1"/>
        </w:numPr>
      </w:pPr>
      <w:r>
        <w:t>Выбрать закуски и напитки, заказанные в январе</w:t>
      </w:r>
      <w:bookmarkStart w:id="0" w:name="_GoBack"/>
      <w:bookmarkEnd w:id="0"/>
    </w:p>
    <w:p w:rsidR="00CB2C5D" w:rsidRDefault="00CB2C5D" w:rsidP="00CB2C5D">
      <w:pPr>
        <w:numPr>
          <w:ilvl w:val="0"/>
          <w:numId w:val="1"/>
        </w:numPr>
      </w:pPr>
      <w:r>
        <w:t>Выдать все поставки продуктов за февраль с расчетом общей стоимости поставки (общая стоимость поставки – вычисляемое поле)</w:t>
      </w:r>
    </w:p>
    <w:p w:rsidR="00CB2C5D" w:rsidRDefault="00CB2C5D" w:rsidP="00CB2C5D">
      <w:pPr>
        <w:numPr>
          <w:ilvl w:val="0"/>
          <w:numId w:val="1"/>
        </w:numPr>
      </w:pPr>
      <w:r>
        <w:t>В каких городах находятся поставщики (вывести список городов без повторений)</w:t>
      </w:r>
    </w:p>
    <w:p w:rsidR="00CB2C5D" w:rsidRDefault="00CB2C5D" w:rsidP="00CB2C5D">
      <w:pPr>
        <w:numPr>
          <w:ilvl w:val="0"/>
          <w:numId w:val="1"/>
        </w:numPr>
      </w:pPr>
      <w:r>
        <w:t>Вывести список заказанных блюд (названия блюд без повторений)</w:t>
      </w:r>
    </w:p>
    <w:p w:rsidR="00CB2C5D" w:rsidRDefault="00CB2C5D" w:rsidP="00CB2C5D">
      <w:pPr>
        <w:numPr>
          <w:ilvl w:val="0"/>
          <w:numId w:val="1"/>
        </w:numPr>
      </w:pPr>
      <w:r>
        <w:t>Выбрать все блюда, кроме закусок и супов</w:t>
      </w:r>
    </w:p>
    <w:p w:rsidR="00CB2C5D" w:rsidRDefault="00CB2C5D" w:rsidP="00CB2C5D">
      <w:pPr>
        <w:numPr>
          <w:ilvl w:val="0"/>
          <w:numId w:val="1"/>
        </w:numPr>
      </w:pPr>
      <w:r>
        <w:t>Выбрать продукты, из которых состоят десерты (названия продуктов без повторений)</w:t>
      </w:r>
    </w:p>
    <w:p w:rsidR="00CB2C5D" w:rsidRDefault="00CB2C5D" w:rsidP="00CB2C5D">
      <w:pPr>
        <w:numPr>
          <w:ilvl w:val="0"/>
          <w:numId w:val="1"/>
        </w:numPr>
      </w:pPr>
      <w:r>
        <w:t>Создать параметрический запрос для выбора состава указанного блюда: блюдо, продукт и вес (с запросом названия блюда)</w:t>
      </w:r>
    </w:p>
    <w:p w:rsidR="00CB2C5D" w:rsidRDefault="00CB2C5D" w:rsidP="00CB2C5D">
      <w:pPr>
        <w:numPr>
          <w:ilvl w:val="0"/>
          <w:numId w:val="1"/>
        </w:numPr>
      </w:pPr>
      <w:r>
        <w:t>Создать параметрический запрос для выбора продуктов,</w:t>
      </w:r>
      <w:r w:rsidRPr="00BC0E75">
        <w:t xml:space="preserve"> </w:t>
      </w:r>
      <w:r>
        <w:t>у которых калорийность не более указанной (с запросом калорийности)</w:t>
      </w:r>
    </w:p>
    <w:p w:rsidR="00CB2C5D" w:rsidRDefault="00CB2C5D" w:rsidP="00CB2C5D">
      <w:pPr>
        <w:numPr>
          <w:ilvl w:val="0"/>
          <w:numId w:val="1"/>
        </w:numPr>
      </w:pPr>
      <w:r>
        <w:t>Создать параметрический запрос для выбора всех поставок продуктов за указанную дату (с запросом даты поставки)</w:t>
      </w:r>
    </w:p>
    <w:p w:rsidR="00CB2C5D" w:rsidRDefault="00CB2C5D" w:rsidP="00CB2C5D">
      <w:pPr>
        <w:numPr>
          <w:ilvl w:val="0"/>
          <w:numId w:val="1"/>
        </w:numPr>
      </w:pPr>
      <w:r>
        <w:t>Создать параметрический запрос для выбора всех поставок продуктов за указанный период (с запросом начальной даты поставки и конечной даты)</w:t>
      </w:r>
    </w:p>
    <w:p w:rsidR="00364A0F" w:rsidRDefault="00364A0F"/>
    <w:sectPr w:rsidR="00364A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D43CF4"/>
    <w:multiLevelType w:val="hybridMultilevel"/>
    <w:tmpl w:val="59662CD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C5D"/>
    <w:rsid w:val="000649D6"/>
    <w:rsid w:val="00364A0F"/>
    <w:rsid w:val="00BB49CF"/>
    <w:rsid w:val="00CB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CAB745-301E-4C5C-8B13-CE532E23E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2C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B39BB6D2E77A64C9FC0CE7D776BD24F" ma:contentTypeVersion="2" ma:contentTypeDescription="Создание документа." ma:contentTypeScope="" ma:versionID="ae3936bf59d99cb7177a26a132ae5190">
  <xsd:schema xmlns:xsd="http://www.w3.org/2001/XMLSchema" xmlns:xs="http://www.w3.org/2001/XMLSchema" xmlns:p="http://schemas.microsoft.com/office/2006/metadata/properties" xmlns:ns2="d1e3076f-7f44-48ba-83fa-a7fdd7f8601b" targetNamespace="http://schemas.microsoft.com/office/2006/metadata/properties" ma:root="true" ma:fieldsID="cd18ceca645e9116fb26a70efe929da3" ns2:_="">
    <xsd:import namespace="d1e3076f-7f44-48ba-83fa-a7fdd7f860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e3076f-7f44-48ba-83fa-a7fdd7f860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4DCAC73-B2D2-4885-8123-D477E145672A}"/>
</file>

<file path=customXml/itemProps2.xml><?xml version="1.0" encoding="utf-8"?>
<ds:datastoreItem xmlns:ds="http://schemas.openxmlformats.org/officeDocument/2006/customXml" ds:itemID="{ED3EAAFB-46DB-4CFE-BC8C-5E6DF3008561}"/>
</file>

<file path=customXml/itemProps3.xml><?xml version="1.0" encoding="utf-8"?>
<ds:datastoreItem xmlns:ds="http://schemas.openxmlformats.org/officeDocument/2006/customXml" ds:itemID="{323666A5-57D0-47FC-A863-8055B9B944F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Краморенко Н.В.</dc:creator>
  <cp:keywords/>
  <dc:description/>
  <cp:lastModifiedBy>Краморенко Н.В.</cp:lastModifiedBy>
  <cp:revision>2</cp:revision>
  <dcterms:created xsi:type="dcterms:W3CDTF">2021-11-17T09:19:00Z</dcterms:created>
  <dcterms:modified xsi:type="dcterms:W3CDTF">2021-11-17T09:26:00Z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0x010100CB39BB6D2E77A64C9FC0CE7D776BD24F</vt:lpwstr>
  </property>
</Properties>
</file>