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7D628D" w:rsidRPr="008B7B5A" w:rsidRDefault="007D628D" w:rsidP="009C482A">
      <w:pPr>
        <w:ind w:firstLine="48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到本地，无须账号和密码，如果把本地与远程连接，则不是下面这幅图中的内容，克隆就如同下载。</w:t>
      </w:r>
    </w:p>
    <w:p w:rsidR="00AC0F17" w:rsidRPr="009C482A" w:rsidRDefault="007D628D" w:rsidP="007D628D">
      <w:pPr>
        <w:pStyle w:val="a5"/>
        <w:spacing w:before="312" w:after="312"/>
      </w:pPr>
      <w:r>
        <w:rPr>
          <w:noProof/>
        </w:rPr>
        <w:drawing>
          <wp:inline distT="0" distB="0" distL="0" distR="0" wp14:anchorId="3AE7A3D5" wp14:editId="32E670CF">
            <wp:extent cx="5274310" cy="33940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4075DD" w:rsidP="00FA3F91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.4  </w:t>
      </w:r>
      <w:r w:rsidR="00FA3F91">
        <w:rPr>
          <w:rFonts w:hint="eastAsia"/>
        </w:rPr>
        <w:t>从远程仓库拉取数据到本地</w:t>
      </w:r>
    </w:p>
    <w:p w:rsidR="00BD6601" w:rsidRPr="00BD6601" w:rsidRDefault="00BD6601" w:rsidP="00BD6601">
      <w:pPr>
        <w:ind w:firstLine="480"/>
      </w:pPr>
      <w:r>
        <w:rPr>
          <w:rFonts w:hint="eastAsia"/>
        </w:rPr>
        <w:t>如果远程仓库有内容修改，要把它拉到本地用</w:t>
      </w:r>
      <w:r>
        <w:rPr>
          <w:rFonts w:hint="eastAsia"/>
        </w:rPr>
        <w:t>pull</w:t>
      </w:r>
      <w:r>
        <w:rPr>
          <w:rFonts w:hint="eastAsia"/>
        </w:rPr>
        <w:t>来获取</w:t>
      </w:r>
    </w:p>
    <w:p w:rsidR="00FA3F91" w:rsidRPr="008B7B5A" w:rsidRDefault="00FA3F91" w:rsidP="00FA3F91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FA3F91" w:rsidRPr="00FA3F91" w:rsidRDefault="00FA3F91" w:rsidP="00FA3F91">
      <w:pPr>
        <w:ind w:firstLine="480"/>
      </w:pPr>
      <w:proofErr w:type="spellStart"/>
      <w:proofErr w:type="gramStart"/>
      <w:r w:rsidRPr="00FA3F91">
        <w:t>git</w:t>
      </w:r>
      <w:proofErr w:type="spellEnd"/>
      <w:proofErr w:type="gramEnd"/>
      <w:r w:rsidRPr="00FA3F91">
        <w:t xml:space="preserve"> fetch</w:t>
      </w:r>
      <w:r>
        <w:t xml:space="preserve">  </w:t>
      </w:r>
      <w:r w:rsidRPr="00FA3F91">
        <w:t>https://github.com/DreamsFuture/HowToUseGitHub.git</w:t>
      </w:r>
    </w:p>
    <w:p w:rsidR="00FA3F91" w:rsidRDefault="00FA3F91" w:rsidP="008B7B5A">
      <w:pPr>
        <w:ind w:firstLine="480"/>
      </w:pPr>
    </w:p>
    <w:p w:rsidR="00435398" w:rsidRPr="005C7819" w:rsidRDefault="00BD6601" w:rsidP="008B7B5A">
      <w:pPr>
        <w:ind w:firstLine="482"/>
        <w:rPr>
          <w:b/>
          <w:color w:val="FF0000"/>
        </w:rPr>
      </w:pPr>
      <w:proofErr w:type="spellStart"/>
      <w:proofErr w:type="gramStart"/>
      <w:r w:rsidRPr="005C7819">
        <w:rPr>
          <w:b/>
          <w:color w:val="FF0000"/>
        </w:rPr>
        <w:t>git</w:t>
      </w:r>
      <w:proofErr w:type="spellEnd"/>
      <w:proofErr w:type="gramEnd"/>
      <w:r w:rsidRPr="005C7819">
        <w:rPr>
          <w:b/>
          <w:color w:val="FF0000"/>
        </w:rPr>
        <w:t xml:space="preserve"> add .</w:t>
      </w:r>
    </w:p>
    <w:p w:rsidR="00BD6601" w:rsidRPr="005C7819" w:rsidRDefault="00BD6601" w:rsidP="008B7B5A">
      <w:pPr>
        <w:ind w:firstLine="482"/>
        <w:rPr>
          <w:b/>
          <w:color w:val="FF0000"/>
        </w:rPr>
      </w:pPr>
      <w:proofErr w:type="spellStart"/>
      <w:proofErr w:type="gramStart"/>
      <w:r w:rsidRPr="005C7819">
        <w:rPr>
          <w:b/>
          <w:color w:val="FF0000"/>
        </w:rPr>
        <w:t>git</w:t>
      </w:r>
      <w:proofErr w:type="spellEnd"/>
      <w:proofErr w:type="gramEnd"/>
      <w:r w:rsidRPr="005C7819">
        <w:rPr>
          <w:b/>
          <w:color w:val="FF0000"/>
        </w:rPr>
        <w:t xml:space="preserve"> pull origin </w:t>
      </w:r>
      <w:bookmarkStart w:id="10" w:name="_GoBack"/>
      <w:bookmarkEnd w:id="10"/>
      <w:r w:rsidRPr="005C7819">
        <w:rPr>
          <w:b/>
          <w:color w:val="FF0000"/>
        </w:rPr>
        <w:t>master</w:t>
      </w:r>
    </w:p>
    <w:p w:rsidR="00835EAC" w:rsidRDefault="00835EAC" w:rsidP="008B7B5A">
      <w:pPr>
        <w:ind w:firstLine="480"/>
      </w:pPr>
    </w:p>
    <w:p w:rsidR="00835EAC" w:rsidRPr="00BD6601" w:rsidRDefault="00835EAC" w:rsidP="00835EAC">
      <w:pPr>
        <w:spacing w:line="480" w:lineRule="auto"/>
        <w:ind w:firstLine="480"/>
      </w:pPr>
      <w:r>
        <w:rPr>
          <w:noProof/>
        </w:rPr>
        <w:drawing>
          <wp:inline distT="0" distB="0" distL="0" distR="0" wp14:anchorId="2E697310" wp14:editId="2264EB80">
            <wp:extent cx="5274310" cy="5575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2"/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可视化</w:t>
      </w:r>
      <w:r>
        <w:rPr>
          <w:rFonts w:hint="eastAsia"/>
        </w:rPr>
        <w:t>GitHub</w:t>
      </w:r>
      <w:r>
        <w:rPr>
          <w:rFonts w:hint="eastAsia"/>
        </w:rPr>
        <w:t>方法</w:t>
      </w:r>
    </w:p>
    <w:p w:rsidR="00435398" w:rsidRDefault="00435398" w:rsidP="00435398">
      <w:pPr>
        <w:ind w:firstLine="480"/>
      </w:pPr>
      <w:r>
        <w:rPr>
          <w:rFonts w:hint="eastAsia"/>
        </w:rPr>
        <w:t>利用集成化环境来处理</w:t>
      </w:r>
    </w:p>
    <w:p w:rsidR="00435398" w:rsidRDefault="00435398" w:rsidP="00435398">
      <w:pPr>
        <w:ind w:firstLine="480"/>
      </w:pPr>
    </w:p>
    <w:p w:rsidR="00435398" w:rsidRDefault="00435398" w:rsidP="00435398">
      <w:pPr>
        <w:pStyle w:val="3"/>
      </w:pPr>
      <w:r>
        <w:rPr>
          <w:rFonts w:hint="eastAsia"/>
        </w:rPr>
        <w:t>1.5.1 eclipse</w:t>
      </w:r>
      <w:r>
        <w:rPr>
          <w:rFonts w:hint="eastAsia"/>
        </w:rPr>
        <w:t>继承环境</w:t>
      </w:r>
    </w:p>
    <w:p w:rsidR="00435398" w:rsidRPr="00435398" w:rsidRDefault="00435398" w:rsidP="00435398">
      <w:pPr>
        <w:ind w:firstLine="48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环境下，点击下图右上角的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rPr>
          <w:rFonts w:hint="eastAsia"/>
        </w:rPr>
        <w:t>仓库，然后可以选择</w:t>
      </w:r>
      <w:r>
        <w:rPr>
          <w:rFonts w:hint="eastAsia"/>
        </w:rPr>
        <w:t>add</w:t>
      </w:r>
      <w:r>
        <w:t xml:space="preserve"> an existing local </w:t>
      </w:r>
      <w:proofErr w:type="spellStart"/>
      <w:r>
        <w:t>Git</w:t>
      </w:r>
      <w:proofErr w:type="spellEnd"/>
      <w:r>
        <w:t xml:space="preserve"> Repository to this view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或者</w:t>
      </w:r>
      <w:r>
        <w:rPr>
          <w:rFonts w:hint="eastAsia"/>
        </w:rPr>
        <w:t>create</w:t>
      </w:r>
      <w:r>
        <w:rPr>
          <w:rFonts w:hint="eastAsia"/>
        </w:rPr>
        <w:t>三种方式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lastRenderedPageBreak/>
        <w:drawing>
          <wp:inline distT="0" distB="0" distL="0" distR="0" wp14:anchorId="181B139A" wp14:editId="0BBB4179">
            <wp:extent cx="4304762" cy="2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739F1C73" wp14:editId="13585314">
            <wp:extent cx="4295238" cy="1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ind w:firstLine="480"/>
      </w:pPr>
      <w:r>
        <w:rPr>
          <w:rFonts w:hint="eastAsia"/>
        </w:rPr>
        <w:t>本地已经有了，就可以直接加入，浏览之前在某个文件夹建立的仓库，然后就可以使用了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4CAC7A90" wp14:editId="635F77A0">
            <wp:extent cx="5057143" cy="30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lastRenderedPageBreak/>
        <w:drawing>
          <wp:inline distT="0" distB="0" distL="0" distR="0" wp14:anchorId="00C49111" wp14:editId="12052F30">
            <wp:extent cx="4352381" cy="2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7E" w:rsidRDefault="00824B7E" w:rsidP="00FE3844">
      <w:pPr>
        <w:pStyle w:val="2"/>
        <w:rPr>
          <w:rFonts w:hint="eastAsia"/>
        </w:rPr>
      </w:pPr>
      <w:r>
        <w:rPr>
          <w:rFonts w:hint="eastAsia"/>
        </w:rPr>
        <w:t>1.5.2</w:t>
      </w:r>
      <w:r w:rsidR="00FE3844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pycharm</w:t>
      </w:r>
      <w:proofErr w:type="spellEnd"/>
      <w:r w:rsidR="00FE3844">
        <w:rPr>
          <w:rFonts w:hint="eastAsia"/>
        </w:rPr>
        <w:t>继承环境</w:t>
      </w:r>
    </w:p>
    <w:p w:rsidR="00E96AE3" w:rsidRDefault="00E96AE3" w:rsidP="00E96AE3">
      <w:pPr>
        <w:ind w:firstLine="480"/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会制动识别项目工程文件夹中是否有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仓库，也会自动加入，供你使用</w:t>
      </w:r>
    </w:p>
    <w:p w:rsidR="00965C14" w:rsidRPr="00E96AE3" w:rsidRDefault="00965C14" w:rsidP="00E96AE3">
      <w:pPr>
        <w:ind w:firstLine="480"/>
      </w:pPr>
      <w:r>
        <w:rPr>
          <w:rFonts w:hint="eastAsia"/>
        </w:rPr>
        <w:t>下图是工具栏内容</w:t>
      </w:r>
    </w:p>
    <w:p w:rsidR="00435398" w:rsidRDefault="00E96AE3" w:rsidP="00E96AE3">
      <w:pPr>
        <w:pStyle w:val="a5"/>
        <w:spacing w:before="312" w:after="312"/>
      </w:pPr>
      <w:r>
        <w:rPr>
          <w:noProof/>
        </w:rPr>
        <w:drawing>
          <wp:inline distT="0" distB="0" distL="0" distR="0" wp14:anchorId="2546875F" wp14:editId="127ABE79">
            <wp:extent cx="5274310" cy="643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14" w:rsidRDefault="00965C14" w:rsidP="00965C14">
      <w:pPr>
        <w:ind w:firstLine="480"/>
      </w:pPr>
      <w:r>
        <w:rPr>
          <w:rFonts w:hint="eastAsia"/>
        </w:rPr>
        <w:t>下图是右下角内容</w:t>
      </w:r>
    </w:p>
    <w:p w:rsidR="00435398" w:rsidRPr="00435398" w:rsidRDefault="00965C14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00C1D734" wp14:editId="36472B82">
            <wp:extent cx="3428571" cy="93333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Pr="00FA3F91" w:rsidRDefault="00435398" w:rsidP="008B7B5A">
      <w:pPr>
        <w:ind w:firstLine="480"/>
      </w:pPr>
    </w:p>
    <w:p w:rsidR="004075DD" w:rsidRDefault="00435398" w:rsidP="004075DD">
      <w:pPr>
        <w:pStyle w:val="2"/>
        <w:rPr>
          <w:rFonts w:hint="eastAsia"/>
        </w:rPr>
      </w:pPr>
      <w:r>
        <w:t>1.6</w:t>
      </w:r>
      <w:r w:rsidR="004075DD">
        <w:t xml:space="preserve">  </w:t>
      </w:r>
      <w:proofErr w:type="spellStart"/>
      <w:r w:rsidR="004075DD">
        <w:t>Git</w:t>
      </w:r>
      <w:proofErr w:type="spellEnd"/>
      <w:r w:rsidR="004075DD">
        <w:t xml:space="preserve"> </w:t>
      </w:r>
      <w:r w:rsidR="004075DD">
        <w:t>基础</w:t>
      </w:r>
      <w:r w:rsidR="004075DD">
        <w:t xml:space="preserve"> - </w:t>
      </w:r>
      <w:r w:rsidR="004075DD">
        <w:t>远程仓库的使用</w:t>
      </w:r>
    </w:p>
    <w:p w:rsidR="009B5A36" w:rsidRPr="009B5A36" w:rsidRDefault="009B5A36" w:rsidP="009B5A36">
      <w:pPr>
        <w:ind w:firstLine="480"/>
      </w:pPr>
      <w:r>
        <w:rPr>
          <w:rFonts w:hint="eastAsia"/>
        </w:rPr>
        <w:t>链接地址：</w:t>
      </w:r>
      <w:r w:rsidRPr="009B5A36">
        <w:t>https://git-scm.com/book/zh/v1/%E8%B5%B7%E6%AD%A5</w:t>
      </w:r>
    </w:p>
    <w:p w:rsidR="004075DD" w:rsidRDefault="004075DD" w:rsidP="004075DD">
      <w:pPr>
        <w:pStyle w:val="2"/>
        <w:spacing w:before="300" w:line="660" w:lineRule="atLeast"/>
        <w:rPr>
          <w:rFonts w:ascii="Georgia" w:hAnsi="Georgia"/>
          <w:color w:val="F14E32"/>
        </w:rPr>
      </w:pPr>
      <w:r>
        <w:rPr>
          <w:rFonts w:ascii="Georgia" w:hAnsi="Georgia"/>
          <w:color w:val="F14E32"/>
        </w:rPr>
        <w:lastRenderedPageBreak/>
        <w:t>远程仓库的使用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要参与任何一个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8" w:anchor="查看当前的远程库" w:history="1">
        <w:r w:rsidR="004075DD">
          <w:rPr>
            <w:rStyle w:val="aa"/>
            <w:rFonts w:ascii="Georgia" w:hAnsi="Georgia"/>
            <w:color w:val="0388A6"/>
            <w:szCs w:val="24"/>
          </w:rPr>
          <w:t>查看当前的远程库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要查看当前配置有哪些远程仓库，可以用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命令，它会列出每个远程库的简短名字。在克隆完某个项目后，至少可以看到一个名为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的远程库，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默认使用这个名字来标识你所克隆的原始仓库：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Cloning into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'...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Reusing existing pack: 1857,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1857 (delta 0), reused 0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Receiving objects: 100% (1857/1857), 374.35 KiB | 193.00 KiB/s,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Resolving deltas: 100% (772/772),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Checking connectivity...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也可以加上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-v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选项（译注：此为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--verbose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的简写，</w:t>
      </w:r>
      <w:proofErr w:type="gramStart"/>
      <w:r>
        <w:rPr>
          <w:rFonts w:ascii="Georgia" w:hAnsi="Georgia"/>
          <w:color w:val="4E443C"/>
          <w:sz w:val="21"/>
          <w:szCs w:val="21"/>
        </w:rPr>
        <w:t>取首字母</w:t>
      </w:r>
      <w:proofErr w:type="gramEnd"/>
      <w:r>
        <w:rPr>
          <w:rFonts w:ascii="Georgia" w:hAnsi="Georgia"/>
          <w:color w:val="4E443C"/>
          <w:sz w:val="21"/>
          <w:szCs w:val="21"/>
        </w:rPr>
        <w:t>），显示对应的克隆地址：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(fetch)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(push)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如果有多个远程仓库，此命令将全部列出。比如在我的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项目中，可以看到：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grit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bakkdoor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://github.com/bakkdoor/grit.git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cho45     git://github.com/cho45/grit.git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git://github.com/defunkt/grit.git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koke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git://github.com/koke/grit.git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git@github.com:mojombo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grit.git</w:t>
      </w:r>
      <w:proofErr w:type="spellEnd"/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这样一来，我就可以非常轻松地从这些用户的仓库中，拉取他们的提交到本地。请注意，上面列出的地址只有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用的是</w:t>
      </w:r>
      <w:r>
        <w:rPr>
          <w:rFonts w:ascii="Georgia" w:hAnsi="Georgia"/>
          <w:color w:val="4E443C"/>
          <w:sz w:val="21"/>
          <w:szCs w:val="21"/>
        </w:rPr>
        <w:t xml:space="preserve"> SSH URL </w:t>
      </w:r>
      <w:r>
        <w:rPr>
          <w:rFonts w:ascii="Georgia" w:hAnsi="Georgia"/>
          <w:color w:val="4E443C"/>
          <w:sz w:val="21"/>
          <w:szCs w:val="21"/>
        </w:rPr>
        <w:t>链接，所以也只有这个仓库我能推送数据上去（我们会在第四章解释原因）。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9" w:anchor="添加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添加远程仓库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要添加一个新的远程仓库，可以指定一个简单的名字，以便将来引用，运行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git://github.com/paulboone/ticgit.git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://github.com/paulboone/ticgit.git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现在可以用字符串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指代对应的仓库地址了。比如说，要抓取所有</w:t>
      </w:r>
      <w:r>
        <w:rPr>
          <w:rFonts w:ascii="Georgia" w:hAnsi="Georgia"/>
          <w:color w:val="4E443C"/>
          <w:sz w:val="21"/>
          <w:szCs w:val="21"/>
        </w:rPr>
        <w:t xml:space="preserve"> Paul </w:t>
      </w:r>
      <w:r>
        <w:rPr>
          <w:rFonts w:ascii="Georgia" w:hAnsi="Georgia"/>
          <w:color w:val="4E443C"/>
          <w:sz w:val="21"/>
          <w:szCs w:val="21"/>
        </w:rPr>
        <w:t>有的，但本地仓库没有的信息，可以运行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Counting objects: 58,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Compressing objects: 100% (41/41),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44 (delta 24), reused 1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Unpacking objects: 100% (44/44),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From git://github.com/paulboone/ticgit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* [new branch]      master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现在，</w:t>
      </w:r>
      <w:r>
        <w:rPr>
          <w:rFonts w:ascii="Georgia" w:hAnsi="Georgia"/>
          <w:color w:val="4E443C"/>
          <w:sz w:val="21"/>
          <w:szCs w:val="21"/>
        </w:rPr>
        <w:t xml:space="preserve">Paul </w:t>
      </w:r>
      <w:r>
        <w:rPr>
          <w:rFonts w:ascii="Georgia" w:hAnsi="Georgia"/>
          <w:color w:val="4E443C"/>
          <w:sz w:val="21"/>
          <w:szCs w:val="21"/>
        </w:rPr>
        <w:t>的主干分支（</w:t>
      </w:r>
      <w:r>
        <w:rPr>
          <w:rFonts w:ascii="Georgia" w:hAnsi="Georgia"/>
          <w:color w:val="4E443C"/>
          <w:sz w:val="21"/>
          <w:szCs w:val="21"/>
        </w:rPr>
        <w:t>master</w:t>
      </w:r>
      <w:r>
        <w:rPr>
          <w:rFonts w:ascii="Georgia" w:hAnsi="Georgia"/>
          <w:color w:val="4E443C"/>
          <w:sz w:val="21"/>
          <w:szCs w:val="21"/>
        </w:rPr>
        <w:t>）已经完全可以在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了，对应的名字是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，你可以将它合并到自己的某个分支，或者切换到这个分支，看看有些什么有趣的更新。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0" w:anchor="从远程仓库抓取数据" w:history="1">
        <w:r w:rsidR="004075DD">
          <w:rPr>
            <w:rStyle w:val="aa"/>
            <w:rFonts w:ascii="Georgia" w:hAnsi="Georgia"/>
            <w:color w:val="0388A6"/>
            <w:szCs w:val="24"/>
          </w:rPr>
          <w:t>从远程仓库抓取数据</w:t>
        </w:r>
      </w:hyperlink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正如之前所看到的，可以用下面的命令从远程仓库抓取数据到本地：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[remote-name]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此命令会到远程仓库中拉取所有你本地仓库中还没有的数据。运行完成后，你就可以在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该远程仓库中的所有分支，将其中某个分支合并到本地，或者只是取出某个分支，</w:t>
      </w:r>
      <w:proofErr w:type="gramStart"/>
      <w:r>
        <w:rPr>
          <w:rFonts w:ascii="Georgia" w:hAnsi="Georgia"/>
          <w:color w:val="4E443C"/>
          <w:sz w:val="21"/>
          <w:szCs w:val="21"/>
        </w:rPr>
        <w:t>一</w:t>
      </w:r>
      <w:proofErr w:type="gramEnd"/>
      <w:r>
        <w:rPr>
          <w:rFonts w:ascii="Georgia" w:hAnsi="Georgia"/>
          <w:color w:val="4E443C"/>
          <w:sz w:val="21"/>
          <w:szCs w:val="21"/>
        </w:rPr>
        <w:t>探究竟。（我们会在第三章详细讨论关于分支的概念和操作。）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如果是克隆了一个仓库，此命令会自动将远程仓库归于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名下。所以，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会抓取从你上次克隆以来别人上传到此远程仓库中的所有更新（或是上次</w:t>
      </w:r>
      <w:r>
        <w:rPr>
          <w:rFonts w:ascii="Georgia" w:hAnsi="Georgia"/>
          <w:color w:val="4E443C"/>
          <w:sz w:val="21"/>
          <w:szCs w:val="21"/>
        </w:rPr>
        <w:t xml:space="preserve"> fetch </w:t>
      </w:r>
      <w:r>
        <w:rPr>
          <w:rFonts w:ascii="Georgia" w:hAnsi="Georgia"/>
          <w:color w:val="4E443C"/>
          <w:sz w:val="21"/>
          <w:szCs w:val="21"/>
        </w:rPr>
        <w:t>以来别人提交的更新）。有一点很重要，需要记住，</w:t>
      </w:r>
      <w:r>
        <w:rPr>
          <w:rFonts w:ascii="Georgia" w:hAnsi="Georgia"/>
          <w:color w:val="4E443C"/>
          <w:sz w:val="21"/>
          <w:szCs w:val="21"/>
        </w:rPr>
        <w:t xml:space="preserve">fetch </w:t>
      </w:r>
      <w:r>
        <w:rPr>
          <w:rFonts w:ascii="Georgia" w:hAnsi="Georgia"/>
          <w:color w:val="4E443C"/>
          <w:sz w:val="21"/>
          <w:szCs w:val="21"/>
        </w:rPr>
        <w:t>命令只是将远端的数据拉到本地仓库，并不自动合并到当前工作分支，只有当你确实准备好了，才能手工合并。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如果设置了某个分支用于跟踪某个远端仓库的分支（参见下节及第三章的内容），可以使用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命令本质上就是自动创建了本地的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分支用于跟踪远程仓库中的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分支（假设远程仓库确实有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分支）。所以一般我们运行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，目的都是要从原始克隆的远端仓库中抓取数据后，合并到工作目录中的当前分支。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1" w:anchor="推送数据到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推送数据到远程仓库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项目进行到一个阶段，要同别人分享目前的成果，可以将本地仓库中的数据推送到远程仓库。实现这个任务的命令很简单：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[remote-name] [branch-name]</w:t>
      </w:r>
      <w:r>
        <w:rPr>
          <w:rFonts w:ascii="Georgia" w:hAnsi="Georgia"/>
          <w:color w:val="4E443C"/>
          <w:sz w:val="21"/>
          <w:szCs w:val="21"/>
        </w:rPr>
        <w:t>。如果要把本地的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分支推送到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服务器上（再次说明下，克隆操作会自动使用默认的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名字），可以运行下面的命令：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origin master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只有在所克隆的服务器上有写权限，或者同一时刻没有其他人在推数据，这条命令才会如期完成任务。如果在你</w:t>
      </w:r>
      <w:proofErr w:type="gramStart"/>
      <w:r>
        <w:rPr>
          <w:rFonts w:ascii="Georgia" w:hAnsi="Georgia"/>
          <w:color w:val="4E443C"/>
          <w:sz w:val="21"/>
          <w:szCs w:val="21"/>
        </w:rPr>
        <w:t>推数据前</w:t>
      </w:r>
      <w:proofErr w:type="gramEnd"/>
      <w:r>
        <w:rPr>
          <w:rFonts w:ascii="Georgia" w:hAnsi="Georgia"/>
          <w:color w:val="4E443C"/>
          <w:sz w:val="21"/>
          <w:szCs w:val="21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2" w:anchor="查看远程仓库信息" w:history="1">
        <w:r w:rsidR="004075DD">
          <w:rPr>
            <w:rStyle w:val="aa"/>
            <w:rFonts w:ascii="Georgia" w:hAnsi="Georgia"/>
            <w:color w:val="0388A6"/>
            <w:szCs w:val="24"/>
          </w:rPr>
          <w:t>查看远程仓库信息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我们可以通过命令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[remote-name]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查看某个远程仓库的详细信息，比如要看所克隆的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仓库，可以运行：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除了对应的克隆地址外，它还给出了许多额外的信息。它友善地告诉你如果是在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分支，就可以用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命令抓取数据合并到本地。另外还列出了所有处于跟踪状态中的远端分支。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上面的例子非常简单，而随着使用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的深入，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给出的信息可能会像这样：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git@github.com:defunkt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github.git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issues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New remote branches (next fetch will store in remotes/origin)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Stale tracking branches (use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prune')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libwalker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walker2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acl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apiv2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dashboard2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postgres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Local branch pushed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push'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master: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它告诉我们，运行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时缺省推送的分支是什么（译注：最后两行）。它还显示了有哪些远端分支还没有同步到本地（译注：第六行的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分支），</w:t>
      </w:r>
      <w:proofErr w:type="gramStart"/>
      <w:r>
        <w:rPr>
          <w:rFonts w:ascii="Georgia" w:hAnsi="Georgia"/>
          <w:color w:val="4E443C"/>
          <w:sz w:val="21"/>
          <w:szCs w:val="21"/>
        </w:rPr>
        <w:t>哪些已</w:t>
      </w:r>
      <w:proofErr w:type="gramEnd"/>
      <w:r>
        <w:rPr>
          <w:rFonts w:ascii="Georgia" w:hAnsi="Georgia"/>
          <w:color w:val="4E443C"/>
          <w:sz w:val="21"/>
          <w:szCs w:val="21"/>
        </w:rPr>
        <w:t>同步到本地的远端分支在远端服务器上已被删除（译注：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Stale tracking branches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下面的两个分支），以及运行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时将自动合并哪些分支（译注：前四行中列出的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分支）。</w:t>
      </w:r>
    </w:p>
    <w:p w:rsidR="004075DD" w:rsidRDefault="0040226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3" w:anchor="远程仓库的删除和重命名" w:history="1">
        <w:r w:rsidR="004075DD">
          <w:rPr>
            <w:rStyle w:val="aa"/>
            <w:rFonts w:ascii="Georgia" w:hAnsi="Georgia"/>
            <w:color w:val="0388A6"/>
            <w:szCs w:val="24"/>
          </w:rPr>
          <w:t>远程仓库的删除和重命名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在新版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中可以用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命令修改某个远程仓库在本地的简称，比如想把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改成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Fonts w:ascii="Georgia" w:hAnsi="Georgia"/>
          <w:color w:val="4E443C"/>
          <w:sz w:val="21"/>
          <w:szCs w:val="21"/>
        </w:rPr>
        <w:t>，可以这么运行：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注意，对远程仓库的重命名，也会使对应的分支名称发生变化，原来的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分支现在成了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ind w:firstLine="420"/>
        <w:rPr>
          <w:rFonts w:ascii="Courier" w:hAnsi="Courier"/>
          <w:color w:val="F14E32"/>
          <w:sz w:val="21"/>
          <w:szCs w:val="21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origin</w:t>
      </w:r>
      <w:proofErr w:type="gramEnd"/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t>2.1  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rPr>
          <w:rFonts w:hint="eastAsia"/>
        </w:rPr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9C482A" w:rsidRDefault="009C482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40226D" w:rsidP="008B7B5A">
      <w:pPr>
        <w:ind w:firstLine="480"/>
        <w:rPr>
          <w:b/>
          <w:color w:val="0070C0"/>
        </w:rPr>
      </w:pPr>
      <w:hyperlink r:id="rId24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lastRenderedPageBreak/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fldSimple w:instr=" SEQ Figure \* ARABIC ">
        <w:r w:rsidR="00292BB8">
          <w:rPr>
            <w:noProof/>
          </w:rPr>
          <w:t>1</w:t>
        </w:r>
      </w:fldSimple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fldSimple w:instr=" SEQ Figure \* ARABIC ">
        <w:r w:rsidR="00292BB8">
          <w:rPr>
            <w:noProof/>
          </w:rPr>
          <w:t>2</w:t>
        </w:r>
      </w:fldSimple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40226D" w:rsidP="00050559">
      <w:pPr>
        <w:pStyle w:val="af0"/>
        <w:ind w:firstLine="480"/>
      </w:pPr>
      <w:hyperlink r:id="rId31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6D" w:rsidRDefault="0040226D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40226D" w:rsidRDefault="0040226D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6D" w:rsidRDefault="0040226D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40226D" w:rsidRDefault="0040226D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2BB8"/>
    <w:rsid w:val="002936B7"/>
    <w:rsid w:val="002B08FF"/>
    <w:rsid w:val="002D0CF4"/>
    <w:rsid w:val="00367338"/>
    <w:rsid w:val="00385423"/>
    <w:rsid w:val="003D2C3E"/>
    <w:rsid w:val="0040226D"/>
    <w:rsid w:val="004075DD"/>
    <w:rsid w:val="00420358"/>
    <w:rsid w:val="0043539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5C0055"/>
    <w:rsid w:val="005C7819"/>
    <w:rsid w:val="00613755"/>
    <w:rsid w:val="006251EE"/>
    <w:rsid w:val="00631FEE"/>
    <w:rsid w:val="0069041F"/>
    <w:rsid w:val="006F16CF"/>
    <w:rsid w:val="006F2213"/>
    <w:rsid w:val="007373E6"/>
    <w:rsid w:val="00744478"/>
    <w:rsid w:val="0075424A"/>
    <w:rsid w:val="007D628D"/>
    <w:rsid w:val="007E4DF6"/>
    <w:rsid w:val="00824B7E"/>
    <w:rsid w:val="00835EAC"/>
    <w:rsid w:val="00883BBC"/>
    <w:rsid w:val="008A278B"/>
    <w:rsid w:val="008B2A50"/>
    <w:rsid w:val="008B7B5A"/>
    <w:rsid w:val="008F5A8B"/>
    <w:rsid w:val="00907937"/>
    <w:rsid w:val="00920DCC"/>
    <w:rsid w:val="00946A0B"/>
    <w:rsid w:val="00965C14"/>
    <w:rsid w:val="00966216"/>
    <w:rsid w:val="009B5A36"/>
    <w:rsid w:val="009C482A"/>
    <w:rsid w:val="009E2F9D"/>
    <w:rsid w:val="00A04273"/>
    <w:rsid w:val="00A065A7"/>
    <w:rsid w:val="00A11A4D"/>
    <w:rsid w:val="00AB0AF9"/>
    <w:rsid w:val="00AC0F17"/>
    <w:rsid w:val="00AD3530"/>
    <w:rsid w:val="00B47FA4"/>
    <w:rsid w:val="00B87173"/>
    <w:rsid w:val="00BB5615"/>
    <w:rsid w:val="00BD02D4"/>
    <w:rsid w:val="00BD6601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96AE3"/>
    <w:rsid w:val="00EA58A4"/>
    <w:rsid w:val="00EB34D4"/>
    <w:rsid w:val="00F032A6"/>
    <w:rsid w:val="00F65645"/>
    <w:rsid w:val="00F75177"/>
    <w:rsid w:val="00FA3F91"/>
    <w:rsid w:val="00FD3B19"/>
    <w:rsid w:val="00FE230E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27590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-scm.com/book/zh/v1/Git-%E5%9F%BA%E7%A1%80-%E8%BF%9C%E7%A8%8B%E4%BB%93%E5%BA%93%E7%9A%84%E4%BD%BF%E7%94%A8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s://git-scm.com/book/zh/v1/Git-%E5%9F%BA%E7%A1%80-%E8%BF%9C%E7%A8%8B%E4%BB%93%E5%BA%93%E7%9A%84%E4%BD%BF%E7%94%A8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-scm.com/book/zh/v1/Git-%E5%9F%BA%E7%A1%80-%E8%BF%9C%E7%A8%8B%E4%BB%93%E5%BA%93%E7%9A%84%E4%BD%BF%E7%94%A8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reamsFuture/Javase-source-code.git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-scm.com/book/zh/v1/Git-%E5%9F%BA%E7%A1%80-%E8%BF%9C%E7%A8%8B%E4%BB%93%E5%BA%93%E7%9A%84%E4%BD%BF%E7%94%A8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git-scm.com/book/zh/v1/Git-%E5%9F%BA%E7%A1%80-%E8%BF%9C%E7%A8%8B%E4%BB%93%E5%BA%93%E7%9A%84%E4%BD%BF%E7%94%A8" TargetMode="External"/><Relationship Id="rId31" Type="http://schemas.openxmlformats.org/officeDocument/2006/relationships/hyperlink" Target="http://stackoverflow.com/questions/21264738/error-src-refspec-master-does-not-match-a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-scm.com/book/zh/v1/Git-%E5%9F%BA%E7%A1%80-%E8%BF%9C%E7%A8%8B%E4%BB%93%E5%BA%93%E7%9A%84%E4%BD%BF%E7%94%A8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E8BF-E3C0-4C85-9366-126E88B7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36</cp:revision>
  <cp:lastPrinted>2017-08-23T12:42:00Z</cp:lastPrinted>
  <dcterms:created xsi:type="dcterms:W3CDTF">2017-03-10T07:48:00Z</dcterms:created>
  <dcterms:modified xsi:type="dcterms:W3CDTF">2017-08-24T08:33:00Z</dcterms:modified>
</cp:coreProperties>
</file>