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2D Social MMO – Farming + Social + Match-3</w:t>
      </w:r>
    </w:p>
    <w:p>
      <w:pPr>
        <w:jc w:val="center"/>
      </w:pPr>
      <w:r>
        <w:rPr>
          <w:b/>
          <w:sz w:val="40"/>
        </w:rPr>
        <w:t>17. LIVEOPS DESIGN</w:t>
      </w:r>
    </w:p>
    <w:p>
      <w:pPr>
        <w:jc w:val="center"/>
      </w:pPr>
      <w:r>
        <w:rPr>
          <w:i/>
        </w:rPr>
        <w:t>Version 0.1 • 2026-09-02</w:t>
      </w:r>
    </w:p>
    <w:p/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DEDED"/>
            <w:vAlign w:val="center"/>
          </w:tcPr>
          <w:p>
            <w:r>
              <w:t>Project</w:t>
            </w:r>
          </w:p>
        </w:tc>
        <w:tc>
          <w:tcPr>
            <w:tcW w:type="dxa" w:w="4968"/>
            <w:vAlign w:val="center"/>
          </w:tcPr>
          <w:p>
            <w:r>
              <w:t>2D Social MMO – Farming + Social + Match-3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Version</w:t>
            </w:r>
          </w:p>
        </w:tc>
        <w:tc>
          <w:tcPr>
            <w:tcW w:type="dxa" w:w="4968"/>
            <w:vAlign w:val="center"/>
          </w:tcPr>
          <w:p>
            <w:r>
              <w:t>0.1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Status</w:t>
            </w:r>
          </w:p>
        </w:tc>
        <w:tc>
          <w:tcPr>
            <w:tcW w:type="dxa" w:w="4968"/>
            <w:vAlign w:val="center"/>
          </w:tcPr>
          <w:p>
            <w:r>
              <w:t>Draft / Living Document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Owner</w:t>
            </w:r>
          </w:p>
        </w:tc>
        <w:tc>
          <w:tcPr>
            <w:tcW w:type="dxa" w:w="4968"/>
            <w:vAlign w:val="center"/>
          </w:tcPr>
          <w:p>
            <w:r>
              <w:t>Game Production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Update rule</w:t>
            </w:r>
          </w:p>
        </w:tc>
        <w:tc>
          <w:tcPr>
            <w:tcW w:type="dxa" w:w="4968"/>
            <w:vAlign w:val="center"/>
          </w:tcPr>
          <w:p>
            <w:r>
              <w:t>Mọi thay đổi hệ thống phải cập nhật tài liệu và changelog tương ứng.</w:t>
            </w:r>
          </w:p>
        </w:tc>
      </w:tr>
    </w:tbl>
    <w:p/>
    <w:p>
      <w:pPr>
        <w:pStyle w:val="Heading1"/>
      </w:pPr>
      <w:r>
        <w:t>Framework</w:t>
      </w:r>
    </w:p>
    <w:p>
      <w:r>
        <w:t>LiveOps cho phép mở event, shop, season, quest và map bằng configuration.</w:t>
      </w:r>
    </w:p>
    <w:p>
      <w:pPr>
        <w:pStyle w:val="Heading1"/>
      </w:pPr>
      <w:r>
        <w:t>Season</w:t>
      </w:r>
    </w:p>
    <w:p>
      <w:pPr>
        <w:pStyle w:val="ListBullet"/>
      </w:pPr>
      <w:r>
        <w:t>Start/end timestamp</w:t>
      </w:r>
    </w:p>
    <w:p>
      <w:pPr>
        <w:pStyle w:val="ListBullet"/>
      </w:pPr>
      <w:r>
        <w:t>Pass tiers</w:t>
      </w:r>
    </w:p>
    <w:p>
      <w:pPr>
        <w:pStyle w:val="ListBullet"/>
      </w:pPr>
      <w:r>
        <w:t>Missions</w:t>
      </w:r>
    </w:p>
    <w:p>
      <w:pPr>
        <w:pStyle w:val="ListBullet"/>
      </w:pPr>
      <w:r>
        <w:t>Rewards</w:t>
      </w:r>
    </w:p>
    <w:p>
      <w:pPr>
        <w:pStyle w:val="ListBullet"/>
      </w:pPr>
      <w:r>
        <w:t>Leaderboard</w:t>
      </w:r>
    </w:p>
    <w:p>
      <w:pPr>
        <w:pStyle w:val="ListBullet"/>
      </w:pPr>
      <w:r>
        <w:t>Season shop</w:t>
      </w:r>
    </w:p>
    <w:p>
      <w:pPr>
        <w:pStyle w:val="Heading1"/>
      </w:pPr>
      <w:r>
        <w:t>Events</w:t>
      </w:r>
    </w:p>
    <w:p>
      <w:r>
        <w:t>Event có event_id, schedule, map/content IDs, currency, quest pool, shop pool và reward tables.</w:t>
      </w:r>
    </w:p>
    <w:p>
      <w:pPr>
        <w:pStyle w:val="Heading1"/>
      </w:pPr>
      <w:r>
        <w:t>Remote config</w:t>
      </w:r>
    </w:p>
    <w:p>
      <w:r>
        <w:t>Feature flags và balance values có thể thay đổi server-side; thay đổi phải có audit.</w:t>
      </w:r>
    </w:p>
    <w:p>
      <w:pPr>
        <w:pStyle w:val="Heading1"/>
      </w:pPr>
      <w:r>
        <w:t>Operations</w:t>
      </w:r>
    </w:p>
    <w:p>
      <w:pPr>
        <w:pStyle w:val="ListBullet"/>
      </w:pPr>
      <w:r>
        <w:t>Announcements</w:t>
      </w:r>
    </w:p>
    <w:p>
      <w:pPr>
        <w:pStyle w:val="ListBullet"/>
      </w:pPr>
      <w:r>
        <w:t>Maintenance</w:t>
      </w:r>
    </w:p>
    <w:p>
      <w:pPr>
        <w:pStyle w:val="ListBullet"/>
      </w:pPr>
      <w:r>
        <w:t>Compensation</w:t>
      </w:r>
    </w:p>
    <w:p>
      <w:pPr>
        <w:pStyle w:val="ListBullet"/>
      </w:pPr>
      <w:r>
        <w:t>Rollback</w:t>
      </w:r>
    </w:p>
    <w:p>
      <w:pPr>
        <w:pStyle w:val="ListBullet"/>
      </w:pPr>
      <w:r>
        <w:t>Emergency disable</w:t>
      </w:r>
    </w:p>
    <w:p>
      <w:pPr>
        <w:pStyle w:val="ListBullet"/>
      </w:pPr>
      <w:r>
        <w:t>Customer support tools</w:t>
      </w:r>
    </w:p>
    <w:p>
      <w:pPr>
        <w:pStyle w:val="Heading1"/>
      </w:pPr>
      <w:r>
        <w:t>Cadence</w:t>
      </w:r>
    </w:p>
    <w:p>
      <w:r>
        <w:t>MVP: daily/weekly tasks; sau launch: monthly events và seasonal content.</w:t>
      </w:r>
    </w:p>
    <w:p>
      <w:pPr>
        <w:pStyle w:val="Heading1"/>
      </w:pPr>
      <w:r>
        <w:t>Nguyên tắc mở rộng</w:t>
      </w:r>
    </w:p>
    <w:p>
      <w:r>
        <w:t>Tài liệu này là living document. Khi thêm hệ thống hoặc content mới, phải xác định ID/data schema, dependencies, nguồn/sink tài nguyên, client/server ownership, analytics events, QA cases và tác động tới LiveOps.</w:t>
      </w:r>
    </w:p>
    <w:p>
      <w:pPr>
        <w:pStyle w:val="Heading1"/>
      </w:pPr>
      <w:r>
        <w:t>Changelog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DEDED"/>
          </w:tcPr>
          <w:p>
            <w:r>
              <w:t>Version</w:t>
            </w:r>
          </w:p>
        </w:tc>
        <w:tc>
          <w:tcPr>
            <w:tcW w:type="dxa" w:w="3312"/>
            <w:shd w:fill="EDEDED"/>
          </w:tcPr>
          <w:p>
            <w:r>
              <w:t>Date</w:t>
            </w:r>
          </w:p>
        </w:tc>
        <w:tc>
          <w:tcPr>
            <w:tcW w:type="dxa" w:w="3312"/>
            <w:shd w:fill="EDEDED"/>
          </w:tcPr>
          <w:p>
            <w:r>
              <w:t>Change</w:t>
            </w:r>
          </w:p>
        </w:tc>
      </w:tr>
      <w:tr>
        <w:tc>
          <w:tcPr>
            <w:tcW w:type="dxa" w:w="3312"/>
          </w:tcPr>
          <w:p>
            <w:r>
              <w:t>0.1</w:t>
            </w:r>
          </w:p>
        </w:tc>
        <w:tc>
          <w:tcPr>
            <w:tcW w:type="dxa" w:w="3312"/>
          </w:tcPr>
          <w:p>
            <w:r>
              <w:t>2026-09-02</w:t>
            </w:r>
          </w:p>
        </w:tc>
        <w:tc>
          <w:tcPr>
            <w:tcW w:type="dxa" w:w="3312"/>
          </w:tcPr>
          <w:p>
            <w:r>
              <w:t>Initial project documentation baseline.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