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CA0B" w14:textId="53D21DCE" w:rsidR="00797796" w:rsidRDefault="008428AB" w:rsidP="00013783">
      <w:pPr>
        <w:jc w:val="both"/>
        <w:rPr>
          <w:lang w:val="en-US"/>
        </w:rPr>
      </w:pPr>
      <w:r>
        <w:rPr>
          <w:i/>
          <w:iCs/>
          <w:lang w:val="en-US"/>
        </w:rPr>
        <w:t xml:space="preserve">[Overview of the </w:t>
      </w:r>
      <w:r w:rsidR="004C4D4C">
        <w:rPr>
          <w:i/>
          <w:iCs/>
          <w:lang w:val="en-US"/>
        </w:rPr>
        <w:t>sensor kit for the Wireless Weather Station WH2081</w:t>
      </w:r>
      <w:r>
        <w:rPr>
          <w:i/>
          <w:iCs/>
          <w:lang w:val="en-US"/>
        </w:rPr>
        <w:t>]</w:t>
      </w:r>
    </w:p>
    <w:p w14:paraId="0AE82DF2" w14:textId="77777777" w:rsidR="004C4D4C" w:rsidRDefault="004C4D4C" w:rsidP="00013783">
      <w:pPr>
        <w:jc w:val="both"/>
        <w:rPr>
          <w:lang w:val="en-US"/>
        </w:rPr>
      </w:pPr>
    </w:p>
    <w:p w14:paraId="4B679145" w14:textId="7B6EF847" w:rsidR="004C4D4C" w:rsidRDefault="005A2D39" w:rsidP="00013783">
      <w:pPr>
        <w:jc w:val="both"/>
        <w:rPr>
          <w:rFonts w:eastAsia="Times New Roman" w:cs="Times New Roman"/>
          <w:szCs w:val="24"/>
        </w:rPr>
      </w:pPr>
      <w:r>
        <w:rPr>
          <w:lang w:val="en-US"/>
        </w:rPr>
        <w:t xml:space="preserve">The </w:t>
      </w:r>
      <w:r w:rsidR="00310AF9">
        <w:rPr>
          <w:rFonts w:eastAsia="Times New Roman" w:cs="Times New Roman"/>
          <w:szCs w:val="24"/>
        </w:rPr>
        <w:t xml:space="preserve">Autonomous Wireless Agrometeorology Station includes a sensor kit </w:t>
      </w:r>
      <w:r w:rsidR="001843DF">
        <w:rPr>
          <w:rFonts w:eastAsia="Times New Roman" w:cs="Times New Roman"/>
          <w:szCs w:val="24"/>
        </w:rPr>
        <w:t xml:space="preserve">SP-WS02 </w:t>
      </w:r>
      <w:r w:rsidR="00310AF9">
        <w:rPr>
          <w:rFonts w:eastAsia="Times New Roman" w:cs="Times New Roman"/>
          <w:szCs w:val="24"/>
        </w:rPr>
        <w:t xml:space="preserve">for the Wireless </w:t>
      </w:r>
      <w:r w:rsidR="00945769">
        <w:rPr>
          <w:rFonts w:eastAsia="Times New Roman" w:cs="Times New Roman"/>
          <w:szCs w:val="24"/>
        </w:rPr>
        <w:t xml:space="preserve">Weather Station WH2081 by Misol Electronics. </w:t>
      </w:r>
      <w:r w:rsidR="00A72A1B">
        <w:rPr>
          <w:rFonts w:eastAsia="Times New Roman" w:cs="Times New Roman"/>
          <w:szCs w:val="24"/>
        </w:rPr>
        <w:t xml:space="preserve">The kit </w:t>
      </w:r>
      <w:r w:rsidR="00C25EFE">
        <w:rPr>
          <w:rFonts w:eastAsia="Times New Roman" w:cs="Times New Roman"/>
          <w:szCs w:val="24"/>
        </w:rPr>
        <w:t>consists of a thermo-hygrometer, a</w:t>
      </w:r>
      <w:r w:rsidR="00AE6406">
        <w:rPr>
          <w:rFonts w:eastAsia="Times New Roman" w:cs="Times New Roman"/>
          <w:szCs w:val="24"/>
        </w:rPr>
        <w:t xml:space="preserve">n </w:t>
      </w:r>
      <w:r w:rsidR="00C66980">
        <w:rPr>
          <w:rFonts w:eastAsia="Times New Roman" w:cs="Times New Roman"/>
          <w:szCs w:val="24"/>
        </w:rPr>
        <w:t xml:space="preserve">anemometer, a wind vane, and a </w:t>
      </w:r>
      <w:r w:rsidR="00AE6406">
        <w:rPr>
          <w:rFonts w:eastAsia="Times New Roman" w:cs="Times New Roman"/>
          <w:szCs w:val="24"/>
        </w:rPr>
        <w:t xml:space="preserve">rain gauge </w:t>
      </w:r>
      <w:r w:rsidR="00AB1ADB">
        <w:rPr>
          <w:rFonts w:eastAsia="Times New Roman" w:cs="Times New Roman"/>
          <w:szCs w:val="24"/>
        </w:rPr>
        <w:fldChar w:fldCharType="begin" w:fldLock="1"/>
      </w:r>
      <w:r w:rsidR="00013783">
        <w:rPr>
          <w:rFonts w:eastAsia="Times New Roman" w:cs="Times New Roman"/>
          <w:szCs w:val="24"/>
        </w:rPr>
        <w:instrText>ADDIN CSL_CITATION {"citationItems":[{"id":"ITEM-1","itemData":{"URL":"http://www.misolweather.com/index.php?m=home&amp;c=View&amp;a=index&amp;aid=60","author":[{"dropping-particle":"","family":"Misol Electronics","given":"","non-dropping-particle":"","parse-names":false,"suffix":""}],"id":"ITEM-1","issued":{"date-parts":[["0"]]},"title":"misol SP-WS02 Spare part (outdoor unit) for Professional Wireless Weather Station","type":"webpage"},"uris":["http://www.mendeley.com/documents/?uuid=94d9148d-c689-46a7-82ce-007e9563f318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B1ADB">
        <w:rPr>
          <w:rFonts w:eastAsia="Times New Roman" w:cs="Times New Roman"/>
          <w:szCs w:val="24"/>
        </w:rPr>
        <w:fldChar w:fldCharType="separate"/>
      </w:r>
      <w:r w:rsidR="00AB1ADB" w:rsidRPr="00AB1ADB">
        <w:rPr>
          <w:rFonts w:eastAsia="Times New Roman" w:cs="Times New Roman"/>
          <w:noProof/>
          <w:szCs w:val="24"/>
        </w:rPr>
        <w:t>[1]</w:t>
      </w:r>
      <w:r w:rsidR="00AB1ADB">
        <w:rPr>
          <w:rFonts w:eastAsia="Times New Roman" w:cs="Times New Roman"/>
          <w:szCs w:val="24"/>
        </w:rPr>
        <w:fldChar w:fldCharType="end"/>
      </w:r>
      <w:r w:rsidR="004C24EF">
        <w:rPr>
          <w:rFonts w:eastAsia="Times New Roman" w:cs="Times New Roman"/>
          <w:szCs w:val="24"/>
        </w:rPr>
        <w:t xml:space="preserve">. </w:t>
      </w:r>
      <w:r w:rsidR="007B71DD">
        <w:rPr>
          <w:rFonts w:eastAsia="Times New Roman" w:cs="Times New Roman"/>
          <w:szCs w:val="24"/>
        </w:rPr>
        <w:t>However</w:t>
      </w:r>
      <w:r w:rsidR="008228A7">
        <w:rPr>
          <w:rFonts w:eastAsia="Times New Roman" w:cs="Times New Roman"/>
          <w:szCs w:val="24"/>
        </w:rPr>
        <w:t xml:space="preserve">, the </w:t>
      </w:r>
      <w:r w:rsidR="00B63746">
        <w:rPr>
          <w:rFonts w:eastAsia="Times New Roman" w:cs="Times New Roman"/>
          <w:szCs w:val="24"/>
        </w:rPr>
        <w:t>temperature – humidity sensor is</w:t>
      </w:r>
      <w:r w:rsidR="00817799">
        <w:rPr>
          <w:rFonts w:eastAsia="Times New Roman" w:cs="Times New Roman"/>
          <w:szCs w:val="24"/>
        </w:rPr>
        <w:t xml:space="preserve"> not used since it is of unknown type</w:t>
      </w:r>
      <w:r w:rsidR="006A15A6">
        <w:rPr>
          <w:rFonts w:eastAsia="Times New Roman" w:cs="Times New Roman"/>
          <w:szCs w:val="24"/>
        </w:rPr>
        <w:t xml:space="preserve"> and encased along with the </w:t>
      </w:r>
      <w:r w:rsidR="004F255A">
        <w:rPr>
          <w:rFonts w:eastAsia="Times New Roman" w:cs="Times New Roman"/>
          <w:szCs w:val="24"/>
        </w:rPr>
        <w:t xml:space="preserve">processing unit </w:t>
      </w:r>
      <w:r w:rsidR="000069B5">
        <w:rPr>
          <w:rFonts w:eastAsia="Times New Roman" w:cs="Times New Roman"/>
          <w:szCs w:val="24"/>
        </w:rPr>
        <w:t xml:space="preserve">of </w:t>
      </w:r>
      <w:r w:rsidR="000236DF">
        <w:rPr>
          <w:rFonts w:eastAsia="Times New Roman" w:cs="Times New Roman"/>
          <w:szCs w:val="24"/>
        </w:rPr>
        <w:t xml:space="preserve">Misol’s Weather Station. </w:t>
      </w:r>
      <w:r w:rsidR="00246707">
        <w:rPr>
          <w:rFonts w:eastAsia="Times New Roman" w:cs="Times New Roman"/>
          <w:szCs w:val="24"/>
        </w:rPr>
        <w:t>Th</w:t>
      </w:r>
      <w:r w:rsidR="009064C4">
        <w:rPr>
          <w:rFonts w:eastAsia="Times New Roman" w:cs="Times New Roman"/>
          <w:szCs w:val="24"/>
        </w:rPr>
        <w:t xml:space="preserve">is section therefore explores the other </w:t>
      </w:r>
      <w:r w:rsidR="00712621">
        <w:rPr>
          <w:rFonts w:eastAsia="Times New Roman" w:cs="Times New Roman"/>
          <w:szCs w:val="24"/>
        </w:rPr>
        <w:t>3 devices</w:t>
      </w:r>
      <w:r w:rsidR="006C4EEE">
        <w:rPr>
          <w:rFonts w:eastAsia="Times New Roman" w:cs="Times New Roman"/>
          <w:szCs w:val="24"/>
        </w:rPr>
        <w:t>.</w:t>
      </w:r>
      <w:r w:rsidR="00246707">
        <w:rPr>
          <w:rFonts w:eastAsia="Times New Roman" w:cs="Times New Roman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2"/>
        <w:gridCol w:w="5706"/>
      </w:tblGrid>
      <w:tr w:rsidR="000933D3" w14:paraId="3C968B3E" w14:textId="77777777" w:rsidTr="007518D4">
        <w:trPr>
          <w:jc w:val="center"/>
        </w:trPr>
        <w:tc>
          <w:tcPr>
            <w:tcW w:w="4508" w:type="dxa"/>
          </w:tcPr>
          <w:p w14:paraId="07110A25" w14:textId="0447C719" w:rsidR="00A44F53" w:rsidRDefault="00A44F53" w:rsidP="00A44F53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50ADCC05" wp14:editId="54799304">
                  <wp:extent cx="2895716" cy="2197846"/>
                  <wp:effectExtent l="6032" t="0" r="6033" b="6032"/>
                  <wp:docPr id="1218493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493725" name="Picture 121849372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82" t="22936" r="16109" b="2266"/>
                          <a:stretch/>
                        </pic:blipFill>
                        <pic:spPr bwMode="auto">
                          <a:xfrm rot="5400000">
                            <a:off x="0" y="0"/>
                            <a:ext cx="2914497" cy="2212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BEDFA5" w14:textId="067BFB9B" w:rsidR="00A44F53" w:rsidRDefault="000933D3" w:rsidP="00A44F53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5D700DA6" wp14:editId="7E294CE0">
                  <wp:extent cx="3483308" cy="2903220"/>
                  <wp:effectExtent l="0" t="0" r="3175" b="0"/>
                  <wp:docPr id="19031550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155052" name="Picture 190315505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85" t="12053" r="12054" b="19429"/>
                          <a:stretch/>
                        </pic:blipFill>
                        <pic:spPr bwMode="auto">
                          <a:xfrm>
                            <a:off x="0" y="0"/>
                            <a:ext cx="3509155" cy="2924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3D3" w14:paraId="55DA2E5B" w14:textId="77777777" w:rsidTr="007518D4">
        <w:trPr>
          <w:jc w:val="center"/>
        </w:trPr>
        <w:tc>
          <w:tcPr>
            <w:tcW w:w="4508" w:type="dxa"/>
          </w:tcPr>
          <w:p w14:paraId="76689C3E" w14:textId="3A8DEE9D" w:rsidR="00A44F53" w:rsidRPr="00E46DDA" w:rsidRDefault="00E46DDA" w:rsidP="00E61CE1">
            <w:pPr>
              <w:jc w:val="center"/>
              <w:rPr>
                <w:rFonts w:eastAsia="Times New Roman" w:cs="Times New Roman"/>
                <w:szCs w:val="24"/>
              </w:rPr>
            </w:pPr>
            <w:r w:rsidRPr="00E46DDA">
              <w:rPr>
                <w:rFonts w:eastAsia="Times New Roman" w:cs="Times New Roman"/>
                <w:szCs w:val="24"/>
              </w:rPr>
              <w:t>(a</w:t>
            </w:r>
            <w:r>
              <w:rPr>
                <w:rFonts w:eastAsia="Times New Roman" w:cs="Times New Roman"/>
                <w:szCs w:val="24"/>
              </w:rPr>
              <w:t xml:space="preserve">) </w:t>
            </w:r>
            <w:r w:rsidR="00D31E80">
              <w:rPr>
                <w:rFonts w:eastAsia="Times New Roman" w:cs="Times New Roman"/>
                <w:szCs w:val="24"/>
              </w:rPr>
              <w:t>C</w:t>
            </w:r>
            <w:r w:rsidR="0034168A" w:rsidRPr="00E46DDA">
              <w:rPr>
                <w:rFonts w:eastAsia="Times New Roman" w:cs="Times New Roman"/>
                <w:szCs w:val="24"/>
              </w:rPr>
              <w:t>entral unit</w:t>
            </w:r>
            <w:r w:rsidRPr="00E46DDA">
              <w:rPr>
                <w:rFonts w:eastAsia="Times New Roman" w:cs="Times New Roman"/>
                <w:szCs w:val="24"/>
              </w:rPr>
              <w:t xml:space="preserve"> containing </w:t>
            </w:r>
            <w:r>
              <w:rPr>
                <w:rFonts w:eastAsia="Times New Roman" w:cs="Times New Roman"/>
                <w:szCs w:val="24"/>
              </w:rPr>
              <w:br/>
            </w:r>
            <w:r w:rsidRPr="00E46DDA">
              <w:rPr>
                <w:rFonts w:eastAsia="Times New Roman" w:cs="Times New Roman"/>
                <w:szCs w:val="24"/>
              </w:rPr>
              <w:t>the temperature – humidity sensor</w:t>
            </w:r>
          </w:p>
        </w:tc>
        <w:tc>
          <w:tcPr>
            <w:tcW w:w="4508" w:type="dxa"/>
          </w:tcPr>
          <w:p w14:paraId="263EE4BF" w14:textId="119B75CD" w:rsidR="00A44F53" w:rsidRDefault="00D31E80" w:rsidP="00A22D5E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(b) </w:t>
            </w:r>
            <w:r w:rsidR="001D114F">
              <w:rPr>
                <w:rFonts w:eastAsia="Times New Roman" w:cs="Times New Roman"/>
                <w:szCs w:val="24"/>
              </w:rPr>
              <w:t xml:space="preserve">Thermometer and </w:t>
            </w:r>
            <w:r w:rsidR="00E61CE1">
              <w:rPr>
                <w:rFonts w:eastAsia="Times New Roman" w:cs="Times New Roman"/>
                <w:szCs w:val="24"/>
              </w:rPr>
              <w:t xml:space="preserve">hygrometer </w:t>
            </w:r>
            <w:r w:rsidR="001A0284">
              <w:rPr>
                <w:rFonts w:eastAsia="Times New Roman" w:cs="Times New Roman"/>
                <w:szCs w:val="24"/>
              </w:rPr>
              <w:t>of unknown types</w:t>
            </w:r>
            <w:r w:rsidR="00E61CE1">
              <w:rPr>
                <w:rFonts w:eastAsia="Times New Roman" w:cs="Times New Roman"/>
                <w:szCs w:val="24"/>
              </w:rPr>
              <w:br/>
              <w:t>upon removal of the protective case</w:t>
            </w:r>
          </w:p>
        </w:tc>
      </w:tr>
    </w:tbl>
    <w:p w14:paraId="04D7BE3A" w14:textId="77777777" w:rsidR="00A22D5E" w:rsidRDefault="00A22D5E" w:rsidP="00A22D5E">
      <w:pPr>
        <w:keepNext/>
        <w:spacing w:before="2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rFonts w:eastAsia="Times New Roman" w:cs="Times New Roman"/>
          <w:szCs w:val="24"/>
        </w:rPr>
        <w:t>Central unit of the sensor kit SP-WS02</w:t>
      </w:r>
    </w:p>
    <w:p w14:paraId="0B921FB7" w14:textId="63A965C0" w:rsidR="00A22D5E" w:rsidRDefault="00A22D5E" w:rsidP="00A22D5E">
      <w:pPr>
        <w:pStyle w:val="Caption"/>
        <w:jc w:val="left"/>
      </w:pPr>
    </w:p>
    <w:p w14:paraId="56E2A739" w14:textId="3FEB74CF" w:rsidR="00013783" w:rsidRDefault="0001378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61FDBFA" w14:textId="6363C37D" w:rsidR="00A94C8A" w:rsidRPr="00A94C8A" w:rsidRDefault="00013783" w:rsidP="00A94C8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</w:rPr>
      </w:pPr>
      <w:r>
        <w:rPr>
          <w:lang w:val="en-US"/>
        </w:rPr>
        <w:lastRenderedPageBreak/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="00A94C8A" w:rsidRPr="00A94C8A">
        <w:rPr>
          <w:rFonts w:cs="Times New Roman"/>
          <w:noProof/>
          <w:kern w:val="0"/>
          <w:szCs w:val="24"/>
        </w:rPr>
        <w:t>[1]</w:t>
      </w:r>
      <w:r w:rsidR="00A94C8A" w:rsidRPr="00A94C8A">
        <w:rPr>
          <w:rFonts w:cs="Times New Roman"/>
          <w:noProof/>
          <w:kern w:val="0"/>
          <w:szCs w:val="24"/>
        </w:rPr>
        <w:tab/>
        <w:t>Misol Electronics, “misol SP-WS02 Spare part (outdoor unit) for Professional Wireless Weather Station.” http://www.misolweather.com/index.php?m=home&amp;c=View&amp;a=index&amp;aid=60.</w:t>
      </w:r>
    </w:p>
    <w:p w14:paraId="43EE2BD1" w14:textId="08036014" w:rsidR="00013783" w:rsidRPr="004C4D4C" w:rsidRDefault="00013783" w:rsidP="00013783">
      <w:pPr>
        <w:jc w:val="both"/>
        <w:rPr>
          <w:lang w:val="en-US"/>
        </w:rPr>
      </w:pPr>
      <w:r>
        <w:rPr>
          <w:lang w:val="en-US"/>
        </w:rPr>
        <w:fldChar w:fldCharType="end"/>
      </w:r>
    </w:p>
    <w:sectPr w:rsidR="00013783" w:rsidRPr="004C4D4C" w:rsidSect="00CE272B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BA6270"/>
    <w:multiLevelType w:val="hybridMultilevel"/>
    <w:tmpl w:val="A350D4D6"/>
    <w:lvl w:ilvl="0" w:tplc="F1085A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2"/>
  </w:num>
  <w:num w:numId="3" w16cid:durableId="132312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AF"/>
    <w:rsid w:val="000069B5"/>
    <w:rsid w:val="00013783"/>
    <w:rsid w:val="000236DF"/>
    <w:rsid w:val="000933D3"/>
    <w:rsid w:val="00131EE9"/>
    <w:rsid w:val="001843DF"/>
    <w:rsid w:val="001A0284"/>
    <w:rsid w:val="001D114F"/>
    <w:rsid w:val="001D459D"/>
    <w:rsid w:val="00246707"/>
    <w:rsid w:val="00310AF9"/>
    <w:rsid w:val="00326F75"/>
    <w:rsid w:val="0034168A"/>
    <w:rsid w:val="00353820"/>
    <w:rsid w:val="00497F2D"/>
    <w:rsid w:val="004C24EF"/>
    <w:rsid w:val="004C4D4C"/>
    <w:rsid w:val="004D59AF"/>
    <w:rsid w:val="004F255A"/>
    <w:rsid w:val="005759AF"/>
    <w:rsid w:val="005A2D39"/>
    <w:rsid w:val="005E3033"/>
    <w:rsid w:val="006A15A6"/>
    <w:rsid w:val="006C4EEE"/>
    <w:rsid w:val="006C65CE"/>
    <w:rsid w:val="00712621"/>
    <w:rsid w:val="007211D5"/>
    <w:rsid w:val="00733B1E"/>
    <w:rsid w:val="007518D4"/>
    <w:rsid w:val="007877F4"/>
    <w:rsid w:val="007945ED"/>
    <w:rsid w:val="007B71DD"/>
    <w:rsid w:val="007D3536"/>
    <w:rsid w:val="00817799"/>
    <w:rsid w:val="008228A7"/>
    <w:rsid w:val="00840408"/>
    <w:rsid w:val="008428AB"/>
    <w:rsid w:val="009064C4"/>
    <w:rsid w:val="00945769"/>
    <w:rsid w:val="009C298A"/>
    <w:rsid w:val="00A22D5E"/>
    <w:rsid w:val="00A44F53"/>
    <w:rsid w:val="00A72A1B"/>
    <w:rsid w:val="00A94C8A"/>
    <w:rsid w:val="00AB1ADB"/>
    <w:rsid w:val="00AE178C"/>
    <w:rsid w:val="00AE6406"/>
    <w:rsid w:val="00AE6CED"/>
    <w:rsid w:val="00B63746"/>
    <w:rsid w:val="00B86173"/>
    <w:rsid w:val="00BB4780"/>
    <w:rsid w:val="00C144D8"/>
    <w:rsid w:val="00C25EFE"/>
    <w:rsid w:val="00C66980"/>
    <w:rsid w:val="00C6727C"/>
    <w:rsid w:val="00CE272B"/>
    <w:rsid w:val="00D31E80"/>
    <w:rsid w:val="00DA6C22"/>
    <w:rsid w:val="00DE36D6"/>
    <w:rsid w:val="00E46DDA"/>
    <w:rsid w:val="00E61CE1"/>
    <w:rsid w:val="00E91653"/>
    <w:rsid w:val="00EB084F"/>
    <w:rsid w:val="00F236DA"/>
    <w:rsid w:val="00FC5613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72AB"/>
  <w15:chartTrackingRefBased/>
  <w15:docId w15:val="{5655B0C9-70EA-4B45-9761-4D58648F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  <w:style w:type="table" w:styleId="TableGrid">
    <w:name w:val="Table Grid"/>
    <w:basedOn w:val="TableNormal"/>
    <w:uiPriority w:val="39"/>
    <w:rsid w:val="00A4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01DC-A73E-49B0-8A13-4620E0D9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45</cp:revision>
  <dcterms:created xsi:type="dcterms:W3CDTF">2023-07-05T03:54:00Z</dcterms:created>
  <dcterms:modified xsi:type="dcterms:W3CDTF">2023-07-24T04:24:00Z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57e49cbd-2666-3a29-83cb-883a69855aa3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