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82E86" w14:textId="0A05414E" w:rsidR="00797796" w:rsidRDefault="00D1294A" w:rsidP="005F72D8">
      <w:pPr>
        <w:jc w:val="both"/>
      </w:pPr>
      <w:r>
        <w:t xml:space="preserve">Upon determining the hardware dependencies for </w:t>
      </w:r>
      <w:r w:rsidR="00E057AF">
        <w:t>the reed switch inside the anemometer</w:t>
      </w:r>
      <w:r w:rsidR="00ED73AD">
        <w:t xml:space="preserve">, the finalised </w:t>
      </w:r>
      <w:r w:rsidR="00B47A47">
        <w:t>circuitry</w:t>
      </w:r>
      <w:r w:rsidR="00ED73AD">
        <w:t xml:space="preserve"> of interfacing the anemometer </w:t>
      </w:r>
      <w:r w:rsidR="003950BD">
        <w:t xml:space="preserve">with the microcontroller </w:t>
      </w:r>
      <w:r w:rsidR="00A9083C">
        <w:t xml:space="preserve">is depicted </w:t>
      </w:r>
      <w:r w:rsidR="00BD48B7">
        <w:t>as follows.</w:t>
      </w:r>
    </w:p>
    <w:p w14:paraId="54353624" w14:textId="77777777" w:rsidR="00B47A47" w:rsidRDefault="00C87FE4" w:rsidP="00B47A47">
      <w:pPr>
        <w:keepNext/>
        <w:jc w:val="center"/>
      </w:pPr>
      <w:r>
        <w:rPr>
          <w:noProof/>
        </w:rPr>
        <w:drawing>
          <wp:inline distT="0" distB="0" distL="0" distR="0" wp14:anchorId="58215227" wp14:editId="5C453DD3">
            <wp:extent cx="4904740" cy="4343400"/>
            <wp:effectExtent l="0" t="0" r="0" b="0"/>
            <wp:docPr id="1452291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91827" name="Picture 145229182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1" t="4878" r="6196" b="9548"/>
                    <a:stretch/>
                  </pic:blipFill>
                  <pic:spPr bwMode="auto">
                    <a:xfrm>
                      <a:off x="0" y="0"/>
                      <a:ext cx="4906617" cy="4345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99C5F" w14:textId="72B60BCB" w:rsidR="00BD48B7" w:rsidRDefault="00B47A47" w:rsidP="00B47A4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r w:rsidR="00C0624D">
        <w:t>Anemometer-interfacing circuit</w:t>
      </w:r>
    </w:p>
    <w:p w14:paraId="52C53B7B" w14:textId="77777777" w:rsidR="00B47A47" w:rsidRDefault="00B47A47" w:rsidP="00AD437D">
      <w:pPr>
        <w:jc w:val="center"/>
      </w:pPr>
    </w:p>
    <w:sectPr w:rsidR="00B47A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6493E"/>
    <w:multiLevelType w:val="multilevel"/>
    <w:tmpl w:val="514C5A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0B67EDE"/>
    <w:multiLevelType w:val="multilevel"/>
    <w:tmpl w:val="A8CAF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09784984">
    <w:abstractNumId w:val="0"/>
  </w:num>
  <w:num w:numId="2" w16cid:durableId="1158306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9E"/>
    <w:rsid w:val="003136C1"/>
    <w:rsid w:val="00326F75"/>
    <w:rsid w:val="00353820"/>
    <w:rsid w:val="003950BD"/>
    <w:rsid w:val="00487AD2"/>
    <w:rsid w:val="00497F2D"/>
    <w:rsid w:val="005759AF"/>
    <w:rsid w:val="005F72D8"/>
    <w:rsid w:val="006C65CE"/>
    <w:rsid w:val="007211D5"/>
    <w:rsid w:val="007877F4"/>
    <w:rsid w:val="007945ED"/>
    <w:rsid w:val="00840408"/>
    <w:rsid w:val="00A9083C"/>
    <w:rsid w:val="00A92738"/>
    <w:rsid w:val="00AD437D"/>
    <w:rsid w:val="00AE178C"/>
    <w:rsid w:val="00AE6CED"/>
    <w:rsid w:val="00B47A47"/>
    <w:rsid w:val="00B86173"/>
    <w:rsid w:val="00BB4780"/>
    <w:rsid w:val="00BD1D9E"/>
    <w:rsid w:val="00BD48B7"/>
    <w:rsid w:val="00C0624D"/>
    <w:rsid w:val="00C144D8"/>
    <w:rsid w:val="00C6727C"/>
    <w:rsid w:val="00C87FE4"/>
    <w:rsid w:val="00D1294A"/>
    <w:rsid w:val="00DA6C22"/>
    <w:rsid w:val="00DE36D6"/>
    <w:rsid w:val="00E057AF"/>
    <w:rsid w:val="00EB084F"/>
    <w:rsid w:val="00ED73AD"/>
    <w:rsid w:val="00F236DA"/>
    <w:rsid w:val="00FC5613"/>
    <w:rsid w:val="00FC78ED"/>
    <w:rsid w:val="00FD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96B91"/>
  <w15:chartTrackingRefBased/>
  <w15:docId w15:val="{F667B8E8-4415-49CB-BBD1-0DCD6856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27C"/>
    <w:rPr>
      <w:rFonts w:ascii="Times New Roman" w:hAnsi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6CE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6CED"/>
    <w:pPr>
      <w:keepNext/>
      <w:keepLines/>
      <w:numPr>
        <w:ilvl w:val="1"/>
        <w:numId w:val="2"/>
      </w:numPr>
      <w:spacing w:before="40" w:after="240"/>
      <w:ind w:left="108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E6CED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AE6CED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AE6CED"/>
    <w:pPr>
      <w:spacing w:after="200" w:line="240" w:lineRule="auto"/>
      <w:jc w:val="center"/>
    </w:pPr>
    <w:rPr>
      <w:iCs/>
      <w:color w:val="000000" w:themeColor="text1"/>
      <w:kern w:val="0"/>
      <w:szCs w:val="1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E6CED"/>
    <w:rPr>
      <w:rFonts w:ascii="Times New Roman" w:eastAsiaTheme="majorEastAsia" w:hAnsi="Times New Roman" w:cstheme="majorBidi"/>
      <w:color w:val="000000" w:themeColor="tex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E6CED"/>
    <w:rPr>
      <w:rFonts w:ascii="Times New Roman" w:eastAsiaTheme="majorEastAsia" w:hAnsi="Times New Roman" w:cstheme="majorBidi"/>
      <w:color w:val="000000" w:themeColor="text1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E6CED"/>
    <w:rPr>
      <w:rFonts w:ascii="Times New Roman" w:eastAsiaTheme="majorEastAsia" w:hAnsi="Times New Roman" w:cstheme="majorBidi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CED"/>
    <w:rPr>
      <w:rFonts w:ascii="Times New Roman" w:eastAsiaTheme="majorEastAsia" w:hAnsi="Times New Roman" w:cstheme="majorBidi"/>
      <w:i/>
      <w:iCs/>
      <w:color w:val="000000" w:themeColor="text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Hoàng Đỗ</dc:creator>
  <cp:keywords/>
  <dc:description/>
  <cp:lastModifiedBy>Nguyên Hoàng Đỗ</cp:lastModifiedBy>
  <cp:revision>16</cp:revision>
  <dcterms:created xsi:type="dcterms:W3CDTF">2023-07-30T09:29:00Z</dcterms:created>
  <dcterms:modified xsi:type="dcterms:W3CDTF">2023-07-30T09:50:00Z</dcterms:modified>
</cp:coreProperties>
</file>