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API's Opvragen HR-gegevens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1043999D" w:rsidR="00242761" w:rsidRDefault="00242761" w:rsidP="00242761">
      <w:pPr>
        <w:spacing w:after="0" w:line="240" w:lineRule="auto"/>
      </w:pPr>
      <w:r>
        <w:t xml:space="preserve">Versie </w:t>
      </w:r>
      <w:r>
        <w:tab/>
      </w:r>
      <w:r>
        <w:tab/>
        <w:t>0.</w:t>
      </w:r>
      <w:ins w:id="0" w:author="Wit, D de" w:date="2017-07-10T10:34:00Z">
        <w:r w:rsidR="00DF091B">
          <w:t>2</w:t>
        </w:r>
      </w:ins>
      <w:del w:id="1" w:author="Wit, D de" w:date="2017-07-10T10:34:00Z">
        <w:r w:rsidDel="00DF091B">
          <w:delText>1</w:delText>
        </w:r>
      </w:del>
    </w:p>
    <w:p w14:paraId="0E69EE84" w14:textId="2921FD1A" w:rsidR="00425DE9" w:rsidRDefault="00425DE9" w:rsidP="00242761">
      <w:pPr>
        <w:spacing w:after="0" w:line="240" w:lineRule="auto"/>
      </w:pPr>
      <w:r>
        <w:t>Datum:</w:t>
      </w:r>
      <w:r>
        <w:tab/>
      </w:r>
      <w:r>
        <w:tab/>
      </w:r>
      <w:del w:id="2" w:author="Wit, D de" w:date="2017-07-10T10:34:00Z">
        <w:r w:rsidDel="00DF091B">
          <w:delText>07</w:delText>
        </w:r>
      </w:del>
      <w:ins w:id="3" w:author="Wit, D de" w:date="2017-07-10T10:34:00Z">
        <w:r w:rsidR="00DF091B">
          <w:t>10</w:t>
        </w:r>
      </w:ins>
      <w:r>
        <w:t>-07-2017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26A41709" w14:textId="77777777" w:rsidR="00290FE7"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7450045" w:history="1">
            <w:r w:rsidR="00290FE7" w:rsidRPr="00BE462A">
              <w:rPr>
                <w:rStyle w:val="Hyperlink"/>
                <w:noProof/>
              </w:rPr>
              <w:t>Referenties</w:t>
            </w:r>
            <w:r w:rsidR="00290FE7">
              <w:rPr>
                <w:noProof/>
                <w:webHidden/>
              </w:rPr>
              <w:tab/>
            </w:r>
            <w:r w:rsidR="00290FE7">
              <w:rPr>
                <w:noProof/>
                <w:webHidden/>
              </w:rPr>
              <w:fldChar w:fldCharType="begin"/>
            </w:r>
            <w:r w:rsidR="00290FE7">
              <w:rPr>
                <w:noProof/>
                <w:webHidden/>
              </w:rPr>
              <w:instrText xml:space="preserve"> PAGEREF _Toc487450045 \h </w:instrText>
            </w:r>
            <w:r w:rsidR="00290FE7">
              <w:rPr>
                <w:noProof/>
                <w:webHidden/>
              </w:rPr>
            </w:r>
            <w:r w:rsidR="00290FE7">
              <w:rPr>
                <w:noProof/>
                <w:webHidden/>
              </w:rPr>
              <w:fldChar w:fldCharType="separate"/>
            </w:r>
            <w:r w:rsidR="00290FE7">
              <w:rPr>
                <w:noProof/>
                <w:webHidden/>
              </w:rPr>
              <w:t>3</w:t>
            </w:r>
            <w:r w:rsidR="00290FE7">
              <w:rPr>
                <w:noProof/>
                <w:webHidden/>
              </w:rPr>
              <w:fldChar w:fldCharType="end"/>
            </w:r>
          </w:hyperlink>
        </w:p>
        <w:p w14:paraId="001486FF" w14:textId="77777777" w:rsidR="00290FE7" w:rsidRDefault="00290FE7">
          <w:pPr>
            <w:pStyle w:val="Inhopg1"/>
            <w:tabs>
              <w:tab w:val="right" w:leader="dot" w:pos="9062"/>
            </w:tabs>
            <w:rPr>
              <w:rFonts w:eastAsiaTheme="minorEastAsia"/>
              <w:noProof/>
              <w:lang w:eastAsia="nl-NL"/>
            </w:rPr>
          </w:pPr>
          <w:hyperlink w:anchor="_Toc487450046" w:history="1">
            <w:r w:rsidRPr="00BE462A">
              <w:rPr>
                <w:rStyle w:val="Hyperlink"/>
                <w:noProof/>
              </w:rPr>
              <w:t>Uitgangspunten vanuit Advies Eindproductstandaarden</w:t>
            </w:r>
            <w:r>
              <w:rPr>
                <w:noProof/>
                <w:webHidden/>
              </w:rPr>
              <w:tab/>
            </w:r>
            <w:r>
              <w:rPr>
                <w:noProof/>
                <w:webHidden/>
              </w:rPr>
              <w:fldChar w:fldCharType="begin"/>
            </w:r>
            <w:r>
              <w:rPr>
                <w:noProof/>
                <w:webHidden/>
              </w:rPr>
              <w:instrText xml:space="preserve"> PAGEREF _Toc487450046 \h </w:instrText>
            </w:r>
            <w:r>
              <w:rPr>
                <w:noProof/>
                <w:webHidden/>
              </w:rPr>
            </w:r>
            <w:r>
              <w:rPr>
                <w:noProof/>
                <w:webHidden/>
              </w:rPr>
              <w:fldChar w:fldCharType="separate"/>
            </w:r>
            <w:r>
              <w:rPr>
                <w:noProof/>
                <w:webHidden/>
              </w:rPr>
              <w:t>4</w:t>
            </w:r>
            <w:r>
              <w:rPr>
                <w:noProof/>
                <w:webHidden/>
              </w:rPr>
              <w:fldChar w:fldCharType="end"/>
            </w:r>
          </w:hyperlink>
        </w:p>
        <w:p w14:paraId="2E8B8622" w14:textId="77777777" w:rsidR="00290FE7" w:rsidRDefault="00290FE7">
          <w:pPr>
            <w:pStyle w:val="Inhopg1"/>
            <w:tabs>
              <w:tab w:val="right" w:leader="dot" w:pos="9062"/>
            </w:tabs>
            <w:rPr>
              <w:rFonts w:eastAsiaTheme="minorEastAsia"/>
              <w:noProof/>
              <w:lang w:eastAsia="nl-NL"/>
            </w:rPr>
          </w:pPr>
          <w:hyperlink w:anchor="_Toc487450047" w:history="1">
            <w:r w:rsidRPr="00BE462A">
              <w:rPr>
                <w:rStyle w:val="Hyperlink"/>
                <w:noProof/>
              </w:rPr>
              <w:t>Aandachtspunten PoC</w:t>
            </w:r>
            <w:r>
              <w:rPr>
                <w:noProof/>
                <w:webHidden/>
              </w:rPr>
              <w:tab/>
            </w:r>
            <w:r>
              <w:rPr>
                <w:noProof/>
                <w:webHidden/>
              </w:rPr>
              <w:fldChar w:fldCharType="begin"/>
            </w:r>
            <w:r>
              <w:rPr>
                <w:noProof/>
                <w:webHidden/>
              </w:rPr>
              <w:instrText xml:space="preserve"> PAGEREF _Toc487450047 \h </w:instrText>
            </w:r>
            <w:r>
              <w:rPr>
                <w:noProof/>
                <w:webHidden/>
              </w:rPr>
            </w:r>
            <w:r>
              <w:rPr>
                <w:noProof/>
                <w:webHidden/>
              </w:rPr>
              <w:fldChar w:fldCharType="separate"/>
            </w:r>
            <w:r>
              <w:rPr>
                <w:noProof/>
                <w:webHidden/>
              </w:rPr>
              <w:t>5</w:t>
            </w:r>
            <w:r>
              <w:rPr>
                <w:noProof/>
                <w:webHidden/>
              </w:rPr>
              <w:fldChar w:fldCharType="end"/>
            </w:r>
          </w:hyperlink>
        </w:p>
        <w:p w14:paraId="39A5813F" w14:textId="77777777" w:rsidR="00290FE7" w:rsidRDefault="00290FE7">
          <w:pPr>
            <w:pStyle w:val="Inhopg1"/>
            <w:tabs>
              <w:tab w:val="right" w:leader="dot" w:pos="9062"/>
            </w:tabs>
            <w:rPr>
              <w:rFonts w:eastAsiaTheme="minorEastAsia"/>
              <w:noProof/>
              <w:lang w:eastAsia="nl-NL"/>
            </w:rPr>
          </w:pPr>
          <w:hyperlink w:anchor="_Toc487450048" w:history="1">
            <w:r w:rsidRPr="00BE462A">
              <w:rPr>
                <w:rStyle w:val="Hyperlink"/>
                <w:noProof/>
              </w:rPr>
              <w:t>Header</w:t>
            </w:r>
            <w:r>
              <w:rPr>
                <w:noProof/>
                <w:webHidden/>
              </w:rPr>
              <w:tab/>
            </w:r>
            <w:r>
              <w:rPr>
                <w:noProof/>
                <w:webHidden/>
              </w:rPr>
              <w:fldChar w:fldCharType="begin"/>
            </w:r>
            <w:r>
              <w:rPr>
                <w:noProof/>
                <w:webHidden/>
              </w:rPr>
              <w:instrText xml:space="preserve"> PAGEREF _Toc487450048 \h </w:instrText>
            </w:r>
            <w:r>
              <w:rPr>
                <w:noProof/>
                <w:webHidden/>
              </w:rPr>
            </w:r>
            <w:r>
              <w:rPr>
                <w:noProof/>
                <w:webHidden/>
              </w:rPr>
              <w:fldChar w:fldCharType="separate"/>
            </w:r>
            <w:r>
              <w:rPr>
                <w:noProof/>
                <w:webHidden/>
              </w:rPr>
              <w:t>6</w:t>
            </w:r>
            <w:r>
              <w:rPr>
                <w:noProof/>
                <w:webHidden/>
              </w:rPr>
              <w:fldChar w:fldCharType="end"/>
            </w:r>
          </w:hyperlink>
        </w:p>
        <w:p w14:paraId="1D5C2C86" w14:textId="77777777" w:rsidR="00290FE7" w:rsidRDefault="00290FE7">
          <w:pPr>
            <w:pStyle w:val="Inhopg1"/>
            <w:tabs>
              <w:tab w:val="right" w:leader="dot" w:pos="9062"/>
            </w:tabs>
            <w:rPr>
              <w:rFonts w:eastAsiaTheme="minorEastAsia"/>
              <w:noProof/>
              <w:lang w:eastAsia="nl-NL"/>
            </w:rPr>
          </w:pPr>
          <w:hyperlink w:anchor="_Toc487450049" w:history="1">
            <w:r w:rsidRPr="00BE462A">
              <w:rPr>
                <w:rStyle w:val="Hyperlink"/>
                <w:noProof/>
              </w:rPr>
              <w:t>Opvragen gegevens Handelsregister</w:t>
            </w:r>
            <w:r>
              <w:rPr>
                <w:noProof/>
                <w:webHidden/>
              </w:rPr>
              <w:tab/>
            </w:r>
            <w:r>
              <w:rPr>
                <w:noProof/>
                <w:webHidden/>
              </w:rPr>
              <w:fldChar w:fldCharType="begin"/>
            </w:r>
            <w:r>
              <w:rPr>
                <w:noProof/>
                <w:webHidden/>
              </w:rPr>
              <w:instrText xml:space="preserve"> PAGEREF _Toc487450049 \h </w:instrText>
            </w:r>
            <w:r>
              <w:rPr>
                <w:noProof/>
                <w:webHidden/>
              </w:rPr>
            </w:r>
            <w:r>
              <w:rPr>
                <w:noProof/>
                <w:webHidden/>
              </w:rPr>
              <w:fldChar w:fldCharType="separate"/>
            </w:r>
            <w:r>
              <w:rPr>
                <w:noProof/>
                <w:webHidden/>
              </w:rPr>
              <w:t>7</w:t>
            </w:r>
            <w:r>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bookmarkStart w:id="4" w:name="_GoBack"/>
      <w:bookmarkEnd w:id="4"/>
    </w:p>
    <w:p w14:paraId="63592F18" w14:textId="77777777" w:rsidR="00E53940" w:rsidRDefault="00E53940" w:rsidP="00E53940">
      <w:pPr>
        <w:pStyle w:val="Kop1"/>
        <w:rPr>
          <w:ins w:id="5" w:author="Wit, D de" w:date="2017-07-10T10:47:00Z"/>
        </w:rPr>
      </w:pPr>
      <w:bookmarkStart w:id="6" w:name="_Toc487450045"/>
      <w:ins w:id="7" w:author="Wit, D de" w:date="2017-07-10T10:47:00Z">
        <w:r>
          <w:lastRenderedPageBreak/>
          <w:t>Referenties</w:t>
        </w:r>
        <w:bookmarkEnd w:id="6"/>
      </w:ins>
    </w:p>
    <w:p w14:paraId="6F709BF5" w14:textId="77777777" w:rsidR="00E53940" w:rsidRDefault="00E53940" w:rsidP="00E53940">
      <w:pPr>
        <w:rPr>
          <w:ins w:id="8" w:author="Wit, D de" w:date="2017-07-10T10:47:00Z"/>
        </w:rPr>
      </w:pPr>
    </w:p>
    <w:tbl>
      <w:tblPr>
        <w:tblStyle w:val="Tabelraster"/>
        <w:tblW w:w="0" w:type="auto"/>
        <w:tblLook w:val="04A0" w:firstRow="1" w:lastRow="0" w:firstColumn="1" w:lastColumn="0" w:noHBand="0" w:noVBand="1"/>
      </w:tblPr>
      <w:tblGrid>
        <w:gridCol w:w="1825"/>
        <w:gridCol w:w="7237"/>
      </w:tblGrid>
      <w:tr w:rsidR="00E53940" w:rsidRPr="00A8291B" w14:paraId="0EB91BE5" w14:textId="77777777" w:rsidTr="00C921E9">
        <w:trPr>
          <w:ins w:id="9" w:author="Wit, D de" w:date="2017-07-10T10:47:00Z"/>
        </w:trPr>
        <w:tc>
          <w:tcPr>
            <w:tcW w:w="1825" w:type="dxa"/>
          </w:tcPr>
          <w:p w14:paraId="4E1C09F4" w14:textId="77777777" w:rsidR="00E53940" w:rsidRPr="00A8291B" w:rsidRDefault="00E53940" w:rsidP="00A8291B">
            <w:pPr>
              <w:rPr>
                <w:ins w:id="10" w:author="Wit, D de" w:date="2017-07-10T10:47:00Z"/>
                <w:b/>
              </w:rPr>
            </w:pPr>
            <w:ins w:id="11" w:author="Wit, D de" w:date="2017-07-10T10:47:00Z">
              <w:r w:rsidRPr="00A8291B">
                <w:rPr>
                  <w:b/>
                </w:rPr>
                <w:t>Document</w:t>
              </w:r>
            </w:ins>
          </w:p>
        </w:tc>
        <w:tc>
          <w:tcPr>
            <w:tcW w:w="7237" w:type="dxa"/>
          </w:tcPr>
          <w:p w14:paraId="24B6AA89" w14:textId="77777777" w:rsidR="00E53940" w:rsidRPr="00A8291B" w:rsidRDefault="00E53940" w:rsidP="00A8291B">
            <w:pPr>
              <w:rPr>
                <w:ins w:id="12" w:author="Wit, D de" w:date="2017-07-10T10:47:00Z"/>
                <w:b/>
              </w:rPr>
            </w:pPr>
            <w:ins w:id="13" w:author="Wit, D de" w:date="2017-07-10T10:47:00Z">
              <w:r w:rsidRPr="00A8291B">
                <w:rPr>
                  <w:b/>
                </w:rPr>
                <w:t>Locatie</w:t>
              </w:r>
            </w:ins>
          </w:p>
        </w:tc>
      </w:tr>
      <w:tr w:rsidR="00E53940" w14:paraId="197C88EA" w14:textId="77777777" w:rsidTr="00C921E9">
        <w:trPr>
          <w:ins w:id="14" w:author="Wit, D de" w:date="2017-07-10T10:47:00Z"/>
        </w:trPr>
        <w:tc>
          <w:tcPr>
            <w:tcW w:w="1825" w:type="dxa"/>
          </w:tcPr>
          <w:p w14:paraId="6E6FD6A9" w14:textId="77777777" w:rsidR="00E53940" w:rsidRDefault="00E53940" w:rsidP="00A8291B">
            <w:pPr>
              <w:rPr>
                <w:ins w:id="15" w:author="Wit, D de" w:date="2017-07-10T10:47:00Z"/>
              </w:rPr>
            </w:pPr>
            <w:ins w:id="16" w:author="Wit, D de" w:date="2017-07-10T10:47:00Z">
              <w:r>
                <w:t>StUF 03.01specificatie</w:t>
              </w:r>
            </w:ins>
          </w:p>
        </w:tc>
        <w:tc>
          <w:tcPr>
            <w:tcW w:w="7237" w:type="dxa"/>
          </w:tcPr>
          <w:p w14:paraId="538B139E" w14:textId="77777777" w:rsidR="00E53940" w:rsidRDefault="00E53940" w:rsidP="00A8291B">
            <w:pPr>
              <w:rPr>
                <w:ins w:id="17" w:author="Wit, D de" w:date="2017-07-10T10:47:00Z"/>
              </w:rPr>
            </w:pPr>
            <w:ins w:id="18" w:author="Wit, D de" w:date="2017-07-10T10:47:00Z">
              <w:r>
                <w:fldChar w:fldCharType="begin"/>
              </w:r>
              <w:r>
                <w:instrText xml:space="preserve"> HYPERLINK "</w:instrText>
              </w:r>
              <w:r w:rsidRPr="00130BC4">
                <w:instrText>http://www.gemmaonline.nl/images/gemmaonline/f/fa/Stuf0301.pdf</w:instrText>
              </w:r>
              <w:r>
                <w:instrText xml:space="preserve">" </w:instrText>
              </w:r>
              <w:r>
                <w:fldChar w:fldCharType="separate"/>
              </w:r>
              <w:r w:rsidRPr="000E2527">
                <w:rPr>
                  <w:rStyle w:val="Hyperlink"/>
                </w:rPr>
                <w:t>http://www.gemmaonline.nl/images/gemmaonline/f/fa/Stuf0301.pdf</w:t>
              </w:r>
              <w:r>
                <w:fldChar w:fldCharType="end"/>
              </w:r>
            </w:ins>
          </w:p>
        </w:tc>
      </w:tr>
      <w:tr w:rsidR="00C921E9" w14:paraId="0A04E477" w14:textId="77777777" w:rsidTr="00C921E9">
        <w:trPr>
          <w:ins w:id="19" w:author="Wit, D de" w:date="2017-07-10T11:18:00Z"/>
        </w:trPr>
        <w:tc>
          <w:tcPr>
            <w:tcW w:w="1825" w:type="dxa"/>
          </w:tcPr>
          <w:p w14:paraId="3036A4CF" w14:textId="77777777" w:rsidR="00C921E9" w:rsidRDefault="00C921E9" w:rsidP="00A8291B">
            <w:pPr>
              <w:rPr>
                <w:ins w:id="20" w:author="Wit, D de" w:date="2017-07-10T11:18:00Z"/>
              </w:rPr>
            </w:pPr>
            <w:ins w:id="21" w:author="Wit, D de" w:date="2017-07-10T11:18:00Z">
              <w:r>
                <w:t>RSGB 2.01</w:t>
              </w:r>
            </w:ins>
          </w:p>
        </w:tc>
        <w:tc>
          <w:tcPr>
            <w:tcW w:w="7237" w:type="dxa"/>
          </w:tcPr>
          <w:p w14:paraId="3B5D6BFF" w14:textId="77777777" w:rsidR="00C921E9" w:rsidRDefault="00C921E9" w:rsidP="00A8291B">
            <w:pPr>
              <w:rPr>
                <w:ins w:id="22" w:author="Wit, D de" w:date="2017-07-10T11:18:00Z"/>
              </w:rPr>
            </w:pPr>
            <w:ins w:id="23" w:author="Wit, D de" w:date="2017-07-10T11:18:00Z">
              <w:r w:rsidRPr="00C921E9">
                <w:t>http://www.gemmaonline.nl/images/gemmaonline/d/d1/Rsg_basisgegevens_2.01_deel_ii.pdf</w:t>
              </w:r>
            </w:ins>
          </w:p>
        </w:tc>
      </w:tr>
      <w:tr w:rsidR="00E53940" w14:paraId="5A2192FA" w14:textId="77777777" w:rsidTr="00C921E9">
        <w:trPr>
          <w:ins w:id="24" w:author="Wit, D de" w:date="2017-07-10T10:47:00Z"/>
        </w:trPr>
        <w:tc>
          <w:tcPr>
            <w:tcW w:w="1825" w:type="dxa"/>
          </w:tcPr>
          <w:p w14:paraId="599D3DCA" w14:textId="77777777" w:rsidR="00E53940" w:rsidRDefault="00E53940" w:rsidP="00A8291B">
            <w:pPr>
              <w:rPr>
                <w:ins w:id="25" w:author="Wit, D de" w:date="2017-07-10T10:47:00Z"/>
              </w:rPr>
            </w:pPr>
            <w:ins w:id="26" w:author="Wit, D de" w:date="2017-07-10T10:47:00Z">
              <w:r>
                <w:t>RSGB-Bevragingen</w:t>
              </w:r>
            </w:ins>
          </w:p>
        </w:tc>
        <w:tc>
          <w:tcPr>
            <w:tcW w:w="7237" w:type="dxa"/>
          </w:tcPr>
          <w:p w14:paraId="005864D9" w14:textId="77777777" w:rsidR="00E53940" w:rsidRDefault="00E53940" w:rsidP="00A8291B">
            <w:pPr>
              <w:rPr>
                <w:ins w:id="27" w:author="Wit, D de" w:date="2017-07-10T10:47:00Z"/>
              </w:rPr>
            </w:pPr>
            <w:ins w:id="28" w:author="Wit, D de" w:date="2017-07-10T10:47:00Z">
              <w:r>
                <w:fldChar w:fldCharType="begin"/>
              </w:r>
              <w:r>
                <w:instrText xml:space="preserve"> HYPERLINK "http://www.gemmaonline.nl/images/gemmaonline/d/de/Koppelvlakspecificatie_RSGB_bevragingenservices_v_1.0.pdf" </w:instrText>
              </w:r>
              <w:r>
                <w:fldChar w:fldCharType="separate"/>
              </w:r>
              <w:r w:rsidRPr="00FE279E">
                <w:rPr>
                  <w:rStyle w:val="Hyperlink"/>
                  <w:sz w:val="20"/>
                  <w:szCs w:val="20"/>
                </w:rPr>
                <w:t>http://www.gemmaonline.nl/images/gemmaonline/d/de/Koppelvlakspecificatie_RSGB_bevragingenservices_v_1.0.pdf</w:t>
              </w:r>
              <w:r>
                <w:rPr>
                  <w:rStyle w:val="Hyperlink"/>
                  <w:sz w:val="20"/>
                  <w:szCs w:val="20"/>
                </w:rPr>
                <w:fldChar w:fldCharType="end"/>
              </w:r>
            </w:ins>
          </w:p>
        </w:tc>
      </w:tr>
      <w:tr w:rsidR="00E53940" w14:paraId="4F3F7A5C" w14:textId="77777777" w:rsidTr="00C921E9">
        <w:trPr>
          <w:ins w:id="29" w:author="Wit, D de" w:date="2017-07-10T10:47:00Z"/>
        </w:trPr>
        <w:tc>
          <w:tcPr>
            <w:tcW w:w="1825" w:type="dxa"/>
          </w:tcPr>
          <w:p w14:paraId="551058DD" w14:textId="77777777" w:rsidR="00E53940" w:rsidRDefault="00E53940" w:rsidP="00A8291B">
            <w:pPr>
              <w:rPr>
                <w:ins w:id="30" w:author="Wit, D de" w:date="2017-07-10T10:47:00Z"/>
              </w:rPr>
            </w:pPr>
            <w:ins w:id="31" w:author="Wit, D de" w:date="2017-07-10T10:47:00Z">
              <w:r>
                <w:t>Advies Eindproductstandaarden</w:t>
              </w:r>
            </w:ins>
          </w:p>
        </w:tc>
        <w:tc>
          <w:tcPr>
            <w:tcW w:w="7237" w:type="dxa"/>
          </w:tcPr>
          <w:p w14:paraId="6F2DE88E" w14:textId="58D74943" w:rsidR="00E53940" w:rsidRDefault="00C921E9" w:rsidP="00A8291B">
            <w:pPr>
              <w:rPr>
                <w:ins w:id="32" w:author="Wit, D de" w:date="2017-07-10T10:47:00Z"/>
              </w:rPr>
            </w:pPr>
            <w:ins w:id="33" w:author="Wit, D de" w:date="2017-07-10T11:18:00Z">
              <w:r>
                <w:fldChar w:fldCharType="begin"/>
              </w:r>
              <w:r>
                <w:instrText xml:space="preserve"> HYPERLINK "</w:instrText>
              </w:r>
            </w:ins>
            <w:ins w:id="34" w:author="Wit, D de" w:date="2017-07-10T10:47:00Z">
              <w:r w:rsidRPr="00130BC4">
                <w:instrText>http://www.gemmaonline.nl/images/gemmaonline/0/08/Eindproductstandaarden_-_vervanging_StUF-BG_en_StUF-ZKN.pdf</w:instrText>
              </w:r>
            </w:ins>
            <w:ins w:id="35" w:author="Wit, D de" w:date="2017-07-10T11:18:00Z">
              <w:r>
                <w:instrText xml:space="preserve">" </w:instrText>
              </w:r>
              <w:r>
                <w:fldChar w:fldCharType="separate"/>
              </w:r>
            </w:ins>
            <w:ins w:id="36" w:author="Wit, D de" w:date="2017-07-10T10:47:00Z">
              <w:r w:rsidRPr="000E2527">
                <w:rPr>
                  <w:rStyle w:val="Hyperlink"/>
                </w:rPr>
                <w:t>http://www.gemmaonline.nl/images/gemmaonline/0/08/Eindproductstandaarden_-_vervanging_StUF-BG_en_StUF-ZKN.pdf</w:t>
              </w:r>
            </w:ins>
            <w:ins w:id="37" w:author="Wit, D de" w:date="2017-07-10T11:18:00Z">
              <w:r>
                <w:fldChar w:fldCharType="end"/>
              </w:r>
            </w:ins>
          </w:p>
        </w:tc>
      </w:tr>
    </w:tbl>
    <w:p w14:paraId="02F3279F" w14:textId="77777777" w:rsidR="00E53940" w:rsidRDefault="00E53940" w:rsidP="00E8206F">
      <w:pPr>
        <w:pStyle w:val="Kop1"/>
        <w:rPr>
          <w:ins w:id="38" w:author="Wit, D de" w:date="2017-07-10T10:47:00Z"/>
        </w:rPr>
      </w:pPr>
    </w:p>
    <w:p w14:paraId="4FEEAD49" w14:textId="77777777" w:rsidR="00E53940" w:rsidRDefault="00E53940">
      <w:pPr>
        <w:rPr>
          <w:ins w:id="39" w:author="Wit, D de" w:date="2017-07-10T10:47:00Z"/>
          <w:rFonts w:asciiTheme="majorHAnsi" w:eastAsiaTheme="majorEastAsia" w:hAnsiTheme="majorHAnsi" w:cstheme="majorBidi"/>
          <w:color w:val="2F5496" w:themeColor="accent1" w:themeShade="BF"/>
          <w:sz w:val="32"/>
          <w:szCs w:val="32"/>
        </w:rPr>
      </w:pPr>
      <w:ins w:id="40" w:author="Wit, D de" w:date="2017-07-10T10:47:00Z">
        <w:r>
          <w:br w:type="page"/>
        </w:r>
      </w:ins>
    </w:p>
    <w:p w14:paraId="0C796685" w14:textId="4543AA72" w:rsidR="000E1B33" w:rsidRPr="006E52BC" w:rsidRDefault="00216F08" w:rsidP="00E8206F">
      <w:pPr>
        <w:pStyle w:val="Kop1"/>
      </w:pPr>
      <w:bookmarkStart w:id="41" w:name="_Toc487450046"/>
      <w:r>
        <w:lastRenderedPageBreak/>
        <w:t>Uitgangspunten</w:t>
      </w:r>
      <w:r w:rsidR="00CB6495">
        <w:t xml:space="preserve"> vanuit Advies Eindproductstandaarden</w:t>
      </w:r>
      <w:bookmarkEnd w:id="41"/>
    </w:p>
    <w:p w14:paraId="285EBCC2" w14:textId="3DC210C9" w:rsidR="000E1B33" w:rsidRDefault="000E1B33" w:rsidP="00216F08">
      <w:r w:rsidRPr="000E1B33">
        <w:t>Het Solventa Advies m.b.t. Eindproductstandaarden ter vervanging van StUF-BG en StUF-ZKN (12 januari 2017) is als leidraad gebruikt voor het opstellen van de specificaties voor deze API's.</w:t>
      </w:r>
      <w:r w:rsidR="00DE387B">
        <w:t xml:space="preserve"> In dit advies </w:t>
      </w:r>
      <w:r w:rsidR="00216F08">
        <w:t>komt</w:t>
      </w:r>
      <w:r w:rsidR="00DE387B">
        <w:t xml:space="preserve"> een aantal belangrijke punten naar voren die gelden </w:t>
      </w:r>
      <w:r w:rsidR="004D365F">
        <w:t xml:space="preserve">als uitgangspunt </w:t>
      </w:r>
      <w:r w:rsidR="00DE387B">
        <w:t>voor deze specificatie, namelijk:</w:t>
      </w:r>
    </w:p>
    <w:p w14:paraId="557C1A0B" w14:textId="77777777" w:rsidR="00DE387B" w:rsidRDefault="00DE387B" w:rsidP="00216F08">
      <w:pPr>
        <w:pStyle w:val="Lijstalinea"/>
        <w:numPr>
          <w:ilvl w:val="0"/>
          <w:numId w:val="1"/>
        </w:numPr>
        <w:ind w:left="360"/>
      </w:pPr>
      <w:r>
        <w:t>Gebruik bestaande documentatie</w:t>
      </w:r>
    </w:p>
    <w:p w14:paraId="15000159" w14:textId="77777777" w:rsidR="00DE387B" w:rsidRDefault="00DE387B" w:rsidP="00216F08">
      <w:pPr>
        <w:pStyle w:val="Lijstalinea"/>
        <w:ind w:left="360"/>
      </w:pPr>
      <w:r w:rsidRPr="00DE387B">
        <w:t xml:space="preserve">De definities van </w:t>
      </w:r>
      <w:r w:rsidR="00216F08">
        <w:t>Eindproductstandaarden</w:t>
      </w:r>
      <w:r w:rsidRPr="00DE387B">
        <w:t xml:space="preserve"> zijn direct gebaseerd op door of namens de overheid opgestelde documentatie, waarbij een gebeurtenissen-catalogus prevaleert boven gebruik maken van de definitie van een basisregistratie.</w:t>
      </w:r>
    </w:p>
    <w:p w14:paraId="3C4075A5" w14:textId="6D4D4237" w:rsidR="0094014E" w:rsidRPr="0094014E" w:rsidRDefault="00425DE9" w:rsidP="00216F08">
      <w:pPr>
        <w:pStyle w:val="Lijstalinea"/>
        <w:numPr>
          <w:ilvl w:val="0"/>
          <w:numId w:val="27"/>
        </w:numPr>
        <w:ind w:left="360"/>
      </w:pPr>
      <w:r>
        <w:t xml:space="preserve">Uitgangspunt van het advies Eindproductstandaarden is om zoveel mogelijk aan te sluiten op de specificatie van de Basisregistraties zelf. Voor het Handelsregister (waar deze specificatie op ingaat) is er gekozen de specificatie van (de pilot) </w:t>
      </w:r>
      <w:r w:rsidR="0094014E" w:rsidRPr="0094014E">
        <w:t xml:space="preserve">RSGB-bevragingen </w:t>
      </w:r>
      <w:r>
        <w:t>te volgen, aangezien het Handelsregister niet over een concrete gebeurtenissencatalogus/berichtencatalogus beschikt.</w:t>
      </w:r>
    </w:p>
    <w:p w14:paraId="0FEE0B45" w14:textId="77777777" w:rsidR="00A3205B" w:rsidRDefault="00A3205B" w:rsidP="00216F08">
      <w:pPr>
        <w:pStyle w:val="Lijstalinea"/>
        <w:numPr>
          <w:ilvl w:val="0"/>
          <w:numId w:val="1"/>
        </w:numPr>
        <w:ind w:left="360"/>
      </w:pPr>
      <w:r>
        <w:t>Afnemen staat centraal</w:t>
      </w:r>
    </w:p>
    <w:p w14:paraId="3A32FEC1" w14:textId="77777777" w:rsidR="00A3205B" w:rsidRPr="00A3205B" w:rsidRDefault="00A3205B" w:rsidP="00216F08">
      <w:pPr>
        <w:pStyle w:val="Lijstalinea"/>
        <w:ind w:left="360"/>
      </w:pPr>
      <w:r w:rsidRPr="00A3205B">
        <w:t xml:space="preserve">Bij het binnengemeentelijk gebruik van basisgegevens staat het afnemen van basisgegevens centraal, niet het aanbieden of beschikbaar stellen van basisgegevens. </w:t>
      </w:r>
    </w:p>
    <w:p w14:paraId="5163FDCA" w14:textId="77777777" w:rsidR="00DE387B" w:rsidRDefault="00A3205B" w:rsidP="00216F08">
      <w:pPr>
        <w:pStyle w:val="Lijstalinea"/>
        <w:ind w:left="360"/>
      </w:pPr>
      <w:r w:rsidRPr="004D365F">
        <w:t xml:space="preserve">Door het afnemen centraal te stellen wordt de informatiebehoefte van afnemers leidend. </w:t>
      </w:r>
    </w:p>
    <w:p w14:paraId="713CE10A" w14:textId="77777777" w:rsidR="00DE387B" w:rsidRPr="00DE387B" w:rsidRDefault="00DE387B" w:rsidP="00216F08">
      <w:pPr>
        <w:pStyle w:val="Lijstalinea"/>
        <w:numPr>
          <w:ilvl w:val="0"/>
          <w:numId w:val="1"/>
        </w:numPr>
        <w:ind w:left="360"/>
      </w:pPr>
      <w:r w:rsidRPr="00DE387B">
        <w:t xml:space="preserve">Techniek </w:t>
      </w:r>
    </w:p>
    <w:p w14:paraId="6F567EF5" w14:textId="77777777" w:rsidR="006E309A" w:rsidRDefault="00DE387B" w:rsidP="00216F08">
      <w:pPr>
        <w:pStyle w:val="Lijstalinea"/>
        <w:ind w:left="360"/>
      </w:pPr>
      <w:r w:rsidRPr="00DE387B">
        <w:t>Er zijn – aanvullend aan de technieken die in de StUF berichtenstandaard worden toegepast – nieuwe technieken beschikbaar waarmee snel softwarecomponenten voor gegevensuitwisseling kunnen worden gerealiseerd.</w:t>
      </w:r>
      <w:r w:rsidR="00C42627">
        <w:t xml:space="preserve"> </w:t>
      </w:r>
    </w:p>
    <w:p w14:paraId="5C09EAB4" w14:textId="77777777" w:rsidR="006E309A" w:rsidRDefault="00C42627" w:rsidP="006E309A">
      <w:pPr>
        <w:pStyle w:val="Lijstalinea"/>
        <w:numPr>
          <w:ilvl w:val="0"/>
          <w:numId w:val="1"/>
        </w:numPr>
      </w:pPr>
      <w:r>
        <w:t>O</w:t>
      </w:r>
      <w:r w:rsidR="002536CB">
        <w:t>p</w:t>
      </w:r>
      <w:r>
        <w:t xml:space="preserve"> basis van de requirements die zijn gesteld door Gemeenschappelijk Regeling Drechtsteden is door leveranciers Green Valley en </w:t>
      </w:r>
      <w:r w:rsidR="00FE279E">
        <w:t>Vi</w:t>
      </w:r>
      <w:r>
        <w:t xml:space="preserve">crea gekozen voor het gebruik </w:t>
      </w:r>
      <w:r w:rsidRPr="00FE279E">
        <w:t>van YAML / JSON op basis van Open API. De standaard is open</w:t>
      </w:r>
      <w:r w:rsidR="00FE279E" w:rsidRPr="00FE279E">
        <w:t xml:space="preserve">, toekomstgericht, </w:t>
      </w:r>
      <w:r w:rsidRPr="00FE279E">
        <w:t>efficiënt</w:t>
      </w:r>
      <w:r w:rsidR="00FE279E" w:rsidRPr="00FE279E">
        <w:t xml:space="preserve">, eenvoudig toepasbaar en uitbreidbaar en het laat geen </w:t>
      </w:r>
      <w:r w:rsidR="00BF7976" w:rsidRPr="00FE279E">
        <w:t>ruimte voor misinterpretatie</w:t>
      </w:r>
      <w:r w:rsidR="00FE279E" w:rsidRPr="00FE279E">
        <w:t>.</w:t>
      </w:r>
      <w:r w:rsidR="000F0C55">
        <w:t xml:space="preserve"> </w:t>
      </w:r>
    </w:p>
    <w:p w14:paraId="47923C29" w14:textId="53621E8E" w:rsidR="00DE387B" w:rsidRDefault="000F0C55" w:rsidP="006E309A">
      <w:pPr>
        <w:pStyle w:val="Lijstalinea"/>
        <w:numPr>
          <w:ilvl w:val="0"/>
          <w:numId w:val="1"/>
        </w:numPr>
      </w:pPr>
      <w:r>
        <w:t>De YAML specificatie maakt het (in potentie) overbodig om uitgebreide specificaties in de vorm van Word-documenten op te leveren.</w:t>
      </w:r>
    </w:p>
    <w:p w14:paraId="501AD0BA" w14:textId="77777777" w:rsidR="00DE387B" w:rsidRDefault="00DE387B" w:rsidP="00216F08">
      <w:pPr>
        <w:pStyle w:val="Lijstalinea"/>
        <w:numPr>
          <w:ilvl w:val="0"/>
          <w:numId w:val="1"/>
        </w:numPr>
        <w:ind w:left="360"/>
      </w:pPr>
      <w:r>
        <w:t xml:space="preserve">De eenheid die in het advies Eindproductstandaarden een </w:t>
      </w:r>
      <w:r w:rsidRPr="00DE387B">
        <w:rPr>
          <w:i/>
        </w:rPr>
        <w:t>service</w:t>
      </w:r>
      <w:r>
        <w:t xml:space="preserve"> wordt genoemd (als onderdeel van een Eindproductstandaard, EPS) wordt in deze specificatie een </w:t>
      </w:r>
      <w:r w:rsidRPr="00DE387B">
        <w:rPr>
          <w:i/>
        </w:rPr>
        <w:t>API</w:t>
      </w:r>
      <w:r>
        <w:t xml:space="preserve"> genoemd.</w:t>
      </w:r>
    </w:p>
    <w:p w14:paraId="2FC655A0" w14:textId="77777777" w:rsidR="0073756A" w:rsidRDefault="0073756A" w:rsidP="00216F08">
      <w:pPr>
        <w:pStyle w:val="Lijstalinea"/>
        <w:numPr>
          <w:ilvl w:val="0"/>
          <w:numId w:val="1"/>
        </w:numPr>
        <w:ind w:left="360"/>
      </w:pPr>
      <w:r w:rsidRPr="00017401">
        <w:t>De GEMMA referentiecomponenten waarin een EPS kan worden gebruikt zijn onderdeel van de beschrijving van een EPS.</w:t>
      </w:r>
    </w:p>
    <w:p w14:paraId="45E3217E" w14:textId="0C641894" w:rsidR="002E60DD" w:rsidRDefault="002E60DD">
      <w:pPr>
        <w:rPr>
          <w:b/>
        </w:rPr>
      </w:pPr>
      <w:r>
        <w:rPr>
          <w:b/>
        </w:rPr>
        <w:br w:type="page"/>
      </w:r>
    </w:p>
    <w:p w14:paraId="1B783BB1" w14:textId="77777777" w:rsidR="00C25C06" w:rsidRPr="00B82006" w:rsidRDefault="00C25C06" w:rsidP="00C25C06">
      <w:pPr>
        <w:pStyle w:val="Kop1"/>
      </w:pPr>
      <w:bookmarkStart w:id="42" w:name="_Toc487450047"/>
      <w:r w:rsidRPr="00B82006">
        <w:lastRenderedPageBreak/>
        <w:t>Aandachtspunten PoC</w:t>
      </w:r>
      <w:bookmarkEnd w:id="42"/>
    </w:p>
    <w:p w14:paraId="7927960A" w14:textId="12BCA08A" w:rsidR="00D35676" w:rsidRDefault="00D35676" w:rsidP="00C25C06">
      <w:pPr>
        <w:pStyle w:val="Lijstalinea"/>
        <w:numPr>
          <w:ilvl w:val="0"/>
          <w:numId w:val="26"/>
        </w:numPr>
        <w:rPr>
          <w:ins w:id="43" w:author="Wit, D de" w:date="2017-07-10T11:14:00Z"/>
        </w:rPr>
      </w:pPr>
      <w:ins w:id="44" w:author="Wit, D de" w:date="2017-07-10T11:14:00Z">
        <w:r>
          <w:t xml:space="preserve">Conform het Advies Eindproductstandaarden omvat deze specificatie de </w:t>
        </w:r>
      </w:ins>
      <w:ins w:id="45" w:author="Wit, D de" w:date="2017-07-10T11:15:00Z">
        <w:r>
          <w:t>"</w:t>
        </w:r>
      </w:ins>
      <w:ins w:id="46" w:author="Wit, D de" w:date="2017-07-10T11:14:00Z">
        <w:r>
          <w:t>EPS Opvragen (geinventariseerd) HR</w:t>
        </w:r>
      </w:ins>
      <w:ins w:id="47" w:author="Wit, D de" w:date="2017-07-10T11:15:00Z">
        <w:r>
          <w:t>"</w:t>
        </w:r>
      </w:ins>
      <w:ins w:id="48" w:author="Wit, D de" w:date="2017-07-10T11:14:00Z">
        <w:r>
          <w:t xml:space="preserve">. </w:t>
        </w:r>
      </w:ins>
    </w:p>
    <w:p w14:paraId="4123A809" w14:textId="7CA7D428" w:rsidR="00263621" w:rsidRDefault="00263621" w:rsidP="00C25C06">
      <w:pPr>
        <w:pStyle w:val="Lijstalinea"/>
        <w:numPr>
          <w:ilvl w:val="0"/>
          <w:numId w:val="26"/>
        </w:numPr>
        <w:rPr>
          <w:ins w:id="49" w:author="Wit, D de" w:date="2017-07-10T11:12:00Z"/>
        </w:rPr>
      </w:pPr>
      <w:ins w:id="50" w:author="Wit, D de" w:date="2017-07-10T11:07:00Z">
        <w:r>
          <w:t xml:space="preserve">Voor de Vraag/Antwoord-constructie wordt binnen de PoC voor Drechtsteden in eerste aanzet </w:t>
        </w:r>
      </w:ins>
      <w:ins w:id="51" w:author="Wit, D de" w:date="2017-07-10T11:08:00Z">
        <w:r>
          <w:t xml:space="preserve">gehandeld conform </w:t>
        </w:r>
      </w:ins>
      <w:ins w:id="52" w:author="Wit, D de" w:date="2017-07-10T11:07:00Z">
        <w:r>
          <w:t xml:space="preserve">de specificaties van RSGB-bevragingen. </w:t>
        </w:r>
      </w:ins>
    </w:p>
    <w:p w14:paraId="65F94ED1" w14:textId="77777777" w:rsidR="00D35676" w:rsidRPr="00130BC4" w:rsidRDefault="00D35676" w:rsidP="00D35676">
      <w:pPr>
        <w:pStyle w:val="Lijstalinea"/>
        <w:numPr>
          <w:ilvl w:val="0"/>
          <w:numId w:val="26"/>
        </w:numPr>
        <w:rPr>
          <w:ins w:id="53" w:author="Wit, D de" w:date="2017-07-10T11:12:00Z"/>
        </w:rPr>
      </w:pPr>
      <w:ins w:id="54" w:author="Wit, D de" w:date="2017-07-10T11:12:00Z">
        <w:r w:rsidRPr="00130BC4">
          <w:t xml:space="preserve">Hanteer dezelfde afspraken als </w:t>
        </w:r>
        <w:r>
          <w:t xml:space="preserve">in RSGB-bevragingen </w:t>
        </w:r>
        <w:r w:rsidRPr="00130BC4">
          <w:t xml:space="preserve">voor wat betreft omgang met attributen. Voorbeelden zijn omgang met </w:t>
        </w:r>
        <w:r>
          <w:t xml:space="preserve">naamgebruik, </w:t>
        </w:r>
        <w:r w:rsidRPr="00130BC4">
          <w:t>‘geenWaarde’</w:t>
        </w:r>
        <w:r>
          <w:t xml:space="preserve"> en het datumformaat</w:t>
        </w:r>
        <w:r w:rsidRPr="00130BC4">
          <w:t>.</w:t>
        </w:r>
        <w:r>
          <w:t xml:space="preserve"> Indien RSGB-bevragingen geen over een bepaald aspect geen uitspraken doet hanteer dan de afsrpaken uit </w:t>
        </w:r>
        <w:r w:rsidRPr="00130BC4">
          <w:t>de StUF-onderlaag versie 03.01</w:t>
        </w:r>
        <w:r>
          <w:t>.</w:t>
        </w:r>
      </w:ins>
    </w:p>
    <w:p w14:paraId="36704996" w14:textId="77777777" w:rsidR="00D35676" w:rsidRPr="00130BC4" w:rsidRDefault="00D35676" w:rsidP="00D35676">
      <w:pPr>
        <w:pStyle w:val="Lijstalinea"/>
        <w:numPr>
          <w:ilvl w:val="0"/>
          <w:numId w:val="26"/>
        </w:numPr>
        <w:rPr>
          <w:ins w:id="55" w:author="Wit, D de" w:date="2017-07-10T11:12:00Z"/>
        </w:rPr>
      </w:pPr>
      <w:ins w:id="56" w:author="Wit, D de" w:date="2017-07-10T11:12:00Z">
        <w:r w:rsidRPr="00130BC4">
          <w:t xml:space="preserve">Vanuit de werkgroep RSGB-bevragingen </w:t>
        </w:r>
        <w:r>
          <w:t xml:space="preserve">zijn </w:t>
        </w:r>
        <w:r w:rsidRPr="00130BC4">
          <w:t>YAML</w:t>
        </w:r>
        <w:r>
          <w:t xml:space="preserve"> specificaties opgeleverd</w:t>
        </w:r>
        <w:r w:rsidRPr="00130BC4">
          <w:t xml:space="preserve">. Deze specificaties zijn te vinden via onderstaande URL’s: </w:t>
        </w:r>
        <w:r>
          <w:fldChar w:fldCharType="begin"/>
        </w:r>
        <w:r>
          <w:instrText xml:space="preserve"> HYPERLINK "http://stuf4.processfive.com/swagger/ui/index" \l "!/IngeschrevenNietNatuurlijkPersoon" </w:instrText>
        </w:r>
        <w:r>
          <w:fldChar w:fldCharType="separate"/>
        </w:r>
        <w:r w:rsidRPr="00130BC4">
          <w:t>http://stuf4.processfive.com/swagger/ui/index#!/IngeschrevenNietNatuurlijkPersoon</w:t>
        </w:r>
        <w:r>
          <w:fldChar w:fldCharType="end"/>
        </w:r>
        <w:r w:rsidRPr="00130BC4">
          <w:t xml:space="preserve">, </w:t>
        </w:r>
        <w:r>
          <w:fldChar w:fldCharType="begin"/>
        </w:r>
        <w:r>
          <w:instrText xml:space="preserve"> HYPERLINK "http://stuf4.processfive.com/swagger/ui/index" \l "!/Vestiging" </w:instrText>
        </w:r>
        <w:r>
          <w:fldChar w:fldCharType="separate"/>
        </w:r>
        <w:r w:rsidRPr="00130BC4">
          <w:t>http://stuf4.processfive.com/swagger/ui/index#!/Vestiging</w:t>
        </w:r>
        <w:r>
          <w:fldChar w:fldCharType="end"/>
        </w:r>
        <w:r w:rsidRPr="00130BC4">
          <w:t xml:space="preserve"> </w:t>
        </w:r>
      </w:ins>
    </w:p>
    <w:p w14:paraId="0250D160" w14:textId="1D8E5A36" w:rsidR="00C25C06" w:rsidRPr="00130BC4" w:rsidRDefault="00C25C06" w:rsidP="00C25C06">
      <w:pPr>
        <w:pStyle w:val="Lijstalinea"/>
        <w:numPr>
          <w:ilvl w:val="0"/>
          <w:numId w:val="26"/>
        </w:numPr>
      </w:pPr>
      <w:r w:rsidRPr="00130BC4">
        <w:t>Een YAML-specificatie kan eenvoudig gemaakt worden via de tool ‘Restlet Studio’. Handmatig moeten eenmalig de definities in de specificatie gezet worden (</w:t>
      </w:r>
      <w:ins w:id="57" w:author="Wit, D de" w:date="2017-07-10T11:14:00Z">
        <w:r w:rsidR="00D35676">
          <w:t xml:space="preserve">Let op! </w:t>
        </w:r>
      </w:ins>
      <w:del w:id="58" w:author="Wit, D de" w:date="2017-07-10T11:14:00Z">
        <w:r w:rsidRPr="00130BC4" w:rsidDel="00D35676">
          <w:delText xml:space="preserve">of </w:delText>
        </w:r>
      </w:del>
      <w:ins w:id="59" w:author="Wit, D de" w:date="2017-07-10T11:14:00Z">
        <w:r w:rsidR="00D35676">
          <w:t xml:space="preserve">Wellicht </w:t>
        </w:r>
      </w:ins>
      <w:r w:rsidRPr="00130BC4">
        <w:t xml:space="preserve">kan er </w:t>
      </w:r>
      <w:del w:id="60" w:author="Wit, D de" w:date="2017-07-10T11:14:00Z">
        <w:r w:rsidRPr="00130BC4" w:rsidDel="00D35676">
          <w:delText xml:space="preserve">eventueel </w:delText>
        </w:r>
      </w:del>
      <w:r w:rsidRPr="00130BC4">
        <w:t xml:space="preserve">deels </w:t>
      </w:r>
      <w:ins w:id="61" w:author="Wit, D de" w:date="2017-07-10T10:38:00Z">
        <w:r w:rsidR="00E53940">
          <w:t xml:space="preserve">of volledig </w:t>
        </w:r>
      </w:ins>
      <w:r w:rsidRPr="00130BC4">
        <w:t>gebruik gemaakt worden van de reeds aanwezige specificaties van de werkgroep RSGB-bevragingen).</w:t>
      </w:r>
    </w:p>
    <w:p w14:paraId="717CF7BC" w14:textId="77777777" w:rsidR="00C25C06" w:rsidRPr="00130BC4" w:rsidRDefault="00C25C06" w:rsidP="00C25C06">
      <w:pPr>
        <w:pStyle w:val="Lijstalinea"/>
        <w:numPr>
          <w:ilvl w:val="0"/>
          <w:numId w:val="26"/>
        </w:numPr>
      </w:pPr>
      <w:r w:rsidRPr="00130BC4">
        <w:t>Alle vragen en antwoorden voor Opvragen HR worden binnen één YAML specificatie document beschreven.</w:t>
      </w:r>
    </w:p>
    <w:p w14:paraId="6238D96A" w14:textId="22134F90" w:rsidR="00C25C06" w:rsidRDefault="00130BC4" w:rsidP="00C25C06">
      <w:pPr>
        <w:pStyle w:val="Lijstalinea"/>
        <w:numPr>
          <w:ilvl w:val="0"/>
          <w:numId w:val="26"/>
        </w:numPr>
        <w:rPr>
          <w:ins w:id="62" w:author="Wit, D de" w:date="2017-07-10T11:15:00Z"/>
        </w:rPr>
      </w:pPr>
      <w:r w:rsidRPr="00AA76E9">
        <w:t xml:space="preserve">Het uiteindelijke idee is om een YAML specificatie op te leveren per elementaire EPS (conform structuur uit het advies Eindproductstandaarden). D.w.z. dat de </w:t>
      </w:r>
      <w:r w:rsidR="00460E8C" w:rsidRPr="00AA76E9">
        <w:t>“</w:t>
      </w:r>
      <w:r w:rsidRPr="00AA76E9">
        <w:t>EP</w:t>
      </w:r>
      <w:r w:rsidR="00460E8C" w:rsidRPr="00AA76E9">
        <w:t>S</w:t>
      </w:r>
      <w:r w:rsidRPr="00AA76E9">
        <w:t xml:space="preserve"> Opvragen </w:t>
      </w:r>
      <w:r w:rsidR="005752F8" w:rsidRPr="00AA76E9">
        <w:t xml:space="preserve">(geïnventariseerd) </w:t>
      </w:r>
      <w:r w:rsidRPr="00AA76E9">
        <w:t>HR</w:t>
      </w:r>
      <w:r w:rsidR="00460E8C" w:rsidRPr="00AA76E9">
        <w:t>”</w:t>
      </w:r>
      <w:r w:rsidRPr="00AA76E9">
        <w:t xml:space="preserve"> (en alle API’s die daarbinnen vallen) binnen één YAML specificatie wordt beschreven. De specificatie van de subjecten/objecten kan in afzonderlijke YAML-specificatiebestanden worden gedaan die allen naar elkaar verwijzen. In het voorbeeld van Marcel Slingerland is zowel de berichtdefinitie als de objectdefinitie nog in één specificatie opgenomen</w:t>
      </w:r>
      <w:ins w:id="63" w:author="Wit, D de" w:date="2017-07-10T11:27:00Z">
        <w:r w:rsidR="00F16C7F">
          <w:t xml:space="preserve"> (in de YAML-specificaties van RSGB-bevragingen is dat ook het geval)</w:t>
        </w:r>
      </w:ins>
      <w:r w:rsidRPr="00AA76E9">
        <w:t>.</w:t>
      </w:r>
      <w:ins w:id="64" w:author="Wit, D de" w:date="2017-07-10T11:28:00Z">
        <w:r w:rsidR="00F16C7F">
          <w:t xml:space="preserve"> V</w:t>
        </w:r>
      </w:ins>
      <w:ins w:id="65" w:author="Wit, D de" w:date="2017-07-10T11:29:00Z">
        <w:r w:rsidR="00F16C7F">
          <w:t>oorlopig kiezen we in de PoC er niet voor om dit in verschillende YAML-bestanden onder te brengen.</w:t>
        </w:r>
      </w:ins>
      <w:r w:rsidRPr="00AA76E9">
        <w:t xml:space="preserve"> </w:t>
      </w:r>
    </w:p>
    <w:p w14:paraId="43B02629" w14:textId="77777777" w:rsidR="00D35676" w:rsidRDefault="00D35676" w:rsidP="00D35676">
      <w:pPr>
        <w:pStyle w:val="Lijstalinea"/>
        <w:rPr>
          <w:ins w:id="66" w:author="Wit, D de" w:date="2017-07-10T11:13:00Z"/>
        </w:rPr>
      </w:pPr>
    </w:p>
    <w:p w14:paraId="047A3593" w14:textId="696786ED" w:rsidR="00D35676" w:rsidRDefault="00D35676" w:rsidP="00D35676">
      <w:pPr>
        <w:pStyle w:val="Lijstalinea"/>
        <w:numPr>
          <w:ilvl w:val="0"/>
          <w:numId w:val="26"/>
        </w:numPr>
        <w:rPr>
          <w:ins w:id="67" w:author="Wit, D de" w:date="2017-07-10T11:13:00Z"/>
        </w:rPr>
      </w:pPr>
      <w:ins w:id="68" w:author="Wit, D de" w:date="2017-07-10T11:13:00Z">
        <w:r>
          <w:t xml:space="preserve">Voor Vraag/Antwoord-berichten die </w:t>
        </w:r>
      </w:ins>
      <w:ins w:id="69" w:author="Wit, D de" w:date="2017-07-10T11:15:00Z">
        <w:r>
          <w:t xml:space="preserve">wellicht in een latere fase </w:t>
        </w:r>
      </w:ins>
      <w:ins w:id="70" w:author="Wit, D de" w:date="2017-07-10T11:13:00Z">
        <w:r>
          <w:t xml:space="preserve">onderdeel worden van de PoC, maar niet worden gespecificeerd door RSGB-bevragingen geldt het volgende: </w:t>
        </w:r>
      </w:ins>
    </w:p>
    <w:p w14:paraId="5F65E8FF" w14:textId="77777777" w:rsidR="00D35676" w:rsidRDefault="00D35676" w:rsidP="00D35676">
      <w:pPr>
        <w:pStyle w:val="Lijstalinea"/>
        <w:numPr>
          <w:ilvl w:val="1"/>
          <w:numId w:val="26"/>
        </w:numPr>
        <w:rPr>
          <w:ins w:id="71" w:author="Wit, D de" w:date="2017-07-10T11:13:00Z"/>
        </w:rPr>
      </w:pPr>
      <w:ins w:id="72" w:author="Wit, D de" w:date="2017-07-10T11:13:00Z">
        <w:r w:rsidRPr="00130BC4">
          <w:t xml:space="preserve">Het opvragen van materiele historie is onderdeel van deze API's, het opvragen van formele historie niet. </w:t>
        </w:r>
      </w:ins>
    </w:p>
    <w:p w14:paraId="63A85900" w14:textId="77777777" w:rsidR="00D35676" w:rsidRPr="00130BC4" w:rsidRDefault="00D35676" w:rsidP="00D35676">
      <w:pPr>
        <w:pStyle w:val="Lijstalinea"/>
        <w:numPr>
          <w:ilvl w:val="1"/>
          <w:numId w:val="26"/>
        </w:numPr>
        <w:rPr>
          <w:ins w:id="73" w:author="Wit, D de" w:date="2017-07-10T11:13:00Z"/>
        </w:rPr>
      </w:pPr>
      <w:ins w:id="74" w:author="Wit, D de" w:date="2017-07-10T11:13:00Z">
        <w:r w:rsidRPr="00130BC4">
          <w:t>Elk antwoordbericht van EPS opvragen (</w:t>
        </w:r>
        <w:r>
          <w:t>achtervang</w:t>
        </w:r>
        <w:r w:rsidRPr="00130BC4">
          <w:t>) omvat maximaal de relevante relaties en de identificerende gegevens van de gerelateerde, maar niet de gerelateerde</w:t>
        </w:r>
        <w:r>
          <w:t>. Conform het Advies Eindproductstandaarden zou dit principe moeten gelden bij RSGB-bevragingen, echter is daar door die werkgroep (nog) niet voor gekozen.</w:t>
        </w:r>
      </w:ins>
    </w:p>
    <w:p w14:paraId="5A1F0D48" w14:textId="77777777" w:rsidR="00D35676" w:rsidRPr="00AA76E9" w:rsidRDefault="00D35676"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51673893" w:rsidR="004956F9" w:rsidRPr="004956F9" w:rsidRDefault="00CD18D3" w:rsidP="00E8206F">
      <w:pPr>
        <w:pStyle w:val="Kop1"/>
      </w:pPr>
      <w:bookmarkStart w:id="75" w:name="_Toc487450048"/>
      <w:r>
        <w:lastRenderedPageBreak/>
        <w:t>Header</w:t>
      </w:r>
      <w:bookmarkEnd w:id="75"/>
    </w:p>
    <w:p w14:paraId="5AC89D91" w14:textId="77777777" w:rsidR="004956F9" w:rsidRDefault="004956F9" w:rsidP="004956F9">
      <w:pPr>
        <w:spacing w:after="0" w:line="240" w:lineRule="auto"/>
      </w:pPr>
    </w:p>
    <w:p w14:paraId="5D51A0F6" w14:textId="77777777" w:rsidR="004956F9" w:rsidRDefault="004956F9" w:rsidP="004956F9">
      <w:pPr>
        <w:spacing w:after="0" w:line="240" w:lineRule="auto"/>
      </w:pPr>
      <w:r>
        <w:t xml:space="preserve">Betekenis van de genoemde attributen is conform </w:t>
      </w:r>
      <w:r w:rsidR="0096458C">
        <w:t xml:space="preserve">de specificatie van </w:t>
      </w:r>
      <w:r>
        <w:t>StUF</w:t>
      </w:r>
      <w:r w:rsidR="0096458C">
        <w:t>03.01</w:t>
      </w:r>
      <w:r>
        <w:t xml:space="preserve">. </w:t>
      </w:r>
    </w:p>
    <w:p w14:paraId="1F98DCAE" w14:textId="77777777" w:rsidR="0096458C" w:rsidRDefault="0096458C" w:rsidP="004956F9">
      <w:pPr>
        <w:spacing w:after="0" w:line="240" w:lineRule="auto"/>
      </w:pPr>
    </w:p>
    <w:p w14:paraId="4656B47C" w14:textId="77777777" w:rsidR="0073756A" w:rsidRDefault="004956F9" w:rsidP="0073756A">
      <w:pPr>
        <w:spacing w:after="0" w:line="240" w:lineRule="auto"/>
      </w:pPr>
      <w:r>
        <w:t xml:space="preserve">Opmerkingen: </w:t>
      </w:r>
    </w:p>
    <w:p w14:paraId="0756D882" w14:textId="6846F19B" w:rsidR="0073756A" w:rsidRDefault="0073756A" w:rsidP="0073756A">
      <w:pPr>
        <w:pStyle w:val="Lijstalinea"/>
        <w:numPr>
          <w:ilvl w:val="0"/>
          <w:numId w:val="28"/>
        </w:numPr>
        <w:spacing w:after="0" w:line="240" w:lineRule="auto"/>
      </w:pPr>
      <w:r>
        <w:t>Enkel attributen die waarde toevoegen aan de elementaire API worden opgenomen in de stuurgegevens</w:t>
      </w:r>
      <w:ins w:id="76" w:author="Wit, D de" w:date="2017-07-10T10:57:00Z">
        <w:r w:rsidR="00E927F4">
          <w:t xml:space="preserve"> conform RSGB-bevragingen</w:t>
        </w:r>
      </w:ins>
      <w:r>
        <w:t>. Overbodige attributen zijn weggelaten t.o.v. StUF03.01, zoals een groot aantal parameters.</w:t>
      </w:r>
      <w:r w:rsidR="006F309A">
        <w:t xml:space="preserve"> Bijvoorbeeld het maximum aantal voorkomens wat in het antwoordbericht mag zitten is bewust niet opgenomen. Door het specifiek benoemen van de zoekingangen is het aantal voorkomens in het antwoordbericht al geminimaliseerd.</w:t>
      </w:r>
    </w:p>
    <w:p w14:paraId="2D8B0019" w14:textId="3D541110" w:rsidR="00B82006" w:rsidRDefault="0073756A" w:rsidP="00A15AB7">
      <w:pPr>
        <w:pStyle w:val="Lijstalinea"/>
        <w:numPr>
          <w:ilvl w:val="0"/>
          <w:numId w:val="28"/>
        </w:numPr>
        <w:spacing w:after="0" w:line="240" w:lineRule="auto"/>
      </w:pPr>
      <w:r>
        <w:t>Ruimte voor organisatie-onderdeel in een samenwerkingsverband is essentieel.</w:t>
      </w:r>
      <w:r w:rsidRPr="0073756A">
        <w:t xml:space="preserve"> </w:t>
      </w:r>
      <w:r w:rsidR="00A15AB7">
        <w:t>Om die reden moet het attribuut ‘organisatie’ in de stuurgegevens eventueel gevuld worden met de gemeentecode van de specifieke gemeente binnen een samenwerkingsverband.</w:t>
      </w:r>
    </w:p>
    <w:p w14:paraId="140EE7B3" w14:textId="77777777" w:rsidR="0094014E" w:rsidRPr="0073756A" w:rsidRDefault="0094014E" w:rsidP="0073756A">
      <w:pPr>
        <w:pStyle w:val="Lijstalinea"/>
        <w:numPr>
          <w:ilvl w:val="0"/>
          <w:numId w:val="28"/>
        </w:numPr>
        <w:spacing w:after="0" w:line="240" w:lineRule="auto"/>
      </w:pPr>
      <w:r w:rsidRPr="0073756A">
        <w:t>KZA stuurt nog geen gebruikersnaam mee in vraagberichten, waarmee gelogd zou kunnen worden wie de vraag stelt.</w:t>
      </w:r>
    </w:p>
    <w:p w14:paraId="1ADB7F25" w14:textId="77777777" w:rsidR="0073756A" w:rsidRDefault="0094014E" w:rsidP="0073756A">
      <w:pPr>
        <w:pStyle w:val="Lijstalinea"/>
        <w:numPr>
          <w:ilvl w:val="0"/>
          <w:numId w:val="28"/>
        </w:numPr>
        <w:spacing w:after="0" w:line="240" w:lineRule="auto"/>
        <w:rPr>
          <w:ins w:id="77" w:author="Wit, D de" w:date="2017-07-10T10:59:00Z"/>
        </w:rPr>
      </w:pPr>
      <w:r w:rsidRPr="0073756A">
        <w:t>KZA stuurt geen organisatiecontext mee vanuit welke gemeente de vraag gesteld wordt.</w:t>
      </w:r>
    </w:p>
    <w:p w14:paraId="5A010011" w14:textId="77777777" w:rsidR="00E41153" w:rsidRDefault="00E41153" w:rsidP="00E41153">
      <w:pPr>
        <w:spacing w:after="0" w:line="240" w:lineRule="auto"/>
        <w:ind w:left="720"/>
        <w:rPr>
          <w:ins w:id="78" w:author="Wit, D de" w:date="2017-07-10T10:59:00Z"/>
        </w:rPr>
      </w:pPr>
    </w:p>
    <w:p w14:paraId="7B45B663" w14:textId="1D090AE5" w:rsidR="00E41153" w:rsidRDefault="00E41153" w:rsidP="00E41153">
      <w:pPr>
        <w:spacing w:after="0" w:line="240" w:lineRule="auto"/>
      </w:pPr>
      <w:ins w:id="79" w:author="Wit, D de" w:date="2017-07-10T10:59:00Z">
        <w:r>
          <w:t>In onderstaande tabel een overzicht van de header van de berichten. De parameters zoals die worden gehanteerd in het RSGB-bevragingen zijn hierin niet specifiek uitgeschreven.</w:t>
        </w:r>
      </w:ins>
    </w:p>
    <w:p w14:paraId="71A95BFF" w14:textId="77777777" w:rsidR="0094014E" w:rsidRPr="0073756A" w:rsidRDefault="0094014E" w:rsidP="0073756A">
      <w:pPr>
        <w:pStyle w:val="Lijstalinea"/>
        <w:spacing w:after="0" w:line="240" w:lineRule="auto"/>
      </w:pPr>
      <w:r w:rsidRPr="0073756A">
        <w:t xml:space="preserve"> </w:t>
      </w:r>
    </w:p>
    <w:tbl>
      <w:tblPr>
        <w:tblStyle w:val="Tabelraster"/>
        <w:tblW w:w="9479" w:type="dxa"/>
        <w:tblLook w:val="04A0" w:firstRow="1" w:lastRow="0" w:firstColumn="1" w:lastColumn="0" w:noHBand="0" w:noVBand="1"/>
      </w:tblPr>
      <w:tblGrid>
        <w:gridCol w:w="3198"/>
        <w:gridCol w:w="2648"/>
        <w:gridCol w:w="1237"/>
        <w:gridCol w:w="1188"/>
        <w:gridCol w:w="1208"/>
      </w:tblGrid>
      <w:tr w:rsidR="0096458C" w:rsidRPr="00064765" w14:paraId="133D135D" w14:textId="77777777" w:rsidTr="0096458C">
        <w:tc>
          <w:tcPr>
            <w:tcW w:w="3198" w:type="dxa"/>
          </w:tcPr>
          <w:p w14:paraId="093B3043" w14:textId="77777777" w:rsidR="0096458C" w:rsidRPr="00064765" w:rsidRDefault="00CD18D3" w:rsidP="00CD18D3">
            <w:pPr>
              <w:rPr>
                <w:b/>
                <w:sz w:val="20"/>
              </w:rPr>
            </w:pPr>
            <w:r>
              <w:rPr>
                <w:b/>
                <w:sz w:val="20"/>
              </w:rPr>
              <w:t xml:space="preserve">Attribuut </w:t>
            </w:r>
          </w:p>
        </w:tc>
        <w:tc>
          <w:tcPr>
            <w:tcW w:w="2648" w:type="dxa"/>
          </w:tcPr>
          <w:p w14:paraId="3EB74019" w14:textId="77777777" w:rsidR="0096458C" w:rsidRPr="00064765" w:rsidRDefault="0096458C" w:rsidP="00F86684">
            <w:pPr>
              <w:rPr>
                <w:b/>
                <w:sz w:val="20"/>
              </w:rPr>
            </w:pPr>
            <w:r w:rsidRPr="00064765">
              <w:rPr>
                <w:b/>
                <w:sz w:val="20"/>
              </w:rPr>
              <w:t>Tag</w:t>
            </w:r>
          </w:p>
        </w:tc>
        <w:tc>
          <w:tcPr>
            <w:tcW w:w="1237" w:type="dxa"/>
          </w:tcPr>
          <w:p w14:paraId="1722DD0C" w14:textId="77777777" w:rsidR="0096458C" w:rsidRPr="00064765" w:rsidRDefault="0096458C" w:rsidP="00F86684">
            <w:pPr>
              <w:rPr>
                <w:b/>
                <w:sz w:val="20"/>
              </w:rPr>
            </w:pPr>
            <w:r w:rsidRPr="00064765">
              <w:rPr>
                <w:b/>
                <w:sz w:val="20"/>
              </w:rPr>
              <w:t>Kennis-gevingen</w:t>
            </w:r>
          </w:p>
        </w:tc>
        <w:tc>
          <w:tcPr>
            <w:tcW w:w="1188" w:type="dxa"/>
          </w:tcPr>
          <w:p w14:paraId="2F86C04B" w14:textId="77777777" w:rsidR="0096458C" w:rsidRPr="00064765" w:rsidRDefault="0096458C" w:rsidP="00F86684">
            <w:pPr>
              <w:rPr>
                <w:b/>
                <w:sz w:val="20"/>
              </w:rPr>
            </w:pPr>
            <w:r w:rsidRPr="00064765">
              <w:rPr>
                <w:b/>
                <w:sz w:val="20"/>
              </w:rPr>
              <w:t>Vragen</w:t>
            </w:r>
          </w:p>
        </w:tc>
        <w:tc>
          <w:tcPr>
            <w:tcW w:w="1208" w:type="dxa"/>
          </w:tcPr>
          <w:p w14:paraId="5F8BDA28" w14:textId="77777777" w:rsidR="0096458C" w:rsidRPr="00064765" w:rsidRDefault="0096458C" w:rsidP="00F86684">
            <w:pPr>
              <w:rPr>
                <w:b/>
                <w:sz w:val="20"/>
              </w:rPr>
            </w:pPr>
            <w:r w:rsidRPr="00064765">
              <w:rPr>
                <w:b/>
                <w:sz w:val="20"/>
              </w:rPr>
              <w:t>Antwoord-en</w:t>
            </w:r>
          </w:p>
        </w:tc>
      </w:tr>
      <w:tr w:rsidR="0096458C" w:rsidRPr="00064765" w14:paraId="6E4E2DED" w14:textId="77777777" w:rsidTr="0096458C">
        <w:tc>
          <w:tcPr>
            <w:tcW w:w="3198" w:type="dxa"/>
          </w:tcPr>
          <w:p w14:paraId="291CA0AB" w14:textId="77777777" w:rsidR="0096458C" w:rsidRPr="00064765" w:rsidRDefault="0096458C" w:rsidP="00F86684">
            <w:pPr>
              <w:rPr>
                <w:sz w:val="20"/>
              </w:rPr>
            </w:pPr>
            <w:r w:rsidRPr="00064765">
              <w:rPr>
                <w:sz w:val="20"/>
              </w:rPr>
              <w:t>Berichtcode</w:t>
            </w:r>
          </w:p>
        </w:tc>
        <w:tc>
          <w:tcPr>
            <w:tcW w:w="2648" w:type="dxa"/>
          </w:tcPr>
          <w:p w14:paraId="4A4C7758" w14:textId="77777777" w:rsidR="0096458C" w:rsidRPr="00064765" w:rsidRDefault="0096458C" w:rsidP="00F86684">
            <w:pPr>
              <w:rPr>
                <w:sz w:val="20"/>
              </w:rPr>
            </w:pPr>
            <w:r w:rsidRPr="00064765">
              <w:rPr>
                <w:sz w:val="20"/>
              </w:rPr>
              <w:t>&lt;berichtcode&gt;</w:t>
            </w:r>
          </w:p>
        </w:tc>
        <w:tc>
          <w:tcPr>
            <w:tcW w:w="1237" w:type="dxa"/>
            <w:shd w:val="clear" w:color="auto" w:fill="C5E0B3" w:themeFill="accent6" w:themeFillTint="66"/>
          </w:tcPr>
          <w:p w14:paraId="728B3FC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631AF389"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1BFDAFCE" w14:textId="77777777" w:rsidR="0096458C" w:rsidRPr="00064765" w:rsidRDefault="0096458C" w:rsidP="0096458C">
            <w:pPr>
              <w:jc w:val="center"/>
              <w:rPr>
                <w:sz w:val="20"/>
              </w:rPr>
            </w:pPr>
            <w:r w:rsidRPr="00064765">
              <w:rPr>
                <w:sz w:val="20"/>
              </w:rPr>
              <w:t>J</w:t>
            </w:r>
          </w:p>
        </w:tc>
      </w:tr>
      <w:tr w:rsidR="0096458C" w:rsidRPr="00064765" w14:paraId="6348D630" w14:textId="77777777" w:rsidTr="0096458C">
        <w:tc>
          <w:tcPr>
            <w:tcW w:w="3198" w:type="dxa"/>
          </w:tcPr>
          <w:p w14:paraId="4844D0DD" w14:textId="77777777" w:rsidR="0096458C" w:rsidRPr="00064765" w:rsidRDefault="0096458C" w:rsidP="00F86684">
            <w:pPr>
              <w:rPr>
                <w:sz w:val="20"/>
              </w:rPr>
            </w:pPr>
            <w:r w:rsidRPr="00064765">
              <w:rPr>
                <w:sz w:val="20"/>
              </w:rPr>
              <w:t>Zendende organisatie</w:t>
            </w:r>
          </w:p>
        </w:tc>
        <w:tc>
          <w:tcPr>
            <w:tcW w:w="2648" w:type="dxa"/>
          </w:tcPr>
          <w:p w14:paraId="130D7A31" w14:textId="77777777" w:rsidR="0096458C" w:rsidRPr="00064765" w:rsidRDefault="0096458C" w:rsidP="00F86684">
            <w:pPr>
              <w:rPr>
                <w:sz w:val="20"/>
              </w:rPr>
            </w:pPr>
            <w:r w:rsidRPr="00064765">
              <w:rPr>
                <w:sz w:val="20"/>
              </w:rPr>
              <w:t>&lt;zender&gt;/&lt;organisatie&gt;</w:t>
            </w:r>
          </w:p>
        </w:tc>
        <w:tc>
          <w:tcPr>
            <w:tcW w:w="1237" w:type="dxa"/>
            <w:shd w:val="clear" w:color="auto" w:fill="C5E0B3" w:themeFill="accent6" w:themeFillTint="66"/>
          </w:tcPr>
          <w:p w14:paraId="07155D5B"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59AB1E56"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14B79E83" w14:textId="77777777" w:rsidR="0096458C" w:rsidRPr="00064765" w:rsidRDefault="0096458C" w:rsidP="0096458C">
            <w:pPr>
              <w:jc w:val="center"/>
              <w:rPr>
                <w:sz w:val="20"/>
              </w:rPr>
            </w:pPr>
            <w:r w:rsidRPr="00064765">
              <w:rPr>
                <w:sz w:val="20"/>
              </w:rPr>
              <w:t>J</w:t>
            </w:r>
          </w:p>
        </w:tc>
      </w:tr>
      <w:tr w:rsidR="0096458C" w:rsidRPr="00064765" w14:paraId="40642506" w14:textId="77777777" w:rsidTr="0096458C">
        <w:tc>
          <w:tcPr>
            <w:tcW w:w="3198" w:type="dxa"/>
          </w:tcPr>
          <w:p w14:paraId="7C4DDE07" w14:textId="77777777" w:rsidR="0096458C" w:rsidRPr="00064765" w:rsidRDefault="0096458C" w:rsidP="0096458C">
            <w:pPr>
              <w:rPr>
                <w:sz w:val="20"/>
              </w:rPr>
            </w:pPr>
            <w:r w:rsidRPr="00064765">
              <w:rPr>
                <w:sz w:val="20"/>
              </w:rPr>
              <w:t>Zendende applicatie</w:t>
            </w:r>
          </w:p>
        </w:tc>
        <w:tc>
          <w:tcPr>
            <w:tcW w:w="2648" w:type="dxa"/>
          </w:tcPr>
          <w:p w14:paraId="524BB6A4" w14:textId="77777777" w:rsidR="0096458C" w:rsidRPr="00064765" w:rsidRDefault="0096458C" w:rsidP="00F86684">
            <w:pPr>
              <w:rPr>
                <w:sz w:val="20"/>
              </w:rPr>
            </w:pPr>
            <w:r w:rsidRPr="00064765">
              <w:rPr>
                <w:sz w:val="20"/>
              </w:rPr>
              <w:t>&lt;zender&gt;/&lt;applicatie&gt;</w:t>
            </w:r>
          </w:p>
        </w:tc>
        <w:tc>
          <w:tcPr>
            <w:tcW w:w="1237" w:type="dxa"/>
            <w:shd w:val="clear" w:color="auto" w:fill="C5E0B3" w:themeFill="accent6" w:themeFillTint="66"/>
          </w:tcPr>
          <w:p w14:paraId="3DAA946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540C4A06"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680A5C3" w14:textId="77777777" w:rsidR="0096458C" w:rsidRPr="00064765" w:rsidRDefault="0096458C" w:rsidP="0096458C">
            <w:pPr>
              <w:jc w:val="center"/>
              <w:rPr>
                <w:sz w:val="20"/>
              </w:rPr>
            </w:pPr>
            <w:r w:rsidRPr="00064765">
              <w:rPr>
                <w:sz w:val="20"/>
              </w:rPr>
              <w:t>J</w:t>
            </w:r>
          </w:p>
        </w:tc>
      </w:tr>
      <w:tr w:rsidR="0096458C" w:rsidRPr="00064765" w14:paraId="3D0CC8F9" w14:textId="77777777" w:rsidTr="0096458C">
        <w:tc>
          <w:tcPr>
            <w:tcW w:w="3198" w:type="dxa"/>
          </w:tcPr>
          <w:p w14:paraId="5CED2255" w14:textId="77777777" w:rsidR="0096458C" w:rsidRPr="00064765" w:rsidRDefault="0096458C" w:rsidP="0096458C">
            <w:pPr>
              <w:rPr>
                <w:sz w:val="20"/>
              </w:rPr>
            </w:pPr>
            <w:r w:rsidRPr="00064765">
              <w:rPr>
                <w:sz w:val="20"/>
              </w:rPr>
              <w:t>Ontvangende organisatie</w:t>
            </w:r>
          </w:p>
        </w:tc>
        <w:tc>
          <w:tcPr>
            <w:tcW w:w="2648" w:type="dxa"/>
          </w:tcPr>
          <w:p w14:paraId="104AF7D7" w14:textId="77777777" w:rsidR="0096458C" w:rsidRPr="00064765" w:rsidRDefault="0096458C" w:rsidP="0096458C">
            <w:pPr>
              <w:rPr>
                <w:sz w:val="20"/>
              </w:rPr>
            </w:pPr>
            <w:r w:rsidRPr="00064765">
              <w:rPr>
                <w:sz w:val="20"/>
              </w:rPr>
              <w:t>&lt;ontvanger&gt;/&lt;organisatie&gt;</w:t>
            </w:r>
          </w:p>
        </w:tc>
        <w:tc>
          <w:tcPr>
            <w:tcW w:w="1237" w:type="dxa"/>
            <w:shd w:val="clear" w:color="auto" w:fill="C5E0B3" w:themeFill="accent6" w:themeFillTint="66"/>
          </w:tcPr>
          <w:p w14:paraId="2712A83B"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11CCB0F5"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4AD7274" w14:textId="77777777" w:rsidR="0096458C" w:rsidRPr="00064765" w:rsidRDefault="0096458C" w:rsidP="0096458C">
            <w:pPr>
              <w:jc w:val="center"/>
              <w:rPr>
                <w:sz w:val="20"/>
              </w:rPr>
            </w:pPr>
            <w:r w:rsidRPr="00064765">
              <w:rPr>
                <w:sz w:val="20"/>
              </w:rPr>
              <w:t>J</w:t>
            </w:r>
          </w:p>
        </w:tc>
      </w:tr>
      <w:tr w:rsidR="0096458C" w:rsidRPr="00064765" w14:paraId="436BB426" w14:textId="77777777" w:rsidTr="0096458C">
        <w:tc>
          <w:tcPr>
            <w:tcW w:w="3198" w:type="dxa"/>
          </w:tcPr>
          <w:p w14:paraId="2E86C39D" w14:textId="77777777" w:rsidR="0096458C" w:rsidRPr="00064765" w:rsidRDefault="0096458C" w:rsidP="0096458C">
            <w:pPr>
              <w:rPr>
                <w:sz w:val="20"/>
              </w:rPr>
            </w:pPr>
            <w:r w:rsidRPr="00064765">
              <w:rPr>
                <w:sz w:val="20"/>
              </w:rPr>
              <w:t>Ontvangende applicatie</w:t>
            </w:r>
          </w:p>
        </w:tc>
        <w:tc>
          <w:tcPr>
            <w:tcW w:w="2648" w:type="dxa"/>
          </w:tcPr>
          <w:p w14:paraId="030B18A2" w14:textId="77777777" w:rsidR="0096458C" w:rsidRPr="00064765" w:rsidRDefault="0096458C" w:rsidP="0096458C">
            <w:pPr>
              <w:rPr>
                <w:sz w:val="20"/>
              </w:rPr>
            </w:pPr>
            <w:r w:rsidRPr="00064765">
              <w:rPr>
                <w:sz w:val="20"/>
              </w:rPr>
              <w:t>&lt;ontvanger&gt;/&lt;applicatie&gt;</w:t>
            </w:r>
          </w:p>
        </w:tc>
        <w:tc>
          <w:tcPr>
            <w:tcW w:w="1237" w:type="dxa"/>
            <w:shd w:val="clear" w:color="auto" w:fill="C5E0B3" w:themeFill="accent6" w:themeFillTint="66"/>
          </w:tcPr>
          <w:p w14:paraId="5BBCB3F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71514F58"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575DC56C" w14:textId="77777777" w:rsidR="0096458C" w:rsidRPr="00064765" w:rsidRDefault="0096458C" w:rsidP="0096458C">
            <w:pPr>
              <w:jc w:val="center"/>
              <w:rPr>
                <w:sz w:val="20"/>
              </w:rPr>
            </w:pPr>
            <w:r w:rsidRPr="00064765">
              <w:rPr>
                <w:sz w:val="20"/>
              </w:rPr>
              <w:t>J</w:t>
            </w:r>
          </w:p>
        </w:tc>
      </w:tr>
      <w:tr w:rsidR="0096458C" w:rsidRPr="00064765" w14:paraId="2E98B9DA" w14:textId="77777777" w:rsidTr="0096458C">
        <w:tc>
          <w:tcPr>
            <w:tcW w:w="3198" w:type="dxa"/>
          </w:tcPr>
          <w:p w14:paraId="15EAEF92" w14:textId="77777777" w:rsidR="0096458C" w:rsidRPr="00064765" w:rsidRDefault="0096458C" w:rsidP="0096458C">
            <w:pPr>
              <w:rPr>
                <w:sz w:val="20"/>
              </w:rPr>
            </w:pPr>
            <w:r w:rsidRPr="00064765">
              <w:rPr>
                <w:sz w:val="20"/>
              </w:rPr>
              <w:t>Referentienummer</w:t>
            </w:r>
          </w:p>
        </w:tc>
        <w:tc>
          <w:tcPr>
            <w:tcW w:w="2648" w:type="dxa"/>
          </w:tcPr>
          <w:p w14:paraId="70F57EBD" w14:textId="77777777" w:rsidR="0096458C" w:rsidRPr="00064765" w:rsidRDefault="000E1B33" w:rsidP="0096458C">
            <w:pPr>
              <w:rPr>
                <w:sz w:val="20"/>
              </w:rPr>
            </w:pPr>
            <w:r>
              <w:rPr>
                <w:sz w:val="20"/>
              </w:rPr>
              <w:t>&lt;r</w:t>
            </w:r>
            <w:r w:rsidR="0096458C" w:rsidRPr="00064765">
              <w:rPr>
                <w:sz w:val="20"/>
              </w:rPr>
              <w:t>eferentienummer</w:t>
            </w:r>
            <w:r>
              <w:rPr>
                <w:sz w:val="20"/>
              </w:rPr>
              <w:t>&gt;</w:t>
            </w:r>
          </w:p>
        </w:tc>
        <w:tc>
          <w:tcPr>
            <w:tcW w:w="1237" w:type="dxa"/>
            <w:shd w:val="clear" w:color="auto" w:fill="C5E0B3" w:themeFill="accent6" w:themeFillTint="66"/>
          </w:tcPr>
          <w:p w14:paraId="150C1C8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0CAF81A0"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440C8009" w14:textId="77777777" w:rsidR="0096458C" w:rsidRPr="00064765" w:rsidRDefault="0096458C" w:rsidP="0096458C">
            <w:pPr>
              <w:jc w:val="center"/>
              <w:rPr>
                <w:sz w:val="20"/>
              </w:rPr>
            </w:pPr>
            <w:r w:rsidRPr="00064765">
              <w:rPr>
                <w:sz w:val="20"/>
              </w:rPr>
              <w:t>J</w:t>
            </w:r>
          </w:p>
        </w:tc>
      </w:tr>
      <w:tr w:rsidR="0096458C" w:rsidRPr="00064765" w14:paraId="6D1AD3E1" w14:textId="77777777" w:rsidTr="0096458C">
        <w:tc>
          <w:tcPr>
            <w:tcW w:w="3198" w:type="dxa"/>
          </w:tcPr>
          <w:p w14:paraId="341EBF35" w14:textId="77777777" w:rsidR="0096458C" w:rsidRPr="00064765" w:rsidRDefault="0096458C" w:rsidP="0096458C">
            <w:pPr>
              <w:rPr>
                <w:sz w:val="20"/>
              </w:rPr>
            </w:pPr>
            <w:r w:rsidRPr="00064765">
              <w:rPr>
                <w:sz w:val="20"/>
              </w:rPr>
              <w:t>Tijdstip van het bericht</w:t>
            </w:r>
          </w:p>
        </w:tc>
        <w:tc>
          <w:tcPr>
            <w:tcW w:w="2648" w:type="dxa"/>
          </w:tcPr>
          <w:p w14:paraId="1A9A1405" w14:textId="77777777" w:rsidR="0096458C" w:rsidRPr="00064765" w:rsidRDefault="000E1B33" w:rsidP="0096458C">
            <w:pPr>
              <w:rPr>
                <w:sz w:val="20"/>
              </w:rPr>
            </w:pPr>
            <w:r>
              <w:rPr>
                <w:sz w:val="20"/>
              </w:rPr>
              <w:t>&lt;</w:t>
            </w:r>
            <w:r w:rsidR="0096458C" w:rsidRPr="00064765">
              <w:rPr>
                <w:sz w:val="20"/>
              </w:rPr>
              <w:t>tijdstipBericht</w:t>
            </w:r>
            <w:r>
              <w:rPr>
                <w:sz w:val="20"/>
              </w:rPr>
              <w:t>&gt;</w:t>
            </w:r>
          </w:p>
        </w:tc>
        <w:tc>
          <w:tcPr>
            <w:tcW w:w="1237" w:type="dxa"/>
            <w:shd w:val="clear" w:color="auto" w:fill="C5E0B3" w:themeFill="accent6" w:themeFillTint="66"/>
          </w:tcPr>
          <w:p w14:paraId="23FECD66"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011A83C5"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13DDB81" w14:textId="77777777" w:rsidR="0096458C" w:rsidRPr="00064765" w:rsidRDefault="0096458C" w:rsidP="0096458C">
            <w:pPr>
              <w:jc w:val="center"/>
              <w:rPr>
                <w:sz w:val="20"/>
              </w:rPr>
            </w:pPr>
            <w:r w:rsidRPr="00064765">
              <w:rPr>
                <w:sz w:val="20"/>
              </w:rPr>
              <w:t>J</w:t>
            </w:r>
          </w:p>
        </w:tc>
      </w:tr>
      <w:tr w:rsidR="00A15AB7" w:rsidRPr="00064765" w14:paraId="389F5690" w14:textId="77777777" w:rsidTr="00A15AB7">
        <w:tc>
          <w:tcPr>
            <w:tcW w:w="3198" w:type="dxa"/>
          </w:tcPr>
          <w:p w14:paraId="393F5966" w14:textId="77777777" w:rsidR="00A15AB7" w:rsidRPr="00A15AB7" w:rsidRDefault="00A15AB7" w:rsidP="00A15AB7">
            <w:pPr>
              <w:rPr>
                <w:sz w:val="20"/>
              </w:rPr>
            </w:pPr>
            <w:r w:rsidRPr="00A15AB7">
              <w:rPr>
                <w:sz w:val="20"/>
              </w:rPr>
              <w:t>Functie/Gebeurtenis</w:t>
            </w:r>
          </w:p>
        </w:tc>
        <w:tc>
          <w:tcPr>
            <w:tcW w:w="2648" w:type="dxa"/>
          </w:tcPr>
          <w:p w14:paraId="4E555EDE" w14:textId="77777777" w:rsidR="00A15AB7" w:rsidRPr="00A15AB7" w:rsidRDefault="00A15AB7" w:rsidP="00A15AB7">
            <w:pPr>
              <w:rPr>
                <w:sz w:val="20"/>
              </w:rPr>
            </w:pPr>
            <w:r w:rsidRPr="00A15AB7">
              <w:rPr>
                <w:sz w:val="20"/>
              </w:rPr>
              <w:t>&lt;functie&gt;</w:t>
            </w:r>
          </w:p>
        </w:tc>
        <w:tc>
          <w:tcPr>
            <w:tcW w:w="1237" w:type="dxa"/>
            <w:shd w:val="clear" w:color="auto" w:fill="C5E0B3" w:themeFill="accent6" w:themeFillTint="66"/>
          </w:tcPr>
          <w:p w14:paraId="3C25490F" w14:textId="77777777" w:rsidR="00A15AB7" w:rsidRPr="00A15AB7" w:rsidRDefault="00A15AB7" w:rsidP="00A15AB7">
            <w:pPr>
              <w:jc w:val="center"/>
              <w:rPr>
                <w:sz w:val="20"/>
              </w:rPr>
            </w:pPr>
            <w:r w:rsidRPr="00A15AB7">
              <w:rPr>
                <w:sz w:val="20"/>
              </w:rPr>
              <w:t>J</w:t>
            </w:r>
          </w:p>
        </w:tc>
        <w:tc>
          <w:tcPr>
            <w:tcW w:w="1188" w:type="dxa"/>
            <w:shd w:val="clear" w:color="auto" w:fill="FF0000"/>
          </w:tcPr>
          <w:p w14:paraId="7D709931" w14:textId="415BAC19" w:rsidR="00A15AB7" w:rsidRPr="00A15AB7" w:rsidRDefault="00A15AB7" w:rsidP="00A15AB7">
            <w:pPr>
              <w:jc w:val="center"/>
              <w:rPr>
                <w:sz w:val="20"/>
              </w:rPr>
            </w:pPr>
            <w:r w:rsidRPr="00064765">
              <w:rPr>
                <w:sz w:val="20"/>
              </w:rPr>
              <w:t>N</w:t>
            </w:r>
          </w:p>
        </w:tc>
        <w:tc>
          <w:tcPr>
            <w:tcW w:w="1208" w:type="dxa"/>
            <w:shd w:val="clear" w:color="auto" w:fill="FF0000"/>
          </w:tcPr>
          <w:p w14:paraId="63B1D759" w14:textId="38088711" w:rsidR="00A15AB7" w:rsidRPr="00064765" w:rsidRDefault="00A15AB7" w:rsidP="00A15AB7">
            <w:pPr>
              <w:jc w:val="center"/>
              <w:rPr>
                <w:sz w:val="20"/>
              </w:rPr>
            </w:pPr>
            <w:r w:rsidRPr="00064765">
              <w:rPr>
                <w:sz w:val="20"/>
              </w:rPr>
              <w:t>N</w:t>
            </w:r>
          </w:p>
        </w:tc>
      </w:tr>
      <w:tr w:rsidR="00CE6D92" w:rsidRPr="00064765" w14:paraId="52A3372B" w14:textId="77777777" w:rsidTr="00853DDE">
        <w:tc>
          <w:tcPr>
            <w:tcW w:w="3198" w:type="dxa"/>
          </w:tcPr>
          <w:p w14:paraId="53C894FF" w14:textId="77777777" w:rsidR="00CE6D92" w:rsidRPr="00064765" w:rsidRDefault="00CE6D92" w:rsidP="00853DDE">
            <w:pPr>
              <w:rPr>
                <w:sz w:val="20"/>
              </w:rPr>
            </w:pPr>
            <w:r w:rsidRPr="00064765">
              <w:rPr>
                <w:sz w:val="20"/>
              </w:rPr>
              <w:t>Cross-referentienummer</w:t>
            </w:r>
          </w:p>
        </w:tc>
        <w:tc>
          <w:tcPr>
            <w:tcW w:w="2648" w:type="dxa"/>
          </w:tcPr>
          <w:p w14:paraId="5108EDCD" w14:textId="77777777" w:rsidR="00CE6D92" w:rsidRPr="00064765" w:rsidRDefault="000E1B33" w:rsidP="00853DDE">
            <w:pPr>
              <w:rPr>
                <w:sz w:val="20"/>
              </w:rPr>
            </w:pPr>
            <w:r>
              <w:rPr>
                <w:sz w:val="20"/>
              </w:rPr>
              <w:t>&lt;</w:t>
            </w:r>
            <w:r w:rsidR="00CE6D92" w:rsidRPr="00064765">
              <w:rPr>
                <w:sz w:val="20"/>
              </w:rPr>
              <w:t>crossRefnummer</w:t>
            </w:r>
            <w:r>
              <w:rPr>
                <w:sz w:val="20"/>
              </w:rPr>
              <w:t>&gt;</w:t>
            </w:r>
          </w:p>
        </w:tc>
        <w:tc>
          <w:tcPr>
            <w:tcW w:w="1237" w:type="dxa"/>
            <w:shd w:val="clear" w:color="auto" w:fill="FF0000"/>
          </w:tcPr>
          <w:p w14:paraId="5E97B247" w14:textId="77777777" w:rsidR="00CE6D92" w:rsidRPr="00064765" w:rsidRDefault="00CE6D92" w:rsidP="00853DDE">
            <w:pPr>
              <w:jc w:val="center"/>
              <w:rPr>
                <w:sz w:val="20"/>
              </w:rPr>
            </w:pPr>
            <w:r w:rsidRPr="00064765">
              <w:rPr>
                <w:sz w:val="20"/>
              </w:rPr>
              <w:t>N</w:t>
            </w:r>
          </w:p>
        </w:tc>
        <w:tc>
          <w:tcPr>
            <w:tcW w:w="1188" w:type="dxa"/>
            <w:shd w:val="clear" w:color="auto" w:fill="FF0000"/>
          </w:tcPr>
          <w:p w14:paraId="7C9F41B4" w14:textId="77777777" w:rsidR="00CE6D92" w:rsidRPr="00064765" w:rsidRDefault="00CE6D92" w:rsidP="00853DDE">
            <w:pPr>
              <w:jc w:val="center"/>
              <w:rPr>
                <w:sz w:val="20"/>
              </w:rPr>
            </w:pPr>
            <w:r w:rsidRPr="00064765">
              <w:rPr>
                <w:sz w:val="20"/>
              </w:rPr>
              <w:t>N</w:t>
            </w:r>
          </w:p>
        </w:tc>
        <w:tc>
          <w:tcPr>
            <w:tcW w:w="1208" w:type="dxa"/>
            <w:shd w:val="clear" w:color="auto" w:fill="C5E0B3" w:themeFill="accent6" w:themeFillTint="66"/>
          </w:tcPr>
          <w:p w14:paraId="04A89686" w14:textId="77777777" w:rsidR="00CE6D92" w:rsidRPr="00064765" w:rsidRDefault="00CE6D92" w:rsidP="00853DDE">
            <w:pPr>
              <w:jc w:val="center"/>
              <w:rPr>
                <w:sz w:val="20"/>
              </w:rPr>
            </w:pPr>
            <w:r w:rsidRPr="00064765">
              <w:rPr>
                <w:sz w:val="20"/>
              </w:rPr>
              <w:t>J</w:t>
            </w:r>
          </w:p>
        </w:tc>
      </w:tr>
      <w:tr w:rsidR="0096458C" w:rsidRPr="00064765" w14:paraId="11574343" w14:textId="77777777" w:rsidTr="0096458C">
        <w:tc>
          <w:tcPr>
            <w:tcW w:w="3198" w:type="dxa"/>
          </w:tcPr>
          <w:p w14:paraId="5A885811" w14:textId="77777777" w:rsidR="0096458C" w:rsidRPr="00064765" w:rsidRDefault="0096458C" w:rsidP="0096458C">
            <w:pPr>
              <w:rPr>
                <w:sz w:val="20"/>
              </w:rPr>
            </w:pPr>
            <w:r w:rsidRPr="00064765">
              <w:rPr>
                <w:sz w:val="20"/>
              </w:rPr>
              <w:t>Entiteitype</w:t>
            </w:r>
          </w:p>
        </w:tc>
        <w:tc>
          <w:tcPr>
            <w:tcW w:w="2648" w:type="dxa"/>
          </w:tcPr>
          <w:p w14:paraId="3BA77026" w14:textId="77777777" w:rsidR="0096458C" w:rsidRPr="00064765" w:rsidRDefault="000E1B33" w:rsidP="000E1B33">
            <w:pPr>
              <w:rPr>
                <w:sz w:val="20"/>
              </w:rPr>
            </w:pPr>
            <w:r>
              <w:rPr>
                <w:sz w:val="20"/>
              </w:rPr>
              <w:t>&lt;e</w:t>
            </w:r>
            <w:r w:rsidR="0096458C" w:rsidRPr="00064765">
              <w:rPr>
                <w:sz w:val="20"/>
              </w:rPr>
              <w:t>ntiteittype</w:t>
            </w:r>
            <w:r>
              <w:rPr>
                <w:sz w:val="20"/>
              </w:rPr>
              <w:t>&gt;</w:t>
            </w:r>
          </w:p>
        </w:tc>
        <w:tc>
          <w:tcPr>
            <w:tcW w:w="1237" w:type="dxa"/>
            <w:shd w:val="clear" w:color="auto" w:fill="C5E0B3" w:themeFill="accent6" w:themeFillTint="66"/>
          </w:tcPr>
          <w:p w14:paraId="218631D5"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34326B8E"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0D5502C0" w14:textId="77777777" w:rsidR="0096458C" w:rsidRPr="00064765" w:rsidRDefault="0096458C" w:rsidP="0096458C">
            <w:pPr>
              <w:jc w:val="center"/>
              <w:rPr>
                <w:sz w:val="20"/>
              </w:rPr>
            </w:pPr>
            <w:r w:rsidRPr="00064765">
              <w:rPr>
                <w:sz w:val="20"/>
              </w:rPr>
              <w:t>J</w:t>
            </w:r>
          </w:p>
        </w:tc>
      </w:tr>
      <w:tr w:rsidR="0096458C" w:rsidRPr="00064765" w14:paraId="6F73A9D5" w14:textId="77777777" w:rsidTr="0096458C">
        <w:tc>
          <w:tcPr>
            <w:tcW w:w="3198" w:type="dxa"/>
          </w:tcPr>
          <w:p w14:paraId="5BBC2E11" w14:textId="77777777" w:rsidR="0096458C" w:rsidRPr="00064765" w:rsidRDefault="0096458C" w:rsidP="0096458C">
            <w:pPr>
              <w:rPr>
                <w:sz w:val="20"/>
              </w:rPr>
            </w:pPr>
            <w:r w:rsidRPr="00064765">
              <w:rPr>
                <w:sz w:val="20"/>
              </w:rPr>
              <w:t>Mutatiesoort</w:t>
            </w:r>
          </w:p>
        </w:tc>
        <w:tc>
          <w:tcPr>
            <w:tcW w:w="2648" w:type="dxa"/>
          </w:tcPr>
          <w:p w14:paraId="5D401C03" w14:textId="77777777" w:rsidR="0096458C" w:rsidRPr="00064765" w:rsidRDefault="000E1B33" w:rsidP="0096458C">
            <w:pPr>
              <w:rPr>
                <w:sz w:val="20"/>
              </w:rPr>
            </w:pPr>
            <w:r>
              <w:rPr>
                <w:sz w:val="20"/>
              </w:rPr>
              <w:t>&lt;m</w:t>
            </w:r>
            <w:r w:rsidR="0096458C" w:rsidRPr="00064765">
              <w:rPr>
                <w:sz w:val="20"/>
              </w:rPr>
              <w:t>utatiesoort</w:t>
            </w:r>
            <w:r>
              <w:rPr>
                <w:sz w:val="20"/>
              </w:rPr>
              <w:t>&gt;</w:t>
            </w:r>
          </w:p>
        </w:tc>
        <w:tc>
          <w:tcPr>
            <w:tcW w:w="1237" w:type="dxa"/>
            <w:shd w:val="clear" w:color="auto" w:fill="C5E0B3" w:themeFill="accent6" w:themeFillTint="66"/>
          </w:tcPr>
          <w:p w14:paraId="7F7F971F" w14:textId="77777777" w:rsidR="0096458C" w:rsidRPr="00064765" w:rsidRDefault="0096458C" w:rsidP="0096458C">
            <w:pPr>
              <w:jc w:val="center"/>
              <w:rPr>
                <w:sz w:val="20"/>
              </w:rPr>
            </w:pPr>
            <w:r w:rsidRPr="00064765">
              <w:rPr>
                <w:sz w:val="20"/>
              </w:rPr>
              <w:t>J</w:t>
            </w:r>
          </w:p>
        </w:tc>
        <w:tc>
          <w:tcPr>
            <w:tcW w:w="1188" w:type="dxa"/>
            <w:shd w:val="clear" w:color="auto" w:fill="FF0000"/>
          </w:tcPr>
          <w:p w14:paraId="5CD58003" w14:textId="77777777" w:rsidR="0096458C" w:rsidRPr="00064765" w:rsidRDefault="0096458C" w:rsidP="0096458C">
            <w:pPr>
              <w:jc w:val="center"/>
              <w:rPr>
                <w:sz w:val="20"/>
              </w:rPr>
            </w:pPr>
            <w:r w:rsidRPr="00064765">
              <w:rPr>
                <w:sz w:val="20"/>
              </w:rPr>
              <w:t>N</w:t>
            </w:r>
          </w:p>
        </w:tc>
        <w:tc>
          <w:tcPr>
            <w:tcW w:w="1208" w:type="dxa"/>
            <w:shd w:val="clear" w:color="auto" w:fill="FF0000"/>
          </w:tcPr>
          <w:p w14:paraId="059CE7C2" w14:textId="77777777" w:rsidR="0096458C" w:rsidRPr="00064765" w:rsidRDefault="0096458C" w:rsidP="0096458C">
            <w:pPr>
              <w:jc w:val="center"/>
              <w:rPr>
                <w:sz w:val="20"/>
              </w:rPr>
            </w:pPr>
            <w:r w:rsidRPr="00064765">
              <w:rPr>
                <w:sz w:val="20"/>
              </w:rPr>
              <w:t>N</w:t>
            </w:r>
          </w:p>
        </w:tc>
      </w:tr>
    </w:tbl>
    <w:p w14:paraId="43473E99" w14:textId="45D03CCF" w:rsidR="004956F9" w:rsidRDefault="004956F9" w:rsidP="002632D7">
      <w:pPr>
        <w:spacing w:after="0" w:line="240" w:lineRule="auto"/>
      </w:pPr>
    </w:p>
    <w:p w14:paraId="60B9A5A4" w14:textId="3245D2E7" w:rsidR="00B82006" w:rsidRDefault="00B82006">
      <w:r>
        <w:br w:type="page"/>
      </w:r>
    </w:p>
    <w:p w14:paraId="757B6CF8" w14:textId="77777777" w:rsidR="00CF42B2" w:rsidRDefault="00CF42B2" w:rsidP="00CF42B2">
      <w:pPr>
        <w:pStyle w:val="Kop1"/>
      </w:pPr>
      <w:bookmarkStart w:id="80" w:name="_Toc487450049"/>
      <w:r>
        <w:lastRenderedPageBreak/>
        <w:t>Opvragen gegevens Handelsregister</w:t>
      </w:r>
      <w:bookmarkEnd w:id="80"/>
    </w:p>
    <w:p w14:paraId="1B106FBD" w14:textId="77777777" w:rsidR="00CF42B2" w:rsidRDefault="001B73B0" w:rsidP="00CF03D9">
      <w:pPr>
        <w:spacing w:after="0" w:line="240" w:lineRule="auto"/>
      </w:pPr>
      <w:r>
        <w:t xml:space="preserve">KZA vraagt bij CDV gegevens op uit het Handelsregister.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4699F8A4" w14:textId="77777777" w:rsidR="00CF03D9" w:rsidRPr="000C07DB" w:rsidRDefault="00CF03D9" w:rsidP="00CF03D9">
      <w:pPr>
        <w:spacing w:after="0" w:line="240" w:lineRule="auto"/>
      </w:pPr>
    </w:p>
    <w:p w14:paraId="1BE47E87" w14:textId="77777777" w:rsidR="00CF42B2" w:rsidRDefault="00CF03D9" w:rsidP="00CF42B2">
      <w:r w:rsidRPr="00CF03D9">
        <w:rPr>
          <w:noProof/>
          <w:lang w:eastAsia="nl-NL"/>
        </w:rPr>
        <w:drawing>
          <wp:inline distT="0" distB="0" distL="0" distR="0" wp14:anchorId="5E51A1C9" wp14:editId="7CB87A0D">
            <wp:extent cx="4638675" cy="10382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77777777" w:rsidR="00CF42B2" w:rsidRPr="00CC1ADD" w:rsidRDefault="00CF42B2" w:rsidP="00CF03D9">
            <w:pPr>
              <w:rPr>
                <w:sz w:val="20"/>
                <w:szCs w:val="20"/>
              </w:rPr>
            </w:pPr>
            <w:r w:rsidRPr="00CC1ADD">
              <w:rPr>
                <w:sz w:val="20"/>
                <w:szCs w:val="20"/>
              </w:rPr>
              <w:t>API</w:t>
            </w:r>
            <w:r w:rsidR="00CF03D9">
              <w:rPr>
                <w:sz w:val="20"/>
                <w:szCs w:val="20"/>
              </w:rPr>
              <w:t>'s HR</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77777777" w:rsidR="00CF42B2" w:rsidRPr="00A75374" w:rsidRDefault="00CF42B2" w:rsidP="0091296A">
            <w:pPr>
              <w:rPr>
                <w:sz w:val="20"/>
                <w:szCs w:val="20"/>
              </w:rPr>
            </w:pPr>
            <w:r w:rsidRPr="00A75374">
              <w:rPr>
                <w:sz w:val="20"/>
                <w:szCs w:val="20"/>
              </w:rPr>
              <w:t>Opvragen gegevens Handelsregister t.b.v. prefill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77777777" w:rsidR="00CF42B2" w:rsidRPr="00A75374" w:rsidRDefault="00CF42B2" w:rsidP="00CF42B2">
            <w:pPr>
              <w:rPr>
                <w:rFonts w:ascii="Calibri" w:hAnsi="Calibri"/>
                <w:sz w:val="20"/>
                <w:szCs w:val="20"/>
              </w:rPr>
            </w:pPr>
            <w:r w:rsidRPr="00A75374">
              <w:rPr>
                <w:sz w:val="20"/>
                <w:szCs w:val="20"/>
              </w:rPr>
              <w:t xml:space="preserve">KZA is in staat om via een Vraag/Antwoord-constructie het gegevensmagazijn van CDV ad-hoc te bevragen. </w:t>
            </w:r>
          </w:p>
          <w:p w14:paraId="37C6862F" w14:textId="77777777" w:rsidR="00CF42B2" w:rsidRPr="00A75374" w:rsidRDefault="00CF42B2" w:rsidP="00CF42B2">
            <w:pPr>
              <w:rPr>
                <w:sz w:val="20"/>
                <w:szCs w:val="20"/>
              </w:rPr>
            </w:pPr>
          </w:p>
          <w:p w14:paraId="56169828" w14:textId="77777777" w:rsidR="00CF42B2" w:rsidRPr="00A75374" w:rsidRDefault="00CF42B2" w:rsidP="00CF42B2">
            <w:pPr>
              <w:rPr>
                <w:sz w:val="20"/>
                <w:szCs w:val="20"/>
              </w:rPr>
            </w:pPr>
            <w:r w:rsidRPr="00A75374">
              <w:rPr>
                <w:sz w:val="20"/>
                <w:szCs w:val="20"/>
              </w:rPr>
              <w:t>Binnen de registratie van KZA blijven opgehaalde gegevens 4 uur in cache. D.w.z. dat wanneer de gegevens binnen 4 uur opnieuw worden geraadpleegd door KZA de gegevens niet opnieuw worden opgevraagd bij het gegevensmagazijn van de CDV. Indien de 4 uur verstreken zijn worden de gegevens wel opnieuw opgevraagd bij de CDV.</w:t>
            </w:r>
          </w:p>
          <w:p w14:paraId="3BD823A1" w14:textId="77777777" w:rsidR="008B1A2D" w:rsidRPr="00A75374" w:rsidRDefault="008B1A2D" w:rsidP="00CF42B2">
            <w:pPr>
              <w:rPr>
                <w:sz w:val="20"/>
                <w:szCs w:val="20"/>
              </w:rPr>
            </w:pPr>
          </w:p>
          <w:p w14:paraId="6DDB9CF2" w14:textId="4309E574" w:rsidR="00CF42B2" w:rsidRPr="00A75374" w:rsidRDefault="008B1A2D" w:rsidP="0091296A">
            <w:pPr>
              <w:rPr>
                <w:sz w:val="20"/>
                <w:szCs w:val="20"/>
              </w:rPr>
            </w:pPr>
            <w:r w:rsidRPr="00A75374">
              <w:rPr>
                <w:sz w:val="20"/>
                <w:szCs w:val="20"/>
              </w:rPr>
              <w:t xml:space="preserve">KZA is geïnteresseerd in </w:t>
            </w:r>
            <w:ins w:id="81" w:author="Wit, D de" w:date="2017-07-10T11:17:00Z">
              <w:r w:rsidR="00D81BF5">
                <w:rPr>
                  <w:sz w:val="20"/>
                  <w:szCs w:val="20"/>
                </w:rPr>
                <w:t xml:space="preserve">in het RSGB gespecificeerde </w:t>
              </w:r>
            </w:ins>
            <w:r w:rsidRPr="00A75374">
              <w:rPr>
                <w:sz w:val="20"/>
                <w:szCs w:val="20"/>
              </w:rPr>
              <w:t>entiteiten Niet-Natuurlijk Persoon (NNP) en Vestiging (VES).</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77777777" w:rsidR="00CF42B2" w:rsidRPr="00A75374" w:rsidRDefault="00CF42B2" w:rsidP="00D741F2">
            <w:pPr>
              <w:rPr>
                <w:sz w:val="20"/>
                <w:szCs w:val="20"/>
              </w:rPr>
            </w:pPr>
            <w:r w:rsidRPr="00A75374">
              <w:rPr>
                <w:sz w:val="20"/>
                <w:szCs w:val="20"/>
              </w:rPr>
              <w:t>KZA (referentiecomponent: e-formulieren publicatie-en-beheercomponent</w:t>
            </w:r>
            <w:r w:rsidR="00D741F2" w:rsidRPr="00A75374">
              <w:rPr>
                <w:sz w:val="20"/>
                <w:szCs w:val="20"/>
              </w:rPr>
              <w:t>, zakenregistratiec</w:t>
            </w:r>
            <w:r w:rsidR="008B1A2D" w:rsidRPr="00A75374">
              <w:rPr>
                <w:sz w:val="20"/>
                <w:szCs w:val="20"/>
              </w:rPr>
              <w:t>omponent</w:t>
            </w:r>
            <w:r w:rsidR="00D741F2" w:rsidRPr="00A75374">
              <w:rPr>
                <w:sz w:val="20"/>
                <w:szCs w:val="20"/>
              </w:rPr>
              <w:t>, zaakafhandelcomponent, baliecomponent</w:t>
            </w:r>
            <w:r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467A8DA"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vraagberichten voor Niet-Natuurlijke Personen worden onderscheiden (inhoudelijk conform specificaties RSGB-bevragingen</w:t>
            </w:r>
            <w:r w:rsidR="0025339D">
              <w:rPr>
                <w:sz w:val="20"/>
                <w:szCs w:val="20"/>
              </w:rPr>
              <w:t>).</w:t>
            </w:r>
          </w:p>
          <w:p w14:paraId="551CFC37"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ZoekIngeschrevenNietNatuurlijkPersoonOpStatutaireNaam </w:t>
            </w:r>
          </w:p>
          <w:p w14:paraId="5404A325"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ZoekIngeschrevenNietNatuurlijkPersonenOpPostcodeHuisnummer </w:t>
            </w:r>
          </w:p>
          <w:p w14:paraId="50F3A220"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ZoekIngeschrevenNietNatuurlijkPersonenOpBinnenlandsBezoekadres </w:t>
            </w:r>
          </w:p>
          <w:p w14:paraId="2D9F7DBE" w14:textId="77777777" w:rsidR="00D741F2" w:rsidRPr="00A75374" w:rsidRDefault="00D741F2" w:rsidP="00B07865">
            <w:pPr>
              <w:pStyle w:val="Default"/>
              <w:numPr>
                <w:ilvl w:val="1"/>
                <w:numId w:val="27"/>
              </w:numPr>
              <w:ind w:left="720"/>
              <w:rPr>
                <w:sz w:val="20"/>
                <w:szCs w:val="20"/>
              </w:rPr>
            </w:pPr>
            <w:r w:rsidRPr="00A75374">
              <w:rPr>
                <w:sz w:val="20"/>
                <w:szCs w:val="20"/>
              </w:rPr>
              <w:t xml:space="preserve">RaadpleegIngeschrevenNietNatuurlijkPersoonOpRsin </w:t>
            </w:r>
          </w:p>
          <w:p w14:paraId="5AA7ACE0" w14:textId="77777777" w:rsidR="00D741F2" w:rsidRPr="00A75374" w:rsidRDefault="00D741F2" w:rsidP="00B07865">
            <w:pPr>
              <w:pStyle w:val="Default"/>
              <w:numPr>
                <w:ilvl w:val="1"/>
                <w:numId w:val="27"/>
              </w:numPr>
              <w:ind w:left="720"/>
              <w:rPr>
                <w:sz w:val="20"/>
                <w:szCs w:val="20"/>
              </w:rPr>
            </w:pPr>
            <w:r w:rsidRPr="00A75374">
              <w:rPr>
                <w:sz w:val="20"/>
                <w:szCs w:val="20"/>
              </w:rPr>
              <w:t>RaadpleegIngeschrevenNietNatuurlijkPersoonOpKvknummer</w:t>
            </w:r>
          </w:p>
          <w:p w14:paraId="6D9FF8D2" w14:textId="77777777" w:rsidR="00CF42B2" w:rsidRPr="00F543CB" w:rsidRDefault="00D741F2" w:rsidP="00B07865">
            <w:pPr>
              <w:pStyle w:val="Lijstalinea"/>
              <w:numPr>
                <w:ilvl w:val="0"/>
                <w:numId w:val="26"/>
              </w:numPr>
              <w:ind w:left="360"/>
              <w:rPr>
                <w:sz w:val="20"/>
                <w:szCs w:val="20"/>
              </w:rPr>
            </w:pPr>
            <w:r w:rsidRPr="00F543CB">
              <w:rPr>
                <w:sz w:val="20"/>
                <w:szCs w:val="20"/>
              </w:rPr>
              <w:t xml:space="preserve">De volgende </w:t>
            </w:r>
            <w:r w:rsidR="00B07865">
              <w:rPr>
                <w:sz w:val="20"/>
                <w:szCs w:val="20"/>
              </w:rPr>
              <w:t xml:space="preserve">synchrone </w:t>
            </w:r>
            <w:r w:rsidRPr="00F543CB">
              <w:rPr>
                <w:sz w:val="20"/>
                <w:szCs w:val="20"/>
              </w:rPr>
              <w:t>v</w:t>
            </w:r>
            <w:r w:rsidR="00CF42B2" w:rsidRPr="00F543CB">
              <w:rPr>
                <w:sz w:val="20"/>
                <w:szCs w:val="20"/>
              </w:rPr>
              <w:t xml:space="preserve">raagberichten voor </w:t>
            </w:r>
            <w:r w:rsidRPr="00F543CB">
              <w:rPr>
                <w:sz w:val="20"/>
                <w:szCs w:val="20"/>
              </w:rPr>
              <w:t xml:space="preserve">Vestigingen </w:t>
            </w:r>
            <w:r w:rsidR="00CF42B2" w:rsidRPr="00F543CB">
              <w:rPr>
                <w:sz w:val="20"/>
                <w:szCs w:val="20"/>
              </w:rPr>
              <w:t xml:space="preserve">worden </w:t>
            </w:r>
            <w:r w:rsidRPr="00F543CB">
              <w:rPr>
                <w:sz w:val="20"/>
                <w:szCs w:val="20"/>
              </w:rPr>
              <w:t>onderscheiden (inhoudelijk conform specificaties RSGB-bevragingen).</w:t>
            </w:r>
          </w:p>
          <w:p w14:paraId="2D197C43"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ZoekVestigingOpHandelsnaam </w:t>
            </w:r>
          </w:p>
          <w:p w14:paraId="45C0E670"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ZoekVestigingOpKvKnummer </w:t>
            </w:r>
          </w:p>
          <w:p w14:paraId="14553733" w14:textId="77777777" w:rsidR="008B1A2D" w:rsidRPr="00A75374" w:rsidRDefault="008B1A2D" w:rsidP="00F543CB">
            <w:pPr>
              <w:pStyle w:val="Default"/>
              <w:numPr>
                <w:ilvl w:val="1"/>
                <w:numId w:val="27"/>
              </w:numPr>
              <w:ind w:left="720"/>
              <w:rPr>
                <w:sz w:val="20"/>
                <w:szCs w:val="20"/>
              </w:rPr>
            </w:pPr>
            <w:r w:rsidRPr="00A75374">
              <w:rPr>
                <w:sz w:val="20"/>
                <w:szCs w:val="20"/>
              </w:rPr>
              <w:t xml:space="preserve">ZoekVestigingOpNummeraanduiding </w:t>
            </w:r>
          </w:p>
          <w:p w14:paraId="24335135" w14:textId="77777777" w:rsidR="008B1A2D" w:rsidRPr="00A75374" w:rsidRDefault="008B1A2D" w:rsidP="00F543CB">
            <w:pPr>
              <w:pStyle w:val="Default"/>
              <w:numPr>
                <w:ilvl w:val="1"/>
                <w:numId w:val="27"/>
              </w:numPr>
              <w:ind w:left="720"/>
              <w:rPr>
                <w:sz w:val="20"/>
                <w:szCs w:val="20"/>
              </w:rPr>
            </w:pPr>
            <w:r w:rsidRPr="00A75374">
              <w:rPr>
                <w:sz w:val="20"/>
                <w:szCs w:val="20"/>
              </w:rPr>
              <w:t xml:space="preserve">ZoekVestigingOpBinnenlandsVestigingsadres </w:t>
            </w:r>
          </w:p>
          <w:p w14:paraId="5FBF2223" w14:textId="77777777" w:rsidR="008B1A2D" w:rsidRPr="00A75374" w:rsidRDefault="008B1A2D" w:rsidP="00F543CB">
            <w:pPr>
              <w:pStyle w:val="Default"/>
              <w:numPr>
                <w:ilvl w:val="1"/>
                <w:numId w:val="27"/>
              </w:numPr>
              <w:ind w:left="720"/>
              <w:rPr>
                <w:sz w:val="20"/>
                <w:szCs w:val="20"/>
              </w:rPr>
            </w:pPr>
            <w:r w:rsidRPr="00A75374">
              <w:rPr>
                <w:sz w:val="20"/>
                <w:szCs w:val="20"/>
              </w:rPr>
              <w:t xml:space="preserve">ZoekVestigingOpPostcodeHuisnummer </w:t>
            </w:r>
          </w:p>
          <w:p w14:paraId="428D8849" w14:textId="77777777" w:rsidR="008B1A2D" w:rsidRPr="00A75374" w:rsidRDefault="008B1A2D" w:rsidP="00F543CB">
            <w:pPr>
              <w:pStyle w:val="Default"/>
              <w:numPr>
                <w:ilvl w:val="1"/>
                <w:numId w:val="27"/>
              </w:numPr>
              <w:ind w:left="720"/>
              <w:rPr>
                <w:sz w:val="20"/>
                <w:szCs w:val="20"/>
              </w:rPr>
            </w:pPr>
            <w:r w:rsidRPr="00A75374">
              <w:rPr>
                <w:sz w:val="20"/>
                <w:szCs w:val="20"/>
              </w:rPr>
              <w:t xml:space="preserve">RaadpleegVestiging </w:t>
            </w:r>
          </w:p>
          <w:p w14:paraId="4AB21DC1" w14:textId="77777777" w:rsidR="00D741F2" w:rsidRPr="00A75374" w:rsidRDefault="00D741F2" w:rsidP="00D741F2">
            <w:pPr>
              <w:rPr>
                <w:sz w:val="20"/>
                <w:szCs w:val="20"/>
              </w:rPr>
            </w:pPr>
          </w:p>
          <w:p w14:paraId="2E2C48A9" w14:textId="0F26D14E" w:rsidR="00D741F2" w:rsidRPr="00A75374" w:rsidRDefault="005F43A3" w:rsidP="0073756A">
            <w:pPr>
              <w:rPr>
                <w:sz w:val="20"/>
                <w:szCs w:val="20"/>
              </w:rPr>
            </w:pPr>
            <w:r>
              <w:rPr>
                <w:sz w:val="20"/>
                <w:szCs w:val="20"/>
              </w:rPr>
              <w:t xml:space="preserve">De </w:t>
            </w:r>
            <w:r w:rsidR="00FB3EA8">
              <w:rPr>
                <w:sz w:val="20"/>
                <w:szCs w:val="20"/>
              </w:rPr>
              <w:t>relat</w:t>
            </w:r>
            <w:r w:rsidR="00F543CB">
              <w:rPr>
                <w:sz w:val="20"/>
                <w:szCs w:val="20"/>
              </w:rPr>
              <w:t>i</w:t>
            </w:r>
            <w:r w:rsidR="00FB3EA8">
              <w:rPr>
                <w:sz w:val="20"/>
                <w:szCs w:val="20"/>
              </w:rPr>
              <w:t>e</w:t>
            </w:r>
            <w:r>
              <w:rPr>
                <w:sz w:val="20"/>
                <w:szCs w:val="20"/>
              </w:rPr>
              <w:t xml:space="preserve"> naar het RSGB-bevragingen is c</w:t>
            </w:r>
            <w:r w:rsidRPr="00A75374">
              <w:rPr>
                <w:sz w:val="20"/>
                <w:szCs w:val="20"/>
              </w:rPr>
              <w:t>onform het advies Eindproductstandaarden</w:t>
            </w:r>
            <w:r w:rsidR="00130BC4">
              <w:rPr>
                <w:sz w:val="20"/>
                <w:szCs w:val="20"/>
              </w:rPr>
              <w:t>.</w:t>
            </w:r>
            <w:r w:rsidRPr="00A75374">
              <w:rPr>
                <w:sz w:val="20"/>
                <w:szCs w:val="20"/>
              </w:rPr>
              <w:t xml:space="preserve"> </w:t>
            </w:r>
            <w:r>
              <w:rPr>
                <w:sz w:val="20"/>
                <w:szCs w:val="20"/>
              </w:rPr>
              <w:t xml:space="preserve">Deze API's zijn daarmee </w:t>
            </w:r>
            <w:r w:rsidRPr="00A75374">
              <w:rPr>
                <w:sz w:val="20"/>
                <w:szCs w:val="20"/>
              </w:rPr>
              <w:t>onderdeel van EPS Opvragen HR</w:t>
            </w:r>
            <w:r w:rsidR="0073756A">
              <w:rPr>
                <w:sz w:val="20"/>
                <w:szCs w:val="20"/>
              </w:rPr>
              <w:t>.</w:t>
            </w:r>
          </w:p>
        </w:tc>
      </w:tr>
      <w:tr w:rsidR="00CF42B2" w:rsidRPr="00CC1ADD" w14:paraId="57D99E45" w14:textId="77777777" w:rsidTr="00B82006">
        <w:tc>
          <w:tcPr>
            <w:tcW w:w="1656" w:type="dxa"/>
          </w:tcPr>
          <w:p w14:paraId="49D9EFA3" w14:textId="77777777"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6DEEE340" w:rsidR="00D741F2" w:rsidRPr="00A75374" w:rsidRDefault="00D741F2" w:rsidP="00B07865">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Niet-Natuurlijke Personen worden onderscheiden (</w:t>
            </w:r>
            <w:del w:id="82" w:author="Wit, D de" w:date="2017-07-10T10:51:00Z">
              <w:r w:rsidRPr="00A75374" w:rsidDel="000070D7">
                <w:rPr>
                  <w:sz w:val="20"/>
                  <w:szCs w:val="20"/>
                </w:rPr>
                <w:delText xml:space="preserve">inhoudelijk </w:delText>
              </w:r>
            </w:del>
            <w:r w:rsidRPr="00A75374">
              <w:rPr>
                <w:sz w:val="20"/>
                <w:szCs w:val="20"/>
              </w:rPr>
              <w:t>conform specificaties RSGB-bevragingen).</w:t>
            </w:r>
          </w:p>
          <w:p w14:paraId="320124C7" w14:textId="77777777" w:rsidR="00D741F2" w:rsidRPr="00A75374" w:rsidRDefault="00D741F2" w:rsidP="00B07865">
            <w:pPr>
              <w:pStyle w:val="Default"/>
              <w:numPr>
                <w:ilvl w:val="1"/>
                <w:numId w:val="27"/>
              </w:numPr>
              <w:ind w:left="720"/>
              <w:rPr>
                <w:sz w:val="20"/>
                <w:szCs w:val="20"/>
              </w:rPr>
            </w:pPr>
            <w:r w:rsidRPr="00A75374">
              <w:rPr>
                <w:sz w:val="20"/>
                <w:szCs w:val="20"/>
              </w:rPr>
              <w:t>ZoekIngeschrevenNietNatuurlijkPersoonOpStatutaireNaamResponse</w:t>
            </w:r>
          </w:p>
          <w:p w14:paraId="70ECB2A4"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ZoekIngeschrevenNietNatuurlijkPersonenOpPostcodeHuisnummerResponse </w:t>
            </w:r>
          </w:p>
          <w:p w14:paraId="438E414D"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ZoekIngeschrevenNietNatuurlijkPersonenOpBinnenlandsBezoekadresResponse </w:t>
            </w:r>
          </w:p>
          <w:p w14:paraId="436C0D66" w14:textId="77777777" w:rsidR="00D741F2" w:rsidRPr="00A75374" w:rsidRDefault="00D741F2" w:rsidP="00B07865">
            <w:pPr>
              <w:pStyle w:val="Default"/>
              <w:numPr>
                <w:ilvl w:val="1"/>
                <w:numId w:val="27"/>
              </w:numPr>
              <w:ind w:left="720"/>
              <w:rPr>
                <w:sz w:val="20"/>
                <w:szCs w:val="20"/>
              </w:rPr>
            </w:pPr>
            <w:r w:rsidRPr="00A75374">
              <w:rPr>
                <w:sz w:val="20"/>
                <w:szCs w:val="20"/>
              </w:rPr>
              <w:t xml:space="preserve">RaadpleegIngeschrevenNietNatuurlijkPersoonOpRsinResponse </w:t>
            </w:r>
          </w:p>
          <w:p w14:paraId="234AE782" w14:textId="77777777" w:rsidR="00D741F2" w:rsidRDefault="00D741F2" w:rsidP="00B07865">
            <w:pPr>
              <w:pStyle w:val="Default"/>
              <w:numPr>
                <w:ilvl w:val="1"/>
                <w:numId w:val="27"/>
              </w:numPr>
              <w:ind w:left="720"/>
              <w:rPr>
                <w:sz w:val="20"/>
                <w:szCs w:val="20"/>
              </w:rPr>
            </w:pPr>
            <w:r w:rsidRPr="00A75374">
              <w:rPr>
                <w:sz w:val="20"/>
                <w:szCs w:val="20"/>
              </w:rPr>
              <w:t>RaadpleegIngeschrevenNietNatuurlijkPersoonOpKvknummerResponse</w:t>
            </w:r>
          </w:p>
          <w:p w14:paraId="0BA03DD2" w14:textId="27E20607" w:rsidR="00BF5E02" w:rsidRPr="00BF5E02" w:rsidRDefault="00BF5E02" w:rsidP="000070D7">
            <w:pPr>
              <w:ind w:left="360"/>
              <w:rPr>
                <w:sz w:val="20"/>
                <w:szCs w:val="20"/>
              </w:rPr>
            </w:pPr>
            <w:r>
              <w:rPr>
                <w:sz w:val="20"/>
                <w:szCs w:val="20"/>
              </w:rPr>
              <w:t xml:space="preserve">In ieder NNP-antwoordbericht komt de maximale set aan attributen richting KZA overeen met de set in tabel 1. Een grotere informatiebehoefte heeft KZA op het moment niet. </w:t>
            </w:r>
            <w:ins w:id="83" w:author="Wit, D de" w:date="2017-07-10T10:53:00Z">
              <w:r w:rsidR="000070D7">
                <w:rPr>
                  <w:sz w:val="20"/>
                  <w:szCs w:val="20"/>
                </w:rPr>
                <w:t>De inperking qua aantal attributen t.o.v. de specificatie van RSGB-</w:t>
              </w:r>
              <w:r w:rsidR="000070D7">
                <w:rPr>
                  <w:sz w:val="20"/>
                  <w:szCs w:val="20"/>
                </w:rPr>
                <w:lastRenderedPageBreak/>
                <w:t>bevragingen komt tot stand door het inrichten van autorisatie voor KZA aan de kant van Vicrea.</w:t>
              </w:r>
              <w:r w:rsidR="000070D7">
                <w:rPr>
                  <w:sz w:val="20"/>
                  <w:szCs w:val="20"/>
                </w:rPr>
                <w:t xml:space="preserve"> </w:t>
              </w:r>
            </w:ins>
          </w:p>
          <w:p w14:paraId="1D7061BB" w14:textId="55F02064" w:rsidR="00D741F2" w:rsidRPr="00A75374" w:rsidRDefault="00D741F2" w:rsidP="00D741F2">
            <w:pPr>
              <w:pStyle w:val="Lijstalinea"/>
              <w:numPr>
                <w:ilvl w:val="0"/>
                <w:numId w:val="26"/>
              </w:numPr>
              <w:ind w:left="360"/>
              <w:rPr>
                <w:sz w:val="20"/>
                <w:szCs w:val="20"/>
              </w:rPr>
            </w:pPr>
            <w:r w:rsidRPr="00A75374">
              <w:rPr>
                <w:sz w:val="20"/>
                <w:szCs w:val="20"/>
              </w:rPr>
              <w:t xml:space="preserve">De volgende </w:t>
            </w:r>
            <w:r w:rsidR="00F71222">
              <w:rPr>
                <w:sz w:val="20"/>
                <w:szCs w:val="20"/>
              </w:rPr>
              <w:t xml:space="preserve">synchrone </w:t>
            </w:r>
            <w:r w:rsidRPr="00A75374">
              <w:rPr>
                <w:sz w:val="20"/>
                <w:szCs w:val="20"/>
              </w:rPr>
              <w:t>antwoordberichten voor Vestigingen worden onderscheiden (</w:t>
            </w:r>
            <w:del w:id="84" w:author="Wit, D de" w:date="2017-07-10T10:51:00Z">
              <w:r w:rsidRPr="00A75374" w:rsidDel="000070D7">
                <w:rPr>
                  <w:sz w:val="20"/>
                  <w:szCs w:val="20"/>
                </w:rPr>
                <w:delText xml:space="preserve">inhoudelijk </w:delText>
              </w:r>
            </w:del>
            <w:r w:rsidRPr="00A75374">
              <w:rPr>
                <w:sz w:val="20"/>
                <w:szCs w:val="20"/>
              </w:rPr>
              <w:t>conform specificaties RSGB-bevragingen).</w:t>
            </w:r>
          </w:p>
          <w:p w14:paraId="7B61FE80"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ZoekVestigingOpHandelsnaamResponse </w:t>
            </w:r>
          </w:p>
          <w:p w14:paraId="796D5DD9"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ZoekVestigingOpKvKnummerResponse </w:t>
            </w:r>
          </w:p>
          <w:p w14:paraId="73B636A7"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ZoekVestigingOpNummeraanduidingResponse </w:t>
            </w:r>
          </w:p>
          <w:p w14:paraId="305BA95E"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ZoekVestigingOpBinnenlandsVestigingsadresResponse </w:t>
            </w:r>
          </w:p>
          <w:p w14:paraId="477D4900" w14:textId="77777777" w:rsidR="008B1A2D" w:rsidRPr="00A75374" w:rsidRDefault="008B1A2D" w:rsidP="00B07865">
            <w:pPr>
              <w:pStyle w:val="Default"/>
              <w:numPr>
                <w:ilvl w:val="1"/>
                <w:numId w:val="27"/>
              </w:numPr>
              <w:ind w:left="720"/>
              <w:rPr>
                <w:sz w:val="20"/>
                <w:szCs w:val="20"/>
              </w:rPr>
            </w:pPr>
            <w:r w:rsidRPr="00A75374">
              <w:rPr>
                <w:sz w:val="20"/>
                <w:szCs w:val="20"/>
              </w:rPr>
              <w:t xml:space="preserve">ZoekVestigingOpPostcodeHuisnummerResponse </w:t>
            </w:r>
          </w:p>
          <w:p w14:paraId="2C665447" w14:textId="77777777" w:rsidR="008B1A2D" w:rsidRPr="00A75374" w:rsidRDefault="008B1A2D" w:rsidP="00B07865">
            <w:pPr>
              <w:pStyle w:val="Default"/>
              <w:numPr>
                <w:ilvl w:val="1"/>
                <w:numId w:val="27"/>
              </w:numPr>
              <w:ind w:left="720"/>
              <w:rPr>
                <w:sz w:val="20"/>
                <w:szCs w:val="20"/>
              </w:rPr>
            </w:pPr>
            <w:r w:rsidRPr="00A75374">
              <w:rPr>
                <w:sz w:val="20"/>
                <w:szCs w:val="20"/>
              </w:rPr>
              <w:t xml:space="preserve">RaadpleegVestigingResponse </w:t>
            </w:r>
          </w:p>
          <w:p w14:paraId="6CBBE203" w14:textId="6A502D50" w:rsidR="00BF5E02" w:rsidRPr="00BF5E02" w:rsidRDefault="00BF5E02" w:rsidP="00BF5E02">
            <w:pPr>
              <w:ind w:left="360"/>
              <w:rPr>
                <w:sz w:val="20"/>
                <w:szCs w:val="20"/>
              </w:rPr>
            </w:pPr>
            <w:r>
              <w:rPr>
                <w:sz w:val="20"/>
                <w:szCs w:val="20"/>
              </w:rPr>
              <w:t xml:space="preserve">In ieder VES-antwoordbericht komt de maximale set aan attributen richting KZA overeen met de set in tabel 2. Een grotere informatiebehoefte heeft KZA op het moment niet. </w:t>
            </w:r>
            <w:ins w:id="85" w:author="Wit, D de" w:date="2017-07-10T10:52:00Z">
              <w:r w:rsidR="000070D7">
                <w:rPr>
                  <w:sz w:val="20"/>
                  <w:szCs w:val="20"/>
                </w:rPr>
                <w:t>De inperking qua aantal attributen t.o.v. de specificatie van RSGB-bevragingen komt tot stand door het inrichten van autorisatie voor KZA aan de kant van Vicrea.</w:t>
              </w:r>
            </w:ins>
          </w:p>
          <w:p w14:paraId="7EDA6C18" w14:textId="77777777" w:rsidR="00BF5E02" w:rsidRPr="00A75374" w:rsidRDefault="00BF5E02" w:rsidP="0091296A">
            <w:pPr>
              <w:rPr>
                <w:sz w:val="20"/>
                <w:szCs w:val="20"/>
              </w:rPr>
            </w:pPr>
          </w:p>
          <w:p w14:paraId="1C71E136" w14:textId="7DA6051E" w:rsidR="00D741F2" w:rsidRPr="00A75374" w:rsidRDefault="005F43A3" w:rsidP="0073756A">
            <w:pPr>
              <w:rPr>
                <w:sz w:val="20"/>
                <w:szCs w:val="20"/>
              </w:rPr>
            </w:pPr>
            <w:r>
              <w:rPr>
                <w:sz w:val="20"/>
                <w:szCs w:val="20"/>
              </w:rPr>
              <w:t xml:space="preserve">De </w:t>
            </w:r>
            <w:r w:rsidR="00FB3EA8">
              <w:rPr>
                <w:sz w:val="20"/>
                <w:szCs w:val="20"/>
              </w:rPr>
              <w:t>relatie</w:t>
            </w:r>
            <w:r>
              <w:rPr>
                <w:sz w:val="20"/>
                <w:szCs w:val="20"/>
              </w:rPr>
              <w:t xml:space="preserve"> naar het RSGB-bevragingen is c</w:t>
            </w:r>
            <w:r w:rsidR="00D741F2" w:rsidRPr="00A75374">
              <w:rPr>
                <w:sz w:val="20"/>
                <w:szCs w:val="20"/>
              </w:rPr>
              <w:t>onform het advies Eindproductstandaarden</w:t>
            </w:r>
            <w:r w:rsidR="00130BC4">
              <w:rPr>
                <w:sz w:val="20"/>
                <w:szCs w:val="20"/>
              </w:rPr>
              <w:t>.</w:t>
            </w:r>
            <w:r w:rsidR="00D741F2" w:rsidRPr="00A75374">
              <w:rPr>
                <w:sz w:val="20"/>
                <w:szCs w:val="20"/>
              </w:rPr>
              <w:t xml:space="preserve"> </w:t>
            </w:r>
            <w:r>
              <w:rPr>
                <w:sz w:val="20"/>
                <w:szCs w:val="20"/>
              </w:rPr>
              <w:t xml:space="preserve">Deze API's zijn daarmee </w:t>
            </w:r>
            <w:r w:rsidR="00D741F2" w:rsidRPr="00A75374">
              <w:rPr>
                <w:sz w:val="20"/>
                <w:szCs w:val="20"/>
              </w:rPr>
              <w:t>onderdeel van EPS Opvragen HR</w:t>
            </w:r>
            <w:r w:rsidR="0073756A">
              <w:rPr>
                <w:sz w:val="20"/>
                <w:szCs w:val="20"/>
              </w:rPr>
              <w:t>.</w:t>
            </w:r>
          </w:p>
        </w:tc>
      </w:tr>
    </w:tbl>
    <w:p w14:paraId="403DEF88" w14:textId="77777777" w:rsidR="00CF42B2" w:rsidRDefault="00CF42B2" w:rsidP="00CF42B2">
      <w:pPr>
        <w:spacing w:after="0" w:line="240" w:lineRule="auto"/>
        <w:rPr>
          <w:sz w:val="20"/>
          <w:szCs w:val="20"/>
        </w:rPr>
      </w:pPr>
    </w:p>
    <w:p w14:paraId="231B0050" w14:textId="77777777" w:rsidR="00BF5E02" w:rsidRDefault="00BF5E02">
      <w:pPr>
        <w:rPr>
          <w:sz w:val="20"/>
        </w:rPr>
      </w:pPr>
      <w:r>
        <w:rPr>
          <w:sz w:val="20"/>
        </w:rPr>
        <w:br w:type="page"/>
      </w:r>
    </w:p>
    <w:p w14:paraId="5DE7B09D" w14:textId="77777777" w:rsidR="00BF5E02" w:rsidRPr="00BF5E02" w:rsidRDefault="00BF5E02" w:rsidP="00BF5E02">
      <w:pPr>
        <w:rPr>
          <w:sz w:val="20"/>
        </w:rPr>
      </w:pPr>
      <w:r w:rsidRPr="00BF5E02">
        <w:rPr>
          <w:sz w:val="20"/>
        </w:rPr>
        <w:lastRenderedPageBreak/>
        <w:t xml:space="preserve">Tabel 1: Maximale set aan NNP-attributen </w:t>
      </w:r>
      <w:r w:rsidR="0063146B">
        <w:rPr>
          <w:sz w:val="20"/>
        </w:rPr>
        <w:t>volgens de informatiebehoefte van KZA</w:t>
      </w:r>
      <w:r w:rsidRPr="00BF5E02">
        <w:rPr>
          <w:sz w:val="20"/>
        </w:rPr>
        <w:t>.</w:t>
      </w:r>
    </w:p>
    <w:tbl>
      <w:tblPr>
        <w:tblStyle w:val="Tabelraster"/>
        <w:tblW w:w="0" w:type="auto"/>
        <w:tblLook w:val="04A0" w:firstRow="1" w:lastRow="0" w:firstColumn="1" w:lastColumn="0" w:noHBand="0" w:noVBand="1"/>
      </w:tblPr>
      <w:tblGrid>
        <w:gridCol w:w="2620"/>
        <w:gridCol w:w="6440"/>
      </w:tblGrid>
      <w:tr w:rsidR="00BF5E02" w:rsidRPr="00BF5E02" w14:paraId="2AA9CE80" w14:textId="77777777" w:rsidTr="00B20533">
        <w:tc>
          <w:tcPr>
            <w:tcW w:w="2620" w:type="dxa"/>
            <w:shd w:val="clear" w:color="auto" w:fill="E7E6E6" w:themeFill="background2"/>
          </w:tcPr>
          <w:p w14:paraId="1C6F4FAE" w14:textId="77777777" w:rsidR="00BF5E02" w:rsidRPr="00BF5E02" w:rsidRDefault="00BF5E02" w:rsidP="0091296A">
            <w:pPr>
              <w:rPr>
                <w:b/>
                <w:sz w:val="20"/>
              </w:rPr>
            </w:pPr>
            <w:r w:rsidRPr="00BF5E02">
              <w:rPr>
                <w:b/>
                <w:sz w:val="20"/>
              </w:rPr>
              <w:t>Attribuut</w:t>
            </w:r>
          </w:p>
        </w:tc>
        <w:tc>
          <w:tcPr>
            <w:tcW w:w="6440" w:type="dxa"/>
            <w:shd w:val="clear" w:color="auto" w:fill="E7E6E6" w:themeFill="background2"/>
            <w:noWrap/>
          </w:tcPr>
          <w:p w14:paraId="7550751D" w14:textId="758BA599" w:rsidR="00BF5E02" w:rsidRPr="00BF5E02" w:rsidRDefault="00BF5E02" w:rsidP="00520831">
            <w:pPr>
              <w:rPr>
                <w:sz w:val="20"/>
              </w:rPr>
            </w:pPr>
            <w:r w:rsidRPr="00BF5E02">
              <w:rPr>
                <w:b/>
                <w:sz w:val="20"/>
              </w:rPr>
              <w:t>StUF BG 3.10-tag</w:t>
            </w:r>
            <w:r w:rsidR="00AE0AEE">
              <w:rPr>
                <w:b/>
                <w:sz w:val="20"/>
              </w:rPr>
              <w:t xml:space="preserve"> conform RSGB</w:t>
            </w:r>
          </w:p>
        </w:tc>
      </w:tr>
      <w:tr w:rsidR="00BF5E02" w:rsidRPr="00BF5E02" w14:paraId="2FF08FC5" w14:textId="77777777" w:rsidTr="0091296A">
        <w:tc>
          <w:tcPr>
            <w:tcW w:w="2620" w:type="dxa"/>
          </w:tcPr>
          <w:p w14:paraId="4F63CCCE" w14:textId="77777777" w:rsidR="00BF5E02" w:rsidRPr="00BF5E02" w:rsidRDefault="00BF5E02" w:rsidP="0091296A">
            <w:pPr>
              <w:rPr>
                <w:sz w:val="20"/>
              </w:rPr>
            </w:pPr>
            <w:r w:rsidRPr="00BF5E02">
              <w:rPr>
                <w:sz w:val="20"/>
              </w:rPr>
              <w:t>RSIN</w:t>
            </w:r>
          </w:p>
        </w:tc>
        <w:tc>
          <w:tcPr>
            <w:tcW w:w="6440" w:type="dxa"/>
            <w:noWrap/>
            <w:hideMark/>
          </w:tcPr>
          <w:p w14:paraId="42B4DF8A" w14:textId="77777777" w:rsidR="00BF5E02" w:rsidRPr="00BF5E02" w:rsidRDefault="00BF5E02" w:rsidP="0091296A">
            <w:pPr>
              <w:rPr>
                <w:sz w:val="20"/>
              </w:rPr>
            </w:pPr>
            <w:r w:rsidRPr="00BF5E02">
              <w:rPr>
                <w:sz w:val="20"/>
              </w:rPr>
              <w:t>NNP/inn.nnpId</w:t>
            </w:r>
          </w:p>
        </w:tc>
      </w:tr>
      <w:tr w:rsidR="00BF5E02" w:rsidRPr="00BF5E02" w14:paraId="3CC18771" w14:textId="77777777" w:rsidTr="0091296A">
        <w:tc>
          <w:tcPr>
            <w:tcW w:w="2620" w:type="dxa"/>
          </w:tcPr>
          <w:p w14:paraId="3AC83BDA" w14:textId="77777777" w:rsidR="00BF5E02" w:rsidRPr="00BF5E02" w:rsidRDefault="00BF5E02" w:rsidP="0091296A">
            <w:pPr>
              <w:rPr>
                <w:sz w:val="20"/>
              </w:rPr>
            </w:pPr>
            <w:r w:rsidRPr="00BF5E02">
              <w:rPr>
                <w:sz w:val="20"/>
              </w:rPr>
              <w:t>Indicatie authentiek</w:t>
            </w:r>
          </w:p>
        </w:tc>
        <w:tc>
          <w:tcPr>
            <w:tcW w:w="6440" w:type="dxa"/>
            <w:noWrap/>
            <w:hideMark/>
          </w:tcPr>
          <w:p w14:paraId="2EACF862" w14:textId="77777777" w:rsidR="00BF5E02" w:rsidRPr="00BF5E02" w:rsidRDefault="00BF5E02" w:rsidP="0091296A">
            <w:pPr>
              <w:rPr>
                <w:sz w:val="20"/>
              </w:rPr>
            </w:pPr>
            <w:r w:rsidRPr="00BF5E02">
              <w:rPr>
                <w:sz w:val="20"/>
              </w:rPr>
              <w:t>NNP/authentiek</w:t>
            </w:r>
          </w:p>
        </w:tc>
      </w:tr>
      <w:tr w:rsidR="00BF5E02" w:rsidRPr="00BF5E02" w14:paraId="2FC7F473" w14:textId="77777777" w:rsidTr="0091296A">
        <w:tc>
          <w:tcPr>
            <w:tcW w:w="2620" w:type="dxa"/>
          </w:tcPr>
          <w:p w14:paraId="6775CA99" w14:textId="77777777" w:rsidR="00BF5E02" w:rsidRPr="00BF5E02" w:rsidRDefault="00BF5E02" w:rsidP="0091296A">
            <w:pPr>
              <w:rPr>
                <w:sz w:val="20"/>
              </w:rPr>
            </w:pPr>
            <w:r w:rsidRPr="00BF5E02">
              <w:rPr>
                <w:sz w:val="20"/>
              </w:rPr>
              <w:t>Typering</w:t>
            </w:r>
          </w:p>
        </w:tc>
        <w:tc>
          <w:tcPr>
            <w:tcW w:w="6440" w:type="dxa"/>
            <w:noWrap/>
            <w:hideMark/>
          </w:tcPr>
          <w:p w14:paraId="2CEA338A" w14:textId="77777777" w:rsidR="00BF5E02" w:rsidRPr="00BF5E02" w:rsidRDefault="00BF5E02" w:rsidP="0091296A">
            <w:pPr>
              <w:rPr>
                <w:sz w:val="20"/>
              </w:rPr>
            </w:pPr>
            <w:r w:rsidRPr="00BF5E02">
              <w:rPr>
                <w:sz w:val="20"/>
              </w:rPr>
              <w:t>NNP/sub.typering</w:t>
            </w:r>
          </w:p>
        </w:tc>
      </w:tr>
      <w:tr w:rsidR="00BF5E02" w:rsidRPr="00BF5E02" w14:paraId="047C26B0" w14:textId="77777777" w:rsidTr="0091296A">
        <w:tc>
          <w:tcPr>
            <w:tcW w:w="2620" w:type="dxa"/>
          </w:tcPr>
          <w:p w14:paraId="24F9A5EA" w14:textId="77777777" w:rsidR="00BF5E02" w:rsidRPr="00BF5E02" w:rsidRDefault="00BF5E02" w:rsidP="0091296A">
            <w:pPr>
              <w:rPr>
                <w:sz w:val="20"/>
              </w:rPr>
            </w:pPr>
            <w:r w:rsidRPr="00BF5E02">
              <w:rPr>
                <w:sz w:val="20"/>
              </w:rPr>
              <w:t>Statutaire naam</w:t>
            </w:r>
          </w:p>
        </w:tc>
        <w:tc>
          <w:tcPr>
            <w:tcW w:w="6440" w:type="dxa"/>
            <w:noWrap/>
            <w:hideMark/>
          </w:tcPr>
          <w:p w14:paraId="185EB616" w14:textId="77777777" w:rsidR="00BF5E02" w:rsidRPr="00BF5E02" w:rsidRDefault="00BF5E02" w:rsidP="0091296A">
            <w:pPr>
              <w:rPr>
                <w:sz w:val="20"/>
              </w:rPr>
            </w:pPr>
            <w:r w:rsidRPr="00BF5E02">
              <w:rPr>
                <w:sz w:val="20"/>
              </w:rPr>
              <w:t>NNP/statutaireNaam</w:t>
            </w:r>
          </w:p>
        </w:tc>
      </w:tr>
      <w:tr w:rsidR="00BF5E02" w:rsidRPr="00BF5E02" w14:paraId="633217E2" w14:textId="77777777" w:rsidTr="0091296A">
        <w:tc>
          <w:tcPr>
            <w:tcW w:w="2620" w:type="dxa"/>
          </w:tcPr>
          <w:p w14:paraId="29E4E65C" w14:textId="77777777" w:rsidR="00BF5E02" w:rsidRPr="00BF5E02" w:rsidRDefault="00BF5E02" w:rsidP="0091296A">
            <w:pPr>
              <w:rPr>
                <w:sz w:val="20"/>
              </w:rPr>
            </w:pPr>
            <w:r w:rsidRPr="00BF5E02">
              <w:rPr>
                <w:sz w:val="20"/>
              </w:rPr>
              <w:t>Rechtsvorm</w:t>
            </w:r>
          </w:p>
        </w:tc>
        <w:tc>
          <w:tcPr>
            <w:tcW w:w="6440" w:type="dxa"/>
            <w:noWrap/>
            <w:hideMark/>
          </w:tcPr>
          <w:p w14:paraId="4D6628A5" w14:textId="77777777" w:rsidR="00BF5E02" w:rsidRPr="00BF5E02" w:rsidRDefault="00BF5E02" w:rsidP="0091296A">
            <w:pPr>
              <w:rPr>
                <w:sz w:val="20"/>
              </w:rPr>
            </w:pPr>
            <w:r w:rsidRPr="00BF5E02">
              <w:rPr>
                <w:rFonts w:cs="Arial"/>
                <w:sz w:val="20"/>
              </w:rPr>
              <w:t>NNP/</w:t>
            </w:r>
            <w:r w:rsidRPr="00BF5E02">
              <w:rPr>
                <w:sz w:val="20"/>
              </w:rPr>
              <w:t>inn.rechtsvorm</w:t>
            </w:r>
          </w:p>
        </w:tc>
      </w:tr>
      <w:tr w:rsidR="00BF5E02" w:rsidRPr="00BF5E02" w14:paraId="0633BBF7" w14:textId="77777777" w:rsidTr="0091296A">
        <w:tc>
          <w:tcPr>
            <w:tcW w:w="2620" w:type="dxa"/>
          </w:tcPr>
          <w:p w14:paraId="13CB200E" w14:textId="77777777" w:rsidR="00BF5E02" w:rsidRPr="00BF5E02" w:rsidRDefault="00BF5E02" w:rsidP="0091296A">
            <w:pPr>
              <w:rPr>
                <w:sz w:val="20"/>
              </w:rPr>
            </w:pPr>
            <w:r w:rsidRPr="00BF5E02">
              <w:rPr>
                <w:sz w:val="20"/>
              </w:rPr>
              <w:t>Statutaire zetel</w:t>
            </w:r>
          </w:p>
        </w:tc>
        <w:tc>
          <w:tcPr>
            <w:tcW w:w="6440" w:type="dxa"/>
            <w:noWrap/>
            <w:hideMark/>
          </w:tcPr>
          <w:p w14:paraId="72998296" w14:textId="77777777" w:rsidR="00BF5E02" w:rsidRPr="00BF5E02" w:rsidRDefault="00BF5E02" w:rsidP="0091296A">
            <w:pPr>
              <w:rPr>
                <w:sz w:val="20"/>
              </w:rPr>
            </w:pPr>
            <w:r w:rsidRPr="00BF5E02">
              <w:rPr>
                <w:rFonts w:cs="Arial"/>
                <w:sz w:val="20"/>
              </w:rPr>
              <w:t>NNP/</w:t>
            </w:r>
            <w:r w:rsidRPr="00BF5E02">
              <w:rPr>
                <w:sz w:val="20"/>
              </w:rPr>
              <w:t>inn.statutaireZetel</w:t>
            </w:r>
          </w:p>
        </w:tc>
      </w:tr>
      <w:tr w:rsidR="00BF5E02" w:rsidRPr="00BF5E02" w14:paraId="60FB36BE" w14:textId="77777777" w:rsidTr="0091296A">
        <w:tc>
          <w:tcPr>
            <w:tcW w:w="2620" w:type="dxa"/>
          </w:tcPr>
          <w:p w14:paraId="09BEB5CC" w14:textId="77777777" w:rsidR="00BF5E02" w:rsidRPr="00BF5E02" w:rsidRDefault="00BF5E02" w:rsidP="0091296A">
            <w:pPr>
              <w:rPr>
                <w:sz w:val="20"/>
              </w:rPr>
            </w:pPr>
            <w:r w:rsidRPr="00BF5E02">
              <w:rPr>
                <w:sz w:val="20"/>
              </w:rPr>
              <w:t>Datum aanvang</w:t>
            </w:r>
          </w:p>
        </w:tc>
        <w:tc>
          <w:tcPr>
            <w:tcW w:w="6440" w:type="dxa"/>
            <w:noWrap/>
            <w:hideMark/>
          </w:tcPr>
          <w:p w14:paraId="7450F606" w14:textId="77777777" w:rsidR="00BF5E02" w:rsidRPr="00BF5E02" w:rsidRDefault="00BF5E02" w:rsidP="0091296A">
            <w:pPr>
              <w:rPr>
                <w:sz w:val="20"/>
              </w:rPr>
            </w:pPr>
            <w:r w:rsidRPr="00BF5E02">
              <w:rPr>
                <w:rFonts w:cs="Arial"/>
                <w:sz w:val="20"/>
              </w:rPr>
              <w:t>NNP/</w:t>
            </w:r>
            <w:r w:rsidRPr="00BF5E02">
              <w:rPr>
                <w:sz w:val="20"/>
              </w:rPr>
              <w:t>datumAanvang</w:t>
            </w:r>
          </w:p>
        </w:tc>
      </w:tr>
      <w:tr w:rsidR="00BF5E02" w:rsidRPr="00BF5E02" w14:paraId="134D8681" w14:textId="77777777" w:rsidTr="0091296A">
        <w:tc>
          <w:tcPr>
            <w:tcW w:w="2620" w:type="dxa"/>
          </w:tcPr>
          <w:p w14:paraId="20700CE3" w14:textId="77777777" w:rsidR="00BF5E02" w:rsidRPr="00BF5E02" w:rsidRDefault="00BF5E02" w:rsidP="0091296A">
            <w:pPr>
              <w:rPr>
                <w:sz w:val="20"/>
              </w:rPr>
            </w:pPr>
            <w:r w:rsidRPr="00BF5E02">
              <w:rPr>
                <w:sz w:val="20"/>
              </w:rPr>
              <w:t>Datum voortzetting</w:t>
            </w:r>
          </w:p>
        </w:tc>
        <w:tc>
          <w:tcPr>
            <w:tcW w:w="6440" w:type="dxa"/>
            <w:noWrap/>
            <w:hideMark/>
          </w:tcPr>
          <w:p w14:paraId="05AB2F98" w14:textId="77777777" w:rsidR="00BF5E02" w:rsidRPr="00BF5E02" w:rsidRDefault="00BF5E02" w:rsidP="0091296A">
            <w:pPr>
              <w:rPr>
                <w:sz w:val="20"/>
              </w:rPr>
            </w:pPr>
            <w:r w:rsidRPr="00BF5E02">
              <w:rPr>
                <w:rFonts w:cs="Arial"/>
                <w:sz w:val="20"/>
              </w:rPr>
              <w:t>NNP/</w:t>
            </w:r>
            <w:r w:rsidRPr="00BF5E02">
              <w:rPr>
                <w:sz w:val="20"/>
              </w:rPr>
              <w:t>inn.datumVoortzetting</w:t>
            </w:r>
          </w:p>
        </w:tc>
      </w:tr>
      <w:tr w:rsidR="00BF5E02" w:rsidRPr="00BF5E02" w14:paraId="327BFC9D" w14:textId="77777777" w:rsidTr="0091296A">
        <w:tc>
          <w:tcPr>
            <w:tcW w:w="2620" w:type="dxa"/>
          </w:tcPr>
          <w:p w14:paraId="202DC3C1" w14:textId="77777777" w:rsidR="00BF5E02" w:rsidRPr="00BF5E02" w:rsidRDefault="00BF5E02" w:rsidP="0091296A">
            <w:pPr>
              <w:rPr>
                <w:sz w:val="20"/>
              </w:rPr>
            </w:pPr>
            <w:r w:rsidRPr="00BF5E02">
              <w:rPr>
                <w:sz w:val="20"/>
              </w:rPr>
              <w:t>Datum einde</w:t>
            </w:r>
          </w:p>
        </w:tc>
        <w:tc>
          <w:tcPr>
            <w:tcW w:w="6440" w:type="dxa"/>
            <w:noWrap/>
            <w:hideMark/>
          </w:tcPr>
          <w:p w14:paraId="16BB8221" w14:textId="77777777" w:rsidR="00BF5E02" w:rsidRPr="00BF5E02" w:rsidRDefault="00BF5E02" w:rsidP="0091296A">
            <w:pPr>
              <w:rPr>
                <w:sz w:val="20"/>
              </w:rPr>
            </w:pPr>
            <w:r w:rsidRPr="00BF5E02">
              <w:rPr>
                <w:rFonts w:cs="Arial"/>
                <w:sz w:val="20"/>
              </w:rPr>
              <w:t>NNP/</w:t>
            </w:r>
            <w:r w:rsidRPr="00BF5E02">
              <w:rPr>
                <w:sz w:val="20"/>
              </w:rPr>
              <w:t>datumEinde</w:t>
            </w:r>
          </w:p>
        </w:tc>
      </w:tr>
      <w:tr w:rsidR="00BF5E02" w:rsidRPr="00BF5E02" w14:paraId="5F386FCD" w14:textId="77777777" w:rsidTr="0091296A">
        <w:tc>
          <w:tcPr>
            <w:tcW w:w="2620" w:type="dxa"/>
          </w:tcPr>
          <w:p w14:paraId="5996D798" w14:textId="77777777" w:rsidR="00BF5E02" w:rsidRPr="00BF5E02" w:rsidRDefault="00BF5E02" w:rsidP="0091296A">
            <w:pPr>
              <w:rPr>
                <w:sz w:val="20"/>
              </w:rPr>
            </w:pPr>
            <w:r w:rsidRPr="00BF5E02">
              <w:rPr>
                <w:sz w:val="20"/>
              </w:rPr>
              <w:t>Woonplaatsnaam</w:t>
            </w:r>
          </w:p>
        </w:tc>
        <w:tc>
          <w:tcPr>
            <w:tcW w:w="6440" w:type="dxa"/>
            <w:noWrap/>
          </w:tcPr>
          <w:p w14:paraId="0AD9C3C7" w14:textId="77777777" w:rsidR="00BF5E02" w:rsidRPr="00BF5E02" w:rsidRDefault="00BF5E02" w:rsidP="0091296A">
            <w:pPr>
              <w:rPr>
                <w:sz w:val="20"/>
              </w:rPr>
            </w:pPr>
            <w:r w:rsidRPr="00BF5E02">
              <w:rPr>
                <w:rFonts w:cs="Arial"/>
                <w:sz w:val="20"/>
              </w:rPr>
              <w:t>NNP/</w:t>
            </w:r>
            <w:r w:rsidRPr="00BF5E02">
              <w:rPr>
                <w:sz w:val="20"/>
              </w:rPr>
              <w:t>bezoekadres/wpl.woonplaatsnaam</w:t>
            </w:r>
          </w:p>
        </w:tc>
      </w:tr>
      <w:tr w:rsidR="00BF5E02" w:rsidRPr="00BF5E02" w14:paraId="32D786F4" w14:textId="77777777" w:rsidTr="0091296A">
        <w:tc>
          <w:tcPr>
            <w:tcW w:w="2620" w:type="dxa"/>
          </w:tcPr>
          <w:p w14:paraId="1325E264" w14:textId="77777777" w:rsidR="00BF5E02" w:rsidRPr="00BF5E02" w:rsidRDefault="00BF5E02" w:rsidP="0091296A">
            <w:pPr>
              <w:rPr>
                <w:sz w:val="20"/>
              </w:rPr>
            </w:pPr>
            <w:r w:rsidRPr="00BF5E02">
              <w:rPr>
                <w:sz w:val="20"/>
              </w:rPr>
              <w:t>Openbare ruimte naam</w:t>
            </w:r>
          </w:p>
        </w:tc>
        <w:tc>
          <w:tcPr>
            <w:tcW w:w="6440" w:type="dxa"/>
            <w:noWrap/>
          </w:tcPr>
          <w:p w14:paraId="2F6AE4C8" w14:textId="77777777" w:rsidR="00BF5E02" w:rsidRPr="00BF5E02" w:rsidRDefault="00BF5E02" w:rsidP="0091296A">
            <w:pPr>
              <w:rPr>
                <w:sz w:val="20"/>
              </w:rPr>
            </w:pPr>
            <w:r w:rsidRPr="00BF5E02">
              <w:rPr>
                <w:rFonts w:cs="Arial"/>
                <w:sz w:val="20"/>
              </w:rPr>
              <w:t>NNP/</w:t>
            </w:r>
            <w:r w:rsidRPr="00BF5E02">
              <w:rPr>
                <w:sz w:val="20"/>
              </w:rPr>
              <w:t>bezoekadres/gor.openbareRuimteNaam</w:t>
            </w:r>
          </w:p>
        </w:tc>
      </w:tr>
      <w:tr w:rsidR="00BF5E02" w:rsidRPr="00BF5E02" w14:paraId="10A3CEB8" w14:textId="77777777" w:rsidTr="0091296A">
        <w:tc>
          <w:tcPr>
            <w:tcW w:w="2620" w:type="dxa"/>
          </w:tcPr>
          <w:p w14:paraId="1160FE42" w14:textId="77777777" w:rsidR="00BF5E02" w:rsidRPr="00BF5E02" w:rsidRDefault="00BF5E02" w:rsidP="0091296A">
            <w:pPr>
              <w:rPr>
                <w:sz w:val="20"/>
              </w:rPr>
            </w:pPr>
            <w:r w:rsidRPr="00BF5E02">
              <w:rPr>
                <w:sz w:val="20"/>
              </w:rPr>
              <w:t>Straatnaam</w:t>
            </w:r>
          </w:p>
        </w:tc>
        <w:tc>
          <w:tcPr>
            <w:tcW w:w="6440" w:type="dxa"/>
            <w:noWrap/>
          </w:tcPr>
          <w:p w14:paraId="5106E59E" w14:textId="77777777" w:rsidR="00BF5E02" w:rsidRPr="00BF5E02" w:rsidRDefault="00BF5E02" w:rsidP="0091296A">
            <w:pPr>
              <w:rPr>
                <w:sz w:val="20"/>
              </w:rPr>
            </w:pPr>
            <w:r w:rsidRPr="00BF5E02">
              <w:rPr>
                <w:rFonts w:cs="Arial"/>
                <w:sz w:val="20"/>
              </w:rPr>
              <w:t>NNP/</w:t>
            </w:r>
            <w:r w:rsidRPr="00BF5E02">
              <w:rPr>
                <w:sz w:val="20"/>
              </w:rPr>
              <w:t>bezoekadres/gor.straatnaam</w:t>
            </w:r>
          </w:p>
        </w:tc>
      </w:tr>
      <w:tr w:rsidR="00BF5E02" w:rsidRPr="00BF5E02" w14:paraId="250479B3" w14:textId="77777777" w:rsidTr="0091296A">
        <w:tc>
          <w:tcPr>
            <w:tcW w:w="2620" w:type="dxa"/>
          </w:tcPr>
          <w:p w14:paraId="773E2708" w14:textId="77777777" w:rsidR="00BF5E02" w:rsidRPr="00BF5E02" w:rsidRDefault="00BF5E02" w:rsidP="0091296A">
            <w:pPr>
              <w:rPr>
                <w:sz w:val="20"/>
              </w:rPr>
            </w:pPr>
            <w:r w:rsidRPr="00BF5E02">
              <w:rPr>
                <w:sz w:val="20"/>
              </w:rPr>
              <w:t>Postcode</w:t>
            </w:r>
          </w:p>
        </w:tc>
        <w:tc>
          <w:tcPr>
            <w:tcW w:w="6440" w:type="dxa"/>
            <w:noWrap/>
          </w:tcPr>
          <w:p w14:paraId="266C54F8" w14:textId="77777777" w:rsidR="00BF5E02" w:rsidRPr="00BF5E02" w:rsidRDefault="00BF5E02" w:rsidP="0091296A">
            <w:pPr>
              <w:rPr>
                <w:sz w:val="20"/>
              </w:rPr>
            </w:pPr>
            <w:r w:rsidRPr="00BF5E02">
              <w:rPr>
                <w:rFonts w:cs="Arial"/>
                <w:sz w:val="20"/>
              </w:rPr>
              <w:t>NNP/</w:t>
            </w:r>
            <w:r w:rsidRPr="00BF5E02">
              <w:rPr>
                <w:sz w:val="20"/>
              </w:rPr>
              <w:t>bezoekadres/aoa.postcode</w:t>
            </w:r>
          </w:p>
        </w:tc>
      </w:tr>
      <w:tr w:rsidR="00BF5E02" w:rsidRPr="00BF5E02" w14:paraId="64D014BE" w14:textId="77777777" w:rsidTr="0091296A">
        <w:tc>
          <w:tcPr>
            <w:tcW w:w="2620" w:type="dxa"/>
          </w:tcPr>
          <w:p w14:paraId="37BD8612" w14:textId="77777777" w:rsidR="00BF5E02" w:rsidRPr="00BF5E02" w:rsidRDefault="00BF5E02" w:rsidP="0091296A">
            <w:pPr>
              <w:rPr>
                <w:sz w:val="20"/>
              </w:rPr>
            </w:pPr>
            <w:r w:rsidRPr="00BF5E02">
              <w:rPr>
                <w:sz w:val="20"/>
              </w:rPr>
              <w:t>Huisnummer</w:t>
            </w:r>
          </w:p>
        </w:tc>
        <w:tc>
          <w:tcPr>
            <w:tcW w:w="6440" w:type="dxa"/>
            <w:noWrap/>
          </w:tcPr>
          <w:p w14:paraId="7CCD234C" w14:textId="77777777" w:rsidR="00BF5E02" w:rsidRPr="00BF5E02" w:rsidRDefault="00BF5E02" w:rsidP="0091296A">
            <w:pPr>
              <w:rPr>
                <w:sz w:val="20"/>
              </w:rPr>
            </w:pPr>
            <w:r w:rsidRPr="00BF5E02">
              <w:rPr>
                <w:rFonts w:cs="Arial"/>
                <w:sz w:val="20"/>
              </w:rPr>
              <w:t>NNP/</w:t>
            </w:r>
            <w:r w:rsidRPr="00BF5E02">
              <w:rPr>
                <w:sz w:val="20"/>
              </w:rPr>
              <w:t>bezoekadres/aoa.huisnummer</w:t>
            </w:r>
          </w:p>
        </w:tc>
      </w:tr>
      <w:tr w:rsidR="00BF5E02" w:rsidRPr="00BF5E02" w14:paraId="0E07B506" w14:textId="77777777" w:rsidTr="0091296A">
        <w:tc>
          <w:tcPr>
            <w:tcW w:w="2620" w:type="dxa"/>
          </w:tcPr>
          <w:p w14:paraId="1DB899DD" w14:textId="77777777" w:rsidR="00BF5E02" w:rsidRPr="00BF5E02" w:rsidRDefault="00BF5E02" w:rsidP="0091296A">
            <w:pPr>
              <w:rPr>
                <w:sz w:val="20"/>
              </w:rPr>
            </w:pPr>
            <w:r w:rsidRPr="00BF5E02">
              <w:rPr>
                <w:sz w:val="20"/>
              </w:rPr>
              <w:t>Huisletter</w:t>
            </w:r>
          </w:p>
        </w:tc>
        <w:tc>
          <w:tcPr>
            <w:tcW w:w="6440" w:type="dxa"/>
            <w:noWrap/>
          </w:tcPr>
          <w:p w14:paraId="4DF368C9" w14:textId="77777777" w:rsidR="00BF5E02" w:rsidRPr="00BF5E02" w:rsidRDefault="00BF5E02" w:rsidP="0091296A">
            <w:pPr>
              <w:rPr>
                <w:sz w:val="20"/>
              </w:rPr>
            </w:pPr>
            <w:r w:rsidRPr="00BF5E02">
              <w:rPr>
                <w:rFonts w:cs="Arial"/>
                <w:sz w:val="20"/>
              </w:rPr>
              <w:t>NNP/</w:t>
            </w:r>
            <w:r w:rsidRPr="00BF5E02">
              <w:rPr>
                <w:sz w:val="20"/>
              </w:rPr>
              <w:t>bezoekadres/aoa.huisletter</w:t>
            </w:r>
          </w:p>
        </w:tc>
      </w:tr>
      <w:tr w:rsidR="00BF5E02" w:rsidRPr="00BF5E02" w14:paraId="673A5FDC" w14:textId="77777777" w:rsidTr="0091296A">
        <w:tc>
          <w:tcPr>
            <w:tcW w:w="2620" w:type="dxa"/>
          </w:tcPr>
          <w:p w14:paraId="58B85E07" w14:textId="77777777" w:rsidR="00BF5E02" w:rsidRPr="00BF5E02" w:rsidRDefault="00BF5E02" w:rsidP="0091296A">
            <w:pPr>
              <w:rPr>
                <w:sz w:val="20"/>
              </w:rPr>
            </w:pPr>
            <w:r w:rsidRPr="00BF5E02">
              <w:rPr>
                <w:sz w:val="20"/>
              </w:rPr>
              <w:t>Huisnummertoevoeging</w:t>
            </w:r>
          </w:p>
        </w:tc>
        <w:tc>
          <w:tcPr>
            <w:tcW w:w="6440" w:type="dxa"/>
            <w:noWrap/>
          </w:tcPr>
          <w:p w14:paraId="33FC0AE2" w14:textId="77777777" w:rsidR="00BF5E02" w:rsidRPr="00BF5E02" w:rsidRDefault="00BF5E02" w:rsidP="0091296A">
            <w:pPr>
              <w:rPr>
                <w:sz w:val="20"/>
              </w:rPr>
            </w:pPr>
            <w:r w:rsidRPr="00BF5E02">
              <w:rPr>
                <w:rFonts w:cs="Arial"/>
                <w:sz w:val="20"/>
              </w:rPr>
              <w:t>NNP/</w:t>
            </w:r>
            <w:r w:rsidRPr="00BF5E02">
              <w:rPr>
                <w:sz w:val="20"/>
              </w:rPr>
              <w:t>bezoekadres/aoa.huisnummertoevoeging</w:t>
            </w:r>
          </w:p>
        </w:tc>
      </w:tr>
      <w:tr w:rsidR="00BF5E02" w:rsidRPr="00BF5E02" w14:paraId="62C50553" w14:textId="77777777" w:rsidTr="0091296A">
        <w:tc>
          <w:tcPr>
            <w:tcW w:w="2620" w:type="dxa"/>
          </w:tcPr>
          <w:p w14:paraId="457C5A02" w14:textId="77777777" w:rsidR="00BF5E02" w:rsidRPr="00BF5E02" w:rsidRDefault="00BF5E02" w:rsidP="0091296A">
            <w:pPr>
              <w:rPr>
                <w:sz w:val="20"/>
              </w:rPr>
            </w:pPr>
            <w:r w:rsidRPr="00BF5E02">
              <w:rPr>
                <w:sz w:val="20"/>
              </w:rPr>
              <w:t>Telefoonnummer</w:t>
            </w:r>
          </w:p>
        </w:tc>
        <w:tc>
          <w:tcPr>
            <w:tcW w:w="6440" w:type="dxa"/>
            <w:noWrap/>
            <w:hideMark/>
          </w:tcPr>
          <w:p w14:paraId="4E95C575" w14:textId="77777777" w:rsidR="00BF5E02" w:rsidRPr="00BF5E02" w:rsidRDefault="00BF5E02" w:rsidP="0091296A">
            <w:pPr>
              <w:rPr>
                <w:sz w:val="20"/>
              </w:rPr>
            </w:pPr>
            <w:r w:rsidRPr="00BF5E02">
              <w:rPr>
                <w:rFonts w:cs="Arial"/>
                <w:sz w:val="20"/>
              </w:rPr>
              <w:t>NNP/sub.</w:t>
            </w:r>
            <w:r w:rsidRPr="00BF5E02">
              <w:rPr>
                <w:sz w:val="20"/>
              </w:rPr>
              <w:t>telefoonnummer</w:t>
            </w:r>
          </w:p>
        </w:tc>
      </w:tr>
      <w:tr w:rsidR="00BF5E02" w:rsidRPr="00BF5E02" w14:paraId="6B35ECFB" w14:textId="77777777" w:rsidTr="0091296A">
        <w:tc>
          <w:tcPr>
            <w:tcW w:w="2620" w:type="dxa"/>
          </w:tcPr>
          <w:p w14:paraId="3B6A299A" w14:textId="77777777" w:rsidR="00BF5E02" w:rsidRPr="00BF5E02" w:rsidRDefault="00BF5E02" w:rsidP="0091296A">
            <w:pPr>
              <w:rPr>
                <w:sz w:val="20"/>
              </w:rPr>
            </w:pPr>
            <w:r w:rsidRPr="00BF5E02">
              <w:rPr>
                <w:sz w:val="20"/>
              </w:rPr>
              <w:t>Faxnummer</w:t>
            </w:r>
          </w:p>
        </w:tc>
        <w:tc>
          <w:tcPr>
            <w:tcW w:w="6440" w:type="dxa"/>
            <w:noWrap/>
            <w:hideMark/>
          </w:tcPr>
          <w:p w14:paraId="72CADAB9" w14:textId="77777777" w:rsidR="00BF5E02" w:rsidRPr="00BF5E02" w:rsidRDefault="00BF5E02" w:rsidP="0091296A">
            <w:pPr>
              <w:rPr>
                <w:sz w:val="20"/>
              </w:rPr>
            </w:pPr>
            <w:r w:rsidRPr="00BF5E02">
              <w:rPr>
                <w:rFonts w:cs="Arial"/>
                <w:sz w:val="20"/>
              </w:rPr>
              <w:t>NNP/sub.</w:t>
            </w:r>
            <w:r w:rsidRPr="00BF5E02">
              <w:rPr>
                <w:sz w:val="20"/>
              </w:rPr>
              <w:t>faxnummer</w:t>
            </w:r>
          </w:p>
        </w:tc>
      </w:tr>
      <w:tr w:rsidR="00BF5E02" w:rsidRPr="00BF5E02" w14:paraId="46F550C8" w14:textId="77777777" w:rsidTr="0091296A">
        <w:tc>
          <w:tcPr>
            <w:tcW w:w="2620" w:type="dxa"/>
          </w:tcPr>
          <w:p w14:paraId="0ED14A1B" w14:textId="77777777" w:rsidR="00BF5E02" w:rsidRPr="00BF5E02" w:rsidRDefault="00BF5E02" w:rsidP="0091296A">
            <w:pPr>
              <w:rPr>
                <w:sz w:val="20"/>
              </w:rPr>
            </w:pPr>
            <w:r w:rsidRPr="00BF5E02">
              <w:rPr>
                <w:sz w:val="20"/>
              </w:rPr>
              <w:t>E-mailadres</w:t>
            </w:r>
          </w:p>
        </w:tc>
        <w:tc>
          <w:tcPr>
            <w:tcW w:w="6440" w:type="dxa"/>
            <w:noWrap/>
            <w:hideMark/>
          </w:tcPr>
          <w:p w14:paraId="0E149719" w14:textId="77777777" w:rsidR="00BF5E02" w:rsidRPr="00BF5E02" w:rsidRDefault="00BF5E02" w:rsidP="0091296A">
            <w:pPr>
              <w:rPr>
                <w:sz w:val="20"/>
              </w:rPr>
            </w:pPr>
            <w:r w:rsidRPr="00BF5E02">
              <w:rPr>
                <w:rFonts w:cs="Arial"/>
                <w:sz w:val="20"/>
              </w:rPr>
              <w:t>NNP/sub.</w:t>
            </w:r>
            <w:r w:rsidRPr="00BF5E02">
              <w:rPr>
                <w:sz w:val="20"/>
              </w:rPr>
              <w:t>emailadres</w:t>
            </w:r>
          </w:p>
        </w:tc>
      </w:tr>
      <w:tr w:rsidR="00BF5E02" w:rsidRPr="00BF5E02" w14:paraId="0C3DF01E" w14:textId="77777777" w:rsidTr="0091296A">
        <w:tc>
          <w:tcPr>
            <w:tcW w:w="2620" w:type="dxa"/>
          </w:tcPr>
          <w:p w14:paraId="4C28D30F" w14:textId="77777777" w:rsidR="00BF5E02" w:rsidRPr="00BF5E02" w:rsidRDefault="00BF5E02" w:rsidP="0091296A">
            <w:pPr>
              <w:rPr>
                <w:sz w:val="20"/>
              </w:rPr>
            </w:pPr>
            <w:r w:rsidRPr="00BF5E02">
              <w:rPr>
                <w:sz w:val="20"/>
              </w:rPr>
              <w:t>URL</w:t>
            </w:r>
          </w:p>
        </w:tc>
        <w:tc>
          <w:tcPr>
            <w:tcW w:w="6440" w:type="dxa"/>
            <w:noWrap/>
            <w:hideMark/>
          </w:tcPr>
          <w:p w14:paraId="5535CE73" w14:textId="77777777" w:rsidR="00BF5E02" w:rsidRPr="00BF5E02" w:rsidRDefault="00BF5E02" w:rsidP="0091296A">
            <w:pPr>
              <w:rPr>
                <w:sz w:val="20"/>
              </w:rPr>
            </w:pPr>
            <w:r w:rsidRPr="00BF5E02">
              <w:rPr>
                <w:rFonts w:cs="Arial"/>
                <w:sz w:val="20"/>
              </w:rPr>
              <w:t>NNP/sub.</w:t>
            </w:r>
            <w:r w:rsidRPr="00BF5E02">
              <w:rPr>
                <w:sz w:val="20"/>
              </w:rPr>
              <w:t>url</w:t>
            </w:r>
          </w:p>
        </w:tc>
      </w:tr>
      <w:tr w:rsidR="00BF5E02" w:rsidRPr="00BF5E02" w14:paraId="549311DA" w14:textId="77777777" w:rsidTr="0091296A">
        <w:tc>
          <w:tcPr>
            <w:tcW w:w="2620" w:type="dxa"/>
          </w:tcPr>
          <w:p w14:paraId="3F315650" w14:textId="77777777" w:rsidR="00BF5E02" w:rsidRPr="00BF5E02" w:rsidRDefault="00BF5E02" w:rsidP="0091296A">
            <w:pPr>
              <w:rPr>
                <w:sz w:val="20"/>
              </w:rPr>
            </w:pPr>
            <w:r w:rsidRPr="00BF5E02">
              <w:rPr>
                <w:sz w:val="20"/>
              </w:rPr>
              <w:t>Bankrekeningnummer</w:t>
            </w:r>
          </w:p>
        </w:tc>
        <w:tc>
          <w:tcPr>
            <w:tcW w:w="6440" w:type="dxa"/>
            <w:noWrap/>
          </w:tcPr>
          <w:p w14:paraId="62C9035E" w14:textId="77777777" w:rsidR="00BF5E02" w:rsidRPr="00BF5E02" w:rsidRDefault="00BF5E02" w:rsidP="0091296A">
            <w:pPr>
              <w:rPr>
                <w:sz w:val="20"/>
              </w:rPr>
            </w:pPr>
            <w:r w:rsidRPr="00BF5E02">
              <w:rPr>
                <w:sz w:val="20"/>
              </w:rPr>
              <w:t>NNP/sub.rekeningnummerBankGiro</w:t>
            </w:r>
          </w:p>
        </w:tc>
      </w:tr>
      <w:tr w:rsidR="00BF5E02" w:rsidRPr="00BF5E02" w14:paraId="574273F1" w14:textId="77777777" w:rsidTr="0091296A">
        <w:tc>
          <w:tcPr>
            <w:tcW w:w="2620" w:type="dxa"/>
          </w:tcPr>
          <w:p w14:paraId="2920B6D5" w14:textId="77777777" w:rsidR="00BF5E02" w:rsidRPr="00BF5E02" w:rsidRDefault="00BF5E02" w:rsidP="0091296A">
            <w:pPr>
              <w:rPr>
                <w:sz w:val="20"/>
              </w:rPr>
            </w:pPr>
            <w:r w:rsidRPr="00BF5E02">
              <w:rPr>
                <w:sz w:val="20"/>
              </w:rPr>
              <w:t>KvK-nummer</w:t>
            </w:r>
          </w:p>
        </w:tc>
        <w:tc>
          <w:tcPr>
            <w:tcW w:w="6440" w:type="dxa"/>
            <w:noWrap/>
          </w:tcPr>
          <w:p w14:paraId="6712CCAA" w14:textId="77777777" w:rsidR="00BF5E02" w:rsidRPr="00BF5E02" w:rsidRDefault="00BF5E02" w:rsidP="0091296A">
            <w:pPr>
              <w:rPr>
                <w:sz w:val="20"/>
              </w:rPr>
            </w:pPr>
            <w:r w:rsidRPr="00BF5E02">
              <w:rPr>
                <w:sz w:val="20"/>
              </w:rPr>
              <w:t>NNP/rps.isEigenaarVan/kvkNummer</w:t>
            </w:r>
          </w:p>
        </w:tc>
      </w:tr>
    </w:tbl>
    <w:p w14:paraId="2B66CAC1" w14:textId="77777777" w:rsidR="00BF5E02" w:rsidRDefault="00BF5E02" w:rsidP="00BF5E02"/>
    <w:p w14:paraId="217D1EAA" w14:textId="77777777" w:rsidR="00BF5E02" w:rsidRDefault="00BF5E02">
      <w:pPr>
        <w:rPr>
          <w:sz w:val="20"/>
        </w:rPr>
      </w:pPr>
      <w:r>
        <w:rPr>
          <w:sz w:val="20"/>
        </w:rPr>
        <w:br w:type="page"/>
      </w:r>
    </w:p>
    <w:p w14:paraId="580E1D59" w14:textId="77777777" w:rsidR="00BF5E02" w:rsidRDefault="00BF5E02" w:rsidP="00BF5E02">
      <w:pPr>
        <w:rPr>
          <w:sz w:val="20"/>
        </w:rPr>
      </w:pPr>
      <w:r w:rsidRPr="00BF5E02">
        <w:rPr>
          <w:sz w:val="20"/>
        </w:rPr>
        <w:lastRenderedPageBreak/>
        <w:t xml:space="preserve">Tabel </w:t>
      </w:r>
      <w:r>
        <w:rPr>
          <w:sz w:val="20"/>
        </w:rPr>
        <w:t>2</w:t>
      </w:r>
      <w:r w:rsidRPr="00BF5E02">
        <w:rPr>
          <w:sz w:val="20"/>
        </w:rPr>
        <w:t xml:space="preserve">: Maximale set aan </w:t>
      </w:r>
      <w:r>
        <w:rPr>
          <w:sz w:val="20"/>
        </w:rPr>
        <w:t>VES</w:t>
      </w:r>
      <w:r w:rsidRPr="00BF5E02">
        <w:rPr>
          <w:sz w:val="20"/>
        </w:rPr>
        <w:t xml:space="preserve">-attributen </w:t>
      </w:r>
      <w:r w:rsidR="0063146B">
        <w:rPr>
          <w:sz w:val="20"/>
        </w:rPr>
        <w:t>volgens de informatiebehoefte van KZA</w:t>
      </w:r>
      <w:r w:rsidRPr="00BF5E02">
        <w:rPr>
          <w:sz w:val="20"/>
        </w:rPr>
        <w:t>.</w:t>
      </w:r>
    </w:p>
    <w:tbl>
      <w:tblPr>
        <w:tblStyle w:val="Tabelraster"/>
        <w:tblW w:w="0" w:type="auto"/>
        <w:tblLook w:val="04A0" w:firstRow="1" w:lastRow="0" w:firstColumn="1" w:lastColumn="0" w:noHBand="0" w:noVBand="1"/>
      </w:tblPr>
      <w:tblGrid>
        <w:gridCol w:w="2620"/>
        <w:gridCol w:w="6440"/>
      </w:tblGrid>
      <w:tr w:rsidR="00BF5E02" w:rsidRPr="00BF5E02" w14:paraId="752CC724" w14:textId="77777777" w:rsidTr="00B20533">
        <w:tc>
          <w:tcPr>
            <w:tcW w:w="2620" w:type="dxa"/>
            <w:shd w:val="clear" w:color="auto" w:fill="E7E6E6" w:themeFill="background2"/>
          </w:tcPr>
          <w:p w14:paraId="3088C503" w14:textId="77777777" w:rsidR="00BF5E02" w:rsidRPr="00BF5E02" w:rsidRDefault="00BF5E02" w:rsidP="0091296A">
            <w:pPr>
              <w:rPr>
                <w:b/>
                <w:sz w:val="20"/>
              </w:rPr>
            </w:pPr>
            <w:r w:rsidRPr="00BF5E02">
              <w:rPr>
                <w:b/>
                <w:sz w:val="20"/>
              </w:rPr>
              <w:t>Attribuut</w:t>
            </w:r>
          </w:p>
        </w:tc>
        <w:tc>
          <w:tcPr>
            <w:tcW w:w="6440" w:type="dxa"/>
            <w:shd w:val="clear" w:color="auto" w:fill="E7E6E6" w:themeFill="background2"/>
            <w:noWrap/>
          </w:tcPr>
          <w:p w14:paraId="09FACA3A" w14:textId="77777777" w:rsidR="00BF5E02" w:rsidRPr="00BF5E02" w:rsidRDefault="00BF5E02" w:rsidP="0091296A">
            <w:pPr>
              <w:rPr>
                <w:sz w:val="20"/>
              </w:rPr>
            </w:pPr>
            <w:r w:rsidRPr="00BF5E02">
              <w:rPr>
                <w:b/>
                <w:sz w:val="20"/>
              </w:rPr>
              <w:t>StUF BG 3.10-tag</w:t>
            </w:r>
          </w:p>
        </w:tc>
      </w:tr>
      <w:tr w:rsidR="00BF5E02" w:rsidRPr="00BF5E02" w14:paraId="6AF6BDB2" w14:textId="77777777" w:rsidTr="00BF5E02">
        <w:tc>
          <w:tcPr>
            <w:tcW w:w="2620" w:type="dxa"/>
          </w:tcPr>
          <w:p w14:paraId="51E0B97F" w14:textId="77777777" w:rsidR="00BF5E02" w:rsidRPr="00BF5E02" w:rsidRDefault="00BF5E02" w:rsidP="0091296A">
            <w:pPr>
              <w:rPr>
                <w:sz w:val="20"/>
              </w:rPr>
            </w:pPr>
            <w:r w:rsidRPr="00BF5E02">
              <w:rPr>
                <w:sz w:val="20"/>
              </w:rPr>
              <w:t>Vestigingsnummer</w:t>
            </w:r>
          </w:p>
        </w:tc>
        <w:tc>
          <w:tcPr>
            <w:tcW w:w="6440" w:type="dxa"/>
            <w:noWrap/>
            <w:hideMark/>
          </w:tcPr>
          <w:p w14:paraId="35391C12" w14:textId="77777777" w:rsidR="00BF5E02" w:rsidRPr="00BF5E02" w:rsidRDefault="00BF5E02" w:rsidP="0091296A">
            <w:pPr>
              <w:rPr>
                <w:sz w:val="20"/>
              </w:rPr>
            </w:pPr>
            <w:r w:rsidRPr="00BF5E02">
              <w:rPr>
                <w:sz w:val="20"/>
              </w:rPr>
              <w:t>VES/vestigingsnummer</w:t>
            </w:r>
          </w:p>
        </w:tc>
      </w:tr>
      <w:tr w:rsidR="00BF5E02" w:rsidRPr="00BF5E02" w14:paraId="1B2ABBC4" w14:textId="77777777" w:rsidTr="00BF5E02">
        <w:tc>
          <w:tcPr>
            <w:tcW w:w="2620" w:type="dxa"/>
          </w:tcPr>
          <w:p w14:paraId="16D849BB" w14:textId="77777777" w:rsidR="00BF5E02" w:rsidRPr="00BF5E02" w:rsidRDefault="00BF5E02" w:rsidP="0091296A">
            <w:pPr>
              <w:rPr>
                <w:sz w:val="20"/>
              </w:rPr>
            </w:pPr>
            <w:r w:rsidRPr="00BF5E02">
              <w:rPr>
                <w:sz w:val="20"/>
              </w:rPr>
              <w:t>Indicatie authentiek</w:t>
            </w:r>
          </w:p>
        </w:tc>
        <w:tc>
          <w:tcPr>
            <w:tcW w:w="6440" w:type="dxa"/>
            <w:noWrap/>
            <w:hideMark/>
          </w:tcPr>
          <w:p w14:paraId="02914C5A" w14:textId="77777777" w:rsidR="00BF5E02" w:rsidRPr="00BF5E02" w:rsidRDefault="00BF5E02" w:rsidP="0091296A">
            <w:pPr>
              <w:rPr>
                <w:sz w:val="20"/>
              </w:rPr>
            </w:pPr>
            <w:r w:rsidRPr="00BF5E02">
              <w:rPr>
                <w:sz w:val="20"/>
              </w:rPr>
              <w:t>VES/authentiek</w:t>
            </w:r>
          </w:p>
        </w:tc>
      </w:tr>
      <w:tr w:rsidR="00BF5E02" w:rsidRPr="00BF5E02" w14:paraId="56F37459" w14:textId="77777777" w:rsidTr="00BF5E02">
        <w:tc>
          <w:tcPr>
            <w:tcW w:w="2620" w:type="dxa"/>
          </w:tcPr>
          <w:p w14:paraId="517201FB" w14:textId="77777777" w:rsidR="00BF5E02" w:rsidRPr="00BF5E02" w:rsidRDefault="00BF5E02" w:rsidP="0091296A">
            <w:pPr>
              <w:rPr>
                <w:sz w:val="20"/>
              </w:rPr>
            </w:pPr>
            <w:r w:rsidRPr="00BF5E02">
              <w:rPr>
                <w:sz w:val="20"/>
              </w:rPr>
              <w:t>Volgorde</w:t>
            </w:r>
          </w:p>
        </w:tc>
        <w:tc>
          <w:tcPr>
            <w:tcW w:w="6440" w:type="dxa"/>
            <w:noWrap/>
          </w:tcPr>
          <w:p w14:paraId="1DC2D85F" w14:textId="77777777" w:rsidR="00BF5E02" w:rsidRPr="00BF5E02" w:rsidRDefault="00BF5E02" w:rsidP="0091296A">
            <w:pPr>
              <w:rPr>
                <w:sz w:val="20"/>
              </w:rPr>
            </w:pPr>
            <w:r w:rsidRPr="00BF5E02">
              <w:rPr>
                <w:sz w:val="20"/>
              </w:rPr>
              <w:t>VES/volgorde</w:t>
            </w:r>
          </w:p>
        </w:tc>
      </w:tr>
      <w:tr w:rsidR="00BF5E02" w:rsidRPr="00BF5E02" w14:paraId="63E29CFF" w14:textId="77777777" w:rsidTr="00BF5E02">
        <w:tc>
          <w:tcPr>
            <w:tcW w:w="2620" w:type="dxa"/>
          </w:tcPr>
          <w:p w14:paraId="54C3713E" w14:textId="77777777" w:rsidR="00BF5E02" w:rsidRPr="00BF5E02" w:rsidRDefault="00BF5E02" w:rsidP="0091296A">
            <w:pPr>
              <w:rPr>
                <w:sz w:val="20"/>
              </w:rPr>
            </w:pPr>
            <w:r w:rsidRPr="00BF5E02">
              <w:rPr>
                <w:sz w:val="20"/>
              </w:rPr>
              <w:t xml:space="preserve">Handelsnaam </w:t>
            </w:r>
          </w:p>
        </w:tc>
        <w:tc>
          <w:tcPr>
            <w:tcW w:w="6440" w:type="dxa"/>
            <w:noWrap/>
          </w:tcPr>
          <w:p w14:paraId="68DC3B7A" w14:textId="77777777" w:rsidR="00BF5E02" w:rsidRPr="00BF5E02" w:rsidRDefault="00BF5E02" w:rsidP="0091296A">
            <w:pPr>
              <w:rPr>
                <w:sz w:val="20"/>
              </w:rPr>
            </w:pPr>
            <w:r w:rsidRPr="00BF5E02">
              <w:rPr>
                <w:sz w:val="20"/>
              </w:rPr>
              <w:t>VES/handelsnaam</w:t>
            </w:r>
          </w:p>
        </w:tc>
      </w:tr>
      <w:tr w:rsidR="00BF5E02" w:rsidRPr="00BF5E02" w14:paraId="64E69970" w14:textId="77777777" w:rsidTr="00BF5E02">
        <w:tc>
          <w:tcPr>
            <w:tcW w:w="2620" w:type="dxa"/>
          </w:tcPr>
          <w:p w14:paraId="07ADCF23" w14:textId="77777777" w:rsidR="00BF5E02" w:rsidRPr="00BF5E02" w:rsidRDefault="00BF5E02" w:rsidP="0091296A">
            <w:pPr>
              <w:rPr>
                <w:sz w:val="20"/>
              </w:rPr>
            </w:pPr>
            <w:r w:rsidRPr="00BF5E02">
              <w:rPr>
                <w:sz w:val="20"/>
              </w:rPr>
              <w:t>Handelsnaam verkort</w:t>
            </w:r>
          </w:p>
        </w:tc>
        <w:tc>
          <w:tcPr>
            <w:tcW w:w="6440" w:type="dxa"/>
            <w:noWrap/>
          </w:tcPr>
          <w:p w14:paraId="31F025CB" w14:textId="77777777" w:rsidR="00BF5E02" w:rsidRPr="00BF5E02" w:rsidRDefault="00BF5E02" w:rsidP="0091296A">
            <w:pPr>
              <w:rPr>
                <w:sz w:val="20"/>
              </w:rPr>
            </w:pPr>
            <w:r w:rsidRPr="00BF5E02">
              <w:rPr>
                <w:sz w:val="20"/>
              </w:rPr>
              <w:t>VES/handelsnaamVerkort</w:t>
            </w:r>
          </w:p>
        </w:tc>
      </w:tr>
      <w:tr w:rsidR="00BF5E02" w:rsidRPr="00BF5E02" w14:paraId="10001DA8" w14:textId="77777777" w:rsidTr="00BF5E02">
        <w:tc>
          <w:tcPr>
            <w:tcW w:w="2620" w:type="dxa"/>
          </w:tcPr>
          <w:p w14:paraId="7D993C78" w14:textId="77777777" w:rsidR="00BF5E02" w:rsidRPr="00BF5E02" w:rsidRDefault="00BF5E02" w:rsidP="0091296A">
            <w:pPr>
              <w:rPr>
                <w:sz w:val="20"/>
              </w:rPr>
            </w:pPr>
            <w:r w:rsidRPr="00BF5E02">
              <w:rPr>
                <w:sz w:val="20"/>
              </w:rPr>
              <w:t>Datum aanvang</w:t>
            </w:r>
          </w:p>
        </w:tc>
        <w:tc>
          <w:tcPr>
            <w:tcW w:w="6440" w:type="dxa"/>
            <w:noWrap/>
          </w:tcPr>
          <w:p w14:paraId="7AB1BF2D" w14:textId="77777777" w:rsidR="00BF5E02" w:rsidRPr="00BF5E02" w:rsidRDefault="00BF5E02" w:rsidP="0091296A">
            <w:pPr>
              <w:rPr>
                <w:sz w:val="20"/>
              </w:rPr>
            </w:pPr>
            <w:r w:rsidRPr="00BF5E02">
              <w:rPr>
                <w:sz w:val="20"/>
              </w:rPr>
              <w:t>VES/datumAanvang</w:t>
            </w:r>
          </w:p>
        </w:tc>
      </w:tr>
      <w:tr w:rsidR="00BF5E02" w:rsidRPr="00BF5E02" w14:paraId="46612ADA" w14:textId="77777777" w:rsidTr="00BF5E02">
        <w:tc>
          <w:tcPr>
            <w:tcW w:w="2620" w:type="dxa"/>
          </w:tcPr>
          <w:p w14:paraId="6F7E76B1" w14:textId="77777777" w:rsidR="00BF5E02" w:rsidRPr="00BF5E02" w:rsidRDefault="00BF5E02" w:rsidP="0091296A">
            <w:pPr>
              <w:rPr>
                <w:sz w:val="20"/>
              </w:rPr>
            </w:pPr>
            <w:r w:rsidRPr="00BF5E02">
              <w:rPr>
                <w:sz w:val="20"/>
              </w:rPr>
              <w:t>Datum einde</w:t>
            </w:r>
          </w:p>
        </w:tc>
        <w:tc>
          <w:tcPr>
            <w:tcW w:w="6440" w:type="dxa"/>
            <w:noWrap/>
          </w:tcPr>
          <w:p w14:paraId="619C5B23" w14:textId="77777777" w:rsidR="00BF5E02" w:rsidRPr="00BF5E02" w:rsidRDefault="00BF5E02" w:rsidP="0091296A">
            <w:pPr>
              <w:rPr>
                <w:sz w:val="20"/>
              </w:rPr>
            </w:pPr>
            <w:r w:rsidRPr="00BF5E02">
              <w:rPr>
                <w:sz w:val="20"/>
              </w:rPr>
              <w:t>VES/datumEinde</w:t>
            </w:r>
          </w:p>
        </w:tc>
      </w:tr>
      <w:tr w:rsidR="00BF5E02" w:rsidRPr="00BF5E02" w14:paraId="7021BA4B" w14:textId="77777777" w:rsidTr="00BF5E02">
        <w:tc>
          <w:tcPr>
            <w:tcW w:w="2620" w:type="dxa"/>
          </w:tcPr>
          <w:p w14:paraId="18B5BE92" w14:textId="77777777" w:rsidR="00BF5E02" w:rsidRPr="00BF5E02" w:rsidRDefault="00BF5E02" w:rsidP="0091296A">
            <w:pPr>
              <w:rPr>
                <w:sz w:val="20"/>
              </w:rPr>
            </w:pPr>
            <w:r w:rsidRPr="00BF5E02">
              <w:rPr>
                <w:sz w:val="20"/>
              </w:rPr>
              <w:t>Typering vestiging</w:t>
            </w:r>
          </w:p>
        </w:tc>
        <w:tc>
          <w:tcPr>
            <w:tcW w:w="6440" w:type="dxa"/>
            <w:noWrap/>
          </w:tcPr>
          <w:p w14:paraId="0F5CA48F" w14:textId="77777777" w:rsidR="00BF5E02" w:rsidRPr="00BF5E02" w:rsidRDefault="00BF5E02" w:rsidP="0091296A">
            <w:pPr>
              <w:rPr>
                <w:sz w:val="20"/>
              </w:rPr>
            </w:pPr>
            <w:r w:rsidRPr="00BF5E02">
              <w:rPr>
                <w:sz w:val="20"/>
              </w:rPr>
              <w:t>VES/typeringVestiging</w:t>
            </w:r>
          </w:p>
        </w:tc>
      </w:tr>
      <w:tr w:rsidR="00BF5E02" w:rsidRPr="00BF5E02" w14:paraId="57CD2BC7" w14:textId="77777777" w:rsidTr="00BF5E02">
        <w:tc>
          <w:tcPr>
            <w:tcW w:w="2620" w:type="dxa"/>
          </w:tcPr>
          <w:p w14:paraId="58F4BFDD" w14:textId="77777777" w:rsidR="00BF5E02" w:rsidRPr="00BF5E02" w:rsidRDefault="00BF5E02" w:rsidP="0091296A">
            <w:pPr>
              <w:rPr>
                <w:sz w:val="20"/>
              </w:rPr>
            </w:pPr>
            <w:r w:rsidRPr="00BF5E02">
              <w:rPr>
                <w:sz w:val="20"/>
              </w:rPr>
              <w:t>Woonplaatsnaam</w:t>
            </w:r>
          </w:p>
        </w:tc>
        <w:tc>
          <w:tcPr>
            <w:tcW w:w="6440" w:type="dxa"/>
            <w:noWrap/>
          </w:tcPr>
          <w:p w14:paraId="40715B6D" w14:textId="77777777" w:rsidR="00BF5E02" w:rsidRPr="00BF5E02" w:rsidRDefault="00BF5E02" w:rsidP="0091296A">
            <w:pPr>
              <w:rPr>
                <w:sz w:val="20"/>
              </w:rPr>
            </w:pPr>
            <w:r w:rsidRPr="00BF5E02">
              <w:rPr>
                <w:rFonts w:cs="Arial"/>
                <w:sz w:val="20"/>
              </w:rPr>
              <w:t>VES/</w:t>
            </w:r>
            <w:r w:rsidRPr="00BF5E02">
              <w:rPr>
                <w:sz w:val="20"/>
              </w:rPr>
              <w:t>verblijfsadres/wpl.woonplaatsnaam</w:t>
            </w:r>
          </w:p>
        </w:tc>
      </w:tr>
      <w:tr w:rsidR="00BF5E02" w:rsidRPr="00BF5E02" w14:paraId="670CF14C" w14:textId="77777777" w:rsidTr="00BF5E02">
        <w:tc>
          <w:tcPr>
            <w:tcW w:w="2620" w:type="dxa"/>
          </w:tcPr>
          <w:p w14:paraId="7515608F" w14:textId="77777777" w:rsidR="00BF5E02" w:rsidRPr="00BF5E02" w:rsidRDefault="00BF5E02" w:rsidP="0091296A">
            <w:pPr>
              <w:rPr>
                <w:sz w:val="20"/>
              </w:rPr>
            </w:pPr>
            <w:r w:rsidRPr="00BF5E02">
              <w:rPr>
                <w:sz w:val="20"/>
              </w:rPr>
              <w:t>Openbare ruimte naam</w:t>
            </w:r>
          </w:p>
        </w:tc>
        <w:tc>
          <w:tcPr>
            <w:tcW w:w="6440" w:type="dxa"/>
            <w:noWrap/>
          </w:tcPr>
          <w:p w14:paraId="50264409" w14:textId="77777777" w:rsidR="00BF5E02" w:rsidRPr="00BF5E02" w:rsidRDefault="00BF5E02" w:rsidP="0091296A">
            <w:pPr>
              <w:rPr>
                <w:sz w:val="20"/>
              </w:rPr>
            </w:pPr>
            <w:r w:rsidRPr="00BF5E02">
              <w:rPr>
                <w:rFonts w:cs="Arial"/>
                <w:sz w:val="20"/>
              </w:rPr>
              <w:t>VES/</w:t>
            </w:r>
            <w:r w:rsidRPr="00BF5E02">
              <w:rPr>
                <w:sz w:val="20"/>
              </w:rPr>
              <w:t>verblijfsadres/gor.openbareRuimteNaam</w:t>
            </w:r>
          </w:p>
        </w:tc>
      </w:tr>
      <w:tr w:rsidR="00BF5E02" w:rsidRPr="00BF5E02" w14:paraId="7A9A3ACC" w14:textId="77777777" w:rsidTr="00BF5E02">
        <w:tc>
          <w:tcPr>
            <w:tcW w:w="2620" w:type="dxa"/>
          </w:tcPr>
          <w:p w14:paraId="7691DD41" w14:textId="77777777" w:rsidR="00BF5E02" w:rsidRPr="00BF5E02" w:rsidRDefault="00BF5E02" w:rsidP="0091296A">
            <w:pPr>
              <w:rPr>
                <w:sz w:val="20"/>
              </w:rPr>
            </w:pPr>
            <w:r w:rsidRPr="00BF5E02">
              <w:rPr>
                <w:sz w:val="20"/>
              </w:rPr>
              <w:t>Straatnaam</w:t>
            </w:r>
          </w:p>
        </w:tc>
        <w:tc>
          <w:tcPr>
            <w:tcW w:w="6440" w:type="dxa"/>
            <w:noWrap/>
          </w:tcPr>
          <w:p w14:paraId="54E1EEFD" w14:textId="77777777" w:rsidR="00BF5E02" w:rsidRPr="00BF5E02" w:rsidRDefault="00BF5E02" w:rsidP="0091296A">
            <w:pPr>
              <w:rPr>
                <w:sz w:val="20"/>
              </w:rPr>
            </w:pPr>
            <w:r w:rsidRPr="00BF5E02">
              <w:rPr>
                <w:rFonts w:cs="Arial"/>
                <w:sz w:val="20"/>
              </w:rPr>
              <w:t>VES/</w:t>
            </w:r>
            <w:r w:rsidRPr="00BF5E02">
              <w:rPr>
                <w:sz w:val="20"/>
              </w:rPr>
              <w:t>verblijfsadres/gor.straatnaam</w:t>
            </w:r>
          </w:p>
        </w:tc>
      </w:tr>
      <w:tr w:rsidR="00BF5E02" w:rsidRPr="00BF5E02" w14:paraId="7FBABF2F" w14:textId="77777777" w:rsidTr="00BF5E02">
        <w:tc>
          <w:tcPr>
            <w:tcW w:w="2620" w:type="dxa"/>
          </w:tcPr>
          <w:p w14:paraId="09CE8A9D" w14:textId="77777777" w:rsidR="00BF5E02" w:rsidRPr="00BF5E02" w:rsidRDefault="00BF5E02" w:rsidP="0091296A">
            <w:pPr>
              <w:rPr>
                <w:sz w:val="20"/>
              </w:rPr>
            </w:pPr>
            <w:r w:rsidRPr="00BF5E02">
              <w:rPr>
                <w:sz w:val="20"/>
              </w:rPr>
              <w:t>Postcode</w:t>
            </w:r>
          </w:p>
        </w:tc>
        <w:tc>
          <w:tcPr>
            <w:tcW w:w="6440" w:type="dxa"/>
            <w:noWrap/>
          </w:tcPr>
          <w:p w14:paraId="53A86F18" w14:textId="77777777" w:rsidR="00BF5E02" w:rsidRPr="00BF5E02" w:rsidRDefault="00BF5E02" w:rsidP="0091296A">
            <w:pPr>
              <w:rPr>
                <w:sz w:val="20"/>
              </w:rPr>
            </w:pPr>
            <w:r w:rsidRPr="00BF5E02">
              <w:rPr>
                <w:rFonts w:cs="Arial"/>
                <w:sz w:val="20"/>
              </w:rPr>
              <w:t>VES/</w:t>
            </w:r>
            <w:r w:rsidRPr="00BF5E02">
              <w:rPr>
                <w:sz w:val="20"/>
              </w:rPr>
              <w:t>verblijfsadres/aoa.postcode</w:t>
            </w:r>
          </w:p>
        </w:tc>
      </w:tr>
      <w:tr w:rsidR="00BF5E02" w:rsidRPr="00BF5E02" w14:paraId="2FB40E08" w14:textId="77777777" w:rsidTr="00BF5E02">
        <w:tc>
          <w:tcPr>
            <w:tcW w:w="2620" w:type="dxa"/>
          </w:tcPr>
          <w:p w14:paraId="3A457B9D" w14:textId="77777777" w:rsidR="00BF5E02" w:rsidRPr="00BF5E02" w:rsidRDefault="00BF5E02" w:rsidP="0091296A">
            <w:pPr>
              <w:rPr>
                <w:sz w:val="20"/>
              </w:rPr>
            </w:pPr>
            <w:r w:rsidRPr="00BF5E02">
              <w:rPr>
                <w:sz w:val="20"/>
              </w:rPr>
              <w:t>Huisnummer</w:t>
            </w:r>
          </w:p>
        </w:tc>
        <w:tc>
          <w:tcPr>
            <w:tcW w:w="6440" w:type="dxa"/>
            <w:noWrap/>
          </w:tcPr>
          <w:p w14:paraId="16A41486" w14:textId="77777777" w:rsidR="00BF5E02" w:rsidRPr="00BF5E02" w:rsidRDefault="00BF5E02" w:rsidP="0091296A">
            <w:pPr>
              <w:rPr>
                <w:sz w:val="20"/>
              </w:rPr>
            </w:pPr>
            <w:r w:rsidRPr="00BF5E02">
              <w:rPr>
                <w:rFonts w:cs="Arial"/>
                <w:sz w:val="20"/>
              </w:rPr>
              <w:t>VES/</w:t>
            </w:r>
            <w:r w:rsidRPr="00BF5E02">
              <w:rPr>
                <w:sz w:val="20"/>
              </w:rPr>
              <w:t>verblijfsadres/aoa.huisnummer</w:t>
            </w:r>
          </w:p>
        </w:tc>
      </w:tr>
      <w:tr w:rsidR="00BF5E02" w:rsidRPr="00BF5E02" w14:paraId="259C8D74" w14:textId="77777777" w:rsidTr="00BF5E02">
        <w:tc>
          <w:tcPr>
            <w:tcW w:w="2620" w:type="dxa"/>
          </w:tcPr>
          <w:p w14:paraId="298B08F9" w14:textId="77777777" w:rsidR="00BF5E02" w:rsidRPr="00BF5E02" w:rsidRDefault="00BF5E02" w:rsidP="0091296A">
            <w:pPr>
              <w:rPr>
                <w:sz w:val="20"/>
              </w:rPr>
            </w:pPr>
            <w:r w:rsidRPr="00BF5E02">
              <w:rPr>
                <w:sz w:val="20"/>
              </w:rPr>
              <w:t>Huisletter</w:t>
            </w:r>
          </w:p>
        </w:tc>
        <w:tc>
          <w:tcPr>
            <w:tcW w:w="6440" w:type="dxa"/>
            <w:noWrap/>
          </w:tcPr>
          <w:p w14:paraId="55E3F78C" w14:textId="77777777" w:rsidR="00BF5E02" w:rsidRPr="00BF5E02" w:rsidRDefault="00BF5E02" w:rsidP="0091296A">
            <w:pPr>
              <w:rPr>
                <w:sz w:val="20"/>
              </w:rPr>
            </w:pPr>
            <w:r w:rsidRPr="00BF5E02">
              <w:rPr>
                <w:rFonts w:cs="Arial"/>
                <w:sz w:val="20"/>
              </w:rPr>
              <w:t>VES/</w:t>
            </w:r>
            <w:r w:rsidRPr="00BF5E02">
              <w:rPr>
                <w:sz w:val="20"/>
              </w:rPr>
              <w:t>verblijfsadres/aoa.huisletter</w:t>
            </w:r>
          </w:p>
        </w:tc>
      </w:tr>
      <w:tr w:rsidR="00BF5E02" w:rsidRPr="00BF5E02" w14:paraId="54177C04" w14:textId="77777777" w:rsidTr="00BF5E02">
        <w:tc>
          <w:tcPr>
            <w:tcW w:w="2620" w:type="dxa"/>
          </w:tcPr>
          <w:p w14:paraId="01EB5B95" w14:textId="77777777" w:rsidR="00BF5E02" w:rsidRPr="00BF5E02" w:rsidRDefault="00BF5E02" w:rsidP="0091296A">
            <w:pPr>
              <w:rPr>
                <w:sz w:val="20"/>
              </w:rPr>
            </w:pPr>
            <w:r w:rsidRPr="00BF5E02">
              <w:rPr>
                <w:sz w:val="20"/>
              </w:rPr>
              <w:t>Huisnummertoevoeging</w:t>
            </w:r>
          </w:p>
        </w:tc>
        <w:tc>
          <w:tcPr>
            <w:tcW w:w="6440" w:type="dxa"/>
            <w:noWrap/>
          </w:tcPr>
          <w:p w14:paraId="3D251EB3" w14:textId="77777777" w:rsidR="00BF5E02" w:rsidRPr="00BF5E02" w:rsidRDefault="00BF5E02" w:rsidP="0091296A">
            <w:pPr>
              <w:rPr>
                <w:sz w:val="20"/>
              </w:rPr>
            </w:pPr>
            <w:r w:rsidRPr="00BF5E02">
              <w:rPr>
                <w:rFonts w:cs="Arial"/>
                <w:sz w:val="20"/>
              </w:rPr>
              <w:t>VES/</w:t>
            </w:r>
            <w:r w:rsidRPr="00BF5E02">
              <w:rPr>
                <w:sz w:val="20"/>
              </w:rPr>
              <w:t>verblijfsadres/aoa.huisnummertoevoeging</w:t>
            </w:r>
          </w:p>
        </w:tc>
      </w:tr>
      <w:tr w:rsidR="00BF5E02" w:rsidRPr="00BF5E02" w14:paraId="2ADFF887" w14:textId="77777777" w:rsidTr="00BF5E02">
        <w:tc>
          <w:tcPr>
            <w:tcW w:w="2620" w:type="dxa"/>
          </w:tcPr>
          <w:p w14:paraId="23FD7EC5" w14:textId="77777777" w:rsidR="00BF5E02" w:rsidRPr="00BF5E02" w:rsidRDefault="00BF5E02" w:rsidP="0091296A">
            <w:pPr>
              <w:rPr>
                <w:sz w:val="20"/>
              </w:rPr>
            </w:pPr>
            <w:r w:rsidRPr="00BF5E02">
              <w:rPr>
                <w:sz w:val="20"/>
              </w:rPr>
              <w:t>Adres buitenland 1</w:t>
            </w:r>
          </w:p>
        </w:tc>
        <w:tc>
          <w:tcPr>
            <w:tcW w:w="6440" w:type="dxa"/>
            <w:noWrap/>
          </w:tcPr>
          <w:p w14:paraId="4EF512D3" w14:textId="77777777" w:rsidR="00BF5E02" w:rsidRPr="00BF5E02" w:rsidRDefault="00BF5E02" w:rsidP="0091296A">
            <w:pPr>
              <w:rPr>
                <w:sz w:val="20"/>
              </w:rPr>
            </w:pPr>
            <w:r w:rsidRPr="00BF5E02">
              <w:rPr>
                <w:rFonts w:cs="Arial"/>
                <w:sz w:val="20"/>
              </w:rPr>
              <w:t>VES/sub.</w:t>
            </w:r>
            <w:r w:rsidRPr="00BF5E02">
              <w:rPr>
                <w:sz w:val="20"/>
              </w:rPr>
              <w:t>verblijfBuitenland/sub.adresBuitenland1</w:t>
            </w:r>
          </w:p>
        </w:tc>
      </w:tr>
      <w:tr w:rsidR="00BF5E02" w:rsidRPr="00BF5E02" w14:paraId="6DB40D17" w14:textId="77777777" w:rsidTr="00BF5E02">
        <w:tc>
          <w:tcPr>
            <w:tcW w:w="2620" w:type="dxa"/>
          </w:tcPr>
          <w:p w14:paraId="6D4E1EA5" w14:textId="77777777" w:rsidR="00BF5E02" w:rsidRPr="00BF5E02" w:rsidRDefault="00BF5E02" w:rsidP="0091296A">
            <w:pPr>
              <w:rPr>
                <w:sz w:val="20"/>
              </w:rPr>
            </w:pPr>
            <w:r w:rsidRPr="00BF5E02">
              <w:rPr>
                <w:sz w:val="20"/>
              </w:rPr>
              <w:t>Adres buitenland 2</w:t>
            </w:r>
          </w:p>
        </w:tc>
        <w:tc>
          <w:tcPr>
            <w:tcW w:w="6440" w:type="dxa"/>
            <w:noWrap/>
          </w:tcPr>
          <w:p w14:paraId="68FA8458" w14:textId="77777777" w:rsidR="00BF5E02" w:rsidRPr="00BF5E02" w:rsidRDefault="00BF5E02" w:rsidP="0091296A">
            <w:pPr>
              <w:rPr>
                <w:sz w:val="20"/>
              </w:rPr>
            </w:pPr>
            <w:r w:rsidRPr="00BF5E02">
              <w:rPr>
                <w:rFonts w:cs="Arial"/>
                <w:sz w:val="20"/>
              </w:rPr>
              <w:t>VES/sub.</w:t>
            </w:r>
            <w:r w:rsidRPr="00BF5E02">
              <w:rPr>
                <w:sz w:val="20"/>
              </w:rPr>
              <w:t>verblijfBuitenland/sub.adresBuitenland2</w:t>
            </w:r>
          </w:p>
        </w:tc>
      </w:tr>
      <w:tr w:rsidR="00BF5E02" w:rsidRPr="00BF5E02" w14:paraId="1F6D91C0" w14:textId="77777777" w:rsidTr="00BF5E02">
        <w:tc>
          <w:tcPr>
            <w:tcW w:w="2620" w:type="dxa"/>
          </w:tcPr>
          <w:p w14:paraId="2F67257D" w14:textId="77777777" w:rsidR="00BF5E02" w:rsidRPr="00BF5E02" w:rsidRDefault="00BF5E02" w:rsidP="0091296A">
            <w:pPr>
              <w:rPr>
                <w:sz w:val="20"/>
              </w:rPr>
            </w:pPr>
            <w:r w:rsidRPr="00BF5E02">
              <w:rPr>
                <w:sz w:val="20"/>
              </w:rPr>
              <w:t>Adres buitenland 3</w:t>
            </w:r>
          </w:p>
        </w:tc>
        <w:tc>
          <w:tcPr>
            <w:tcW w:w="6440" w:type="dxa"/>
            <w:noWrap/>
          </w:tcPr>
          <w:p w14:paraId="23160940" w14:textId="77777777" w:rsidR="00BF5E02" w:rsidRPr="00BF5E02" w:rsidRDefault="00BF5E02" w:rsidP="0091296A">
            <w:pPr>
              <w:rPr>
                <w:sz w:val="20"/>
              </w:rPr>
            </w:pPr>
            <w:r w:rsidRPr="00BF5E02">
              <w:rPr>
                <w:rFonts w:cs="Arial"/>
                <w:sz w:val="20"/>
              </w:rPr>
              <w:t>VES/sub.</w:t>
            </w:r>
            <w:r w:rsidRPr="00BF5E02">
              <w:rPr>
                <w:sz w:val="20"/>
              </w:rPr>
              <w:t>verblijfBuitenland/sub.adresBuitenland3</w:t>
            </w:r>
          </w:p>
        </w:tc>
      </w:tr>
      <w:tr w:rsidR="00BF5E02" w:rsidRPr="00EC5088" w14:paraId="12F4CFB6" w14:textId="77777777" w:rsidTr="00BF5E02">
        <w:tc>
          <w:tcPr>
            <w:tcW w:w="2620" w:type="dxa"/>
          </w:tcPr>
          <w:p w14:paraId="497D40C0" w14:textId="77777777" w:rsidR="00BF5E02" w:rsidRPr="00BF5E02" w:rsidRDefault="00BF5E02" w:rsidP="0091296A">
            <w:pPr>
              <w:rPr>
                <w:sz w:val="20"/>
              </w:rPr>
            </w:pPr>
            <w:r w:rsidRPr="00BF5E02">
              <w:rPr>
                <w:sz w:val="20"/>
              </w:rPr>
              <w:t>Identificatiecode Adresseerbaar Object Aanduiding</w:t>
            </w:r>
          </w:p>
        </w:tc>
        <w:tc>
          <w:tcPr>
            <w:tcW w:w="6440" w:type="dxa"/>
            <w:noWrap/>
          </w:tcPr>
          <w:p w14:paraId="6529E2F5" w14:textId="77777777" w:rsidR="00BF5E02" w:rsidRPr="00BF5E02" w:rsidRDefault="00BF5E02" w:rsidP="0091296A">
            <w:pPr>
              <w:rPr>
                <w:rFonts w:cs="Arial"/>
                <w:sz w:val="20"/>
                <w:lang w:val="en-US"/>
              </w:rPr>
            </w:pPr>
            <w:r w:rsidRPr="00BF5E02">
              <w:rPr>
                <w:rFonts w:cs="Arial"/>
                <w:sz w:val="20"/>
                <w:lang w:val="en-US"/>
              </w:rPr>
              <w:t>VES/sub.</w:t>
            </w:r>
            <w:r w:rsidRPr="00BF5E02">
              <w:rPr>
                <w:sz w:val="20"/>
                <w:lang w:val="en-US"/>
              </w:rPr>
              <w:t>correspondentieAdres/aoa.identificatie</w:t>
            </w:r>
          </w:p>
        </w:tc>
      </w:tr>
      <w:tr w:rsidR="00BF5E02" w:rsidRPr="00BF5E02" w14:paraId="211F7595" w14:textId="77777777" w:rsidTr="00BF5E02">
        <w:tc>
          <w:tcPr>
            <w:tcW w:w="2620" w:type="dxa"/>
          </w:tcPr>
          <w:p w14:paraId="54D13283" w14:textId="77777777" w:rsidR="00BF5E02" w:rsidRPr="00BF5E02" w:rsidRDefault="00BF5E02" w:rsidP="0091296A">
            <w:pPr>
              <w:rPr>
                <w:sz w:val="20"/>
              </w:rPr>
            </w:pPr>
            <w:r w:rsidRPr="00BF5E02">
              <w:rPr>
                <w:sz w:val="20"/>
              </w:rPr>
              <w:t>Woonplaatsnaam</w:t>
            </w:r>
          </w:p>
        </w:tc>
        <w:tc>
          <w:tcPr>
            <w:tcW w:w="6440" w:type="dxa"/>
            <w:noWrap/>
          </w:tcPr>
          <w:p w14:paraId="788BAAAC" w14:textId="77777777" w:rsidR="00BF5E02" w:rsidRPr="00BF5E02" w:rsidRDefault="00BF5E02" w:rsidP="0091296A">
            <w:pPr>
              <w:rPr>
                <w:sz w:val="20"/>
              </w:rPr>
            </w:pPr>
            <w:r w:rsidRPr="00BF5E02">
              <w:rPr>
                <w:rFonts w:cs="Arial"/>
                <w:sz w:val="20"/>
              </w:rPr>
              <w:t>VES/sub.</w:t>
            </w:r>
            <w:r w:rsidRPr="00BF5E02">
              <w:rPr>
                <w:sz w:val="20"/>
              </w:rPr>
              <w:t>correspondentieAdres/wpl.woonplaatsNaam</w:t>
            </w:r>
          </w:p>
        </w:tc>
      </w:tr>
      <w:tr w:rsidR="00BF5E02" w:rsidRPr="00BF5E02" w14:paraId="3EA08355" w14:textId="77777777" w:rsidTr="00BF5E02">
        <w:tc>
          <w:tcPr>
            <w:tcW w:w="2620" w:type="dxa"/>
          </w:tcPr>
          <w:p w14:paraId="4EEE9A96" w14:textId="77777777" w:rsidR="00BF5E02" w:rsidRPr="00BF5E02" w:rsidRDefault="00BF5E02" w:rsidP="0091296A">
            <w:pPr>
              <w:rPr>
                <w:sz w:val="20"/>
              </w:rPr>
            </w:pPr>
            <w:r w:rsidRPr="00BF5E02">
              <w:rPr>
                <w:sz w:val="20"/>
              </w:rPr>
              <w:t>Openbare ruimte naam</w:t>
            </w:r>
          </w:p>
        </w:tc>
        <w:tc>
          <w:tcPr>
            <w:tcW w:w="6440" w:type="dxa"/>
            <w:noWrap/>
          </w:tcPr>
          <w:p w14:paraId="32AD54F2" w14:textId="77777777" w:rsidR="00BF5E02" w:rsidRPr="00BF5E02" w:rsidRDefault="00BF5E02" w:rsidP="0091296A">
            <w:pPr>
              <w:rPr>
                <w:sz w:val="20"/>
              </w:rPr>
            </w:pPr>
            <w:r w:rsidRPr="00BF5E02">
              <w:rPr>
                <w:rFonts w:cs="Arial"/>
                <w:sz w:val="20"/>
              </w:rPr>
              <w:t>VES/sub.</w:t>
            </w:r>
            <w:r w:rsidRPr="00BF5E02">
              <w:rPr>
                <w:sz w:val="20"/>
              </w:rPr>
              <w:t>correspondentieAdres/gor.openbareRuimteNaam</w:t>
            </w:r>
          </w:p>
        </w:tc>
      </w:tr>
      <w:tr w:rsidR="00BF5E02" w:rsidRPr="00BF5E02" w14:paraId="30BAFA0C" w14:textId="77777777" w:rsidTr="00BF5E02">
        <w:tc>
          <w:tcPr>
            <w:tcW w:w="2620" w:type="dxa"/>
          </w:tcPr>
          <w:p w14:paraId="2EDB2F4B" w14:textId="77777777" w:rsidR="00BF5E02" w:rsidRPr="00BF5E02" w:rsidRDefault="00BF5E02" w:rsidP="0091296A">
            <w:pPr>
              <w:rPr>
                <w:sz w:val="20"/>
              </w:rPr>
            </w:pPr>
            <w:r w:rsidRPr="00BF5E02">
              <w:rPr>
                <w:sz w:val="20"/>
              </w:rPr>
              <w:t>Straatnaam</w:t>
            </w:r>
          </w:p>
        </w:tc>
        <w:tc>
          <w:tcPr>
            <w:tcW w:w="6440" w:type="dxa"/>
            <w:noWrap/>
          </w:tcPr>
          <w:p w14:paraId="29B21ACD" w14:textId="77777777" w:rsidR="00BF5E02" w:rsidRPr="00BF5E02" w:rsidRDefault="00BF5E02" w:rsidP="0091296A">
            <w:pPr>
              <w:rPr>
                <w:rFonts w:cs="Arial"/>
                <w:sz w:val="20"/>
              </w:rPr>
            </w:pPr>
            <w:r w:rsidRPr="00BF5E02">
              <w:rPr>
                <w:rFonts w:cs="Arial"/>
                <w:sz w:val="20"/>
              </w:rPr>
              <w:t>VES/sub.</w:t>
            </w:r>
            <w:r w:rsidRPr="00BF5E02">
              <w:rPr>
                <w:sz w:val="20"/>
              </w:rPr>
              <w:t>correspondentieAdres/gor.straatnaam</w:t>
            </w:r>
          </w:p>
        </w:tc>
      </w:tr>
      <w:tr w:rsidR="00BF5E02" w:rsidRPr="00BF5E02" w14:paraId="6F4BE562" w14:textId="77777777" w:rsidTr="00BF5E02">
        <w:tc>
          <w:tcPr>
            <w:tcW w:w="2620" w:type="dxa"/>
          </w:tcPr>
          <w:p w14:paraId="10177475" w14:textId="77777777" w:rsidR="00BF5E02" w:rsidRPr="00BF5E02" w:rsidRDefault="00BF5E02" w:rsidP="0091296A">
            <w:pPr>
              <w:rPr>
                <w:sz w:val="20"/>
              </w:rPr>
            </w:pPr>
            <w:r w:rsidRPr="00BF5E02">
              <w:rPr>
                <w:sz w:val="20"/>
              </w:rPr>
              <w:t>Postcode</w:t>
            </w:r>
          </w:p>
        </w:tc>
        <w:tc>
          <w:tcPr>
            <w:tcW w:w="6440" w:type="dxa"/>
            <w:noWrap/>
          </w:tcPr>
          <w:p w14:paraId="6EDB54AA" w14:textId="77777777" w:rsidR="00BF5E02" w:rsidRPr="00BF5E02" w:rsidRDefault="00BF5E02" w:rsidP="0091296A">
            <w:pPr>
              <w:rPr>
                <w:sz w:val="20"/>
              </w:rPr>
            </w:pPr>
            <w:r w:rsidRPr="00BF5E02">
              <w:rPr>
                <w:rFonts w:cs="Arial"/>
                <w:sz w:val="20"/>
              </w:rPr>
              <w:t>VES/sub.</w:t>
            </w:r>
            <w:r w:rsidRPr="00BF5E02">
              <w:rPr>
                <w:sz w:val="20"/>
              </w:rPr>
              <w:t>correspondentieAdres/postcode</w:t>
            </w:r>
          </w:p>
        </w:tc>
      </w:tr>
      <w:tr w:rsidR="00BF5E02" w:rsidRPr="00BF5E02" w14:paraId="6F55E8A8" w14:textId="77777777" w:rsidTr="00BF5E02">
        <w:tc>
          <w:tcPr>
            <w:tcW w:w="2620" w:type="dxa"/>
          </w:tcPr>
          <w:p w14:paraId="4DABC288" w14:textId="77777777" w:rsidR="00BF5E02" w:rsidRPr="00BF5E02" w:rsidRDefault="00BF5E02" w:rsidP="0091296A">
            <w:pPr>
              <w:rPr>
                <w:sz w:val="20"/>
              </w:rPr>
            </w:pPr>
            <w:r w:rsidRPr="00BF5E02">
              <w:rPr>
                <w:sz w:val="20"/>
              </w:rPr>
              <w:t>Huisnummer</w:t>
            </w:r>
          </w:p>
        </w:tc>
        <w:tc>
          <w:tcPr>
            <w:tcW w:w="6440" w:type="dxa"/>
            <w:noWrap/>
          </w:tcPr>
          <w:p w14:paraId="5152C4D4" w14:textId="77777777" w:rsidR="00BF5E02" w:rsidRPr="00BF5E02" w:rsidRDefault="00BF5E02" w:rsidP="0091296A">
            <w:pPr>
              <w:rPr>
                <w:sz w:val="20"/>
              </w:rPr>
            </w:pPr>
            <w:r w:rsidRPr="00BF5E02">
              <w:rPr>
                <w:rFonts w:cs="Arial"/>
                <w:sz w:val="20"/>
              </w:rPr>
              <w:t>VES/sub.</w:t>
            </w:r>
            <w:r w:rsidRPr="00BF5E02">
              <w:rPr>
                <w:sz w:val="20"/>
              </w:rPr>
              <w:t>correspondentieAdres/aoa.huisnummer</w:t>
            </w:r>
          </w:p>
        </w:tc>
      </w:tr>
      <w:tr w:rsidR="00BF5E02" w:rsidRPr="00EC5088" w14:paraId="5DD87CC0" w14:textId="77777777" w:rsidTr="00BF5E02">
        <w:tc>
          <w:tcPr>
            <w:tcW w:w="2620" w:type="dxa"/>
          </w:tcPr>
          <w:p w14:paraId="4DCB6799" w14:textId="77777777" w:rsidR="00BF5E02" w:rsidRPr="00BF5E02" w:rsidRDefault="00BF5E02" w:rsidP="0091296A">
            <w:pPr>
              <w:rPr>
                <w:sz w:val="20"/>
              </w:rPr>
            </w:pPr>
            <w:r w:rsidRPr="00BF5E02">
              <w:rPr>
                <w:sz w:val="20"/>
              </w:rPr>
              <w:t>Huisletter</w:t>
            </w:r>
          </w:p>
        </w:tc>
        <w:tc>
          <w:tcPr>
            <w:tcW w:w="6440" w:type="dxa"/>
            <w:noWrap/>
          </w:tcPr>
          <w:p w14:paraId="0F522816" w14:textId="77777777" w:rsidR="00BF5E02" w:rsidRPr="00BF5E02" w:rsidRDefault="00BF5E02" w:rsidP="0091296A">
            <w:pPr>
              <w:rPr>
                <w:sz w:val="20"/>
                <w:lang w:val="en-US"/>
              </w:rPr>
            </w:pPr>
            <w:r w:rsidRPr="00BF5E02">
              <w:rPr>
                <w:rFonts w:cs="Arial"/>
                <w:sz w:val="20"/>
                <w:lang w:val="en-US"/>
              </w:rPr>
              <w:t>VES/sub.</w:t>
            </w:r>
            <w:r w:rsidRPr="00BF5E02">
              <w:rPr>
                <w:sz w:val="20"/>
                <w:lang w:val="en-US"/>
              </w:rPr>
              <w:t>correspondentieAdres/aoa.huisletter</w:t>
            </w:r>
          </w:p>
        </w:tc>
      </w:tr>
      <w:tr w:rsidR="00BF5E02" w:rsidRPr="00BF5E02" w14:paraId="4584D3F3" w14:textId="77777777" w:rsidTr="00BF5E02">
        <w:tc>
          <w:tcPr>
            <w:tcW w:w="2620" w:type="dxa"/>
          </w:tcPr>
          <w:p w14:paraId="5536CAC2" w14:textId="77777777" w:rsidR="00BF5E02" w:rsidRPr="00BF5E02" w:rsidRDefault="00BF5E02" w:rsidP="0091296A">
            <w:pPr>
              <w:rPr>
                <w:sz w:val="20"/>
              </w:rPr>
            </w:pPr>
            <w:r w:rsidRPr="00BF5E02">
              <w:rPr>
                <w:sz w:val="20"/>
              </w:rPr>
              <w:t>Huisnummertoevoeging</w:t>
            </w:r>
          </w:p>
        </w:tc>
        <w:tc>
          <w:tcPr>
            <w:tcW w:w="6440" w:type="dxa"/>
            <w:noWrap/>
          </w:tcPr>
          <w:p w14:paraId="320D5BBB" w14:textId="77777777" w:rsidR="00BF5E02" w:rsidRPr="00BF5E02" w:rsidRDefault="00BF5E02" w:rsidP="0091296A">
            <w:pPr>
              <w:rPr>
                <w:sz w:val="20"/>
              </w:rPr>
            </w:pPr>
            <w:r w:rsidRPr="00BF5E02">
              <w:rPr>
                <w:rFonts w:cs="Arial"/>
                <w:sz w:val="20"/>
              </w:rPr>
              <w:t>VES/sub.</w:t>
            </w:r>
            <w:r w:rsidRPr="00BF5E02">
              <w:rPr>
                <w:sz w:val="20"/>
              </w:rPr>
              <w:t>correspondentieAdres/aoa.huisnummertoevoeging</w:t>
            </w:r>
          </w:p>
        </w:tc>
      </w:tr>
      <w:tr w:rsidR="00BF5E02" w:rsidRPr="00EC5088" w14:paraId="04CA6CE2" w14:textId="77777777" w:rsidTr="00BF5E02">
        <w:tc>
          <w:tcPr>
            <w:tcW w:w="2620" w:type="dxa"/>
          </w:tcPr>
          <w:p w14:paraId="13C3E1E7" w14:textId="77777777" w:rsidR="00BF5E02" w:rsidRPr="00BF5E02" w:rsidRDefault="00BF5E02" w:rsidP="0091296A">
            <w:pPr>
              <w:rPr>
                <w:sz w:val="20"/>
              </w:rPr>
            </w:pPr>
            <w:r w:rsidRPr="00BF5E02">
              <w:rPr>
                <w:sz w:val="20"/>
              </w:rPr>
              <w:t>Postadrestype</w:t>
            </w:r>
          </w:p>
        </w:tc>
        <w:tc>
          <w:tcPr>
            <w:tcW w:w="6440" w:type="dxa"/>
            <w:noWrap/>
          </w:tcPr>
          <w:p w14:paraId="5CBE1F7A" w14:textId="77777777" w:rsidR="00BF5E02" w:rsidRPr="00BF5E02" w:rsidRDefault="00BF5E02" w:rsidP="0091296A">
            <w:pPr>
              <w:rPr>
                <w:sz w:val="20"/>
                <w:lang w:val="en-US"/>
              </w:rPr>
            </w:pPr>
            <w:r w:rsidRPr="00BF5E02">
              <w:rPr>
                <w:rFonts w:cs="Arial"/>
                <w:sz w:val="20"/>
                <w:lang w:val="en-US"/>
              </w:rPr>
              <w:t>VES/sub.</w:t>
            </w:r>
            <w:r w:rsidRPr="00BF5E02">
              <w:rPr>
                <w:sz w:val="20"/>
                <w:lang w:val="en-US"/>
              </w:rPr>
              <w:t>correspondentieAdres/sub.postadresType</w:t>
            </w:r>
          </w:p>
        </w:tc>
      </w:tr>
      <w:tr w:rsidR="00BF5E02" w:rsidRPr="00BF5E02" w14:paraId="2DA8824A" w14:textId="77777777" w:rsidTr="00BF5E02">
        <w:tc>
          <w:tcPr>
            <w:tcW w:w="2620" w:type="dxa"/>
          </w:tcPr>
          <w:p w14:paraId="64BFBA3E" w14:textId="77777777" w:rsidR="00BF5E02" w:rsidRPr="00BF5E02" w:rsidRDefault="00BF5E02" w:rsidP="0091296A">
            <w:pPr>
              <w:rPr>
                <w:sz w:val="20"/>
              </w:rPr>
            </w:pPr>
            <w:r w:rsidRPr="00BF5E02">
              <w:rPr>
                <w:sz w:val="20"/>
              </w:rPr>
              <w:t>Postadresnummer</w:t>
            </w:r>
          </w:p>
        </w:tc>
        <w:tc>
          <w:tcPr>
            <w:tcW w:w="6440" w:type="dxa"/>
            <w:noWrap/>
          </w:tcPr>
          <w:p w14:paraId="2A58D9CE" w14:textId="77777777" w:rsidR="00BF5E02" w:rsidRPr="00BF5E02" w:rsidRDefault="00BF5E02" w:rsidP="0091296A">
            <w:pPr>
              <w:rPr>
                <w:sz w:val="20"/>
              </w:rPr>
            </w:pPr>
            <w:r w:rsidRPr="00BF5E02">
              <w:rPr>
                <w:rFonts w:cs="Arial"/>
                <w:sz w:val="20"/>
              </w:rPr>
              <w:t>VES/sub.</w:t>
            </w:r>
            <w:r w:rsidRPr="00BF5E02">
              <w:rPr>
                <w:sz w:val="20"/>
              </w:rPr>
              <w:t>correspondentieAdres/sub.postadresNummer</w:t>
            </w:r>
          </w:p>
        </w:tc>
      </w:tr>
      <w:tr w:rsidR="00BF5E02" w:rsidRPr="00BF5E02" w14:paraId="556E8928" w14:textId="77777777" w:rsidTr="00BF5E02">
        <w:tc>
          <w:tcPr>
            <w:tcW w:w="2620" w:type="dxa"/>
          </w:tcPr>
          <w:p w14:paraId="349B0B2E" w14:textId="77777777" w:rsidR="00BF5E02" w:rsidRPr="00BF5E02" w:rsidRDefault="00BF5E02" w:rsidP="0091296A">
            <w:pPr>
              <w:rPr>
                <w:sz w:val="20"/>
              </w:rPr>
            </w:pPr>
            <w:r w:rsidRPr="00BF5E02">
              <w:rPr>
                <w:sz w:val="20"/>
              </w:rPr>
              <w:t>Landcode</w:t>
            </w:r>
          </w:p>
        </w:tc>
        <w:tc>
          <w:tcPr>
            <w:tcW w:w="6440" w:type="dxa"/>
            <w:noWrap/>
          </w:tcPr>
          <w:p w14:paraId="3B08A353" w14:textId="77777777" w:rsidR="00BF5E02" w:rsidRPr="00BF5E02" w:rsidRDefault="00BF5E02" w:rsidP="0091296A">
            <w:pPr>
              <w:rPr>
                <w:sz w:val="20"/>
              </w:rPr>
            </w:pPr>
            <w:r w:rsidRPr="00BF5E02">
              <w:rPr>
                <w:rFonts w:cs="Arial"/>
                <w:sz w:val="20"/>
              </w:rPr>
              <w:t>VES/sub.</w:t>
            </w:r>
            <w:r w:rsidRPr="00BF5E02">
              <w:rPr>
                <w:sz w:val="20"/>
              </w:rPr>
              <w:t>correspondentieAdres/lnd.landcode</w:t>
            </w:r>
          </w:p>
        </w:tc>
      </w:tr>
      <w:tr w:rsidR="00BF5E02" w:rsidRPr="00BF5E02" w14:paraId="76F456A9" w14:textId="77777777" w:rsidTr="00BF5E02">
        <w:tc>
          <w:tcPr>
            <w:tcW w:w="2620" w:type="dxa"/>
          </w:tcPr>
          <w:p w14:paraId="0C90B3DA" w14:textId="77777777" w:rsidR="00BF5E02" w:rsidRPr="00BF5E02" w:rsidRDefault="00BF5E02" w:rsidP="0091296A">
            <w:pPr>
              <w:rPr>
                <w:sz w:val="20"/>
              </w:rPr>
            </w:pPr>
            <w:r w:rsidRPr="00BF5E02">
              <w:rPr>
                <w:sz w:val="20"/>
              </w:rPr>
              <w:t>Landnaam</w:t>
            </w:r>
          </w:p>
        </w:tc>
        <w:tc>
          <w:tcPr>
            <w:tcW w:w="6440" w:type="dxa"/>
            <w:noWrap/>
          </w:tcPr>
          <w:p w14:paraId="26507063" w14:textId="77777777" w:rsidR="00BF5E02" w:rsidRPr="00BF5E02" w:rsidRDefault="00BF5E02" w:rsidP="0091296A">
            <w:pPr>
              <w:rPr>
                <w:sz w:val="20"/>
              </w:rPr>
            </w:pPr>
            <w:r w:rsidRPr="00BF5E02">
              <w:rPr>
                <w:rFonts w:cs="Arial"/>
                <w:sz w:val="20"/>
              </w:rPr>
              <w:t>VES/sub.</w:t>
            </w:r>
            <w:r w:rsidRPr="00BF5E02">
              <w:rPr>
                <w:sz w:val="20"/>
              </w:rPr>
              <w:t>correspondentieAdres/lnd.landnaam</w:t>
            </w:r>
          </w:p>
        </w:tc>
      </w:tr>
      <w:tr w:rsidR="00BF5E02" w:rsidRPr="00BF5E02" w14:paraId="2037D1E3" w14:textId="77777777" w:rsidTr="00BF5E02">
        <w:tc>
          <w:tcPr>
            <w:tcW w:w="2620" w:type="dxa"/>
          </w:tcPr>
          <w:p w14:paraId="16AD834A" w14:textId="77777777" w:rsidR="00BF5E02" w:rsidRPr="00BF5E02" w:rsidRDefault="00BF5E02" w:rsidP="0091296A">
            <w:pPr>
              <w:rPr>
                <w:sz w:val="20"/>
              </w:rPr>
            </w:pPr>
            <w:r w:rsidRPr="00BF5E02">
              <w:rPr>
                <w:sz w:val="20"/>
              </w:rPr>
              <w:t>Adres buitenland 1</w:t>
            </w:r>
          </w:p>
        </w:tc>
        <w:tc>
          <w:tcPr>
            <w:tcW w:w="6440" w:type="dxa"/>
            <w:noWrap/>
          </w:tcPr>
          <w:p w14:paraId="199264F5" w14:textId="77777777" w:rsidR="00BF5E02" w:rsidRPr="00BF5E02" w:rsidRDefault="00BF5E02" w:rsidP="0091296A">
            <w:pPr>
              <w:rPr>
                <w:sz w:val="20"/>
              </w:rPr>
            </w:pPr>
            <w:r w:rsidRPr="00BF5E02">
              <w:rPr>
                <w:rFonts w:cs="Arial"/>
                <w:sz w:val="20"/>
              </w:rPr>
              <w:t>VES/sub.</w:t>
            </w:r>
            <w:r w:rsidRPr="00BF5E02">
              <w:rPr>
                <w:sz w:val="20"/>
              </w:rPr>
              <w:t>correspondentieAdres/sub.adresBuitenland1</w:t>
            </w:r>
          </w:p>
        </w:tc>
      </w:tr>
      <w:tr w:rsidR="00BF5E02" w:rsidRPr="00BF5E02" w14:paraId="1DAA3085" w14:textId="77777777" w:rsidTr="00BF5E02">
        <w:tc>
          <w:tcPr>
            <w:tcW w:w="2620" w:type="dxa"/>
          </w:tcPr>
          <w:p w14:paraId="187BC4DD" w14:textId="77777777" w:rsidR="00BF5E02" w:rsidRPr="00BF5E02" w:rsidRDefault="00BF5E02" w:rsidP="0091296A">
            <w:pPr>
              <w:rPr>
                <w:sz w:val="20"/>
              </w:rPr>
            </w:pPr>
            <w:r w:rsidRPr="00BF5E02">
              <w:rPr>
                <w:sz w:val="20"/>
              </w:rPr>
              <w:t>Adres buitenland 2</w:t>
            </w:r>
          </w:p>
        </w:tc>
        <w:tc>
          <w:tcPr>
            <w:tcW w:w="6440" w:type="dxa"/>
            <w:noWrap/>
          </w:tcPr>
          <w:p w14:paraId="5F3C0C21" w14:textId="77777777" w:rsidR="00BF5E02" w:rsidRPr="00BF5E02" w:rsidRDefault="00BF5E02" w:rsidP="0091296A">
            <w:pPr>
              <w:rPr>
                <w:sz w:val="20"/>
              </w:rPr>
            </w:pPr>
            <w:r w:rsidRPr="00BF5E02">
              <w:rPr>
                <w:rFonts w:cs="Arial"/>
                <w:sz w:val="20"/>
              </w:rPr>
              <w:t>VES/sub.</w:t>
            </w:r>
            <w:r w:rsidRPr="00BF5E02">
              <w:rPr>
                <w:sz w:val="20"/>
              </w:rPr>
              <w:t>correspondentieAdres/sub.adresBuitenland2</w:t>
            </w:r>
          </w:p>
        </w:tc>
      </w:tr>
      <w:tr w:rsidR="00BF5E02" w:rsidRPr="00BF5E02" w14:paraId="1BEDFA44" w14:textId="77777777" w:rsidTr="00BF5E02">
        <w:tc>
          <w:tcPr>
            <w:tcW w:w="2620" w:type="dxa"/>
          </w:tcPr>
          <w:p w14:paraId="251432B0" w14:textId="77777777" w:rsidR="00BF5E02" w:rsidRPr="00BF5E02" w:rsidRDefault="00BF5E02" w:rsidP="0091296A">
            <w:pPr>
              <w:rPr>
                <w:sz w:val="20"/>
              </w:rPr>
            </w:pPr>
            <w:r w:rsidRPr="00BF5E02">
              <w:rPr>
                <w:sz w:val="20"/>
              </w:rPr>
              <w:t>Adres buitenland 3</w:t>
            </w:r>
          </w:p>
        </w:tc>
        <w:tc>
          <w:tcPr>
            <w:tcW w:w="6440" w:type="dxa"/>
            <w:noWrap/>
          </w:tcPr>
          <w:p w14:paraId="12E951A6" w14:textId="77777777" w:rsidR="00BF5E02" w:rsidRPr="00BF5E02" w:rsidRDefault="00BF5E02" w:rsidP="0091296A">
            <w:pPr>
              <w:rPr>
                <w:sz w:val="20"/>
              </w:rPr>
            </w:pPr>
            <w:r w:rsidRPr="00BF5E02">
              <w:rPr>
                <w:rFonts w:cs="Arial"/>
                <w:sz w:val="20"/>
              </w:rPr>
              <w:t>VES/sub.</w:t>
            </w:r>
            <w:r w:rsidRPr="00BF5E02">
              <w:rPr>
                <w:sz w:val="20"/>
              </w:rPr>
              <w:t>correspondentieAdres/sub.adresBuitenland3</w:t>
            </w:r>
          </w:p>
        </w:tc>
      </w:tr>
      <w:tr w:rsidR="00BF5E02" w:rsidRPr="00BF5E02" w14:paraId="38583DDE" w14:textId="77777777" w:rsidTr="00BF5E02">
        <w:tc>
          <w:tcPr>
            <w:tcW w:w="2620" w:type="dxa"/>
          </w:tcPr>
          <w:p w14:paraId="13A6B595" w14:textId="77777777" w:rsidR="00BF5E02" w:rsidRPr="00BF5E02" w:rsidRDefault="00BF5E02" w:rsidP="0091296A">
            <w:pPr>
              <w:rPr>
                <w:sz w:val="20"/>
              </w:rPr>
            </w:pPr>
            <w:r w:rsidRPr="00BF5E02">
              <w:rPr>
                <w:sz w:val="20"/>
              </w:rPr>
              <w:t>Telefoonnummer</w:t>
            </w:r>
          </w:p>
        </w:tc>
        <w:tc>
          <w:tcPr>
            <w:tcW w:w="6440" w:type="dxa"/>
            <w:noWrap/>
          </w:tcPr>
          <w:p w14:paraId="7D90D56A" w14:textId="77777777" w:rsidR="00BF5E02" w:rsidRPr="00BF5E02" w:rsidRDefault="00BF5E02" w:rsidP="0091296A">
            <w:pPr>
              <w:rPr>
                <w:sz w:val="20"/>
              </w:rPr>
            </w:pPr>
            <w:r w:rsidRPr="00BF5E02">
              <w:rPr>
                <w:sz w:val="20"/>
              </w:rPr>
              <w:t>VES/sub.telefoonnummer</w:t>
            </w:r>
          </w:p>
        </w:tc>
      </w:tr>
      <w:tr w:rsidR="00BF5E02" w:rsidRPr="00BF5E02" w14:paraId="28D4B83B" w14:textId="77777777" w:rsidTr="00BF5E02">
        <w:tc>
          <w:tcPr>
            <w:tcW w:w="2620" w:type="dxa"/>
          </w:tcPr>
          <w:p w14:paraId="2C4A38F4" w14:textId="77777777" w:rsidR="00BF5E02" w:rsidRPr="00BF5E02" w:rsidRDefault="00BF5E02" w:rsidP="0091296A">
            <w:pPr>
              <w:rPr>
                <w:sz w:val="20"/>
              </w:rPr>
            </w:pPr>
            <w:r w:rsidRPr="00BF5E02">
              <w:rPr>
                <w:sz w:val="20"/>
              </w:rPr>
              <w:t>Faxnummer</w:t>
            </w:r>
          </w:p>
        </w:tc>
        <w:tc>
          <w:tcPr>
            <w:tcW w:w="6440" w:type="dxa"/>
            <w:noWrap/>
          </w:tcPr>
          <w:p w14:paraId="3677B12C" w14:textId="77777777" w:rsidR="00BF5E02" w:rsidRPr="00BF5E02" w:rsidRDefault="00BF5E02" w:rsidP="0091296A">
            <w:pPr>
              <w:rPr>
                <w:sz w:val="20"/>
              </w:rPr>
            </w:pPr>
            <w:r w:rsidRPr="00BF5E02">
              <w:rPr>
                <w:sz w:val="20"/>
              </w:rPr>
              <w:t>VES/sub.faxnummer</w:t>
            </w:r>
          </w:p>
        </w:tc>
      </w:tr>
      <w:tr w:rsidR="00BF5E02" w:rsidRPr="00BF5E02" w14:paraId="61173BE0" w14:textId="77777777" w:rsidTr="00BF5E02">
        <w:tc>
          <w:tcPr>
            <w:tcW w:w="2620" w:type="dxa"/>
          </w:tcPr>
          <w:p w14:paraId="03AC81B5" w14:textId="77777777" w:rsidR="00BF5E02" w:rsidRPr="00BF5E02" w:rsidRDefault="00BF5E02" w:rsidP="0091296A">
            <w:pPr>
              <w:rPr>
                <w:sz w:val="20"/>
              </w:rPr>
            </w:pPr>
            <w:r w:rsidRPr="00BF5E02">
              <w:rPr>
                <w:sz w:val="20"/>
              </w:rPr>
              <w:t>E-mailadres</w:t>
            </w:r>
          </w:p>
        </w:tc>
        <w:tc>
          <w:tcPr>
            <w:tcW w:w="6440" w:type="dxa"/>
            <w:noWrap/>
          </w:tcPr>
          <w:p w14:paraId="0BF8C12B" w14:textId="77777777" w:rsidR="00BF5E02" w:rsidRPr="00BF5E02" w:rsidRDefault="00BF5E02" w:rsidP="0091296A">
            <w:pPr>
              <w:rPr>
                <w:sz w:val="20"/>
              </w:rPr>
            </w:pPr>
            <w:r w:rsidRPr="00BF5E02">
              <w:rPr>
                <w:sz w:val="20"/>
              </w:rPr>
              <w:t>VES/sub.emailadres</w:t>
            </w:r>
          </w:p>
        </w:tc>
      </w:tr>
      <w:tr w:rsidR="00BF5E02" w:rsidRPr="00BF5E02" w14:paraId="7C220D41" w14:textId="77777777" w:rsidTr="00BF5E02">
        <w:tc>
          <w:tcPr>
            <w:tcW w:w="2620" w:type="dxa"/>
          </w:tcPr>
          <w:p w14:paraId="5360F57D" w14:textId="77777777" w:rsidR="00BF5E02" w:rsidRPr="00BF5E02" w:rsidRDefault="00BF5E02" w:rsidP="0091296A">
            <w:pPr>
              <w:rPr>
                <w:sz w:val="20"/>
              </w:rPr>
            </w:pPr>
            <w:r w:rsidRPr="00BF5E02">
              <w:rPr>
                <w:sz w:val="20"/>
              </w:rPr>
              <w:t>URL</w:t>
            </w:r>
          </w:p>
        </w:tc>
        <w:tc>
          <w:tcPr>
            <w:tcW w:w="6440" w:type="dxa"/>
            <w:noWrap/>
          </w:tcPr>
          <w:p w14:paraId="49B69294" w14:textId="77777777" w:rsidR="00BF5E02" w:rsidRPr="00BF5E02" w:rsidRDefault="00BF5E02" w:rsidP="0091296A">
            <w:pPr>
              <w:rPr>
                <w:sz w:val="20"/>
              </w:rPr>
            </w:pPr>
            <w:r w:rsidRPr="00BF5E02">
              <w:rPr>
                <w:sz w:val="20"/>
              </w:rPr>
              <w:t>VES/sub.url</w:t>
            </w:r>
          </w:p>
        </w:tc>
      </w:tr>
      <w:tr w:rsidR="00BF5E02" w:rsidRPr="00BF5E02" w14:paraId="680F7FDD" w14:textId="77777777" w:rsidTr="00BF5E02">
        <w:tc>
          <w:tcPr>
            <w:tcW w:w="2620" w:type="dxa"/>
          </w:tcPr>
          <w:p w14:paraId="4163807B" w14:textId="77777777" w:rsidR="00BF5E02" w:rsidRPr="00BF5E02" w:rsidRDefault="00BF5E02" w:rsidP="0091296A">
            <w:pPr>
              <w:rPr>
                <w:sz w:val="20"/>
              </w:rPr>
            </w:pPr>
            <w:r w:rsidRPr="00BF5E02">
              <w:rPr>
                <w:sz w:val="20"/>
              </w:rPr>
              <w:t>Bankrekeningnummer</w:t>
            </w:r>
          </w:p>
        </w:tc>
        <w:tc>
          <w:tcPr>
            <w:tcW w:w="6440" w:type="dxa"/>
            <w:noWrap/>
          </w:tcPr>
          <w:p w14:paraId="2144D0EB" w14:textId="77777777" w:rsidR="00BF5E02" w:rsidRPr="00BF5E02" w:rsidRDefault="00BF5E02" w:rsidP="0091296A">
            <w:pPr>
              <w:rPr>
                <w:sz w:val="20"/>
              </w:rPr>
            </w:pPr>
            <w:r w:rsidRPr="00BF5E02">
              <w:rPr>
                <w:sz w:val="20"/>
              </w:rPr>
              <w:t>VES/sub.rekeningnummerBankGiro</w:t>
            </w:r>
          </w:p>
        </w:tc>
      </w:tr>
      <w:tr w:rsidR="00BF5E02" w:rsidRPr="00BF5E02" w14:paraId="4048276D" w14:textId="77777777" w:rsidTr="00BF5E02">
        <w:tc>
          <w:tcPr>
            <w:tcW w:w="2620" w:type="dxa"/>
          </w:tcPr>
          <w:p w14:paraId="35A93FD7" w14:textId="77777777" w:rsidR="00BF5E02" w:rsidRPr="00BF5E02" w:rsidRDefault="00BF5E02" w:rsidP="0091296A">
            <w:pPr>
              <w:rPr>
                <w:sz w:val="20"/>
              </w:rPr>
            </w:pPr>
            <w:r w:rsidRPr="00BF5E02">
              <w:rPr>
                <w:sz w:val="20"/>
              </w:rPr>
              <w:t>KvK-nummer</w:t>
            </w:r>
          </w:p>
        </w:tc>
        <w:tc>
          <w:tcPr>
            <w:tcW w:w="6440" w:type="dxa"/>
            <w:noWrap/>
          </w:tcPr>
          <w:p w14:paraId="3902ECEE" w14:textId="77777777" w:rsidR="00BF5E02" w:rsidRPr="00BF5E02" w:rsidRDefault="00BF5E02" w:rsidP="0091296A">
            <w:pPr>
              <w:rPr>
                <w:sz w:val="20"/>
              </w:rPr>
            </w:pPr>
            <w:r w:rsidRPr="00BF5E02">
              <w:rPr>
                <w:sz w:val="20"/>
              </w:rPr>
              <w:t>VES/oefentActiviteitenUitVoor/kvkNummer</w:t>
            </w:r>
          </w:p>
        </w:tc>
      </w:tr>
    </w:tbl>
    <w:p w14:paraId="2B1D4695" w14:textId="77777777" w:rsidR="00BF5E02" w:rsidRPr="00CC1ADD" w:rsidRDefault="00BF5E02" w:rsidP="00CF42B2">
      <w:pPr>
        <w:spacing w:after="0" w:line="240" w:lineRule="auto"/>
        <w:rPr>
          <w:sz w:val="20"/>
          <w:szCs w:val="20"/>
        </w:rPr>
      </w:pPr>
    </w:p>
    <w:p w14:paraId="1D298EA2" w14:textId="77777777" w:rsidR="008F1C6D" w:rsidRDefault="008F1C6D"/>
    <w:sectPr w:rsidR="008F1C6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C83B1D" w:rsidRDefault="00C83B1D" w:rsidP="0025339D">
      <w:pPr>
        <w:spacing w:after="0" w:line="240" w:lineRule="auto"/>
      </w:pPr>
      <w:r>
        <w:separator/>
      </w:r>
    </w:p>
  </w:endnote>
  <w:endnote w:type="continuationSeparator" w:id="0">
    <w:p w14:paraId="71100B7A" w14:textId="77777777" w:rsidR="00C83B1D" w:rsidRDefault="00C83B1D"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AF1916" w:rsidRDefault="00AF1916">
        <w:pPr>
          <w:pStyle w:val="Voettekst"/>
          <w:jc w:val="right"/>
        </w:pPr>
        <w:r>
          <w:fldChar w:fldCharType="begin"/>
        </w:r>
        <w:r>
          <w:instrText>PAGE   \* MERGEFORMAT</w:instrText>
        </w:r>
        <w:r>
          <w:fldChar w:fldCharType="separate"/>
        </w:r>
        <w:r w:rsidR="00290FE7">
          <w:rPr>
            <w:noProof/>
          </w:rPr>
          <w:t>10</w:t>
        </w:r>
        <w:r>
          <w:fldChar w:fldCharType="end"/>
        </w:r>
      </w:p>
    </w:sdtContent>
  </w:sdt>
  <w:p w14:paraId="0BA0B663" w14:textId="77777777" w:rsidR="00AF1916" w:rsidRDefault="00AF191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C83B1D" w:rsidRDefault="00C83B1D" w:rsidP="0025339D">
      <w:pPr>
        <w:spacing w:after="0" w:line="240" w:lineRule="auto"/>
      </w:pPr>
      <w:r>
        <w:separator/>
      </w:r>
    </w:p>
  </w:footnote>
  <w:footnote w:type="continuationSeparator" w:id="0">
    <w:p w14:paraId="59026A47" w14:textId="77777777" w:rsidR="00C83B1D" w:rsidRDefault="00C83B1D"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4"/>
  </w:num>
  <w:num w:numId="4">
    <w:abstractNumId w:val="9"/>
  </w:num>
  <w:num w:numId="5">
    <w:abstractNumId w:val="8"/>
  </w:num>
  <w:num w:numId="6">
    <w:abstractNumId w:val="3"/>
  </w:num>
  <w:num w:numId="7">
    <w:abstractNumId w:val="24"/>
  </w:num>
  <w:num w:numId="8">
    <w:abstractNumId w:val="17"/>
  </w:num>
  <w:num w:numId="9">
    <w:abstractNumId w:val="15"/>
  </w:num>
  <w:num w:numId="10">
    <w:abstractNumId w:val="4"/>
  </w:num>
  <w:num w:numId="11">
    <w:abstractNumId w:val="25"/>
  </w:num>
  <w:num w:numId="12">
    <w:abstractNumId w:val="21"/>
  </w:num>
  <w:num w:numId="13">
    <w:abstractNumId w:val="28"/>
  </w:num>
  <w:num w:numId="14">
    <w:abstractNumId w:val="11"/>
  </w:num>
  <w:num w:numId="15">
    <w:abstractNumId w:val="13"/>
  </w:num>
  <w:num w:numId="16">
    <w:abstractNumId w:val="12"/>
  </w:num>
  <w:num w:numId="17">
    <w:abstractNumId w:val="7"/>
  </w:num>
  <w:num w:numId="18">
    <w:abstractNumId w:val="26"/>
  </w:num>
  <w:num w:numId="19">
    <w:abstractNumId w:val="23"/>
  </w:num>
  <w:num w:numId="20">
    <w:abstractNumId w:val="2"/>
  </w:num>
  <w:num w:numId="21">
    <w:abstractNumId w:val="18"/>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0"/>
  </w:num>
  <w:num w:numId="25">
    <w:abstractNumId w:val="10"/>
  </w:num>
  <w:num w:numId="26">
    <w:abstractNumId w:val="16"/>
  </w:num>
  <w:num w:numId="27">
    <w:abstractNumId w:val="1"/>
  </w:num>
  <w:num w:numId="28">
    <w:abstractNumId w:val="6"/>
  </w:num>
  <w:num w:numId="2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 D de">
    <w15:presenceInfo w15:providerId="None" w15:userId="Wit, D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7401"/>
    <w:rsid w:val="000306C2"/>
    <w:rsid w:val="0004700D"/>
    <w:rsid w:val="0005282D"/>
    <w:rsid w:val="00052A82"/>
    <w:rsid w:val="00055EA6"/>
    <w:rsid w:val="00064765"/>
    <w:rsid w:val="00077187"/>
    <w:rsid w:val="000965A1"/>
    <w:rsid w:val="000C07DB"/>
    <w:rsid w:val="000D0A24"/>
    <w:rsid w:val="000E1B33"/>
    <w:rsid w:val="000F0C55"/>
    <w:rsid w:val="00130BC4"/>
    <w:rsid w:val="00141964"/>
    <w:rsid w:val="00153B5C"/>
    <w:rsid w:val="0017418A"/>
    <w:rsid w:val="001876B7"/>
    <w:rsid w:val="001B73B0"/>
    <w:rsid w:val="001C041B"/>
    <w:rsid w:val="001F4A57"/>
    <w:rsid w:val="0020225D"/>
    <w:rsid w:val="00216F08"/>
    <w:rsid w:val="00231D00"/>
    <w:rsid w:val="00233A59"/>
    <w:rsid w:val="00240FFD"/>
    <w:rsid w:val="00242761"/>
    <w:rsid w:val="0024604D"/>
    <w:rsid w:val="002507EA"/>
    <w:rsid w:val="0025339D"/>
    <w:rsid w:val="002536CB"/>
    <w:rsid w:val="002632D7"/>
    <w:rsid w:val="00263621"/>
    <w:rsid w:val="00280B32"/>
    <w:rsid w:val="00290FE7"/>
    <w:rsid w:val="00292B5F"/>
    <w:rsid w:val="00294649"/>
    <w:rsid w:val="002B0E8C"/>
    <w:rsid w:val="002E60DD"/>
    <w:rsid w:val="002F4B61"/>
    <w:rsid w:val="00325685"/>
    <w:rsid w:val="00343B26"/>
    <w:rsid w:val="00352104"/>
    <w:rsid w:val="003552C1"/>
    <w:rsid w:val="00362564"/>
    <w:rsid w:val="00363C2E"/>
    <w:rsid w:val="0039251A"/>
    <w:rsid w:val="00396348"/>
    <w:rsid w:val="003A0EAE"/>
    <w:rsid w:val="003B081F"/>
    <w:rsid w:val="003C6B9B"/>
    <w:rsid w:val="003E716F"/>
    <w:rsid w:val="00425DE9"/>
    <w:rsid w:val="004354A6"/>
    <w:rsid w:val="00446573"/>
    <w:rsid w:val="00446BBD"/>
    <w:rsid w:val="0045504F"/>
    <w:rsid w:val="004551A7"/>
    <w:rsid w:val="00460E8C"/>
    <w:rsid w:val="004956F9"/>
    <w:rsid w:val="004D365F"/>
    <w:rsid w:val="004F4A5A"/>
    <w:rsid w:val="00520214"/>
    <w:rsid w:val="00520831"/>
    <w:rsid w:val="0056486C"/>
    <w:rsid w:val="005752F8"/>
    <w:rsid w:val="005768CE"/>
    <w:rsid w:val="00592E1A"/>
    <w:rsid w:val="005E3B84"/>
    <w:rsid w:val="005F43A3"/>
    <w:rsid w:val="005F5A05"/>
    <w:rsid w:val="00602886"/>
    <w:rsid w:val="006143D7"/>
    <w:rsid w:val="0062421A"/>
    <w:rsid w:val="0063146B"/>
    <w:rsid w:val="00660E75"/>
    <w:rsid w:val="0066735B"/>
    <w:rsid w:val="0067227D"/>
    <w:rsid w:val="00676590"/>
    <w:rsid w:val="006A1716"/>
    <w:rsid w:val="006B040A"/>
    <w:rsid w:val="006C1D6D"/>
    <w:rsid w:val="006D5B7A"/>
    <w:rsid w:val="006E309A"/>
    <w:rsid w:val="006E52BC"/>
    <w:rsid w:val="006F309A"/>
    <w:rsid w:val="0072245F"/>
    <w:rsid w:val="0073756A"/>
    <w:rsid w:val="00742BAF"/>
    <w:rsid w:val="00747534"/>
    <w:rsid w:val="007525AE"/>
    <w:rsid w:val="00794A34"/>
    <w:rsid w:val="00813AB5"/>
    <w:rsid w:val="008331D1"/>
    <w:rsid w:val="00834A51"/>
    <w:rsid w:val="008369FE"/>
    <w:rsid w:val="00853DDE"/>
    <w:rsid w:val="008A40F4"/>
    <w:rsid w:val="008B1A2D"/>
    <w:rsid w:val="008B7A9D"/>
    <w:rsid w:val="008E2BC6"/>
    <w:rsid w:val="008F1C6D"/>
    <w:rsid w:val="0091296A"/>
    <w:rsid w:val="00926810"/>
    <w:rsid w:val="00933AA9"/>
    <w:rsid w:val="0094014E"/>
    <w:rsid w:val="0096458C"/>
    <w:rsid w:val="009746E6"/>
    <w:rsid w:val="009773D4"/>
    <w:rsid w:val="009A3252"/>
    <w:rsid w:val="009F4B28"/>
    <w:rsid w:val="009F4C8B"/>
    <w:rsid w:val="009F7841"/>
    <w:rsid w:val="00A05867"/>
    <w:rsid w:val="00A15AB7"/>
    <w:rsid w:val="00A15BA6"/>
    <w:rsid w:val="00A3205B"/>
    <w:rsid w:val="00A560CC"/>
    <w:rsid w:val="00A75374"/>
    <w:rsid w:val="00A86D85"/>
    <w:rsid w:val="00AA76E9"/>
    <w:rsid w:val="00AB24A6"/>
    <w:rsid w:val="00AC1050"/>
    <w:rsid w:val="00AD2008"/>
    <w:rsid w:val="00AD72E4"/>
    <w:rsid w:val="00AE0AEE"/>
    <w:rsid w:val="00AF1916"/>
    <w:rsid w:val="00AF76F9"/>
    <w:rsid w:val="00B07865"/>
    <w:rsid w:val="00B145F0"/>
    <w:rsid w:val="00B20533"/>
    <w:rsid w:val="00B23E89"/>
    <w:rsid w:val="00B30829"/>
    <w:rsid w:val="00B37397"/>
    <w:rsid w:val="00B56024"/>
    <w:rsid w:val="00B82006"/>
    <w:rsid w:val="00BB6BAD"/>
    <w:rsid w:val="00BC3BF5"/>
    <w:rsid w:val="00BD7EA4"/>
    <w:rsid w:val="00BF5E02"/>
    <w:rsid w:val="00BF7976"/>
    <w:rsid w:val="00C25C06"/>
    <w:rsid w:val="00C35BF2"/>
    <w:rsid w:val="00C42627"/>
    <w:rsid w:val="00C54514"/>
    <w:rsid w:val="00C65576"/>
    <w:rsid w:val="00C6559F"/>
    <w:rsid w:val="00C83B1D"/>
    <w:rsid w:val="00C921E9"/>
    <w:rsid w:val="00CA244C"/>
    <w:rsid w:val="00CB0E96"/>
    <w:rsid w:val="00CB6495"/>
    <w:rsid w:val="00CC1ADD"/>
    <w:rsid w:val="00CD18D3"/>
    <w:rsid w:val="00CD53E2"/>
    <w:rsid w:val="00CD6BAC"/>
    <w:rsid w:val="00CE6D92"/>
    <w:rsid w:val="00CF03D9"/>
    <w:rsid w:val="00CF42B2"/>
    <w:rsid w:val="00D151AE"/>
    <w:rsid w:val="00D21DDB"/>
    <w:rsid w:val="00D35676"/>
    <w:rsid w:val="00D57842"/>
    <w:rsid w:val="00D741F2"/>
    <w:rsid w:val="00D805EB"/>
    <w:rsid w:val="00D81BF5"/>
    <w:rsid w:val="00D85D89"/>
    <w:rsid w:val="00DB1ACD"/>
    <w:rsid w:val="00DC0B16"/>
    <w:rsid w:val="00DE387B"/>
    <w:rsid w:val="00DF091B"/>
    <w:rsid w:val="00E0113A"/>
    <w:rsid w:val="00E02168"/>
    <w:rsid w:val="00E15EF9"/>
    <w:rsid w:val="00E41153"/>
    <w:rsid w:val="00E41CB2"/>
    <w:rsid w:val="00E53940"/>
    <w:rsid w:val="00E5702F"/>
    <w:rsid w:val="00E7616C"/>
    <w:rsid w:val="00E8206F"/>
    <w:rsid w:val="00E8401E"/>
    <w:rsid w:val="00E927F4"/>
    <w:rsid w:val="00E9731C"/>
    <w:rsid w:val="00EB716D"/>
    <w:rsid w:val="00EC3EA2"/>
    <w:rsid w:val="00EC5088"/>
    <w:rsid w:val="00EF31D4"/>
    <w:rsid w:val="00F0304E"/>
    <w:rsid w:val="00F16C7F"/>
    <w:rsid w:val="00F21071"/>
    <w:rsid w:val="00F52B11"/>
    <w:rsid w:val="00F543CB"/>
    <w:rsid w:val="00F71222"/>
    <w:rsid w:val="00F862EF"/>
    <w:rsid w:val="00F86684"/>
    <w:rsid w:val="00F8758D"/>
    <w:rsid w:val="00FA18C3"/>
    <w:rsid w:val="00FA388F"/>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9492F-06B2-4EAF-89E5-1FA27280A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2297</Words>
  <Characters>12636</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16</cp:revision>
  <dcterms:created xsi:type="dcterms:W3CDTF">2017-07-10T08:34:00Z</dcterms:created>
  <dcterms:modified xsi:type="dcterms:W3CDTF">2017-07-10T09:39:00Z</dcterms:modified>
</cp:coreProperties>
</file>